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B0D2A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42678B0" wp14:editId="02F0FAD7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4C61F" w14:textId="77777777" w:rsidR="00B33D33" w:rsidRDefault="00A12A9A" w:rsidP="00B24420">
      <w:pPr>
        <w:pStyle w:val="Title"/>
      </w:pPr>
      <w:bookmarkStart w:id="0" w:name="_Toc391890680"/>
      <w:r w:rsidRPr="00EF0851">
        <w:br/>
      </w:r>
      <w:r w:rsidR="00786D10">
        <w:t>Try, Test and Learn Fund</w:t>
      </w:r>
    </w:p>
    <w:p w14:paraId="75916023" w14:textId="77777777"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14:paraId="6522067D" w14:textId="77777777" w:rsidR="001A39E5" w:rsidRPr="008E5EB1" w:rsidRDefault="001A39E5" w:rsidP="001A39E5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9E468E">
        <w:rPr>
          <w:rStyle w:val="Heading1Char"/>
          <w:i/>
          <w:color w:val="auto"/>
        </w:rPr>
        <w:t>Multicultural Enterprise Development Project</w:t>
      </w:r>
      <w:r w:rsidRPr="008E5EB1">
        <w:rPr>
          <w:rStyle w:val="Heading1Char"/>
          <w:color w:val="auto"/>
        </w:rPr>
        <w:t xml:space="preserve"> </w:t>
      </w:r>
    </w:p>
    <w:p w14:paraId="291F59E7" w14:textId="6B93E8BF" w:rsidR="001A39E5" w:rsidRPr="00AF7DC7" w:rsidRDefault="006C54E4" w:rsidP="00AF7DC7">
      <w:pPr>
        <w:pStyle w:val="Heading2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829B7" wp14:editId="0B2BDBB7">
                <wp:simplePos x="0" y="0"/>
                <wp:positionH relativeFrom="page">
                  <wp:posOffset>4827905</wp:posOffset>
                </wp:positionH>
                <wp:positionV relativeFrom="paragraph">
                  <wp:posOffset>135255</wp:posOffset>
                </wp:positionV>
                <wp:extent cx="2410460" cy="2819400"/>
                <wp:effectExtent l="0" t="0" r="2794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460" cy="2819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8DD9E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28EAA455" w14:textId="77777777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9E468E" w:rsidRPr="009E468E">
                              <w:t>Migrants and refugees</w:t>
                            </w:r>
                          </w:p>
                          <w:p w14:paraId="4CAF119E" w14:textId="1F89D8E3" w:rsidR="0077453B" w:rsidRDefault="005F7000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Participant</w:t>
                            </w:r>
                            <w:r w:rsidRPr="00337CF6">
                              <w:rPr>
                                <w:b/>
                              </w:rPr>
                              <w:t xml:space="preserve"> 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numbers: </w:t>
                            </w:r>
                            <w:r w:rsidR="009E468E" w:rsidRPr="009E468E">
                              <w:t>84</w:t>
                            </w:r>
                          </w:p>
                          <w:p w14:paraId="7343B1D6" w14:textId="73964A6D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Locations: </w:t>
                            </w:r>
                            <w:r w:rsidR="006C54E4" w:rsidRPr="006C54E4">
                              <w:rPr>
                                <w:b/>
                              </w:rPr>
                              <w:t xml:space="preserve">North and South metropolitan </w:t>
                            </w:r>
                            <w:r w:rsidR="009E468E" w:rsidRPr="009E468E">
                              <w:t>Perth</w:t>
                            </w:r>
                            <w:r w:rsidR="009E468E">
                              <w:t>, Western Australia</w:t>
                            </w:r>
                          </w:p>
                          <w:p w14:paraId="070A5DF9" w14:textId="0E2DA7F5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9E468E" w:rsidRPr="00AF7DC7">
                              <w:t>1</w:t>
                            </w:r>
                            <w:r w:rsidR="00B15E78" w:rsidRPr="00AF7DC7">
                              <w:t>5</w:t>
                            </w:r>
                            <w:r w:rsidR="00862E89" w:rsidRPr="00AF7DC7">
                              <w:t xml:space="preserve"> months</w:t>
                            </w:r>
                          </w:p>
                          <w:p w14:paraId="33C3DD6B" w14:textId="77777777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9E468E" w:rsidRPr="009E468E">
                              <w:t>$1.06 million</w:t>
                            </w:r>
                          </w:p>
                          <w:p w14:paraId="5EB0E778" w14:textId="77777777" w:rsidR="00862E89" w:rsidRPr="00AF7DC7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lang w:val="fr-FR"/>
                              </w:rPr>
                            </w:pPr>
                            <w:r w:rsidRPr="00AF7DC7">
                              <w:rPr>
                                <w:b/>
                                <w:lang w:val="fr-FR"/>
                              </w:rPr>
                              <w:t>S</w:t>
                            </w:r>
                            <w:r w:rsidR="00B836C1" w:rsidRPr="00AF7DC7">
                              <w:rPr>
                                <w:b/>
                                <w:lang w:val="fr-FR"/>
                              </w:rPr>
                              <w:t>ervice provider</w:t>
                            </w:r>
                            <w:r w:rsidRPr="00AF7DC7">
                              <w:rPr>
                                <w:b/>
                                <w:lang w:val="fr-FR"/>
                              </w:rPr>
                              <w:t>:</w:t>
                            </w:r>
                            <w:r w:rsidRPr="00AF7DC7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E468E" w:rsidRPr="00AF7DC7">
                              <w:rPr>
                                <w:lang w:val="fr-FR"/>
                              </w:rPr>
                              <w:t>Metropolitan</w:t>
                            </w:r>
                            <w:proofErr w:type="spellEnd"/>
                            <w:r w:rsidR="009E468E" w:rsidRPr="00AF7DC7">
                              <w:rPr>
                                <w:lang w:val="fr-FR"/>
                              </w:rPr>
                              <w:t xml:space="preserve"> Migrant Resource Centre</w:t>
                            </w:r>
                          </w:p>
                          <w:p w14:paraId="43ACE0F4" w14:textId="7C823CB2" w:rsidR="0077453B" w:rsidRDefault="0077453B" w:rsidP="00FD4CB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862E89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6C54E4">
                              <w:rPr>
                                <w:b/>
                              </w:rPr>
                              <w:br/>
                            </w:r>
                            <w:r w:rsidR="00FD4CB5" w:rsidRPr="00FD4CB5">
                              <w:t xml:space="preserve">If </w:t>
                            </w:r>
                            <w:r w:rsidR="00BE500A">
                              <w:t>10 </w:t>
                            </w:r>
                            <w:r w:rsidR="00FD4CB5" w:rsidRPr="00FD4CB5">
                              <w:t>per</w:t>
                            </w:r>
                            <w:r w:rsidR="00BE500A">
                              <w:t> </w:t>
                            </w:r>
                            <w:r w:rsidR="00FD4CB5" w:rsidRPr="00FD4CB5">
                              <w:t>cent of participants move off income support because of this project, the savings to the welfare system are likely to outweigh the costs of the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829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15pt;margin-top:10.65pt;width:189.8pt;height:22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" fillcolor="#e4f6cd [663]" strokecolor="#78be20 [3207]" strokeweight=".5pt">
                <v:textbox inset="2mm,2mm,2mm,2mm">
                  <w:txbxContent>
                    <w:p w14:paraId="04C8DD9E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28EAA455" w14:textId="77777777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9E468E" w:rsidRPr="009E468E">
                        <w:t>Migrants and refugees</w:t>
                      </w:r>
                    </w:p>
                    <w:p w14:paraId="4CAF119E" w14:textId="1F89D8E3" w:rsidR="0077453B" w:rsidRDefault="005F7000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Participant</w:t>
                      </w:r>
                      <w:r w:rsidRPr="00337CF6">
                        <w:rPr>
                          <w:b/>
                        </w:rPr>
                        <w:t xml:space="preserve"> </w:t>
                      </w:r>
                      <w:r w:rsidR="0077453B" w:rsidRPr="00337CF6">
                        <w:rPr>
                          <w:b/>
                        </w:rPr>
                        <w:t xml:space="preserve">numbers: </w:t>
                      </w:r>
                      <w:r w:rsidR="009E468E" w:rsidRPr="009E468E">
                        <w:t>84</w:t>
                      </w:r>
                    </w:p>
                    <w:p w14:paraId="7343B1D6" w14:textId="73964A6D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Locations: </w:t>
                      </w:r>
                      <w:r w:rsidR="006C54E4" w:rsidRPr="006C54E4">
                        <w:rPr>
                          <w:b/>
                        </w:rPr>
                        <w:t xml:space="preserve">North and South metropolitan </w:t>
                      </w:r>
                      <w:r w:rsidR="009E468E" w:rsidRPr="009E468E">
                        <w:t>Perth</w:t>
                      </w:r>
                      <w:r w:rsidR="009E468E">
                        <w:t>, Western Australia</w:t>
                      </w:r>
                    </w:p>
                    <w:p w14:paraId="070A5DF9" w14:textId="0E2DA7F5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9E468E" w:rsidRPr="00AF7DC7">
                        <w:t>1</w:t>
                      </w:r>
                      <w:r w:rsidR="00B15E78" w:rsidRPr="00AF7DC7">
                        <w:t>5</w:t>
                      </w:r>
                      <w:r w:rsidR="00862E89" w:rsidRPr="00AF7DC7">
                        <w:t xml:space="preserve"> months</w:t>
                      </w:r>
                    </w:p>
                    <w:p w14:paraId="33C3DD6B" w14:textId="77777777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9E468E" w:rsidRPr="009E468E">
                        <w:t>$1.06 million</w:t>
                      </w:r>
                    </w:p>
                    <w:p w14:paraId="5EB0E778" w14:textId="77777777" w:rsidR="00862E89" w:rsidRPr="00AF7DC7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lang w:val="fr-FR"/>
                        </w:rPr>
                      </w:pPr>
                      <w:r w:rsidRPr="00AF7DC7">
                        <w:rPr>
                          <w:b/>
                          <w:lang w:val="fr-FR"/>
                        </w:rPr>
                        <w:t>S</w:t>
                      </w:r>
                      <w:r w:rsidR="00B836C1" w:rsidRPr="00AF7DC7">
                        <w:rPr>
                          <w:b/>
                          <w:lang w:val="fr-FR"/>
                        </w:rPr>
                        <w:t>ervice provider</w:t>
                      </w:r>
                      <w:r w:rsidRPr="00AF7DC7">
                        <w:rPr>
                          <w:b/>
                          <w:lang w:val="fr-FR"/>
                        </w:rPr>
                        <w:t>:</w:t>
                      </w:r>
                      <w:r w:rsidRPr="00AF7DC7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9E468E" w:rsidRPr="00AF7DC7">
                        <w:rPr>
                          <w:lang w:val="fr-FR"/>
                        </w:rPr>
                        <w:t>Metropolitan</w:t>
                      </w:r>
                      <w:proofErr w:type="spellEnd"/>
                      <w:r w:rsidR="009E468E" w:rsidRPr="00AF7DC7">
                        <w:rPr>
                          <w:lang w:val="fr-FR"/>
                        </w:rPr>
                        <w:t xml:space="preserve"> Migrant Resource Centre</w:t>
                      </w:r>
                    </w:p>
                    <w:p w14:paraId="43ACE0F4" w14:textId="7C823CB2" w:rsidR="0077453B" w:rsidRDefault="0077453B" w:rsidP="00FD4CB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862E89">
                        <w:rPr>
                          <w:b/>
                        </w:rPr>
                        <w:t xml:space="preserve">Potential future saving: </w:t>
                      </w:r>
                      <w:r w:rsidR="006C54E4">
                        <w:rPr>
                          <w:b/>
                        </w:rPr>
                        <w:br/>
                      </w:r>
                      <w:r w:rsidR="00FD4CB5" w:rsidRPr="00FD4CB5">
                        <w:t xml:space="preserve">If </w:t>
                      </w:r>
                      <w:r w:rsidR="00BE500A">
                        <w:t>10 </w:t>
                      </w:r>
                      <w:r w:rsidR="00FD4CB5" w:rsidRPr="00FD4CB5">
                        <w:t>per</w:t>
                      </w:r>
                      <w:r w:rsidR="00BE500A">
                        <w:t> </w:t>
                      </w:r>
                      <w:r w:rsidR="00FD4CB5" w:rsidRPr="00FD4CB5">
                        <w:t>cent of participants move off income support because of this project, the savings to the welfare system are likely to outweigh the costs of the project.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A39E5" w:rsidRPr="004C5435">
        <w:rPr>
          <w:rStyle w:val="Heading1Char"/>
          <w:bCs/>
          <w:color w:val="auto"/>
          <w:kern w:val="0"/>
          <w:sz w:val="24"/>
          <w:szCs w:val="28"/>
        </w:rPr>
        <w:t xml:space="preserve">Location: </w:t>
      </w:r>
      <w:r w:rsidR="00367D28">
        <w:rPr>
          <w:rStyle w:val="Heading1Char"/>
          <w:bCs/>
          <w:color w:val="auto"/>
          <w:kern w:val="0"/>
          <w:sz w:val="24"/>
          <w:szCs w:val="28"/>
        </w:rPr>
        <w:t xml:space="preserve">North and South metropolitan </w:t>
      </w:r>
      <w:r w:rsidR="00FD4CB5" w:rsidRPr="00FD4CB5">
        <w:rPr>
          <w:rStyle w:val="Heading1Char"/>
          <w:bCs/>
          <w:color w:val="auto"/>
          <w:kern w:val="0"/>
          <w:sz w:val="24"/>
          <w:szCs w:val="28"/>
        </w:rPr>
        <w:t>Perth</w:t>
      </w:r>
    </w:p>
    <w:p w14:paraId="32C8B5FB" w14:textId="4E6CF3DE" w:rsidR="00B32EED" w:rsidRDefault="00B32EED" w:rsidP="00B32EED">
      <w:pPr>
        <w:pStyle w:val="Heading1"/>
        <w:spacing w:before="0" w:after="0"/>
        <w:rPr>
          <w:noProof/>
        </w:rPr>
      </w:pPr>
      <w:r>
        <w:t>What are we trying to achieve?</w:t>
      </w:r>
      <w:r w:rsidRPr="0077453B">
        <w:rPr>
          <w:noProof/>
        </w:rPr>
        <w:t xml:space="preserve"> </w:t>
      </w:r>
    </w:p>
    <w:p w14:paraId="024663FF" w14:textId="77777777" w:rsidR="00AF7DC7" w:rsidRDefault="009E468E" w:rsidP="00AF7DC7">
      <w:pPr>
        <w:pStyle w:val="Heading1"/>
        <w:spacing w:before="0"/>
        <w:contextualSpacing w:val="0"/>
        <w:rPr>
          <w:rFonts w:ascii="Arial" w:hAnsi="Arial"/>
          <w:color w:val="auto"/>
          <w:sz w:val="20"/>
          <w:szCs w:val="22"/>
        </w:rPr>
      </w:pPr>
      <w:r>
        <w:rPr>
          <w:rFonts w:ascii="Arial" w:hAnsi="Arial"/>
          <w:color w:val="auto"/>
          <w:sz w:val="20"/>
          <w:szCs w:val="22"/>
        </w:rPr>
        <w:t xml:space="preserve">This project aims to improve the </w:t>
      </w:r>
      <w:r w:rsidR="008C1B22">
        <w:rPr>
          <w:rFonts w:ascii="Arial" w:hAnsi="Arial"/>
          <w:color w:val="auto"/>
          <w:sz w:val="20"/>
          <w:szCs w:val="22"/>
        </w:rPr>
        <w:t xml:space="preserve">employment outcomes of migrants and refugees by </w:t>
      </w:r>
      <w:r w:rsidR="004E098F">
        <w:rPr>
          <w:rFonts w:ascii="Arial" w:hAnsi="Arial"/>
          <w:color w:val="auto"/>
          <w:sz w:val="20"/>
          <w:szCs w:val="22"/>
        </w:rPr>
        <w:t xml:space="preserve">supporting them to </w:t>
      </w:r>
      <w:r w:rsidR="002107CA">
        <w:rPr>
          <w:rFonts w:ascii="Arial" w:hAnsi="Arial"/>
          <w:color w:val="auto"/>
          <w:sz w:val="20"/>
          <w:szCs w:val="22"/>
        </w:rPr>
        <w:t>build skills and confidence and providing them with work experience</w:t>
      </w:r>
      <w:r w:rsidR="004D23A5">
        <w:rPr>
          <w:rFonts w:ascii="Arial" w:hAnsi="Arial"/>
          <w:color w:val="auto"/>
          <w:sz w:val="20"/>
          <w:szCs w:val="22"/>
        </w:rPr>
        <w:t>; and by</w:t>
      </w:r>
      <w:r w:rsidR="001E4003">
        <w:rPr>
          <w:rFonts w:ascii="Arial" w:hAnsi="Arial"/>
          <w:color w:val="auto"/>
          <w:sz w:val="20"/>
          <w:szCs w:val="22"/>
        </w:rPr>
        <w:t xml:space="preserve"> </w:t>
      </w:r>
      <w:r w:rsidR="00714F1E">
        <w:rPr>
          <w:rFonts w:ascii="Arial" w:hAnsi="Arial"/>
          <w:color w:val="auto"/>
          <w:sz w:val="20"/>
          <w:szCs w:val="22"/>
        </w:rPr>
        <w:t>support</w:t>
      </w:r>
      <w:r w:rsidR="004D23A5">
        <w:rPr>
          <w:rFonts w:ascii="Arial" w:hAnsi="Arial"/>
          <w:color w:val="auto"/>
          <w:sz w:val="20"/>
          <w:szCs w:val="22"/>
        </w:rPr>
        <w:t>ing</w:t>
      </w:r>
      <w:r w:rsidR="00331F77">
        <w:rPr>
          <w:rFonts w:ascii="Arial" w:hAnsi="Arial"/>
          <w:color w:val="auto"/>
          <w:sz w:val="20"/>
          <w:szCs w:val="22"/>
        </w:rPr>
        <w:t xml:space="preserve"> participants who want to start their own business </w:t>
      </w:r>
      <w:r w:rsidR="00714F1E">
        <w:rPr>
          <w:rFonts w:ascii="Arial" w:hAnsi="Arial"/>
          <w:color w:val="auto"/>
          <w:sz w:val="20"/>
          <w:szCs w:val="22"/>
        </w:rPr>
        <w:t xml:space="preserve">through </w:t>
      </w:r>
      <w:r w:rsidR="00331F77">
        <w:rPr>
          <w:rFonts w:ascii="Arial" w:hAnsi="Arial"/>
          <w:color w:val="auto"/>
          <w:sz w:val="20"/>
          <w:szCs w:val="22"/>
        </w:rPr>
        <w:t>access</w:t>
      </w:r>
      <w:r w:rsidR="005565FC">
        <w:rPr>
          <w:rFonts w:ascii="Arial" w:hAnsi="Arial"/>
          <w:color w:val="auto"/>
          <w:sz w:val="20"/>
          <w:szCs w:val="22"/>
        </w:rPr>
        <w:t xml:space="preserve"> </w:t>
      </w:r>
      <w:r w:rsidR="00714F1E">
        <w:rPr>
          <w:rFonts w:ascii="Arial" w:hAnsi="Arial"/>
          <w:color w:val="auto"/>
          <w:sz w:val="20"/>
          <w:szCs w:val="22"/>
        </w:rPr>
        <w:t xml:space="preserve">to </w:t>
      </w:r>
      <w:r w:rsidR="005565FC">
        <w:rPr>
          <w:rFonts w:ascii="Arial" w:hAnsi="Arial"/>
          <w:color w:val="auto"/>
          <w:sz w:val="20"/>
          <w:szCs w:val="22"/>
        </w:rPr>
        <w:t xml:space="preserve">a </w:t>
      </w:r>
      <w:r w:rsidR="0032055A">
        <w:rPr>
          <w:rFonts w:ascii="Arial" w:hAnsi="Arial"/>
          <w:color w:val="auto"/>
          <w:sz w:val="20"/>
          <w:szCs w:val="22"/>
        </w:rPr>
        <w:t xml:space="preserve">culturally customised </w:t>
      </w:r>
      <w:r w:rsidR="007F1C21">
        <w:rPr>
          <w:rFonts w:ascii="Arial" w:hAnsi="Arial"/>
          <w:color w:val="auto"/>
          <w:sz w:val="20"/>
          <w:szCs w:val="22"/>
        </w:rPr>
        <w:t>self-</w:t>
      </w:r>
      <w:r w:rsidR="005565FC">
        <w:rPr>
          <w:rFonts w:ascii="Arial" w:hAnsi="Arial"/>
          <w:color w:val="auto"/>
          <w:sz w:val="20"/>
          <w:szCs w:val="22"/>
        </w:rPr>
        <w:t>e</w:t>
      </w:r>
      <w:r w:rsidR="00D2463F">
        <w:rPr>
          <w:rFonts w:ascii="Arial" w:hAnsi="Arial"/>
          <w:color w:val="auto"/>
          <w:sz w:val="20"/>
          <w:szCs w:val="22"/>
        </w:rPr>
        <w:t>mployment</w:t>
      </w:r>
      <w:r w:rsidR="00331F77">
        <w:rPr>
          <w:rFonts w:ascii="Arial" w:hAnsi="Arial"/>
          <w:color w:val="auto"/>
          <w:sz w:val="20"/>
          <w:szCs w:val="22"/>
        </w:rPr>
        <w:t xml:space="preserve"> program</w:t>
      </w:r>
      <w:r w:rsidR="00F30157">
        <w:rPr>
          <w:rFonts w:ascii="Arial" w:hAnsi="Arial"/>
          <w:color w:val="auto"/>
          <w:sz w:val="20"/>
          <w:szCs w:val="22"/>
        </w:rPr>
        <w:t>.</w:t>
      </w:r>
    </w:p>
    <w:p w14:paraId="0FC8CC70" w14:textId="6176DD5D" w:rsidR="008C4B68" w:rsidRDefault="008C4B68" w:rsidP="00AF7DC7">
      <w:pPr>
        <w:pStyle w:val="Heading1"/>
        <w:spacing w:before="0" w:after="0"/>
      </w:pPr>
      <w:r>
        <w:t xml:space="preserve">What is </w:t>
      </w:r>
      <w:r w:rsidR="009E468E">
        <w:rPr>
          <w:i/>
        </w:rPr>
        <w:t>Multicultural Enterprise Development</w:t>
      </w:r>
      <w:r w:rsidR="00367D28">
        <w:rPr>
          <w:i/>
        </w:rPr>
        <w:t xml:space="preserve"> Project</w:t>
      </w:r>
      <w:r w:rsidR="009E468E">
        <w:rPr>
          <w:i/>
        </w:rPr>
        <w:t>?</w:t>
      </w:r>
    </w:p>
    <w:p w14:paraId="2AE5C6E8" w14:textId="4C58004E" w:rsidR="00367D28" w:rsidRDefault="00367D28" w:rsidP="00E53D1B">
      <w:pPr>
        <w:pStyle w:val="Heading1"/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The Multicultural Enterprise Development </w:t>
      </w:r>
      <w:r w:rsidR="00680797">
        <w:rPr>
          <w:rFonts w:asciiTheme="minorHAnsi" w:hAnsiTheme="minorHAnsi" w:cstheme="minorHAnsi"/>
          <w:color w:val="auto"/>
          <w:sz w:val="20"/>
          <w:szCs w:val="20"/>
        </w:rPr>
        <w:t>Project will help migrants and refugees through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C2BE9" w:rsidRPr="003A085A">
        <w:rPr>
          <w:rFonts w:asciiTheme="minorHAnsi" w:hAnsiTheme="minorHAnsi" w:cstheme="minorHAnsi"/>
          <w:color w:val="auto"/>
          <w:sz w:val="20"/>
          <w:szCs w:val="20"/>
        </w:rPr>
        <w:t>two streams</w:t>
      </w:r>
      <w:r w:rsidR="00FC2BE9">
        <w:rPr>
          <w:rFonts w:asciiTheme="minorHAnsi" w:hAnsiTheme="minorHAnsi" w:cstheme="minorHAnsi"/>
          <w:color w:val="auto"/>
          <w:sz w:val="20"/>
          <w:szCs w:val="20"/>
        </w:rPr>
        <w:t xml:space="preserve"> of </w:t>
      </w:r>
      <w:r w:rsidR="00215FB1" w:rsidRPr="0001624C">
        <w:rPr>
          <w:rFonts w:asciiTheme="minorHAnsi" w:hAnsiTheme="minorHAnsi" w:cstheme="minorHAnsi"/>
          <w:b/>
          <w:color w:val="auto"/>
          <w:sz w:val="20"/>
          <w:szCs w:val="20"/>
        </w:rPr>
        <w:t xml:space="preserve">culturally-customised </w:t>
      </w:r>
      <w:r w:rsidR="0001624C" w:rsidRPr="0001624C">
        <w:rPr>
          <w:rFonts w:asciiTheme="minorHAnsi" w:hAnsiTheme="minorHAnsi" w:cstheme="minorHAnsi"/>
          <w:b/>
          <w:color w:val="auto"/>
          <w:sz w:val="20"/>
          <w:szCs w:val="20"/>
        </w:rPr>
        <w:t xml:space="preserve">training </w:t>
      </w:r>
      <w:r w:rsidR="00215FB1" w:rsidRPr="0001624C">
        <w:rPr>
          <w:rFonts w:asciiTheme="minorHAnsi" w:hAnsiTheme="minorHAnsi" w:cstheme="minorHAnsi"/>
          <w:b/>
          <w:color w:val="auto"/>
          <w:sz w:val="20"/>
          <w:szCs w:val="20"/>
        </w:rPr>
        <w:t xml:space="preserve">and </w:t>
      </w:r>
      <w:r w:rsidR="004B3C1C" w:rsidRPr="0001624C">
        <w:rPr>
          <w:rFonts w:asciiTheme="minorHAnsi" w:hAnsiTheme="minorHAnsi" w:cstheme="minorHAnsi"/>
          <w:b/>
          <w:color w:val="auto"/>
          <w:sz w:val="20"/>
          <w:szCs w:val="20"/>
        </w:rPr>
        <w:t xml:space="preserve">individualised </w:t>
      </w:r>
      <w:r w:rsidR="00FC2BE9" w:rsidRPr="0001624C">
        <w:rPr>
          <w:rFonts w:asciiTheme="minorHAnsi" w:hAnsiTheme="minorHAnsi" w:cstheme="minorHAnsi"/>
          <w:b/>
          <w:color w:val="auto"/>
          <w:sz w:val="20"/>
          <w:szCs w:val="20"/>
        </w:rPr>
        <w:t>support</w:t>
      </w:r>
      <w:r w:rsidR="00560FDA">
        <w:rPr>
          <w:rFonts w:asciiTheme="minorHAnsi" w:hAnsiTheme="minorHAnsi" w:cstheme="minorHAnsi"/>
          <w:b/>
          <w:color w:val="auto"/>
          <w:sz w:val="20"/>
          <w:szCs w:val="20"/>
        </w:rPr>
        <w:t>:</w:t>
      </w:r>
    </w:p>
    <w:p w14:paraId="4C0C890C" w14:textId="7C26E8A3" w:rsidR="00367D28" w:rsidRPr="00FC2BE9" w:rsidRDefault="00FC2BE9" w:rsidP="006C54E4">
      <w:pPr>
        <w:pStyle w:val="ListParagraph"/>
        <w:numPr>
          <w:ilvl w:val="0"/>
          <w:numId w:val="63"/>
        </w:numPr>
        <w:spacing w:line="240" w:lineRule="auto"/>
        <w:ind w:left="426" w:hanging="426"/>
        <w:rPr>
          <w:rFonts w:cs="Arial"/>
          <w:bCs/>
          <w:kern w:val="32"/>
          <w:szCs w:val="22"/>
        </w:rPr>
      </w:pPr>
      <w:r w:rsidRPr="004B3C1C">
        <w:rPr>
          <w:rFonts w:cs="Arial"/>
          <w:bCs/>
          <w:kern w:val="32"/>
          <w:szCs w:val="22"/>
          <w:u w:val="single"/>
        </w:rPr>
        <w:t>Stream one</w:t>
      </w:r>
      <w:r w:rsidRPr="00FC2BE9">
        <w:rPr>
          <w:rFonts w:cs="Arial"/>
          <w:bCs/>
          <w:kern w:val="32"/>
          <w:szCs w:val="22"/>
        </w:rPr>
        <w:t xml:space="preserve"> p</w:t>
      </w:r>
      <w:r w:rsidR="00367D28" w:rsidRPr="00FC2BE9">
        <w:rPr>
          <w:rFonts w:cs="Arial"/>
          <w:bCs/>
          <w:kern w:val="32"/>
          <w:szCs w:val="22"/>
        </w:rPr>
        <w:t xml:space="preserve">articipants will receive </w:t>
      </w:r>
      <w:r w:rsidR="00BF3F87">
        <w:rPr>
          <w:rFonts w:cs="Arial"/>
          <w:bCs/>
          <w:kern w:val="32"/>
          <w:szCs w:val="22"/>
        </w:rPr>
        <w:t xml:space="preserve">business </w:t>
      </w:r>
      <w:r w:rsidR="00367D28" w:rsidRPr="00FC2BE9">
        <w:rPr>
          <w:rFonts w:cs="Arial"/>
          <w:bCs/>
          <w:kern w:val="32"/>
          <w:szCs w:val="22"/>
        </w:rPr>
        <w:t>training</w:t>
      </w:r>
      <w:r w:rsidR="00331F77">
        <w:rPr>
          <w:rFonts w:cs="Arial"/>
          <w:bCs/>
          <w:kern w:val="32"/>
          <w:szCs w:val="22"/>
        </w:rPr>
        <w:t>, coaching</w:t>
      </w:r>
      <w:r w:rsidR="00215FB1">
        <w:rPr>
          <w:rFonts w:cs="Arial"/>
          <w:bCs/>
          <w:kern w:val="32"/>
          <w:szCs w:val="22"/>
        </w:rPr>
        <w:t>,</w:t>
      </w:r>
      <w:r w:rsidR="00940FA1">
        <w:rPr>
          <w:rFonts w:cs="Arial"/>
          <w:bCs/>
          <w:kern w:val="32"/>
          <w:szCs w:val="22"/>
        </w:rPr>
        <w:t xml:space="preserve"> </w:t>
      </w:r>
      <w:r w:rsidR="00331F77">
        <w:rPr>
          <w:rFonts w:cs="Arial"/>
          <w:bCs/>
          <w:kern w:val="32"/>
          <w:szCs w:val="22"/>
        </w:rPr>
        <w:t xml:space="preserve">and </w:t>
      </w:r>
      <w:r w:rsidR="009B20D5">
        <w:rPr>
          <w:rFonts w:cs="Arial"/>
          <w:bCs/>
          <w:kern w:val="32"/>
          <w:szCs w:val="22"/>
        </w:rPr>
        <w:t>direct</w:t>
      </w:r>
      <w:r w:rsidR="00331F77">
        <w:rPr>
          <w:rFonts w:cs="Arial"/>
          <w:bCs/>
          <w:kern w:val="32"/>
          <w:szCs w:val="22"/>
        </w:rPr>
        <w:t xml:space="preserve"> </w:t>
      </w:r>
      <w:r w:rsidR="00BF3F87">
        <w:rPr>
          <w:rFonts w:cs="Arial"/>
          <w:bCs/>
          <w:kern w:val="32"/>
          <w:szCs w:val="22"/>
        </w:rPr>
        <w:t>support</w:t>
      </w:r>
      <w:r w:rsidR="00940FA1">
        <w:rPr>
          <w:rFonts w:cs="Arial"/>
          <w:bCs/>
          <w:kern w:val="32"/>
          <w:szCs w:val="22"/>
        </w:rPr>
        <w:t>,</w:t>
      </w:r>
      <w:r w:rsidR="00331F77">
        <w:rPr>
          <w:rFonts w:cs="Arial"/>
          <w:bCs/>
          <w:kern w:val="32"/>
          <w:szCs w:val="22"/>
        </w:rPr>
        <w:t xml:space="preserve"> </w:t>
      </w:r>
      <w:r w:rsidR="00940FA1">
        <w:rPr>
          <w:rFonts w:cs="Arial"/>
          <w:bCs/>
          <w:kern w:val="32"/>
          <w:szCs w:val="22"/>
        </w:rPr>
        <w:t>if needed, for example,</w:t>
      </w:r>
      <w:r w:rsidR="00BF3F87">
        <w:rPr>
          <w:rFonts w:cs="Arial"/>
          <w:bCs/>
          <w:kern w:val="32"/>
          <w:szCs w:val="22"/>
        </w:rPr>
        <w:t xml:space="preserve"> </w:t>
      </w:r>
      <w:r w:rsidR="00215FB1">
        <w:rPr>
          <w:rFonts w:cs="Arial"/>
          <w:bCs/>
          <w:kern w:val="32"/>
          <w:szCs w:val="22"/>
        </w:rPr>
        <w:t xml:space="preserve">counselling or </w:t>
      </w:r>
      <w:r w:rsidR="00BF3F87">
        <w:rPr>
          <w:rFonts w:cs="Arial"/>
          <w:bCs/>
          <w:kern w:val="32"/>
          <w:szCs w:val="22"/>
        </w:rPr>
        <w:t>crèche services</w:t>
      </w:r>
      <w:r w:rsidR="00940FA1">
        <w:rPr>
          <w:rFonts w:cs="Arial"/>
          <w:bCs/>
          <w:kern w:val="32"/>
          <w:szCs w:val="22"/>
        </w:rPr>
        <w:t>.</w:t>
      </w:r>
      <w:r w:rsidR="00215FB1">
        <w:rPr>
          <w:rFonts w:cs="Arial"/>
          <w:bCs/>
          <w:kern w:val="32"/>
          <w:szCs w:val="22"/>
        </w:rPr>
        <w:t xml:space="preserve"> Pra</w:t>
      </w:r>
      <w:r w:rsidRPr="00FC2BE9">
        <w:rPr>
          <w:rFonts w:cs="Arial"/>
          <w:bCs/>
          <w:kern w:val="32"/>
          <w:szCs w:val="22"/>
        </w:rPr>
        <w:t>ctical English</w:t>
      </w:r>
      <w:r w:rsidR="00BF3F87">
        <w:rPr>
          <w:rFonts w:cs="Arial"/>
          <w:bCs/>
          <w:kern w:val="32"/>
          <w:szCs w:val="22"/>
        </w:rPr>
        <w:t xml:space="preserve"> </w:t>
      </w:r>
      <w:r w:rsidR="00331F77">
        <w:rPr>
          <w:rFonts w:cs="Arial"/>
          <w:bCs/>
          <w:kern w:val="32"/>
          <w:szCs w:val="22"/>
        </w:rPr>
        <w:t xml:space="preserve">language </w:t>
      </w:r>
      <w:r w:rsidR="00BF3F87">
        <w:rPr>
          <w:rFonts w:cs="Arial"/>
          <w:bCs/>
          <w:kern w:val="32"/>
          <w:szCs w:val="22"/>
        </w:rPr>
        <w:t>skills</w:t>
      </w:r>
      <w:r w:rsidR="00215FB1">
        <w:rPr>
          <w:rFonts w:cs="Arial"/>
          <w:bCs/>
          <w:kern w:val="32"/>
          <w:szCs w:val="22"/>
        </w:rPr>
        <w:t xml:space="preserve"> will be embedded </w:t>
      </w:r>
      <w:r w:rsidR="0001624C">
        <w:rPr>
          <w:rFonts w:cs="Arial"/>
          <w:bCs/>
          <w:kern w:val="32"/>
          <w:szCs w:val="22"/>
        </w:rPr>
        <w:t xml:space="preserve">in </w:t>
      </w:r>
      <w:r w:rsidR="00940FA1">
        <w:rPr>
          <w:rFonts w:cs="Arial"/>
          <w:bCs/>
          <w:kern w:val="32"/>
          <w:szCs w:val="22"/>
        </w:rPr>
        <w:t xml:space="preserve">all </w:t>
      </w:r>
      <w:r w:rsidR="0001624C">
        <w:rPr>
          <w:rFonts w:cs="Arial"/>
          <w:bCs/>
          <w:kern w:val="32"/>
          <w:szCs w:val="22"/>
        </w:rPr>
        <w:t>project</w:t>
      </w:r>
      <w:r w:rsidR="004542AF">
        <w:rPr>
          <w:rFonts w:cs="Arial"/>
          <w:bCs/>
          <w:kern w:val="32"/>
          <w:szCs w:val="22"/>
        </w:rPr>
        <w:t xml:space="preserve"> activities</w:t>
      </w:r>
      <w:r w:rsidR="00215FB1">
        <w:rPr>
          <w:rFonts w:cs="Arial"/>
          <w:bCs/>
          <w:kern w:val="32"/>
          <w:szCs w:val="22"/>
        </w:rPr>
        <w:t xml:space="preserve">. </w:t>
      </w:r>
      <w:r w:rsidR="00680797" w:rsidRPr="00FC2BE9">
        <w:rPr>
          <w:rFonts w:cs="Arial"/>
          <w:bCs/>
          <w:kern w:val="32"/>
          <w:szCs w:val="22"/>
        </w:rPr>
        <w:t xml:space="preserve">Participants </w:t>
      </w:r>
      <w:r w:rsidR="00215FB1">
        <w:rPr>
          <w:rFonts w:cs="Arial"/>
          <w:bCs/>
          <w:kern w:val="32"/>
          <w:szCs w:val="22"/>
        </w:rPr>
        <w:t xml:space="preserve">will gain business skills and </w:t>
      </w:r>
      <w:r w:rsidR="009B20D5">
        <w:rPr>
          <w:rFonts w:cs="Arial"/>
          <w:bCs/>
          <w:kern w:val="32"/>
          <w:szCs w:val="22"/>
        </w:rPr>
        <w:t>work experience in a social enterprise setting</w:t>
      </w:r>
      <w:r w:rsidR="00205AC7">
        <w:rPr>
          <w:rFonts w:cs="Arial"/>
          <w:bCs/>
          <w:kern w:val="32"/>
          <w:szCs w:val="22"/>
        </w:rPr>
        <w:t>.</w:t>
      </w:r>
    </w:p>
    <w:p w14:paraId="17F2783D" w14:textId="22E6D813" w:rsidR="00680797" w:rsidRPr="00AF7DC7" w:rsidRDefault="00FC2BE9" w:rsidP="00AF7DC7">
      <w:pPr>
        <w:pStyle w:val="Heading1"/>
        <w:numPr>
          <w:ilvl w:val="0"/>
          <w:numId w:val="62"/>
        </w:numPr>
        <w:spacing w:before="0"/>
        <w:ind w:left="425" w:hanging="425"/>
        <w:contextualSpacing w:val="0"/>
        <w:rPr>
          <w:rFonts w:ascii="Arial" w:hAnsi="Arial"/>
          <w:color w:val="auto"/>
          <w:sz w:val="20"/>
          <w:szCs w:val="22"/>
        </w:rPr>
      </w:pPr>
      <w:r w:rsidRPr="00AF7DC7">
        <w:rPr>
          <w:rFonts w:ascii="Arial" w:hAnsi="Arial"/>
          <w:color w:val="auto"/>
          <w:sz w:val="20"/>
          <w:szCs w:val="22"/>
          <w:u w:val="single"/>
        </w:rPr>
        <w:t>Stream two</w:t>
      </w:r>
      <w:r w:rsidRPr="00AF7DC7">
        <w:rPr>
          <w:rFonts w:ascii="Arial" w:hAnsi="Arial"/>
          <w:color w:val="auto"/>
          <w:sz w:val="20"/>
          <w:szCs w:val="22"/>
        </w:rPr>
        <w:t xml:space="preserve"> p</w:t>
      </w:r>
      <w:r w:rsidR="00680797" w:rsidRPr="00AF7DC7">
        <w:rPr>
          <w:rFonts w:ascii="Arial" w:hAnsi="Arial"/>
          <w:color w:val="auto"/>
          <w:sz w:val="20"/>
          <w:szCs w:val="22"/>
        </w:rPr>
        <w:t xml:space="preserve">articipants </w:t>
      </w:r>
      <w:r w:rsidR="00693268" w:rsidRPr="00AF7DC7">
        <w:rPr>
          <w:rFonts w:ascii="Arial" w:hAnsi="Arial"/>
          <w:color w:val="auto"/>
          <w:sz w:val="20"/>
          <w:szCs w:val="22"/>
        </w:rPr>
        <w:t>will undertake a</w:t>
      </w:r>
      <w:r w:rsidR="00680797" w:rsidRPr="00AF7DC7">
        <w:rPr>
          <w:rFonts w:ascii="Arial" w:hAnsi="Arial"/>
          <w:color w:val="auto"/>
          <w:sz w:val="20"/>
          <w:szCs w:val="22"/>
        </w:rPr>
        <w:t xml:space="preserve"> </w:t>
      </w:r>
      <w:r w:rsidR="00693268" w:rsidRPr="00AF7DC7">
        <w:rPr>
          <w:rFonts w:ascii="Arial" w:hAnsi="Arial"/>
          <w:color w:val="auto"/>
          <w:sz w:val="20"/>
          <w:szCs w:val="22"/>
        </w:rPr>
        <w:t xml:space="preserve">culturally-customised </w:t>
      </w:r>
      <w:r w:rsidR="00680797" w:rsidRPr="00AF7DC7">
        <w:rPr>
          <w:rFonts w:ascii="Arial" w:hAnsi="Arial"/>
          <w:color w:val="auto"/>
          <w:sz w:val="20"/>
          <w:szCs w:val="22"/>
        </w:rPr>
        <w:t xml:space="preserve">version of </w:t>
      </w:r>
      <w:r w:rsidR="00693268" w:rsidRPr="00AF7DC7">
        <w:rPr>
          <w:rFonts w:ascii="Arial" w:hAnsi="Arial"/>
          <w:color w:val="auto"/>
          <w:sz w:val="20"/>
          <w:szCs w:val="22"/>
        </w:rPr>
        <w:t xml:space="preserve">the Australian Government’s </w:t>
      </w:r>
      <w:r w:rsidR="00680797" w:rsidRPr="00AF7DC7">
        <w:rPr>
          <w:rFonts w:ascii="Arial" w:hAnsi="Arial"/>
          <w:color w:val="auto"/>
          <w:sz w:val="20"/>
          <w:szCs w:val="22"/>
        </w:rPr>
        <w:t>New</w:t>
      </w:r>
      <w:r w:rsidR="003039ED" w:rsidRPr="00AF7DC7">
        <w:rPr>
          <w:rFonts w:ascii="Arial" w:hAnsi="Arial"/>
          <w:color w:val="auto"/>
          <w:sz w:val="20"/>
          <w:szCs w:val="22"/>
        </w:rPr>
        <w:t> </w:t>
      </w:r>
      <w:r w:rsidR="00E72D53" w:rsidRPr="00AF7DC7">
        <w:rPr>
          <w:rFonts w:ascii="Arial" w:hAnsi="Arial"/>
          <w:color w:val="auto"/>
          <w:sz w:val="20"/>
          <w:szCs w:val="22"/>
        </w:rPr>
        <w:t>Business Assistance with NEIS</w:t>
      </w:r>
      <w:r w:rsidR="004B3C1C" w:rsidRPr="00AF7DC7">
        <w:rPr>
          <w:rFonts w:ascii="Arial" w:hAnsi="Arial"/>
          <w:color w:val="auto"/>
          <w:sz w:val="20"/>
          <w:szCs w:val="22"/>
        </w:rPr>
        <w:t xml:space="preserve"> to </w:t>
      </w:r>
      <w:r w:rsidR="00215FB1" w:rsidRPr="00AF7DC7">
        <w:rPr>
          <w:rFonts w:ascii="Arial" w:hAnsi="Arial"/>
          <w:color w:val="auto"/>
          <w:sz w:val="20"/>
          <w:szCs w:val="22"/>
        </w:rPr>
        <w:t xml:space="preserve">help </w:t>
      </w:r>
      <w:r w:rsidR="004B3C1C" w:rsidRPr="00AF7DC7">
        <w:rPr>
          <w:rFonts w:ascii="Arial" w:hAnsi="Arial"/>
          <w:color w:val="auto"/>
          <w:sz w:val="20"/>
          <w:szCs w:val="22"/>
        </w:rPr>
        <w:t xml:space="preserve">participants </w:t>
      </w:r>
      <w:r w:rsidR="00452D27" w:rsidRPr="00AF7DC7">
        <w:rPr>
          <w:rFonts w:ascii="Arial" w:hAnsi="Arial"/>
          <w:color w:val="auto"/>
          <w:sz w:val="20"/>
          <w:szCs w:val="22"/>
        </w:rPr>
        <w:t xml:space="preserve">start </w:t>
      </w:r>
      <w:r w:rsidR="004B3C1C" w:rsidRPr="00AF7DC7">
        <w:rPr>
          <w:rFonts w:ascii="Arial" w:hAnsi="Arial"/>
          <w:color w:val="auto"/>
          <w:sz w:val="20"/>
          <w:szCs w:val="22"/>
        </w:rPr>
        <w:t>their own business</w:t>
      </w:r>
      <w:r w:rsidR="00215FB1" w:rsidRPr="00AF7DC7">
        <w:rPr>
          <w:rFonts w:ascii="Arial" w:hAnsi="Arial"/>
          <w:color w:val="auto"/>
          <w:sz w:val="20"/>
          <w:szCs w:val="22"/>
        </w:rPr>
        <w:t>es</w:t>
      </w:r>
      <w:r w:rsidR="004B3C1C" w:rsidRPr="00AF7DC7">
        <w:rPr>
          <w:rFonts w:ascii="Arial" w:hAnsi="Arial"/>
          <w:color w:val="auto"/>
          <w:sz w:val="20"/>
          <w:szCs w:val="22"/>
        </w:rPr>
        <w:t>. Participants will</w:t>
      </w:r>
      <w:r w:rsidR="003A085A" w:rsidRPr="00AF7DC7">
        <w:rPr>
          <w:rFonts w:ascii="Arial" w:hAnsi="Arial"/>
          <w:color w:val="auto"/>
          <w:sz w:val="20"/>
          <w:szCs w:val="22"/>
        </w:rPr>
        <w:t xml:space="preserve"> </w:t>
      </w:r>
      <w:r w:rsidR="00331F77" w:rsidRPr="00AF7DC7">
        <w:rPr>
          <w:rFonts w:ascii="Arial" w:hAnsi="Arial"/>
          <w:color w:val="auto"/>
          <w:sz w:val="20"/>
          <w:szCs w:val="22"/>
        </w:rPr>
        <w:t>have</w:t>
      </w:r>
      <w:r w:rsidR="003A085A" w:rsidRPr="00AF7DC7">
        <w:rPr>
          <w:rFonts w:ascii="Arial" w:hAnsi="Arial"/>
          <w:color w:val="auto"/>
          <w:sz w:val="20"/>
          <w:szCs w:val="22"/>
        </w:rPr>
        <w:t xml:space="preserve"> access </w:t>
      </w:r>
      <w:r w:rsidR="00331F77" w:rsidRPr="00AF7DC7">
        <w:rPr>
          <w:rFonts w:ascii="Arial" w:hAnsi="Arial"/>
          <w:color w:val="auto"/>
          <w:sz w:val="20"/>
          <w:szCs w:val="22"/>
        </w:rPr>
        <w:t xml:space="preserve">to </w:t>
      </w:r>
      <w:r w:rsidR="00693268" w:rsidRPr="00AF7DC7">
        <w:rPr>
          <w:rFonts w:ascii="Arial" w:hAnsi="Arial"/>
          <w:color w:val="auto"/>
          <w:sz w:val="20"/>
          <w:szCs w:val="22"/>
        </w:rPr>
        <w:t>training materials</w:t>
      </w:r>
      <w:r w:rsidR="001E46A1" w:rsidRPr="00AF7DC7">
        <w:rPr>
          <w:rFonts w:ascii="Arial" w:hAnsi="Arial"/>
          <w:color w:val="auto"/>
          <w:sz w:val="20"/>
          <w:szCs w:val="22"/>
        </w:rPr>
        <w:t xml:space="preserve"> in community languages</w:t>
      </w:r>
      <w:r w:rsidR="003A085A" w:rsidRPr="00AF7DC7">
        <w:rPr>
          <w:rFonts w:ascii="Arial" w:hAnsi="Arial"/>
          <w:color w:val="auto"/>
          <w:sz w:val="20"/>
          <w:szCs w:val="22"/>
        </w:rPr>
        <w:t xml:space="preserve">, </w:t>
      </w:r>
      <w:r w:rsidR="00FE40EB" w:rsidRPr="00AF7DC7">
        <w:rPr>
          <w:rFonts w:ascii="Arial" w:hAnsi="Arial"/>
          <w:color w:val="auto"/>
          <w:sz w:val="20"/>
          <w:szCs w:val="22"/>
        </w:rPr>
        <w:t>culturally</w:t>
      </w:r>
      <w:r w:rsidR="00940FA1" w:rsidRPr="00AF7DC7">
        <w:rPr>
          <w:rFonts w:ascii="Arial" w:hAnsi="Arial"/>
          <w:color w:val="auto"/>
          <w:sz w:val="20"/>
          <w:szCs w:val="22"/>
        </w:rPr>
        <w:t>-</w:t>
      </w:r>
      <w:r w:rsidR="00FE40EB" w:rsidRPr="00AF7DC7">
        <w:rPr>
          <w:rFonts w:ascii="Arial" w:hAnsi="Arial"/>
          <w:color w:val="auto"/>
          <w:sz w:val="20"/>
          <w:szCs w:val="22"/>
        </w:rPr>
        <w:t xml:space="preserve">appropriate </w:t>
      </w:r>
      <w:r w:rsidR="003A085A" w:rsidRPr="00AF7DC7">
        <w:rPr>
          <w:rFonts w:ascii="Arial" w:hAnsi="Arial"/>
          <w:color w:val="auto"/>
          <w:sz w:val="20"/>
          <w:szCs w:val="22"/>
        </w:rPr>
        <w:t>business mentoring</w:t>
      </w:r>
      <w:r w:rsidR="00FE40EB" w:rsidRPr="00AF7DC7">
        <w:rPr>
          <w:rFonts w:ascii="Arial" w:hAnsi="Arial"/>
          <w:color w:val="auto"/>
          <w:sz w:val="20"/>
          <w:szCs w:val="22"/>
        </w:rPr>
        <w:t xml:space="preserve"> and</w:t>
      </w:r>
      <w:r w:rsidR="003A085A" w:rsidRPr="00AF7DC7">
        <w:rPr>
          <w:rFonts w:ascii="Arial" w:hAnsi="Arial"/>
          <w:color w:val="auto"/>
          <w:sz w:val="20"/>
          <w:szCs w:val="22"/>
        </w:rPr>
        <w:t xml:space="preserve"> individualised </w:t>
      </w:r>
      <w:r w:rsidR="00FE40EB" w:rsidRPr="00AF7DC7">
        <w:rPr>
          <w:rFonts w:ascii="Arial" w:hAnsi="Arial"/>
          <w:color w:val="auto"/>
          <w:sz w:val="20"/>
          <w:szCs w:val="22"/>
        </w:rPr>
        <w:t>support</w:t>
      </w:r>
      <w:r w:rsidR="00E72D53" w:rsidRPr="00AF7DC7">
        <w:rPr>
          <w:rFonts w:ascii="Arial" w:hAnsi="Arial"/>
          <w:color w:val="auto"/>
          <w:sz w:val="20"/>
          <w:szCs w:val="22"/>
        </w:rPr>
        <w:t>.</w:t>
      </w:r>
      <w:r w:rsidR="00940FA1" w:rsidRPr="00AF7DC7">
        <w:rPr>
          <w:rFonts w:ascii="Arial" w:hAnsi="Arial"/>
          <w:color w:val="auto"/>
          <w:sz w:val="20"/>
          <w:szCs w:val="22"/>
        </w:rPr>
        <w:t xml:space="preserve"> </w:t>
      </w:r>
    </w:p>
    <w:p w14:paraId="5DE414F3" w14:textId="77777777" w:rsidR="001E686B" w:rsidRDefault="008C4B68" w:rsidP="001E686B">
      <w:pPr>
        <w:pStyle w:val="Tablebullet"/>
        <w:rPr>
          <w:rFonts w:ascii="Georgia" w:hAnsi="Georgia" w:cs="Arial"/>
          <w:bCs/>
          <w:color w:val="275D38"/>
          <w:kern w:val="32"/>
          <w:sz w:val="32"/>
          <w:szCs w:val="32"/>
        </w:rPr>
      </w:pPr>
      <w:r w:rsidRPr="001C2557">
        <w:rPr>
          <w:rFonts w:ascii="Georgia" w:hAnsi="Georgia" w:cs="Arial"/>
          <w:bCs/>
          <w:color w:val="275D38"/>
          <w:kern w:val="32"/>
          <w:sz w:val="32"/>
          <w:szCs w:val="32"/>
        </w:rPr>
        <w:t>What does the evidence tell us?</w:t>
      </w:r>
    </w:p>
    <w:p w14:paraId="713C875E" w14:textId="25C050AF" w:rsidR="006C54E4" w:rsidRPr="001E686B" w:rsidRDefault="006C54E4" w:rsidP="001E686B">
      <w:pPr>
        <w:pStyle w:val="Tablebullet"/>
        <w:rPr>
          <w:rFonts w:ascii="Georgia" w:hAnsi="Georgia" w:cs="Arial"/>
          <w:bCs/>
          <w:color w:val="275D38"/>
          <w:kern w:val="32"/>
          <w:sz w:val="32"/>
          <w:szCs w:val="32"/>
        </w:rPr>
      </w:pPr>
      <w:r w:rsidRPr="006C54E4">
        <w:rPr>
          <w:szCs w:val="22"/>
        </w:rPr>
        <w:t>While many migrants and refugees successfully gain employment within the first few years of arrival, a small group continue to struggle and this group is at elevated risk of long-term welfare dependence.</w:t>
      </w:r>
    </w:p>
    <w:p w14:paraId="5241171A" w14:textId="178776CA" w:rsidR="00AF7DC7" w:rsidRDefault="006C54E4" w:rsidP="00AF7DC7">
      <w:r w:rsidRPr="006C54E4">
        <w:t>On average, migrants and refugees who currently receive income support are likely to be on income support in 30 years over their lifetime.</w:t>
      </w:r>
      <w:r w:rsidR="00AF7DC7">
        <w:t xml:space="preserve"> </w:t>
      </w:r>
      <w:r w:rsidRPr="006C54E4">
        <w:t>If nothing changes, 56 per cent of this group will be receiving income support payments in 10 years, and 52 per cent will be receiving income support payments in 20 years.</w:t>
      </w:r>
      <w:r w:rsidR="001E686B">
        <w:t xml:space="preserve">  </w:t>
      </w:r>
    </w:p>
    <w:p w14:paraId="7C7AEADC" w14:textId="1FB416F9" w:rsidR="00AF7DC7" w:rsidRDefault="00B32EED" w:rsidP="00AF7DC7">
      <w:r w:rsidRPr="008C4B68">
        <w:rPr>
          <w:rFonts w:ascii="Georgia" w:hAnsi="Georgia" w:cs="Arial"/>
          <w:bCs/>
          <w:color w:val="275D38"/>
          <w:kern w:val="32"/>
          <w:sz w:val="32"/>
          <w:szCs w:val="32"/>
        </w:rPr>
        <w:t>How is this initiative new and innovative?</w:t>
      </w:r>
      <w:r w:rsidR="000552C9">
        <w:rPr>
          <w:rFonts w:ascii="Georgia" w:hAnsi="Georgia" w:cs="Arial"/>
          <w:bCs/>
          <w:color w:val="275D38"/>
          <w:kern w:val="32"/>
          <w:sz w:val="32"/>
          <w:szCs w:val="32"/>
        </w:rPr>
        <w:br/>
      </w:r>
      <w:r w:rsidR="00C30FDF">
        <w:rPr>
          <w:szCs w:val="22"/>
        </w:rPr>
        <w:t xml:space="preserve">This project is innovative because it </w:t>
      </w:r>
      <w:r w:rsidR="00FE40EB">
        <w:rPr>
          <w:szCs w:val="22"/>
        </w:rPr>
        <w:t>builds on</w:t>
      </w:r>
      <w:r w:rsidR="00C30FDF">
        <w:rPr>
          <w:szCs w:val="22"/>
        </w:rPr>
        <w:t xml:space="preserve"> the </w:t>
      </w:r>
      <w:r w:rsidR="00FE40EB">
        <w:rPr>
          <w:szCs w:val="22"/>
        </w:rPr>
        <w:t xml:space="preserve">existing </w:t>
      </w:r>
      <w:r w:rsidR="00C30FDF">
        <w:rPr>
          <w:szCs w:val="22"/>
        </w:rPr>
        <w:t>skills and interests of participants</w:t>
      </w:r>
      <w:r w:rsidR="00FE40EB">
        <w:rPr>
          <w:szCs w:val="22"/>
        </w:rPr>
        <w:t>, identifying</w:t>
      </w:r>
      <w:r w:rsidR="00C30FDF">
        <w:rPr>
          <w:szCs w:val="22"/>
        </w:rPr>
        <w:t xml:space="preserve"> the most appropriate approach to help </w:t>
      </w:r>
      <w:r w:rsidR="0032055A">
        <w:rPr>
          <w:szCs w:val="22"/>
        </w:rPr>
        <w:t>them</w:t>
      </w:r>
      <w:r w:rsidR="00C30FDF">
        <w:rPr>
          <w:szCs w:val="22"/>
        </w:rPr>
        <w:t xml:space="preserve"> become job ready</w:t>
      </w:r>
      <w:r w:rsidR="00DC4442">
        <w:rPr>
          <w:szCs w:val="22"/>
        </w:rPr>
        <w:t xml:space="preserve"> through different </w:t>
      </w:r>
      <w:r w:rsidR="00FE40EB">
        <w:rPr>
          <w:szCs w:val="22"/>
        </w:rPr>
        <w:t xml:space="preserve">business </w:t>
      </w:r>
      <w:r w:rsidR="00DC4442">
        <w:rPr>
          <w:szCs w:val="22"/>
        </w:rPr>
        <w:t>p</w:t>
      </w:r>
      <w:bookmarkStart w:id="1" w:name="_GoBack"/>
      <w:bookmarkEnd w:id="1"/>
      <w:r w:rsidR="00DC4442">
        <w:rPr>
          <w:szCs w:val="22"/>
        </w:rPr>
        <w:t>athways</w:t>
      </w:r>
      <w:r w:rsidR="00C30FDF">
        <w:rPr>
          <w:szCs w:val="22"/>
        </w:rPr>
        <w:t xml:space="preserve">. </w:t>
      </w:r>
    </w:p>
    <w:p w14:paraId="0AFEAF0B" w14:textId="42E4DC54" w:rsidR="00DA13C8" w:rsidRPr="001E686B" w:rsidRDefault="00AF7DC7" w:rsidP="001E686B">
      <w:pPr>
        <w:spacing w:after="240"/>
      </w:pPr>
      <w:r w:rsidRPr="00FF50A9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9A9B6B" wp14:editId="6DC70753">
                <wp:simplePos x="0" y="0"/>
                <wp:positionH relativeFrom="page">
                  <wp:posOffset>200025</wp:posOffset>
                </wp:positionH>
                <wp:positionV relativeFrom="page">
                  <wp:posOffset>8877300</wp:posOffset>
                </wp:positionV>
                <wp:extent cx="705802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5FEE" w14:textId="4286227F" w:rsidR="00502412" w:rsidRDefault="00502412" w:rsidP="00AF7DC7">
                            <w:pPr>
                              <w:pStyle w:val="textboxes"/>
                              <w:spacing w:before="0" w:after="0"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$96.1 million Try, Test and Learn Fund is gathering evidence on new or innovative approaches to addressing barriers to work.  </w:t>
                            </w:r>
                          </w:p>
                          <w:p w14:paraId="2EE6292C" w14:textId="77777777" w:rsidR="00AF7DC7" w:rsidRDefault="00AF7DC7" w:rsidP="00AF7DC7">
                            <w:pPr>
                              <w:pStyle w:val="textboxes"/>
                              <w:spacing w:before="0" w:after="0" w:line="240" w:lineRule="auto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14:paraId="05C0ADC6" w14:textId="60E55E27" w:rsidR="008C4B68" w:rsidRDefault="00502412" w:rsidP="00AF7DC7">
                            <w:pPr>
                              <w:pStyle w:val="textboxes"/>
                              <w:spacing w:before="0" w:after="0" w:line="240" w:lineRule="auto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A9B6B" id="Text Box 1" o:spid="_x0000_s1027" type="#_x0000_t202" style="position:absolute;margin-left:15.75pt;margin-top:699pt;width:555.75pt;height:79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" fillcolor="white [3201]" strokecolor="#78be20 [3207]" strokeweight=".5pt">
                <v:textbox inset="2mm,2mm,2mm,2mm">
                  <w:txbxContent>
                    <w:p w14:paraId="4AEE5FEE" w14:textId="4286227F" w:rsidR="00502412" w:rsidRDefault="00502412" w:rsidP="00AF7DC7">
                      <w:pPr>
                        <w:pStyle w:val="textboxes"/>
                        <w:spacing w:before="0" w:after="0"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$96.1 million Try, Test and Learn Fund is gathering evidence on new or innovative approaches to addressing barriers to work.  </w:t>
                      </w:r>
                    </w:p>
                    <w:p w14:paraId="2EE6292C" w14:textId="77777777" w:rsidR="00AF7DC7" w:rsidRDefault="00AF7DC7" w:rsidP="00AF7DC7">
                      <w:pPr>
                        <w:pStyle w:val="textboxes"/>
                        <w:spacing w:before="0" w:after="0" w:line="240" w:lineRule="auto"/>
                        <w:rPr>
                          <w:sz w:val="20"/>
                          <w:szCs w:val="22"/>
                        </w:rPr>
                      </w:pPr>
                    </w:p>
                    <w:p w14:paraId="05C0ADC6" w14:textId="60E55E27" w:rsidR="008C4B68" w:rsidRDefault="00502412" w:rsidP="00AF7DC7">
                      <w:pPr>
                        <w:pStyle w:val="textboxes"/>
                        <w:spacing w:before="0" w:after="0" w:line="240" w:lineRule="auto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61EE0">
        <w:rPr>
          <w:szCs w:val="22"/>
        </w:rPr>
        <w:t xml:space="preserve">It will trial </w:t>
      </w:r>
      <w:r w:rsidR="00D37B03">
        <w:rPr>
          <w:szCs w:val="22"/>
        </w:rPr>
        <w:t>if</w:t>
      </w:r>
      <w:r w:rsidR="00B61EE0">
        <w:rPr>
          <w:szCs w:val="22"/>
        </w:rPr>
        <w:t xml:space="preserve"> </w:t>
      </w:r>
      <w:r w:rsidR="00C30FDF">
        <w:rPr>
          <w:szCs w:val="22"/>
        </w:rPr>
        <w:t>providing</w:t>
      </w:r>
      <w:r w:rsidR="001E686B">
        <w:rPr>
          <w:szCs w:val="22"/>
        </w:rPr>
        <w:t xml:space="preserve"> </w:t>
      </w:r>
      <w:r w:rsidR="00560FDA">
        <w:rPr>
          <w:szCs w:val="22"/>
        </w:rPr>
        <w:t xml:space="preserve">migrants and refugees with </w:t>
      </w:r>
      <w:r w:rsidR="00C30FDF">
        <w:rPr>
          <w:szCs w:val="22"/>
        </w:rPr>
        <w:t xml:space="preserve">culturally-customised </w:t>
      </w:r>
      <w:r w:rsidR="00560FDA">
        <w:rPr>
          <w:szCs w:val="22"/>
        </w:rPr>
        <w:t xml:space="preserve">business </w:t>
      </w:r>
      <w:r w:rsidR="00C30FDF">
        <w:rPr>
          <w:szCs w:val="22"/>
        </w:rPr>
        <w:t>training</w:t>
      </w:r>
      <w:r w:rsidR="00FE40EB">
        <w:rPr>
          <w:szCs w:val="22"/>
        </w:rPr>
        <w:t xml:space="preserve">, </w:t>
      </w:r>
      <w:r w:rsidR="00C30FDF">
        <w:rPr>
          <w:szCs w:val="22"/>
        </w:rPr>
        <w:t>individualised support</w:t>
      </w:r>
      <w:r w:rsidR="00FE40EB">
        <w:rPr>
          <w:szCs w:val="22"/>
        </w:rPr>
        <w:t xml:space="preserve"> and practical English language skills </w:t>
      </w:r>
      <w:r w:rsidR="00D37B03">
        <w:rPr>
          <w:szCs w:val="22"/>
        </w:rPr>
        <w:t xml:space="preserve">will reduce </w:t>
      </w:r>
      <w:r w:rsidR="00C30FDF">
        <w:rPr>
          <w:szCs w:val="22"/>
        </w:rPr>
        <w:t>barriers to employment.</w:t>
      </w:r>
      <w:r w:rsidR="004B3C1C">
        <w:rPr>
          <w:szCs w:val="22"/>
        </w:rPr>
        <w:t xml:space="preserve"> </w:t>
      </w:r>
    </w:p>
    <w:sectPr w:rsidR="00DA13C8" w:rsidRPr="001E686B" w:rsidSect="006C54E4">
      <w:headerReference w:type="default" r:id="rId13"/>
      <w:footerReference w:type="default" r:id="rId14"/>
      <w:type w:val="continuous"/>
      <w:pgSz w:w="11906" w:h="16838" w:code="9"/>
      <w:pgMar w:top="720" w:right="720" w:bottom="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3B2B2" w14:textId="77777777" w:rsidR="005554CB" w:rsidRDefault="005554CB">
      <w:r>
        <w:separator/>
      </w:r>
    </w:p>
  </w:endnote>
  <w:endnote w:type="continuationSeparator" w:id="0">
    <w:p w14:paraId="125D553F" w14:textId="77777777" w:rsidR="005554CB" w:rsidRDefault="0055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03308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A4BFC" w14:textId="77777777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26E26624" wp14:editId="56754DAA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FB762" w14:textId="62F009ED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F7DC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5963B" w14:textId="77777777" w:rsidR="005554CB" w:rsidRDefault="005554CB">
      <w:r>
        <w:separator/>
      </w:r>
    </w:p>
  </w:footnote>
  <w:footnote w:type="continuationSeparator" w:id="0">
    <w:p w14:paraId="1034A578" w14:textId="77777777" w:rsidR="005554CB" w:rsidRDefault="00555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DFE9A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4D6D5055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59A2C32" wp14:editId="069E2148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F98A1E9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BC33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B6F7396" wp14:editId="7DB236AD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BC918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2BBE6C05" w14:textId="77777777"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CE4C5" w14:textId="77777777" w:rsidR="00766A05" w:rsidRDefault="00627728" w:rsidP="00766A05">
    <w:pPr>
      <w:pStyle w:val="Header"/>
      <w:rPr>
        <w:noProof/>
      </w:rPr>
    </w:pPr>
    <w:r>
      <w:rPr>
        <w:noProof/>
      </w:rPr>
      <w:t>Australian Priority Investment Approach</w:t>
    </w:r>
  </w:p>
  <w:p w14:paraId="4131288B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5DF97C7" wp14:editId="1DCE9466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48D416D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36553"/>
    <w:multiLevelType w:val="hybridMultilevel"/>
    <w:tmpl w:val="CA80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4938F7"/>
    <w:multiLevelType w:val="hybridMultilevel"/>
    <w:tmpl w:val="B972FEA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C12B4C"/>
    <w:multiLevelType w:val="hybridMultilevel"/>
    <w:tmpl w:val="9E827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1"/>
  </w:num>
  <w:num w:numId="5">
    <w:abstractNumId w:val="15"/>
  </w:num>
  <w:num w:numId="6">
    <w:abstractNumId w:val="59"/>
  </w:num>
  <w:num w:numId="7">
    <w:abstractNumId w:val="46"/>
  </w:num>
  <w:num w:numId="8">
    <w:abstractNumId w:val="51"/>
  </w:num>
  <w:num w:numId="9">
    <w:abstractNumId w:val="7"/>
  </w:num>
  <w:num w:numId="10">
    <w:abstractNumId w:val="58"/>
  </w:num>
  <w:num w:numId="11">
    <w:abstractNumId w:val="16"/>
  </w:num>
  <w:num w:numId="12">
    <w:abstractNumId w:val="42"/>
  </w:num>
  <w:num w:numId="13">
    <w:abstractNumId w:val="53"/>
  </w:num>
  <w:num w:numId="14">
    <w:abstractNumId w:val="34"/>
  </w:num>
  <w:num w:numId="15">
    <w:abstractNumId w:val="3"/>
  </w:num>
  <w:num w:numId="16">
    <w:abstractNumId w:val="12"/>
  </w:num>
  <w:num w:numId="17">
    <w:abstractNumId w:val="57"/>
  </w:num>
  <w:num w:numId="18">
    <w:abstractNumId w:val="50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61"/>
  </w:num>
  <w:num w:numId="25">
    <w:abstractNumId w:val="32"/>
  </w:num>
  <w:num w:numId="26">
    <w:abstractNumId w:val="38"/>
  </w:num>
  <w:num w:numId="27">
    <w:abstractNumId w:val="19"/>
  </w:num>
  <w:num w:numId="28">
    <w:abstractNumId w:val="60"/>
  </w:num>
  <w:num w:numId="29">
    <w:abstractNumId w:val="49"/>
  </w:num>
  <w:num w:numId="30">
    <w:abstractNumId w:val="25"/>
  </w:num>
  <w:num w:numId="31">
    <w:abstractNumId w:val="45"/>
  </w:num>
  <w:num w:numId="32">
    <w:abstractNumId w:val="54"/>
  </w:num>
  <w:num w:numId="33">
    <w:abstractNumId w:val="56"/>
  </w:num>
  <w:num w:numId="34">
    <w:abstractNumId w:val="4"/>
  </w:num>
  <w:num w:numId="35">
    <w:abstractNumId w:val="23"/>
  </w:num>
  <w:num w:numId="36">
    <w:abstractNumId w:val="48"/>
  </w:num>
  <w:num w:numId="37">
    <w:abstractNumId w:val="8"/>
  </w:num>
  <w:num w:numId="38">
    <w:abstractNumId w:val="28"/>
  </w:num>
  <w:num w:numId="39">
    <w:abstractNumId w:val="22"/>
  </w:num>
  <w:num w:numId="40">
    <w:abstractNumId w:val="31"/>
  </w:num>
  <w:num w:numId="41">
    <w:abstractNumId w:val="36"/>
  </w:num>
  <w:num w:numId="42">
    <w:abstractNumId w:val="21"/>
  </w:num>
  <w:num w:numId="43">
    <w:abstractNumId w:val="14"/>
  </w:num>
  <w:num w:numId="44">
    <w:abstractNumId w:val="41"/>
  </w:num>
  <w:num w:numId="45">
    <w:abstractNumId w:val="47"/>
  </w:num>
  <w:num w:numId="46">
    <w:abstractNumId w:val="30"/>
  </w:num>
  <w:num w:numId="47">
    <w:abstractNumId w:val="29"/>
  </w:num>
  <w:num w:numId="48">
    <w:abstractNumId w:val="1"/>
  </w:num>
  <w:num w:numId="49">
    <w:abstractNumId w:val="43"/>
  </w:num>
  <w:num w:numId="50">
    <w:abstractNumId w:val="55"/>
  </w:num>
  <w:num w:numId="51">
    <w:abstractNumId w:val="39"/>
  </w:num>
  <w:num w:numId="52">
    <w:abstractNumId w:val="9"/>
  </w:num>
  <w:num w:numId="53">
    <w:abstractNumId w:val="52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5"/>
  </w:num>
  <w:num w:numId="60">
    <w:abstractNumId w:val="6"/>
  </w:num>
  <w:num w:numId="61">
    <w:abstractNumId w:val="33"/>
  </w:num>
  <w:num w:numId="62">
    <w:abstractNumId w:val="40"/>
  </w:num>
  <w:num w:numId="63">
    <w:abstractNumId w:val="4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136AD"/>
    <w:rsid w:val="0001624C"/>
    <w:rsid w:val="000169A4"/>
    <w:rsid w:val="00025376"/>
    <w:rsid w:val="00027B26"/>
    <w:rsid w:val="00030D2C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552C9"/>
    <w:rsid w:val="00067CD0"/>
    <w:rsid w:val="000720ED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669D"/>
    <w:rsid w:val="000A66A8"/>
    <w:rsid w:val="000C014D"/>
    <w:rsid w:val="000D3DC0"/>
    <w:rsid w:val="000D4703"/>
    <w:rsid w:val="000D64F9"/>
    <w:rsid w:val="000D693C"/>
    <w:rsid w:val="000E12D4"/>
    <w:rsid w:val="000E2CA6"/>
    <w:rsid w:val="000F6D31"/>
    <w:rsid w:val="00104669"/>
    <w:rsid w:val="00110028"/>
    <w:rsid w:val="00111C64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46F30"/>
    <w:rsid w:val="00151349"/>
    <w:rsid w:val="00154755"/>
    <w:rsid w:val="00157709"/>
    <w:rsid w:val="00167330"/>
    <w:rsid w:val="00167CF4"/>
    <w:rsid w:val="00177987"/>
    <w:rsid w:val="00185F6A"/>
    <w:rsid w:val="001933BC"/>
    <w:rsid w:val="001939FF"/>
    <w:rsid w:val="001943DD"/>
    <w:rsid w:val="00195374"/>
    <w:rsid w:val="0019639B"/>
    <w:rsid w:val="001A127F"/>
    <w:rsid w:val="001A2E2F"/>
    <w:rsid w:val="001A39E5"/>
    <w:rsid w:val="001A3CA4"/>
    <w:rsid w:val="001A3EA4"/>
    <w:rsid w:val="001B3AEC"/>
    <w:rsid w:val="001B5000"/>
    <w:rsid w:val="001B6F28"/>
    <w:rsid w:val="001C2557"/>
    <w:rsid w:val="001C6104"/>
    <w:rsid w:val="001D3C39"/>
    <w:rsid w:val="001D4585"/>
    <w:rsid w:val="001D5D54"/>
    <w:rsid w:val="001E4003"/>
    <w:rsid w:val="001E41C8"/>
    <w:rsid w:val="001E46A1"/>
    <w:rsid w:val="001E686B"/>
    <w:rsid w:val="001F3AD7"/>
    <w:rsid w:val="00205AC7"/>
    <w:rsid w:val="00207630"/>
    <w:rsid w:val="002107CA"/>
    <w:rsid w:val="00213082"/>
    <w:rsid w:val="00214BA3"/>
    <w:rsid w:val="00215FB1"/>
    <w:rsid w:val="0021714E"/>
    <w:rsid w:val="00222187"/>
    <w:rsid w:val="00222C8D"/>
    <w:rsid w:val="00222E33"/>
    <w:rsid w:val="00227B95"/>
    <w:rsid w:val="0023523A"/>
    <w:rsid w:val="002353DF"/>
    <w:rsid w:val="00235C99"/>
    <w:rsid w:val="00235F71"/>
    <w:rsid w:val="0025272A"/>
    <w:rsid w:val="00263E01"/>
    <w:rsid w:val="002659AC"/>
    <w:rsid w:val="00266985"/>
    <w:rsid w:val="00271922"/>
    <w:rsid w:val="0027204E"/>
    <w:rsid w:val="00273412"/>
    <w:rsid w:val="00274ACF"/>
    <w:rsid w:val="00274AE3"/>
    <w:rsid w:val="00282CD1"/>
    <w:rsid w:val="00285F1B"/>
    <w:rsid w:val="00295831"/>
    <w:rsid w:val="00295B62"/>
    <w:rsid w:val="00296F1B"/>
    <w:rsid w:val="002A6DF5"/>
    <w:rsid w:val="002C2FA1"/>
    <w:rsid w:val="002C53A2"/>
    <w:rsid w:val="002D00B0"/>
    <w:rsid w:val="002D2E16"/>
    <w:rsid w:val="002E5722"/>
    <w:rsid w:val="002F19EF"/>
    <w:rsid w:val="002F56D2"/>
    <w:rsid w:val="00302415"/>
    <w:rsid w:val="003039ED"/>
    <w:rsid w:val="003102F6"/>
    <w:rsid w:val="00313304"/>
    <w:rsid w:val="00313C48"/>
    <w:rsid w:val="003162AD"/>
    <w:rsid w:val="0032055A"/>
    <w:rsid w:val="00321148"/>
    <w:rsid w:val="00321798"/>
    <w:rsid w:val="00325F44"/>
    <w:rsid w:val="00326976"/>
    <w:rsid w:val="00326FED"/>
    <w:rsid w:val="003311D7"/>
    <w:rsid w:val="00331F77"/>
    <w:rsid w:val="00332B8B"/>
    <w:rsid w:val="00337CF6"/>
    <w:rsid w:val="00345299"/>
    <w:rsid w:val="00347104"/>
    <w:rsid w:val="0035213F"/>
    <w:rsid w:val="003555D2"/>
    <w:rsid w:val="00363DF3"/>
    <w:rsid w:val="003656B1"/>
    <w:rsid w:val="00366339"/>
    <w:rsid w:val="00367D28"/>
    <w:rsid w:val="00367EBC"/>
    <w:rsid w:val="003703CE"/>
    <w:rsid w:val="0037056B"/>
    <w:rsid w:val="00377173"/>
    <w:rsid w:val="003774DA"/>
    <w:rsid w:val="00392557"/>
    <w:rsid w:val="003945C0"/>
    <w:rsid w:val="003A06C2"/>
    <w:rsid w:val="003A085A"/>
    <w:rsid w:val="003B067E"/>
    <w:rsid w:val="003B55C8"/>
    <w:rsid w:val="003B6D2E"/>
    <w:rsid w:val="003C430D"/>
    <w:rsid w:val="003C7107"/>
    <w:rsid w:val="003C7404"/>
    <w:rsid w:val="003D3C5A"/>
    <w:rsid w:val="003D404A"/>
    <w:rsid w:val="003D4F76"/>
    <w:rsid w:val="003D65EC"/>
    <w:rsid w:val="003E6FDA"/>
    <w:rsid w:val="003F1D55"/>
    <w:rsid w:val="003F3072"/>
    <w:rsid w:val="003F7DDF"/>
    <w:rsid w:val="00401A2A"/>
    <w:rsid w:val="004103D7"/>
    <w:rsid w:val="0041170A"/>
    <w:rsid w:val="0041307C"/>
    <w:rsid w:val="004167B4"/>
    <w:rsid w:val="00430D7E"/>
    <w:rsid w:val="00432AB3"/>
    <w:rsid w:val="00433B04"/>
    <w:rsid w:val="00440BD3"/>
    <w:rsid w:val="00446F93"/>
    <w:rsid w:val="00452D27"/>
    <w:rsid w:val="004542AF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410"/>
    <w:rsid w:val="004A6B73"/>
    <w:rsid w:val="004B3C1C"/>
    <w:rsid w:val="004C366C"/>
    <w:rsid w:val="004C5384"/>
    <w:rsid w:val="004D23A5"/>
    <w:rsid w:val="004E098F"/>
    <w:rsid w:val="004F775C"/>
    <w:rsid w:val="005015E4"/>
    <w:rsid w:val="00502412"/>
    <w:rsid w:val="0050291D"/>
    <w:rsid w:val="0050697E"/>
    <w:rsid w:val="00524B3C"/>
    <w:rsid w:val="005315A9"/>
    <w:rsid w:val="00531D02"/>
    <w:rsid w:val="00532B56"/>
    <w:rsid w:val="00540AD0"/>
    <w:rsid w:val="0054322A"/>
    <w:rsid w:val="00543923"/>
    <w:rsid w:val="00547766"/>
    <w:rsid w:val="005519C9"/>
    <w:rsid w:val="005523D1"/>
    <w:rsid w:val="00554A9C"/>
    <w:rsid w:val="005554CB"/>
    <w:rsid w:val="005565FC"/>
    <w:rsid w:val="00557624"/>
    <w:rsid w:val="0056023E"/>
    <w:rsid w:val="00560FDA"/>
    <w:rsid w:val="005658EF"/>
    <w:rsid w:val="005822A3"/>
    <w:rsid w:val="0059070B"/>
    <w:rsid w:val="00594445"/>
    <w:rsid w:val="005B1225"/>
    <w:rsid w:val="005B76B0"/>
    <w:rsid w:val="005C09F4"/>
    <w:rsid w:val="005C2FB0"/>
    <w:rsid w:val="005C561A"/>
    <w:rsid w:val="005C5B93"/>
    <w:rsid w:val="005C66FF"/>
    <w:rsid w:val="005C673E"/>
    <w:rsid w:val="005C785A"/>
    <w:rsid w:val="005D03CA"/>
    <w:rsid w:val="005D45AB"/>
    <w:rsid w:val="005D4634"/>
    <w:rsid w:val="005E4662"/>
    <w:rsid w:val="005F093F"/>
    <w:rsid w:val="005F214A"/>
    <w:rsid w:val="005F6BD6"/>
    <w:rsid w:val="005F7000"/>
    <w:rsid w:val="00601C99"/>
    <w:rsid w:val="00607597"/>
    <w:rsid w:val="00613C60"/>
    <w:rsid w:val="006213F4"/>
    <w:rsid w:val="006255E4"/>
    <w:rsid w:val="00627728"/>
    <w:rsid w:val="00641020"/>
    <w:rsid w:val="006410C1"/>
    <w:rsid w:val="00647F05"/>
    <w:rsid w:val="006530EF"/>
    <w:rsid w:val="00654D06"/>
    <w:rsid w:val="00661536"/>
    <w:rsid w:val="00662198"/>
    <w:rsid w:val="0067233D"/>
    <w:rsid w:val="006745AE"/>
    <w:rsid w:val="00675BEF"/>
    <w:rsid w:val="00676AF3"/>
    <w:rsid w:val="00676D10"/>
    <w:rsid w:val="00680797"/>
    <w:rsid w:val="00680F71"/>
    <w:rsid w:val="00682369"/>
    <w:rsid w:val="00682A53"/>
    <w:rsid w:val="0069174B"/>
    <w:rsid w:val="00693268"/>
    <w:rsid w:val="00693FA1"/>
    <w:rsid w:val="00695598"/>
    <w:rsid w:val="006A0B6D"/>
    <w:rsid w:val="006A79B4"/>
    <w:rsid w:val="006B05E3"/>
    <w:rsid w:val="006B09BC"/>
    <w:rsid w:val="006B42A0"/>
    <w:rsid w:val="006B4E59"/>
    <w:rsid w:val="006C3402"/>
    <w:rsid w:val="006C3622"/>
    <w:rsid w:val="006C395C"/>
    <w:rsid w:val="006C45D4"/>
    <w:rsid w:val="006C54E4"/>
    <w:rsid w:val="006C59FD"/>
    <w:rsid w:val="006E1F3C"/>
    <w:rsid w:val="006E6073"/>
    <w:rsid w:val="006F7300"/>
    <w:rsid w:val="00703C09"/>
    <w:rsid w:val="00712300"/>
    <w:rsid w:val="00713CD6"/>
    <w:rsid w:val="00714F1E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47F8B"/>
    <w:rsid w:val="0075003D"/>
    <w:rsid w:val="00751B37"/>
    <w:rsid w:val="00752C05"/>
    <w:rsid w:val="00754D44"/>
    <w:rsid w:val="00766A05"/>
    <w:rsid w:val="00767B7E"/>
    <w:rsid w:val="0077453B"/>
    <w:rsid w:val="007746A9"/>
    <w:rsid w:val="0077792E"/>
    <w:rsid w:val="007846BC"/>
    <w:rsid w:val="00785465"/>
    <w:rsid w:val="00786D10"/>
    <w:rsid w:val="00787656"/>
    <w:rsid w:val="007A67EA"/>
    <w:rsid w:val="007B15AF"/>
    <w:rsid w:val="007B4BFE"/>
    <w:rsid w:val="007B7E83"/>
    <w:rsid w:val="007C1631"/>
    <w:rsid w:val="007C636F"/>
    <w:rsid w:val="007D0EF8"/>
    <w:rsid w:val="007D39EB"/>
    <w:rsid w:val="007F1C21"/>
    <w:rsid w:val="008131E7"/>
    <w:rsid w:val="00813711"/>
    <w:rsid w:val="00814279"/>
    <w:rsid w:val="008263C2"/>
    <w:rsid w:val="00833147"/>
    <w:rsid w:val="00842959"/>
    <w:rsid w:val="008451FE"/>
    <w:rsid w:val="008466A1"/>
    <w:rsid w:val="00846C1D"/>
    <w:rsid w:val="00851758"/>
    <w:rsid w:val="00856D5A"/>
    <w:rsid w:val="008609EB"/>
    <w:rsid w:val="00862D6D"/>
    <w:rsid w:val="00862E89"/>
    <w:rsid w:val="008653E0"/>
    <w:rsid w:val="008657FB"/>
    <w:rsid w:val="00871D4F"/>
    <w:rsid w:val="00874FB3"/>
    <w:rsid w:val="00880BE3"/>
    <w:rsid w:val="00882588"/>
    <w:rsid w:val="00895792"/>
    <w:rsid w:val="008A1212"/>
    <w:rsid w:val="008A3738"/>
    <w:rsid w:val="008B645B"/>
    <w:rsid w:val="008B67B8"/>
    <w:rsid w:val="008B774D"/>
    <w:rsid w:val="008C123E"/>
    <w:rsid w:val="008C1B22"/>
    <w:rsid w:val="008C3ED0"/>
    <w:rsid w:val="008C4B68"/>
    <w:rsid w:val="008C5585"/>
    <w:rsid w:val="008C5E94"/>
    <w:rsid w:val="008E6E9D"/>
    <w:rsid w:val="008F3839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1A25"/>
    <w:rsid w:val="009337B9"/>
    <w:rsid w:val="00936F46"/>
    <w:rsid w:val="00940FA1"/>
    <w:rsid w:val="00941057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900F0"/>
    <w:rsid w:val="00991769"/>
    <w:rsid w:val="00994E9F"/>
    <w:rsid w:val="00996931"/>
    <w:rsid w:val="009A4CD8"/>
    <w:rsid w:val="009B20D5"/>
    <w:rsid w:val="009B3ED1"/>
    <w:rsid w:val="009B5C57"/>
    <w:rsid w:val="009C433C"/>
    <w:rsid w:val="009C49A3"/>
    <w:rsid w:val="009D28B7"/>
    <w:rsid w:val="009D7E1A"/>
    <w:rsid w:val="009E2162"/>
    <w:rsid w:val="009E468E"/>
    <w:rsid w:val="009F56EE"/>
    <w:rsid w:val="00A006EB"/>
    <w:rsid w:val="00A03709"/>
    <w:rsid w:val="00A06C77"/>
    <w:rsid w:val="00A10147"/>
    <w:rsid w:val="00A12A9A"/>
    <w:rsid w:val="00A13D26"/>
    <w:rsid w:val="00A146A5"/>
    <w:rsid w:val="00A17411"/>
    <w:rsid w:val="00A2223D"/>
    <w:rsid w:val="00A34A74"/>
    <w:rsid w:val="00A35351"/>
    <w:rsid w:val="00A364F6"/>
    <w:rsid w:val="00A42ADE"/>
    <w:rsid w:val="00A57D8D"/>
    <w:rsid w:val="00A60693"/>
    <w:rsid w:val="00A67728"/>
    <w:rsid w:val="00A81A4F"/>
    <w:rsid w:val="00A81DC2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427E"/>
    <w:rsid w:val="00AE5956"/>
    <w:rsid w:val="00AE619F"/>
    <w:rsid w:val="00AF373A"/>
    <w:rsid w:val="00AF7268"/>
    <w:rsid w:val="00AF7DC7"/>
    <w:rsid w:val="00AF7EFE"/>
    <w:rsid w:val="00B03BEE"/>
    <w:rsid w:val="00B049AA"/>
    <w:rsid w:val="00B0517E"/>
    <w:rsid w:val="00B056E2"/>
    <w:rsid w:val="00B11314"/>
    <w:rsid w:val="00B1192C"/>
    <w:rsid w:val="00B138E3"/>
    <w:rsid w:val="00B15E78"/>
    <w:rsid w:val="00B20E08"/>
    <w:rsid w:val="00B23267"/>
    <w:rsid w:val="00B24420"/>
    <w:rsid w:val="00B25891"/>
    <w:rsid w:val="00B27149"/>
    <w:rsid w:val="00B32EED"/>
    <w:rsid w:val="00B33D33"/>
    <w:rsid w:val="00B40D26"/>
    <w:rsid w:val="00B4451B"/>
    <w:rsid w:val="00B45DCC"/>
    <w:rsid w:val="00B61EE0"/>
    <w:rsid w:val="00B72D62"/>
    <w:rsid w:val="00B760F3"/>
    <w:rsid w:val="00B836C1"/>
    <w:rsid w:val="00B843C8"/>
    <w:rsid w:val="00B951E2"/>
    <w:rsid w:val="00B96F37"/>
    <w:rsid w:val="00BA4027"/>
    <w:rsid w:val="00BA607C"/>
    <w:rsid w:val="00BB3E2A"/>
    <w:rsid w:val="00BC16F5"/>
    <w:rsid w:val="00BC287D"/>
    <w:rsid w:val="00BC4A76"/>
    <w:rsid w:val="00BD32E5"/>
    <w:rsid w:val="00BD7ADD"/>
    <w:rsid w:val="00BE41C3"/>
    <w:rsid w:val="00BE500A"/>
    <w:rsid w:val="00BE6767"/>
    <w:rsid w:val="00BE68D7"/>
    <w:rsid w:val="00BF3F87"/>
    <w:rsid w:val="00BF7763"/>
    <w:rsid w:val="00BF7ABA"/>
    <w:rsid w:val="00C04D5E"/>
    <w:rsid w:val="00C24EA2"/>
    <w:rsid w:val="00C24F70"/>
    <w:rsid w:val="00C30FDF"/>
    <w:rsid w:val="00C33479"/>
    <w:rsid w:val="00C4334E"/>
    <w:rsid w:val="00C47BA2"/>
    <w:rsid w:val="00C612DC"/>
    <w:rsid w:val="00C622CB"/>
    <w:rsid w:val="00C628EC"/>
    <w:rsid w:val="00C64D15"/>
    <w:rsid w:val="00C74F74"/>
    <w:rsid w:val="00C7554B"/>
    <w:rsid w:val="00C762E5"/>
    <w:rsid w:val="00C83E31"/>
    <w:rsid w:val="00C916A4"/>
    <w:rsid w:val="00CA2A52"/>
    <w:rsid w:val="00CA2B15"/>
    <w:rsid w:val="00CA4C7E"/>
    <w:rsid w:val="00CA6490"/>
    <w:rsid w:val="00CB5744"/>
    <w:rsid w:val="00CB7022"/>
    <w:rsid w:val="00CC1AB6"/>
    <w:rsid w:val="00CC2E8B"/>
    <w:rsid w:val="00CD1937"/>
    <w:rsid w:val="00CE214C"/>
    <w:rsid w:val="00CE2721"/>
    <w:rsid w:val="00CE6858"/>
    <w:rsid w:val="00CF34DF"/>
    <w:rsid w:val="00CF50BE"/>
    <w:rsid w:val="00CF6A52"/>
    <w:rsid w:val="00D03583"/>
    <w:rsid w:val="00D117B4"/>
    <w:rsid w:val="00D169F7"/>
    <w:rsid w:val="00D22873"/>
    <w:rsid w:val="00D2463F"/>
    <w:rsid w:val="00D26D01"/>
    <w:rsid w:val="00D31DB2"/>
    <w:rsid w:val="00D33DA3"/>
    <w:rsid w:val="00D37B03"/>
    <w:rsid w:val="00D405D6"/>
    <w:rsid w:val="00D4723B"/>
    <w:rsid w:val="00D55EE8"/>
    <w:rsid w:val="00D5785A"/>
    <w:rsid w:val="00D63939"/>
    <w:rsid w:val="00D64C48"/>
    <w:rsid w:val="00D7006D"/>
    <w:rsid w:val="00D731C4"/>
    <w:rsid w:val="00D81BAA"/>
    <w:rsid w:val="00D85BE0"/>
    <w:rsid w:val="00D87C1A"/>
    <w:rsid w:val="00D87FD7"/>
    <w:rsid w:val="00D92167"/>
    <w:rsid w:val="00D9502B"/>
    <w:rsid w:val="00D97047"/>
    <w:rsid w:val="00D97108"/>
    <w:rsid w:val="00DA13C8"/>
    <w:rsid w:val="00DB055E"/>
    <w:rsid w:val="00DB6D8B"/>
    <w:rsid w:val="00DC4442"/>
    <w:rsid w:val="00DC5665"/>
    <w:rsid w:val="00DD4F44"/>
    <w:rsid w:val="00DD5D8B"/>
    <w:rsid w:val="00DE09C1"/>
    <w:rsid w:val="00DE0F9E"/>
    <w:rsid w:val="00DE5D76"/>
    <w:rsid w:val="00DE7D9A"/>
    <w:rsid w:val="00E0010D"/>
    <w:rsid w:val="00E046B8"/>
    <w:rsid w:val="00E04C8D"/>
    <w:rsid w:val="00E128D8"/>
    <w:rsid w:val="00E30D45"/>
    <w:rsid w:val="00E42FE4"/>
    <w:rsid w:val="00E46FAA"/>
    <w:rsid w:val="00E479FE"/>
    <w:rsid w:val="00E53D1B"/>
    <w:rsid w:val="00E5750B"/>
    <w:rsid w:val="00E60E2E"/>
    <w:rsid w:val="00E63A24"/>
    <w:rsid w:val="00E71A2D"/>
    <w:rsid w:val="00E72D53"/>
    <w:rsid w:val="00E8698A"/>
    <w:rsid w:val="00E87C18"/>
    <w:rsid w:val="00E923F2"/>
    <w:rsid w:val="00E9784C"/>
    <w:rsid w:val="00EA31CC"/>
    <w:rsid w:val="00EB14DF"/>
    <w:rsid w:val="00EB2B64"/>
    <w:rsid w:val="00EB3A07"/>
    <w:rsid w:val="00EB3F96"/>
    <w:rsid w:val="00EB4143"/>
    <w:rsid w:val="00EB4728"/>
    <w:rsid w:val="00EB6844"/>
    <w:rsid w:val="00EC207A"/>
    <w:rsid w:val="00EC3F31"/>
    <w:rsid w:val="00ED3C91"/>
    <w:rsid w:val="00ED4112"/>
    <w:rsid w:val="00EF0851"/>
    <w:rsid w:val="00EF1347"/>
    <w:rsid w:val="00EF2BEB"/>
    <w:rsid w:val="00EF780A"/>
    <w:rsid w:val="00F01129"/>
    <w:rsid w:val="00F03D93"/>
    <w:rsid w:val="00F03D9E"/>
    <w:rsid w:val="00F227BF"/>
    <w:rsid w:val="00F258A0"/>
    <w:rsid w:val="00F30157"/>
    <w:rsid w:val="00F374B2"/>
    <w:rsid w:val="00F40AFC"/>
    <w:rsid w:val="00F4730E"/>
    <w:rsid w:val="00F50A92"/>
    <w:rsid w:val="00F53F24"/>
    <w:rsid w:val="00F614F1"/>
    <w:rsid w:val="00F63341"/>
    <w:rsid w:val="00F736A8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C1C5F"/>
    <w:rsid w:val="00FC2BE9"/>
    <w:rsid w:val="00FC5C0C"/>
    <w:rsid w:val="00FC64EF"/>
    <w:rsid w:val="00FC69EB"/>
    <w:rsid w:val="00FD2673"/>
    <w:rsid w:val="00FD4CB5"/>
    <w:rsid w:val="00FE2A29"/>
    <w:rsid w:val="00FE40EB"/>
    <w:rsid w:val="00FF3801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0FFF47"/>
  <w15:docId w15:val="{CAC20E7D-E7F2-431B-9345-CF642D5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2E572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rsid w:val="0068079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639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39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393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3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393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EDA7-6229-4E23-BCC1-4ECB0AAA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33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Makeila</dc:creator>
  <cp:lastModifiedBy>HODGKIN, Robyn</cp:lastModifiedBy>
  <cp:revision>13</cp:revision>
  <cp:lastPrinted>2019-03-12T09:53:00Z</cp:lastPrinted>
  <dcterms:created xsi:type="dcterms:W3CDTF">2019-03-12T23:57:00Z</dcterms:created>
  <dcterms:modified xsi:type="dcterms:W3CDTF">2019-05-24T06:18:00Z</dcterms:modified>
</cp:coreProperties>
</file>