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D236" w14:textId="77777777" w:rsidR="00DC7A29" w:rsidRPr="004B6D7E" w:rsidRDefault="00DC7A29" w:rsidP="00DC7A29">
      <w:pPr>
        <w:spacing w:before="100" w:beforeAutospacing="1" w:after="0" w:line="48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4B6D7E">
        <w:rPr>
          <w:rFonts w:ascii="Calibri" w:eastAsia="Times New Roman" w:hAnsi="Calibri" w:cs="Times New Roman"/>
          <w:b/>
          <w:sz w:val="28"/>
          <w:szCs w:val="28"/>
          <w:u w:val="single"/>
        </w:rPr>
        <w:t>DEPARTMENT OF SOCIAL SERVICES</w:t>
      </w:r>
    </w:p>
    <w:p w14:paraId="3E36D237" w14:textId="5ACA355F" w:rsidR="00DC7A29" w:rsidRDefault="00DC7A29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0B26E7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AP</w:t>
      </w: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POINTMENTS MADE FOR THE PERIOD </w:t>
      </w:r>
      <w:r w:rsidR="00EA06D3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2</w:t>
      </w:r>
      <w:r w:rsidR="00C36871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 OCTOBER 2018</w:t>
      </w:r>
      <w:r w:rsidR="00EA06D3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 TO 28 JANUARY 2019</w:t>
      </w:r>
    </w:p>
    <w:p w14:paraId="3E36D238" w14:textId="77777777" w:rsidR="004B6D7E" w:rsidRPr="000B26E7" w:rsidRDefault="004B6D7E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3685"/>
        <w:gridCol w:w="1701"/>
        <w:gridCol w:w="1843"/>
      </w:tblGrid>
      <w:tr w:rsidR="00DC7A29" w:rsidRPr="00FF1A18" w14:paraId="3E36D240" w14:textId="77777777" w:rsidTr="00FF1A18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6D9F1" w:themeFill="text2" w:themeFillTint="33"/>
          </w:tcPr>
          <w:p w14:paraId="3E36D23B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>Appointment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E36D23C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E36D23D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>Remuneration</w:t>
            </w:r>
          </w:p>
          <w:p w14:paraId="3E36D23E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>(per day/ per annum)</w:t>
            </w:r>
          </w:p>
        </w:tc>
        <w:tc>
          <w:tcPr>
            <w:tcW w:w="1843" w:type="dxa"/>
            <w:shd w:val="clear" w:color="auto" w:fill="C6D9F1" w:themeFill="text2" w:themeFillTint="33"/>
            <w:noWrap/>
          </w:tcPr>
          <w:p w14:paraId="3E36D23F" w14:textId="77777777" w:rsidR="00DC7A29" w:rsidRPr="00FF1A18" w:rsidRDefault="00DC7A29" w:rsidP="008165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1A18">
              <w:rPr>
                <w:rFonts w:asciiTheme="minorHAnsi" w:hAnsiTheme="minorHAnsi"/>
                <w:b/>
                <w:sz w:val="24"/>
                <w:szCs w:val="24"/>
              </w:rPr>
              <w:t>Place of Permanent Residence</w:t>
            </w:r>
          </w:p>
        </w:tc>
      </w:tr>
      <w:tr w:rsidR="00DC7A29" w:rsidRPr="00FD6198" w14:paraId="3E36D246" w14:textId="77777777" w:rsidTr="00FF1A18">
        <w:tc>
          <w:tcPr>
            <w:tcW w:w="4536" w:type="dxa"/>
            <w:noWrap/>
          </w:tcPr>
          <w:p w14:paraId="3E36D241" w14:textId="4426BDA9" w:rsidR="00DC7A29" w:rsidRPr="00EB2C74" w:rsidRDefault="005C4ADC" w:rsidP="004B6D7E">
            <w:pPr>
              <w:spacing w:before="40" w:after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Our Watch</w:t>
            </w:r>
          </w:p>
        </w:tc>
        <w:tc>
          <w:tcPr>
            <w:tcW w:w="2694" w:type="dxa"/>
          </w:tcPr>
          <w:p w14:paraId="3E36D242" w14:textId="1D3C7309" w:rsidR="00DC7A29" w:rsidRPr="00EB2C74" w:rsidRDefault="005C4AD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Ms Kerry </w:t>
            </w:r>
            <w:proofErr w:type="spellStart"/>
            <w:r>
              <w:rPr>
                <w:rFonts w:ascii="Calibri" w:hAnsi="Calibri"/>
              </w:rPr>
              <w:t>Chikarovski</w:t>
            </w:r>
            <w:proofErr w:type="spellEnd"/>
          </w:p>
        </w:tc>
        <w:tc>
          <w:tcPr>
            <w:tcW w:w="3685" w:type="dxa"/>
          </w:tcPr>
          <w:p w14:paraId="3E36D243" w14:textId="51792DBF" w:rsidR="00DC7A29" w:rsidRPr="00EB2C74" w:rsidRDefault="005C4AD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June 2019 – 15 June 2021</w:t>
            </w:r>
          </w:p>
        </w:tc>
        <w:tc>
          <w:tcPr>
            <w:tcW w:w="1701" w:type="dxa"/>
          </w:tcPr>
          <w:p w14:paraId="3E36D244" w14:textId="41DC6161" w:rsidR="00DC7A29" w:rsidRPr="00EF2590" w:rsidRDefault="005C4ADC" w:rsidP="004B6D7E">
            <w:pPr>
              <w:spacing w:before="40" w:after="40"/>
              <w:rPr>
                <w:rStyle w:val="BookTitle"/>
                <w:rFonts w:asciiTheme="minorHAnsi" w:hAnsiTheme="minorHAnsi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Theme="minorHAnsi" w:hAnsiTheme="minorHAnsi"/>
                <w:i w:val="0"/>
                <w:smallCaps w:val="0"/>
                <w:spacing w:val="0"/>
              </w:rPr>
              <w:t>$5,000 per annum</w:t>
            </w:r>
          </w:p>
        </w:tc>
        <w:tc>
          <w:tcPr>
            <w:tcW w:w="1843" w:type="dxa"/>
            <w:noWrap/>
          </w:tcPr>
          <w:p w14:paraId="3E36D245" w14:textId="27DFB767" w:rsidR="00DC7A29" w:rsidRPr="00EB2C74" w:rsidRDefault="005C4AD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9E1244" w:rsidRPr="00FD6198" w14:paraId="3E36D24C" w14:textId="77777777" w:rsidTr="00FF1A18">
        <w:tc>
          <w:tcPr>
            <w:tcW w:w="4536" w:type="dxa"/>
            <w:noWrap/>
          </w:tcPr>
          <w:p w14:paraId="3E36D247" w14:textId="2F0C3413" w:rsidR="009E1244" w:rsidRPr="00F4549E" w:rsidRDefault="00F4549E" w:rsidP="004B6D7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F4549E">
              <w:rPr>
                <w:rFonts w:asciiTheme="minorHAnsi" w:hAnsiTheme="minorHAnsi" w:cstheme="minorHAnsi"/>
                <w:b/>
              </w:rPr>
              <w:t>Our Watch</w:t>
            </w:r>
          </w:p>
        </w:tc>
        <w:tc>
          <w:tcPr>
            <w:tcW w:w="2694" w:type="dxa"/>
          </w:tcPr>
          <w:p w14:paraId="3E36D248" w14:textId="0D1B49F4" w:rsidR="009E1244" w:rsidRDefault="005C4AD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 Natasha Stott Despoja</w:t>
            </w:r>
          </w:p>
        </w:tc>
        <w:tc>
          <w:tcPr>
            <w:tcW w:w="3685" w:type="dxa"/>
          </w:tcPr>
          <w:p w14:paraId="3E36D249" w14:textId="56FB6A47" w:rsidR="009E1244" w:rsidRDefault="00F4549E" w:rsidP="00F4549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June 2019 – 15 June</w:t>
            </w:r>
            <w:r w:rsidR="005C4ADC">
              <w:rPr>
                <w:rFonts w:ascii="Calibri" w:hAnsi="Calibri"/>
              </w:rPr>
              <w:t xml:space="preserve"> 2021</w:t>
            </w:r>
          </w:p>
        </w:tc>
        <w:tc>
          <w:tcPr>
            <w:tcW w:w="1701" w:type="dxa"/>
          </w:tcPr>
          <w:p w14:paraId="3E36D24A" w14:textId="05B7B42E" w:rsidR="009E1244" w:rsidRPr="00EF2590" w:rsidRDefault="00F4549E" w:rsidP="004B6D7E">
            <w:pPr>
              <w:spacing w:before="40" w:after="40"/>
              <w:rPr>
                <w:rStyle w:val="BookTitle"/>
                <w:rFonts w:asciiTheme="minorHAnsi" w:hAnsiTheme="minorHAnsi"/>
                <w:i w:val="0"/>
                <w:iCs w:val="0"/>
                <w:smallCaps w:val="0"/>
                <w:spacing w:val="0"/>
                <w:highlight w:val="yellow"/>
              </w:rPr>
            </w:pPr>
            <w:r w:rsidRPr="00F4549E">
              <w:rPr>
                <w:rStyle w:val="BookTitle"/>
                <w:rFonts w:asciiTheme="minorHAnsi" w:hAnsiTheme="minorHAnsi"/>
                <w:i w:val="0"/>
                <w:iCs w:val="0"/>
                <w:smallCaps w:val="0"/>
                <w:spacing w:val="0"/>
              </w:rPr>
              <w:t>$20,000 per annum</w:t>
            </w:r>
          </w:p>
        </w:tc>
        <w:tc>
          <w:tcPr>
            <w:tcW w:w="1843" w:type="dxa"/>
            <w:noWrap/>
          </w:tcPr>
          <w:p w14:paraId="3E36D24B" w14:textId="5DF0B2C5" w:rsidR="009E1244" w:rsidRDefault="0076097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South Australia</w:t>
            </w:r>
          </w:p>
        </w:tc>
      </w:tr>
      <w:tr w:rsidR="009E1244" w:rsidRPr="00FD6198" w14:paraId="3E36D252" w14:textId="77777777" w:rsidTr="00FF1A18">
        <w:tc>
          <w:tcPr>
            <w:tcW w:w="4536" w:type="dxa"/>
            <w:noWrap/>
          </w:tcPr>
          <w:p w14:paraId="3E36D24D" w14:textId="67C77360" w:rsidR="009E1244" w:rsidRPr="00A10C4A" w:rsidRDefault="00C818FC" w:rsidP="004B6D7E">
            <w:pPr>
              <w:spacing w:before="40" w:after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Australia’s National Research Organisation for Women’s Safety Limited</w:t>
            </w:r>
          </w:p>
        </w:tc>
        <w:tc>
          <w:tcPr>
            <w:tcW w:w="2694" w:type="dxa"/>
          </w:tcPr>
          <w:p w14:paraId="3E36D24E" w14:textId="7D9AF377" w:rsidR="009E1244" w:rsidRDefault="00C818F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Professor Jenny Morgan</w:t>
            </w:r>
          </w:p>
        </w:tc>
        <w:tc>
          <w:tcPr>
            <w:tcW w:w="3685" w:type="dxa"/>
          </w:tcPr>
          <w:p w14:paraId="3E36D24F" w14:textId="4B43EA9A" w:rsidR="009E1244" w:rsidRPr="00434AFA" w:rsidRDefault="00C45034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November 2018 – u</w:t>
            </w:r>
            <w:r w:rsidR="00C818FC">
              <w:rPr>
                <w:rFonts w:ascii="Calibri" w:hAnsi="Calibri"/>
              </w:rPr>
              <w:t>p to 4 years</w:t>
            </w:r>
          </w:p>
        </w:tc>
        <w:tc>
          <w:tcPr>
            <w:tcW w:w="1701" w:type="dxa"/>
          </w:tcPr>
          <w:p w14:paraId="3E36D250" w14:textId="650BE51B" w:rsidR="009E1244" w:rsidRPr="00EF2590" w:rsidRDefault="009444C7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$621 per day</w:t>
            </w:r>
          </w:p>
        </w:tc>
        <w:tc>
          <w:tcPr>
            <w:tcW w:w="1843" w:type="dxa"/>
            <w:noWrap/>
          </w:tcPr>
          <w:p w14:paraId="3E36D251" w14:textId="7ED74DDF" w:rsidR="009E1244" w:rsidRDefault="00C818FC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</w:t>
            </w:r>
          </w:p>
        </w:tc>
      </w:tr>
    </w:tbl>
    <w:p w14:paraId="3E36D2B3" w14:textId="664A45AD" w:rsidR="004B6D7E" w:rsidRDefault="004B6D7E">
      <w:pPr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E36D2B4" w14:textId="5F2FBA97" w:rsidR="00DC7A29" w:rsidRDefault="00DC7A29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0B26E7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EXI</w:t>
      </w: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STING VACANCIES FOR THE PERIOD </w:t>
      </w:r>
      <w:r w:rsidR="00EA06D3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2</w:t>
      </w:r>
      <w:r w:rsidR="00C36871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 OCTOBER 2018</w:t>
      </w:r>
      <w:r w:rsidR="00EA06D3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 TO 28 JANUARY 2019</w:t>
      </w:r>
    </w:p>
    <w:p w14:paraId="3E36D2B5" w14:textId="77777777" w:rsidR="004B6D7E" w:rsidRPr="000B26E7" w:rsidRDefault="004B6D7E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3"/>
        <w:gridCol w:w="2930"/>
      </w:tblGrid>
      <w:tr w:rsidR="00DC7A29" w:rsidRPr="006F50C3" w14:paraId="3E36D2B8" w14:textId="77777777" w:rsidTr="004B6D7E">
        <w:trPr>
          <w:cantSplit/>
          <w:trHeight w:val="284"/>
        </w:trPr>
        <w:tc>
          <w:tcPr>
            <w:tcW w:w="6913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6F50C3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6F50C3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E36D2B7" w14:textId="77777777" w:rsidR="00DC7A29" w:rsidRPr="006F50C3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6F50C3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Existing Vacancies</w:t>
            </w:r>
          </w:p>
        </w:tc>
      </w:tr>
      <w:tr w:rsidR="00BD6E4A" w:rsidRPr="00FF1A18" w14:paraId="3E36D2BB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9" w14:textId="5CBFCC0C" w:rsidR="00BD6E4A" w:rsidRPr="00FF1A18" w:rsidRDefault="00BD6E4A" w:rsidP="00BD6E4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F1A18">
              <w:rPr>
                <w:rFonts w:ascii="Calibri" w:eastAsia="Times New Roman" w:hAnsi="Calibri" w:cs="Calibri"/>
                <w:b/>
                <w:sz w:val="20"/>
                <w:szCs w:val="20"/>
              </w:rPr>
              <w:t>Australian Institute of Family Studies (AIFS) Expert A</w:t>
            </w:r>
            <w:r w:rsidR="003A730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dvisory Committee (formerly </w:t>
            </w:r>
            <w:r w:rsidRPr="00FF1A18">
              <w:rPr>
                <w:rFonts w:ascii="Calibri" w:eastAsia="Times New Roman" w:hAnsi="Calibri" w:cs="Calibri"/>
                <w:b/>
                <w:sz w:val="20"/>
                <w:szCs w:val="20"/>
              </w:rPr>
              <w:t>AIFS Advisory Council)</w:t>
            </w:r>
          </w:p>
        </w:tc>
        <w:tc>
          <w:tcPr>
            <w:tcW w:w="2930" w:type="dxa"/>
          </w:tcPr>
          <w:p w14:paraId="3E36D2BA" w14:textId="61543218" w:rsidR="00BD6E4A" w:rsidRPr="00FF1A18" w:rsidRDefault="00313ADA" w:rsidP="00BD6E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r w:rsidR="00BD6E4A" w:rsidRPr="00FF1A18">
              <w:rPr>
                <w:rFonts w:ascii="Calibri" w:eastAsia="Times New Roman" w:hAnsi="Calibri" w:cs="Calibri"/>
                <w:sz w:val="20"/>
                <w:szCs w:val="20"/>
              </w:rPr>
              <w:t xml:space="preserve"> Members</w:t>
            </w:r>
          </w:p>
        </w:tc>
      </w:tr>
      <w:tr w:rsidR="00BD6E4A" w:rsidRPr="00FF1A18" w14:paraId="3E36D2BE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C" w14:textId="2CF8A869" w:rsidR="00BD6E4A" w:rsidRPr="00FF1A18" w:rsidRDefault="00BD6E4A" w:rsidP="00BD6E4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F1A18">
              <w:rPr>
                <w:rFonts w:ascii="Calibri" w:eastAsia="Times New Roman" w:hAnsi="Calibri" w:cs="Calibri"/>
                <w:b/>
                <w:sz w:val="20"/>
                <w:szCs w:val="20"/>
              </w:rPr>
              <w:t>Prime Minister’s Community Business Partnership</w:t>
            </w:r>
          </w:p>
        </w:tc>
        <w:tc>
          <w:tcPr>
            <w:tcW w:w="2930" w:type="dxa"/>
          </w:tcPr>
          <w:p w14:paraId="3E36D2BD" w14:textId="5A617FDC" w:rsidR="00BD6E4A" w:rsidRPr="00FF1A18" w:rsidRDefault="00BD6E4A" w:rsidP="00BD6E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F1A18">
              <w:rPr>
                <w:rFonts w:ascii="Calibri" w:eastAsia="Times New Roman" w:hAnsi="Calibri" w:cs="Calibri"/>
                <w:sz w:val="20"/>
                <w:szCs w:val="20"/>
              </w:rPr>
              <w:t xml:space="preserve">2 Members </w:t>
            </w:r>
          </w:p>
        </w:tc>
      </w:tr>
      <w:tr w:rsidR="00BD6E4A" w:rsidRPr="00FF1A18" w14:paraId="3E36D2C1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F" w14:textId="288872E0" w:rsidR="00BD6E4A" w:rsidRPr="00FF1A18" w:rsidRDefault="00F4549E" w:rsidP="00C4503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Australia</w:t>
            </w:r>
            <w:r w:rsidR="00C45034">
              <w:rPr>
                <w:rFonts w:ascii="Calibri" w:eastAsia="Times New Roman" w:hAnsi="Calibri" w:cs="Calibri"/>
                <w:b/>
                <w:sz w:val="20"/>
                <w:szCs w:val="20"/>
              </w:rPr>
              <w:t>’s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National Research Organisation for Women’s Safety Limited</w:t>
            </w:r>
          </w:p>
        </w:tc>
        <w:tc>
          <w:tcPr>
            <w:tcW w:w="2930" w:type="dxa"/>
          </w:tcPr>
          <w:p w14:paraId="3E36D2C0" w14:textId="62E55D13" w:rsidR="00BD6E4A" w:rsidRPr="00FF1A18" w:rsidRDefault="00AE0B04" w:rsidP="00BD6E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 Member</w:t>
            </w:r>
          </w:p>
        </w:tc>
      </w:tr>
    </w:tbl>
    <w:p w14:paraId="3E36D2C7" w14:textId="5AA96186" w:rsidR="00083B0C" w:rsidRDefault="00083B0C" w:rsidP="00B91E3E"/>
    <w:p w14:paraId="1699E5A0" w14:textId="765FDD20" w:rsidR="00083B0C" w:rsidRPr="00B91E3E" w:rsidRDefault="00083B0C" w:rsidP="00B91E3E"/>
    <w:sectPr w:rsidR="00083B0C" w:rsidRPr="00B91E3E" w:rsidSect="004B6D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21" w:right="1191" w:bottom="567" w:left="1191" w:header="709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3EF6" w14:textId="77777777" w:rsidR="002668C1" w:rsidRDefault="002668C1">
      <w:pPr>
        <w:spacing w:after="0" w:line="240" w:lineRule="auto"/>
      </w:pPr>
      <w:r>
        <w:separator/>
      </w:r>
    </w:p>
  </w:endnote>
  <w:endnote w:type="continuationSeparator" w:id="0">
    <w:p w14:paraId="4880A03B" w14:textId="77777777" w:rsidR="002668C1" w:rsidRDefault="0026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5F0D" w14:textId="77777777" w:rsidR="00950DD4" w:rsidRDefault="00950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E" w14:textId="4D8700B4" w:rsidR="000B26E7" w:rsidRPr="001A7F54" w:rsidRDefault="00281D0B" w:rsidP="004B6D7E">
    <w:pPr>
      <w:pStyle w:val="Footer"/>
      <w:jc w:val="right"/>
      <w:rPr>
        <w:sz w:val="16"/>
        <w:szCs w:val="16"/>
      </w:rPr>
    </w:pPr>
    <w:r w:rsidRPr="001A7F54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5481833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7F54">
          <w:rPr>
            <w:sz w:val="16"/>
            <w:szCs w:val="16"/>
          </w:rPr>
          <w:fldChar w:fldCharType="begin"/>
        </w:r>
        <w:r w:rsidRPr="001A7F54">
          <w:rPr>
            <w:sz w:val="16"/>
            <w:szCs w:val="16"/>
          </w:rPr>
          <w:instrText xml:space="preserve"> PAGE   \* MERGEFORMAT </w:instrText>
        </w:r>
        <w:r w:rsidRPr="001A7F54">
          <w:rPr>
            <w:sz w:val="16"/>
            <w:szCs w:val="16"/>
          </w:rPr>
          <w:fldChar w:fldCharType="separate"/>
        </w:r>
        <w:r w:rsidR="005B6967">
          <w:rPr>
            <w:noProof/>
            <w:sz w:val="16"/>
            <w:szCs w:val="16"/>
          </w:rPr>
          <w:t>1</w:t>
        </w:r>
        <w:r w:rsidRPr="001A7F54">
          <w:rPr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7C08" w14:textId="77777777" w:rsidR="00950DD4" w:rsidRDefault="0095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6D54" w14:textId="77777777" w:rsidR="002668C1" w:rsidRDefault="002668C1">
      <w:pPr>
        <w:spacing w:after="0" w:line="240" w:lineRule="auto"/>
      </w:pPr>
      <w:r>
        <w:separator/>
      </w:r>
    </w:p>
  </w:footnote>
  <w:footnote w:type="continuationSeparator" w:id="0">
    <w:p w14:paraId="52175979" w14:textId="77777777" w:rsidR="002668C1" w:rsidRDefault="0026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3DAD" w14:textId="77777777" w:rsidR="00950DD4" w:rsidRDefault="0095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D" w14:textId="5DAE3EF3" w:rsidR="00511C2E" w:rsidRPr="00840748" w:rsidRDefault="005B6967" w:rsidP="00950DD4">
    <w:pPr>
      <w:pStyle w:val="Header"/>
      <w:jc w:val="right"/>
      <w:rPr>
        <w:rFonts w:eastAsia="Times New Roman" w:cs="Arial"/>
        <w:b/>
        <w:caps/>
        <w:sz w:val="24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1B43" w14:textId="77777777" w:rsidR="00950DD4" w:rsidRDefault="00950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71BD6"/>
    <w:rsid w:val="00083B0C"/>
    <w:rsid w:val="000B2B2A"/>
    <w:rsid w:val="000E235E"/>
    <w:rsid w:val="001429C2"/>
    <w:rsid w:val="001711C4"/>
    <w:rsid w:val="001A7F54"/>
    <w:rsid w:val="001E630D"/>
    <w:rsid w:val="00221153"/>
    <w:rsid w:val="002668C1"/>
    <w:rsid w:val="00281D0B"/>
    <w:rsid w:val="00284DC9"/>
    <w:rsid w:val="002F194B"/>
    <w:rsid w:val="00313ADA"/>
    <w:rsid w:val="00320FF4"/>
    <w:rsid w:val="00324102"/>
    <w:rsid w:val="00335AE3"/>
    <w:rsid w:val="003A730F"/>
    <w:rsid w:val="003B2BB8"/>
    <w:rsid w:val="003D34FF"/>
    <w:rsid w:val="003D453B"/>
    <w:rsid w:val="00464EA7"/>
    <w:rsid w:val="00496DAD"/>
    <w:rsid w:val="004B54CA"/>
    <w:rsid w:val="004B66D1"/>
    <w:rsid w:val="004B6D7E"/>
    <w:rsid w:val="004E5CBF"/>
    <w:rsid w:val="004F6ACE"/>
    <w:rsid w:val="00560681"/>
    <w:rsid w:val="00567C9A"/>
    <w:rsid w:val="005B6967"/>
    <w:rsid w:val="005C3AA9"/>
    <w:rsid w:val="005C4ADC"/>
    <w:rsid w:val="005F6804"/>
    <w:rsid w:val="006153CC"/>
    <w:rsid w:val="0061562B"/>
    <w:rsid w:val="00621FC5"/>
    <w:rsid w:val="00637B02"/>
    <w:rsid w:val="006A4CE7"/>
    <w:rsid w:val="006B67AB"/>
    <w:rsid w:val="0076097A"/>
    <w:rsid w:val="00785261"/>
    <w:rsid w:val="00786352"/>
    <w:rsid w:val="007B0256"/>
    <w:rsid w:val="007B51B0"/>
    <w:rsid w:val="0083177B"/>
    <w:rsid w:val="00835BAE"/>
    <w:rsid w:val="0085588B"/>
    <w:rsid w:val="008873E2"/>
    <w:rsid w:val="0090401E"/>
    <w:rsid w:val="0091107C"/>
    <w:rsid w:val="009225F0"/>
    <w:rsid w:val="0093462C"/>
    <w:rsid w:val="009444C7"/>
    <w:rsid w:val="00950DD4"/>
    <w:rsid w:val="00953795"/>
    <w:rsid w:val="00974189"/>
    <w:rsid w:val="00974AEA"/>
    <w:rsid w:val="009C369C"/>
    <w:rsid w:val="009D086B"/>
    <w:rsid w:val="009E1244"/>
    <w:rsid w:val="00A04496"/>
    <w:rsid w:val="00A10C4A"/>
    <w:rsid w:val="00A17298"/>
    <w:rsid w:val="00A71817"/>
    <w:rsid w:val="00A8525A"/>
    <w:rsid w:val="00AC3644"/>
    <w:rsid w:val="00AD1C25"/>
    <w:rsid w:val="00AE0B04"/>
    <w:rsid w:val="00AF2B7D"/>
    <w:rsid w:val="00B36CE9"/>
    <w:rsid w:val="00B675BA"/>
    <w:rsid w:val="00B82832"/>
    <w:rsid w:val="00B91E3E"/>
    <w:rsid w:val="00BA2DB9"/>
    <w:rsid w:val="00BC5ABB"/>
    <w:rsid w:val="00BD6E4A"/>
    <w:rsid w:val="00BE5F1A"/>
    <w:rsid w:val="00BE7148"/>
    <w:rsid w:val="00C36871"/>
    <w:rsid w:val="00C45034"/>
    <w:rsid w:val="00C54E00"/>
    <w:rsid w:val="00C818FC"/>
    <w:rsid w:val="00C84DD7"/>
    <w:rsid w:val="00CB5863"/>
    <w:rsid w:val="00CC2821"/>
    <w:rsid w:val="00CC5CAE"/>
    <w:rsid w:val="00D45870"/>
    <w:rsid w:val="00D82554"/>
    <w:rsid w:val="00DA243A"/>
    <w:rsid w:val="00DC7A29"/>
    <w:rsid w:val="00E273E4"/>
    <w:rsid w:val="00E3197E"/>
    <w:rsid w:val="00EA06D3"/>
    <w:rsid w:val="00EA5B5C"/>
    <w:rsid w:val="00EB2EE3"/>
    <w:rsid w:val="00EE3829"/>
    <w:rsid w:val="00EF2590"/>
    <w:rsid w:val="00F12697"/>
    <w:rsid w:val="00F30B64"/>
    <w:rsid w:val="00F40C07"/>
    <w:rsid w:val="00F4549E"/>
    <w:rsid w:val="00F529BB"/>
    <w:rsid w:val="00FC1ECC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FDDFA0-B61A-4CE6-AB15-78FFFA0842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2729356D1DF40872B260B2690BE72" ma:contentTypeVersion="" ma:contentTypeDescription="PDMS Document Site Content Type" ma:contentTypeScope="" ma:versionID="0ca3e2ae3967c3ed0df645cd3fa5fbb5">
  <xsd:schema xmlns:xsd="http://www.w3.org/2001/XMLSchema" xmlns:xs="http://www.w3.org/2001/XMLSchema" xmlns:p="http://schemas.microsoft.com/office/2006/metadata/properties" xmlns:ns2="02FDDFA0-B61A-4CE6-AB15-78FFFA084249" targetNamespace="http://schemas.microsoft.com/office/2006/metadata/properties" ma:root="true" ma:fieldsID="f90cb2caa0b2d391573e337809502f09" ns2:_="">
    <xsd:import namespace="02FDDFA0-B61A-4CE6-AB15-78FFFA0842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DFA0-B61A-4CE6-AB15-78FFFA0842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0A62C-FAE5-44D6-A61D-DC4661BFBD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FDDFA0-B61A-4CE6-AB15-78FFFA0842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A6FAE-04C6-451A-B410-6EBD9C3E1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DDFA0-B61A-4CE6-AB15-78FFFA08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5CD03-F296-48CC-8664-020E3622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/>
  <dc:description/>
  <cp:lastModifiedBy>LOGAN, Rachel</cp:lastModifiedBy>
  <cp:revision>3</cp:revision>
  <cp:lastPrinted>2018-10-02T01:55:00Z</cp:lastPrinted>
  <dcterms:created xsi:type="dcterms:W3CDTF">2020-04-20T06:12:00Z</dcterms:created>
  <dcterms:modified xsi:type="dcterms:W3CDTF">2020-04-20T06:37:00Z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0x010100266966F133664895A6EE3632470D45F500CEF2729356D1DF40872B260B2690BE72</vt:lpwstr>
  </property>
</Properties>
</file>