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5B" w:rsidRPr="0094665B" w:rsidRDefault="00442F0D" w:rsidP="0094665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Updated </w:t>
      </w:r>
      <w:r w:rsidR="001961EF">
        <w:rPr>
          <w:sz w:val="20"/>
          <w:szCs w:val="20"/>
        </w:rPr>
        <w:t>March</w:t>
      </w:r>
      <w:r>
        <w:rPr>
          <w:sz w:val="20"/>
          <w:szCs w:val="20"/>
        </w:rPr>
        <w:t xml:space="preserve"> 20</w:t>
      </w:r>
      <w:r w:rsidR="00D80C38">
        <w:rPr>
          <w:sz w:val="20"/>
          <w:szCs w:val="20"/>
        </w:rPr>
        <w:t>2</w:t>
      </w:r>
      <w:r w:rsidR="001961EF">
        <w:rPr>
          <w:sz w:val="20"/>
          <w:szCs w:val="20"/>
        </w:rPr>
        <w:t>1</w:t>
      </w:r>
    </w:p>
    <w:p w:rsidR="00D54679" w:rsidRPr="0022133E" w:rsidRDefault="00AA33E5" w:rsidP="00501F27">
      <w:pPr>
        <w:pStyle w:val="Title"/>
        <w:spacing w:before="0"/>
      </w:pPr>
      <w:r w:rsidRPr="0022133E">
        <w:t>National Rental Affordability Scheme (NRAS)</w:t>
      </w:r>
    </w:p>
    <w:p w:rsidR="00D54679" w:rsidRPr="00AC5CAD" w:rsidRDefault="00862E54" w:rsidP="00501F27">
      <w:pPr>
        <w:pStyle w:val="Subtitle"/>
        <w:spacing w:before="240"/>
      </w:pPr>
      <w:r w:rsidRPr="00AC5CAD">
        <w:t xml:space="preserve">NRAS </w:t>
      </w:r>
      <w:r w:rsidR="00534C5C">
        <w:t>Market I</w:t>
      </w:r>
      <w:r w:rsidR="00D229CE">
        <w:t>ndex</w:t>
      </w:r>
    </w:p>
    <w:p w:rsidR="00501F27" w:rsidRDefault="00862E54" w:rsidP="00501F27">
      <w:pPr>
        <w:pStyle w:val="Heading1"/>
        <w:spacing w:before="480" w:after="240"/>
      </w:pPr>
      <w:r w:rsidRPr="00527986">
        <w:t>Introduction</w:t>
      </w:r>
    </w:p>
    <w:p w:rsidR="00501F27" w:rsidRDefault="00501F27" w:rsidP="00501F27">
      <w:pPr>
        <w:pStyle w:val="Heading1"/>
        <w:spacing w:before="240" w:after="600"/>
        <w:rPr>
          <w:rFonts w:cs="Arial"/>
          <w:color w:val="auto"/>
          <w:sz w:val="22"/>
          <w:szCs w:val="22"/>
        </w:rPr>
      </w:pPr>
    </w:p>
    <w:p w:rsidR="00862E54" w:rsidRDefault="00862E54" w:rsidP="00501F27">
      <w:pPr>
        <w:pStyle w:val="Heading1"/>
        <w:spacing w:before="240" w:after="600"/>
        <w:rPr>
          <w:rFonts w:cs="Arial"/>
          <w:color w:val="auto"/>
          <w:sz w:val="22"/>
          <w:szCs w:val="22"/>
        </w:rPr>
      </w:pPr>
      <w:r w:rsidRPr="0094665B">
        <w:rPr>
          <w:rFonts w:cs="Arial"/>
          <w:color w:val="auto"/>
          <w:sz w:val="22"/>
          <w:szCs w:val="22"/>
        </w:rPr>
        <w:t>The NRAS</w:t>
      </w:r>
      <w:r w:rsidR="007B7869" w:rsidRPr="0094665B">
        <w:rPr>
          <w:rFonts w:cs="Arial"/>
          <w:color w:val="auto"/>
          <w:sz w:val="22"/>
          <w:szCs w:val="22"/>
        </w:rPr>
        <w:t xml:space="preserve"> </w:t>
      </w:r>
      <w:r w:rsidR="007B7869" w:rsidRPr="0094665B">
        <w:rPr>
          <w:rFonts w:cs="Arial"/>
          <w:color w:val="auto"/>
          <w:sz w:val="22"/>
          <w:szCs w:val="22"/>
          <w:lang w:val="en-AU"/>
        </w:rPr>
        <w:t xml:space="preserve">market rent </w:t>
      </w:r>
      <w:r w:rsidRPr="0094665B">
        <w:rPr>
          <w:rFonts w:cs="Arial"/>
          <w:color w:val="auto"/>
          <w:sz w:val="22"/>
          <w:szCs w:val="22"/>
        </w:rPr>
        <w:t xml:space="preserve">is indexed according to movements in the Rents component of the Housing Group Consumer Price Index for the year, December quarter to December quarter as at </w:t>
      </w:r>
      <w:r w:rsidR="006D25FE" w:rsidRPr="0094665B">
        <w:rPr>
          <w:rFonts w:cs="Arial"/>
          <w:color w:val="auto"/>
          <w:sz w:val="22"/>
          <w:szCs w:val="22"/>
        </w:rPr>
        <w:t>1 </w:t>
      </w:r>
      <w:r w:rsidRPr="0094665B">
        <w:rPr>
          <w:rFonts w:cs="Arial"/>
          <w:color w:val="auto"/>
          <w:sz w:val="22"/>
          <w:szCs w:val="22"/>
        </w:rPr>
        <w:t xml:space="preserve">March, using the </w:t>
      </w:r>
      <w:r w:rsidR="007B7869" w:rsidRPr="0094665B">
        <w:rPr>
          <w:rFonts w:cs="Arial"/>
          <w:color w:val="auto"/>
          <w:sz w:val="22"/>
          <w:szCs w:val="22"/>
        </w:rPr>
        <w:t xml:space="preserve">capital city index for the relevant state, rounded to the nearest single decimal point, </w:t>
      </w:r>
      <w:r w:rsidRPr="0094665B">
        <w:rPr>
          <w:rFonts w:cs="Arial"/>
          <w:color w:val="auto"/>
          <w:sz w:val="22"/>
          <w:szCs w:val="22"/>
        </w:rPr>
        <w:t>and is</w:t>
      </w:r>
      <w:r w:rsidR="001961EF">
        <w:rPr>
          <w:rFonts w:cs="Arial"/>
          <w:color w:val="auto"/>
          <w:sz w:val="22"/>
          <w:szCs w:val="22"/>
        </w:rPr>
        <w:t> </w:t>
      </w:r>
      <w:r w:rsidRPr="0094665B">
        <w:rPr>
          <w:rFonts w:cs="Arial"/>
          <w:color w:val="auto"/>
          <w:sz w:val="22"/>
          <w:szCs w:val="22"/>
        </w:rPr>
        <w:t xml:space="preserve">effective from </w:t>
      </w:r>
      <w:r w:rsidR="006D25FE" w:rsidRPr="0094665B">
        <w:rPr>
          <w:rFonts w:cs="Arial"/>
          <w:color w:val="auto"/>
          <w:sz w:val="22"/>
          <w:szCs w:val="22"/>
        </w:rPr>
        <w:t>1 </w:t>
      </w:r>
      <w:r w:rsidRPr="0094665B">
        <w:rPr>
          <w:rFonts w:cs="Arial"/>
          <w:color w:val="auto"/>
          <w:sz w:val="22"/>
          <w:szCs w:val="22"/>
        </w:rPr>
        <w:t>May.</w:t>
      </w:r>
    </w:p>
    <w:p w:rsidR="00501F27" w:rsidRDefault="00501F27" w:rsidP="00501F27">
      <w:pPr>
        <w:pStyle w:val="Heading1"/>
        <w:spacing w:before="240" w:after="240"/>
      </w:pPr>
    </w:p>
    <w:p w:rsidR="00862E54" w:rsidRDefault="00C157A8" w:rsidP="00501F27">
      <w:pPr>
        <w:pStyle w:val="Heading1"/>
        <w:spacing w:before="240" w:after="240"/>
      </w:pPr>
      <w:r>
        <w:t>NRAS market index</w:t>
      </w:r>
      <w:r w:rsidR="00862E54" w:rsidRPr="00FA4018">
        <w:t xml:space="preserve"> values</w:t>
      </w:r>
    </w:p>
    <w:p w:rsidR="001961EF" w:rsidRDefault="001961EF" w:rsidP="00501F27">
      <w:pPr>
        <w:pStyle w:val="Heading2"/>
        <w:spacing w:before="240"/>
      </w:pPr>
      <w:r>
        <w:t>NRAS market index for 2021-22 NRAS year (1 May 2021 – 30 April 2022)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1961EF" w:rsidTr="005A2B8E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61EF" w:rsidRDefault="001961EF" w:rsidP="005A2B8E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1961EF" w:rsidRDefault="001961EF" w:rsidP="005A2B8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61EF" w:rsidRDefault="001961EF" w:rsidP="005A2B8E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quarter of previous year – Dec 2020</w:t>
            </w:r>
          </w:p>
          <w:p w:rsidR="001961EF" w:rsidRDefault="001961EF" w:rsidP="005A2B8E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1961EF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2E0A64">
              <w:rPr>
                <w:color w:val="auto"/>
              </w:rPr>
              <w:t>2.8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2E0A64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-1.0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2E0A64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-0.3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1EF" w:rsidRPr="00442F0D" w:rsidRDefault="001961EF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2E0A64">
              <w:rPr>
                <w:color w:val="auto"/>
              </w:rPr>
              <w:t>2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1961EF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2E0A64">
              <w:rPr>
                <w:color w:val="auto"/>
              </w:rPr>
              <w:t>0.8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2E0A64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2.6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1961EF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2E0A64">
              <w:rPr>
                <w:color w:val="auto"/>
              </w:rPr>
              <w:t>3.6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2E0A64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</w:tr>
    </w:tbl>
    <w:p w:rsidR="001961EF" w:rsidRDefault="001961EF" w:rsidP="001961EF">
      <w:pPr>
        <w:spacing w:after="240"/>
      </w:pPr>
    </w:p>
    <w:p w:rsidR="00501F27" w:rsidRDefault="00501F27">
      <w:pPr>
        <w:rPr>
          <w:rFonts w:ascii="Georgia" w:eastAsiaTheme="majorEastAsia" w:hAnsi="Georgia" w:cstheme="majorBidi"/>
          <w:bCs/>
          <w:color w:val="auto"/>
          <w:sz w:val="24"/>
          <w:szCs w:val="26"/>
        </w:rPr>
      </w:pPr>
      <w:r>
        <w:br w:type="page"/>
      </w:r>
    </w:p>
    <w:p w:rsidR="00604CCC" w:rsidRDefault="00604CCC" w:rsidP="00501F27">
      <w:pPr>
        <w:pStyle w:val="Heading2"/>
        <w:spacing w:before="240"/>
      </w:pPr>
      <w:r>
        <w:lastRenderedPageBreak/>
        <w:t>NRAS market index for 20</w:t>
      </w:r>
      <w:r w:rsidR="00D80C38">
        <w:t>20-21 NRAS year (1 May 2020</w:t>
      </w:r>
      <w:r>
        <w:t xml:space="preserve"> – 30 April 202</w:t>
      </w:r>
      <w:r w:rsidR="00D80C38">
        <w:t>1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604CCC" w:rsidTr="005F2AE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quarter of previous year – Dec 201</w:t>
            </w:r>
            <w:r w:rsidR="00214E4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9</w:t>
            </w:r>
          </w:p>
          <w:p w:rsidR="00604CCC" w:rsidRDefault="00604CCC" w:rsidP="005F2AE7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604CCC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CC" w:rsidRDefault="00604CCC" w:rsidP="005F2AE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CC" w:rsidRPr="00442F0D" w:rsidRDefault="00D80C38" w:rsidP="005F2A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-0.8</w:t>
            </w:r>
          </w:p>
        </w:tc>
      </w:tr>
      <w:tr w:rsidR="00604CCC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CC" w:rsidRDefault="00604CCC" w:rsidP="005F2AE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CC" w:rsidRPr="00442F0D" w:rsidRDefault="00D80C38" w:rsidP="005F2A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1.7</w:t>
            </w:r>
          </w:p>
        </w:tc>
      </w:tr>
      <w:tr w:rsidR="00604CCC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CC" w:rsidRDefault="00604CCC" w:rsidP="005F2AE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CC" w:rsidRPr="00442F0D" w:rsidRDefault="00D80C38" w:rsidP="005F2A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0.3</w:t>
            </w:r>
          </w:p>
        </w:tc>
      </w:tr>
      <w:tr w:rsidR="00604CCC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CC" w:rsidRDefault="00604CCC" w:rsidP="005F2AE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CCC" w:rsidRPr="00442F0D" w:rsidRDefault="00D80C38" w:rsidP="005F2A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1.0</w:t>
            </w:r>
          </w:p>
        </w:tc>
      </w:tr>
      <w:tr w:rsidR="00604CCC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CC" w:rsidRDefault="00604CCC" w:rsidP="005F2AE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CC" w:rsidRPr="00442F0D" w:rsidRDefault="00D80C38" w:rsidP="005F2A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</w:t>
            </w:r>
            <w:r w:rsidR="00604CCC" w:rsidRPr="00442F0D">
              <w:rPr>
                <w:color w:val="auto"/>
              </w:rPr>
              <w:t>.1</w:t>
            </w:r>
          </w:p>
        </w:tc>
      </w:tr>
      <w:tr w:rsidR="00604CCC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CC" w:rsidRDefault="00604CCC" w:rsidP="005F2AE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CC" w:rsidRPr="00442F0D" w:rsidRDefault="00D80C38" w:rsidP="005F2A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5.6</w:t>
            </w:r>
          </w:p>
        </w:tc>
      </w:tr>
      <w:tr w:rsidR="00604CCC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CC" w:rsidRDefault="00604CCC" w:rsidP="005F2AE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CC" w:rsidRPr="00442F0D" w:rsidRDefault="00D80C38" w:rsidP="005F2A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-6.6</w:t>
            </w:r>
          </w:p>
        </w:tc>
      </w:tr>
      <w:tr w:rsidR="00604CCC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CC" w:rsidRDefault="00604CCC" w:rsidP="005F2AE7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CC" w:rsidRPr="00442F0D" w:rsidRDefault="00D80C38" w:rsidP="005F2A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2.7</w:t>
            </w:r>
          </w:p>
        </w:tc>
      </w:tr>
    </w:tbl>
    <w:p w:rsidR="00442F0D" w:rsidRDefault="00442F0D" w:rsidP="008F1DE1">
      <w:pPr>
        <w:pStyle w:val="Heading2"/>
        <w:spacing w:before="360"/>
      </w:pPr>
      <w:r>
        <w:t>NRAS market index for 2019-20 NRAS year (1 May 2019 – 30 April 2020)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442F0D" w:rsidTr="00804DB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quarter of previous year – Dec 2018</w:t>
            </w:r>
          </w:p>
          <w:p w:rsidR="00442F0D" w:rsidRDefault="00442F0D" w:rsidP="00804DBD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442F0D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0D" w:rsidRDefault="00442F0D" w:rsidP="00442F0D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2F0D" w:rsidRPr="00442F0D" w:rsidRDefault="00442F0D" w:rsidP="00442F0D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1.4</w:t>
            </w:r>
          </w:p>
        </w:tc>
      </w:tr>
      <w:tr w:rsidR="00442F0D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0D" w:rsidRDefault="00442F0D" w:rsidP="00442F0D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2F0D" w:rsidRPr="00442F0D" w:rsidRDefault="00442F0D" w:rsidP="00442F0D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1.8</w:t>
            </w:r>
          </w:p>
        </w:tc>
      </w:tr>
      <w:tr w:rsidR="00442F0D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0D" w:rsidRDefault="00442F0D" w:rsidP="00442F0D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2F0D" w:rsidRPr="00442F0D" w:rsidRDefault="00442F0D" w:rsidP="00442F0D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0.0</w:t>
            </w:r>
          </w:p>
        </w:tc>
      </w:tr>
      <w:tr w:rsidR="00442F0D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0D" w:rsidRDefault="00442F0D" w:rsidP="00442F0D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F0D" w:rsidRPr="00442F0D" w:rsidRDefault="00442F0D" w:rsidP="00442F0D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1.1</w:t>
            </w:r>
          </w:p>
        </w:tc>
      </w:tr>
      <w:tr w:rsidR="00442F0D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0D" w:rsidRDefault="00442F0D" w:rsidP="00442F0D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2F0D" w:rsidRPr="00442F0D" w:rsidRDefault="00442F0D" w:rsidP="00442F0D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-6.1</w:t>
            </w:r>
          </w:p>
        </w:tc>
      </w:tr>
      <w:tr w:rsidR="00442F0D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0D" w:rsidRDefault="00442F0D" w:rsidP="00442F0D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2F0D" w:rsidRPr="00442F0D" w:rsidRDefault="00442F0D" w:rsidP="00442F0D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5.4</w:t>
            </w:r>
          </w:p>
        </w:tc>
      </w:tr>
      <w:tr w:rsidR="00442F0D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0D" w:rsidRDefault="00442F0D" w:rsidP="00442F0D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2F0D" w:rsidRPr="00442F0D" w:rsidRDefault="00442F0D" w:rsidP="00442F0D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-4.4</w:t>
            </w:r>
          </w:p>
        </w:tc>
      </w:tr>
      <w:tr w:rsidR="00442F0D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0D" w:rsidRDefault="00442F0D" w:rsidP="00442F0D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2F0D" w:rsidRPr="00442F0D" w:rsidRDefault="00442F0D" w:rsidP="00442F0D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3.0</w:t>
            </w:r>
          </w:p>
        </w:tc>
      </w:tr>
    </w:tbl>
    <w:p w:rsidR="00442F0D" w:rsidRPr="00442F0D" w:rsidRDefault="00442F0D" w:rsidP="00442F0D"/>
    <w:p w:rsidR="008F1DE1" w:rsidRDefault="008F1DE1" w:rsidP="008F1DE1">
      <w:pPr>
        <w:pStyle w:val="Heading2"/>
        <w:spacing w:before="360"/>
      </w:pPr>
      <w:r>
        <w:t>NRAS market index for 2018-19 NRAS year (1 May 2018 – 30 April 2019)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8F1DE1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</w:t>
            </w:r>
            <w:r w:rsidR="00367D23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rter of previous year – Dec 2017</w:t>
            </w:r>
          </w:p>
          <w:p w:rsidR="008F1DE1" w:rsidRDefault="008F1DE1" w:rsidP="00A82B14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8F1DE1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E1" w:rsidRDefault="008F1DE1" w:rsidP="00A82B14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2.4</w:t>
            </w:r>
          </w:p>
        </w:tc>
      </w:tr>
      <w:tr w:rsidR="008F1DE1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E1" w:rsidRDefault="008F1DE1" w:rsidP="00A82B14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1.8</w:t>
            </w:r>
          </w:p>
        </w:tc>
      </w:tr>
      <w:tr w:rsidR="008F1DE1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E1" w:rsidRDefault="008F1DE1" w:rsidP="00A82B14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E1" w:rsidRPr="00A07C48" w:rsidRDefault="00A07C48" w:rsidP="00A07C48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 xml:space="preserve">- </w:t>
            </w:r>
            <w:r w:rsidR="008F1DE1" w:rsidRPr="00A07C48"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0.4</w:t>
            </w:r>
          </w:p>
        </w:tc>
      </w:tr>
      <w:tr w:rsidR="008F1DE1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E1" w:rsidRDefault="008F1DE1" w:rsidP="00A82B14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0.2</w:t>
            </w:r>
          </w:p>
        </w:tc>
      </w:tr>
      <w:tr w:rsidR="008F1DE1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E1" w:rsidRDefault="008F1DE1" w:rsidP="00A82B14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E1" w:rsidRPr="00C10474" w:rsidRDefault="008F1DE1" w:rsidP="005D19CC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- 7.1</w:t>
            </w:r>
          </w:p>
        </w:tc>
      </w:tr>
      <w:tr w:rsidR="008F1DE1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E1" w:rsidRDefault="008F1DE1" w:rsidP="00A82B14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3.5</w:t>
            </w:r>
          </w:p>
        </w:tc>
      </w:tr>
      <w:tr w:rsidR="008F1DE1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E1" w:rsidRDefault="008F1DE1" w:rsidP="00A82B14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E1" w:rsidRPr="00C10474" w:rsidRDefault="008F1DE1" w:rsidP="005D19CC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- 5.6</w:t>
            </w:r>
          </w:p>
        </w:tc>
      </w:tr>
      <w:tr w:rsidR="008F1DE1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DE1" w:rsidRDefault="008F1DE1" w:rsidP="00A82B14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0.2</w:t>
            </w:r>
          </w:p>
        </w:tc>
      </w:tr>
    </w:tbl>
    <w:p w:rsidR="000428F9" w:rsidRDefault="000428F9" w:rsidP="000428F9">
      <w:pPr>
        <w:pStyle w:val="Heading2"/>
        <w:spacing w:before="360"/>
      </w:pPr>
      <w:r>
        <w:lastRenderedPageBreak/>
        <w:t>NRAS market index for 2017-18 NRAS year (1 May 2017 – 30 April 2018)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0428F9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quarter of previous year – Dec 2016</w:t>
            </w:r>
          </w:p>
          <w:p w:rsidR="000428F9" w:rsidRDefault="000428F9" w:rsidP="00F45A62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428F9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F9" w:rsidRDefault="000428F9" w:rsidP="00F45A6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2.5</w:t>
            </w:r>
          </w:p>
        </w:tc>
      </w:tr>
      <w:tr w:rsidR="000428F9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F9" w:rsidRDefault="000428F9" w:rsidP="00F45A6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1.6</w:t>
            </w:r>
          </w:p>
        </w:tc>
      </w:tr>
      <w:tr w:rsidR="000428F9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F9" w:rsidRDefault="000428F9" w:rsidP="00F45A62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0.2</w:t>
            </w:r>
          </w:p>
        </w:tc>
      </w:tr>
      <w:tr w:rsidR="000428F9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F9" w:rsidRPr="0094665B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8F9" w:rsidRPr="0094665B" w:rsidRDefault="000428F9" w:rsidP="000428F9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  <w:lang w:eastAsia="en-US"/>
              </w:rPr>
              <w:t>0.9</w:t>
            </w:r>
          </w:p>
        </w:tc>
      </w:tr>
      <w:tr w:rsidR="000428F9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F9" w:rsidRPr="0094665B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8F9" w:rsidRPr="005D19CC" w:rsidRDefault="000428F9" w:rsidP="005D19CC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</w:rPr>
            </w:pPr>
            <w:r w:rsidRPr="005D19CC">
              <w:rPr>
                <w:rFonts w:ascii="Museo Sans 100" w:hAnsi="Museo Sans 100"/>
                <w:color w:val="auto"/>
                <w:sz w:val="20"/>
                <w:szCs w:val="20"/>
              </w:rPr>
              <w:t>- 7.2</w:t>
            </w:r>
          </w:p>
        </w:tc>
      </w:tr>
      <w:tr w:rsidR="000428F9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F9" w:rsidRPr="0094665B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8F9" w:rsidRPr="0094665B" w:rsidRDefault="000428F9" w:rsidP="00F45A62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3.5</w:t>
            </w:r>
          </w:p>
        </w:tc>
      </w:tr>
      <w:tr w:rsidR="000428F9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F9" w:rsidRPr="0094665B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8F9" w:rsidRPr="0094665B" w:rsidRDefault="000428F9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- 8.2</w:t>
            </w:r>
          </w:p>
        </w:tc>
      </w:tr>
      <w:tr w:rsidR="000428F9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F9" w:rsidRPr="0094665B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8F9" w:rsidRPr="0094665B" w:rsidRDefault="007C4045" w:rsidP="000428F9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cs="Arial"/>
                <w:color w:val="auto"/>
                <w:sz w:val="20"/>
                <w:szCs w:val="20"/>
                <w:lang w:eastAsia="en-US"/>
              </w:rPr>
              <w:t>2.3</w:t>
            </w:r>
          </w:p>
        </w:tc>
      </w:tr>
    </w:tbl>
    <w:p w:rsidR="00C157A8" w:rsidRDefault="00C157A8" w:rsidP="005D19CC">
      <w:pPr>
        <w:pStyle w:val="Heading2"/>
        <w:spacing w:before="360"/>
      </w:pPr>
      <w:r>
        <w:t xml:space="preserve">NRAS market index </w:t>
      </w:r>
      <w:r w:rsidRPr="005D19CC">
        <w:t>for</w:t>
      </w:r>
      <w:r>
        <w:t xml:space="preserve"> 2016-17 NRAS year (1 May 2016 – 30 April 2017)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794"/>
        <w:gridCol w:w="4111"/>
      </w:tblGrid>
      <w:tr w:rsidR="00C157A8" w:rsidTr="005D19C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2015</w:t>
            </w:r>
          </w:p>
          <w:p w:rsidR="00C157A8" w:rsidRPr="0094665B" w:rsidRDefault="00C157A8" w:rsidP="00C531C6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C157A8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2.3</w:t>
            </w:r>
          </w:p>
        </w:tc>
      </w:tr>
      <w:tr w:rsidR="00C157A8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C157A8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C157A8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1.2</w:t>
            </w:r>
          </w:p>
        </w:tc>
      </w:tr>
      <w:tr w:rsidR="00C157A8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- 2.9</w:t>
            </w:r>
          </w:p>
        </w:tc>
      </w:tr>
      <w:tr w:rsidR="00C157A8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C157A8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- 2.7</w:t>
            </w:r>
          </w:p>
        </w:tc>
      </w:tr>
      <w:tr w:rsidR="00C157A8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- 1.5</w:t>
            </w:r>
          </w:p>
        </w:tc>
      </w:tr>
    </w:tbl>
    <w:p w:rsidR="00C157A8" w:rsidRPr="005D19CC" w:rsidRDefault="00C157A8" w:rsidP="005D19CC">
      <w:pPr>
        <w:pStyle w:val="Heading2"/>
        <w:spacing w:before="360"/>
      </w:pPr>
      <w:r>
        <w:t>NRAS market index for 2015-16 NRAS year (1 May 2015 – 30 April 2016)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794"/>
        <w:gridCol w:w="4111"/>
      </w:tblGrid>
      <w:tr w:rsidR="005D19CC" w:rsidTr="005D19C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5D19CC" w:rsidRP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7D23">
              <w:rPr>
                <w:rFonts w:cs="Arial"/>
                <w:b/>
                <w:color w:val="auto"/>
                <w:sz w:val="20"/>
                <w:szCs w:val="20"/>
              </w:rPr>
              <w:t>previous year – Dec 2014</w:t>
            </w:r>
          </w:p>
          <w:p w:rsidR="005D19CC" w:rsidRPr="0094665B" w:rsidRDefault="005D19CC" w:rsidP="005D19CC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5D19CC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CC" w:rsidRPr="0094665B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3.2</w:t>
            </w:r>
          </w:p>
        </w:tc>
      </w:tr>
      <w:tr w:rsidR="005D19CC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CC" w:rsidRPr="0094665B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5D19CC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CC" w:rsidRPr="0094665B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2.0</w:t>
            </w:r>
          </w:p>
        </w:tc>
      </w:tr>
      <w:tr w:rsidR="005D19CC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CC" w:rsidRPr="0094665B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5D19CC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CC" w:rsidRPr="0094665B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1.5</w:t>
            </w:r>
          </w:p>
        </w:tc>
      </w:tr>
      <w:tr w:rsidR="005D19CC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CC" w:rsidRPr="0094665B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5D19CC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CC" w:rsidRPr="0094665B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  <w:tr w:rsidR="005D19CC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CC" w:rsidRPr="0094665B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</w:t>
            </w:r>
            <w:r w:rsidR="00A07C4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94665B">
              <w:rPr>
                <w:rFonts w:cs="Arial"/>
                <w:color w:val="auto"/>
                <w:sz w:val="20"/>
                <w:szCs w:val="20"/>
              </w:rPr>
              <w:t>1.8</w:t>
            </w:r>
          </w:p>
        </w:tc>
      </w:tr>
    </w:tbl>
    <w:p w:rsidR="00501F27" w:rsidRDefault="00501F27" w:rsidP="00C157A8">
      <w:pPr>
        <w:pStyle w:val="Heading2"/>
        <w:spacing w:before="360"/>
      </w:pPr>
    </w:p>
    <w:p w:rsidR="00C157A8" w:rsidRDefault="00C157A8" w:rsidP="00C157A8">
      <w:pPr>
        <w:pStyle w:val="Heading2"/>
        <w:spacing w:before="360"/>
      </w:pPr>
      <w:r>
        <w:lastRenderedPageBreak/>
        <w:t>NRAS market index for 2014-15 NRAS year (1 May 2014 – 30 April 2015)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111"/>
      </w:tblGrid>
      <w:tr w:rsidR="005D19CC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5D19CC" w:rsidRP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7D23">
              <w:rPr>
                <w:rFonts w:cs="Arial"/>
                <w:b/>
                <w:color w:val="auto"/>
                <w:sz w:val="20"/>
                <w:szCs w:val="20"/>
              </w:rPr>
              <w:t>previous year – Dec 2013</w:t>
            </w:r>
          </w:p>
          <w:p w:rsidR="005D19CC" w:rsidRPr="0094665B" w:rsidRDefault="005D19CC" w:rsidP="005D19CC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157A8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3.4</w:t>
            </w:r>
          </w:p>
        </w:tc>
      </w:tr>
      <w:tr w:rsidR="00C157A8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2.0</w:t>
            </w:r>
          </w:p>
        </w:tc>
      </w:tr>
      <w:tr w:rsidR="00C157A8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2.1</w:t>
            </w:r>
          </w:p>
        </w:tc>
      </w:tr>
      <w:tr w:rsidR="00C157A8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C157A8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5.8</w:t>
            </w:r>
          </w:p>
        </w:tc>
      </w:tr>
      <w:tr w:rsidR="00C157A8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C157A8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8.4</w:t>
            </w:r>
          </w:p>
        </w:tc>
      </w:tr>
      <w:tr w:rsidR="00C157A8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0.4</w:t>
            </w:r>
          </w:p>
        </w:tc>
      </w:tr>
    </w:tbl>
    <w:p w:rsidR="00C157A8" w:rsidRPr="003469F6" w:rsidRDefault="00C157A8" w:rsidP="003469F6">
      <w:pPr>
        <w:pStyle w:val="Heading2"/>
        <w:spacing w:before="360"/>
      </w:pPr>
      <w:r>
        <w:t>NRAS market index for 2013-14 NRAS year (1 May 2013 – 30 April 2014)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111"/>
      </w:tblGrid>
      <w:tr w:rsidR="00367D23" w:rsidTr="00367D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D23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367D23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367D23" w:rsidRPr="005D19CC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D23" w:rsidRPr="0094665B" w:rsidRDefault="00367D23" w:rsidP="00367D23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previous year – Dec 2012</w:t>
            </w:r>
          </w:p>
          <w:p w:rsidR="00367D23" w:rsidRPr="0094665B" w:rsidRDefault="00367D23" w:rsidP="00367D23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157A8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4.4</w:t>
            </w:r>
          </w:p>
        </w:tc>
      </w:tr>
      <w:tr w:rsidR="00C157A8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C157A8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  <w:tr w:rsidR="00C157A8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C157A8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6.5</w:t>
            </w:r>
          </w:p>
        </w:tc>
      </w:tr>
      <w:tr w:rsidR="00C157A8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C157A8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  <w:tr w:rsidR="00C157A8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7A8" w:rsidRPr="0094665B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3.1</w:t>
            </w:r>
          </w:p>
        </w:tc>
      </w:tr>
    </w:tbl>
    <w:p w:rsidR="00C157A8" w:rsidRDefault="00C157A8" w:rsidP="00C157A8">
      <w:pPr>
        <w:pStyle w:val="Heading2"/>
        <w:spacing w:before="360"/>
      </w:pPr>
      <w:r>
        <w:t>NRAS market index for 2012-13 NRAS year (1 May 2012 – 30 April 2013)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 May 2012 to 30 April 2013"/>
        <w:tblDescription w:val="Housing Group CPI by capital city for NRAS year&#10;1 May 2012 to 30 April 2013&#10;"/>
      </w:tblPr>
      <w:tblGrid>
        <w:gridCol w:w="3652"/>
        <w:gridCol w:w="4111"/>
      </w:tblGrid>
      <w:tr w:rsidR="00E447C1" w:rsidRPr="00C10474" w:rsidTr="00E447C1">
        <w:trPr>
          <w:tblHeader/>
        </w:trPr>
        <w:tc>
          <w:tcPr>
            <w:tcW w:w="3652" w:type="dxa"/>
            <w:shd w:val="clear" w:color="auto" w:fill="D9D9D9" w:themeFill="background1" w:themeFillShade="D9"/>
          </w:tcPr>
          <w:p w:rsidR="00E447C1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447C1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447C1" w:rsidRPr="005D19CC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:rsidR="00E447C1" w:rsidRPr="0094665B" w:rsidRDefault="00E447C1" w:rsidP="00E447C1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previous year – Dec 2011</w:t>
            </w:r>
          </w:p>
          <w:p w:rsidR="00E447C1" w:rsidRPr="0094665B" w:rsidRDefault="00E447C1" w:rsidP="00E447C1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157A8" w:rsidRPr="00C10474" w:rsidTr="00E447C1">
        <w:tc>
          <w:tcPr>
            <w:tcW w:w="3652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6.3</w:t>
            </w:r>
          </w:p>
        </w:tc>
      </w:tr>
      <w:tr w:rsidR="00C157A8" w:rsidRPr="00C10474" w:rsidTr="00E447C1">
        <w:tc>
          <w:tcPr>
            <w:tcW w:w="3652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2.9</w:t>
            </w:r>
          </w:p>
        </w:tc>
      </w:tr>
      <w:tr w:rsidR="00C157A8" w:rsidRPr="00C10474" w:rsidTr="00E447C1">
        <w:tc>
          <w:tcPr>
            <w:tcW w:w="3652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3.9</w:t>
            </w:r>
          </w:p>
        </w:tc>
      </w:tr>
      <w:tr w:rsidR="00C157A8" w:rsidRPr="00C10474" w:rsidTr="00E447C1">
        <w:tc>
          <w:tcPr>
            <w:tcW w:w="3652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3.4</w:t>
            </w:r>
          </w:p>
        </w:tc>
      </w:tr>
      <w:tr w:rsidR="00C157A8" w:rsidRPr="00C10474" w:rsidTr="00E447C1">
        <w:tc>
          <w:tcPr>
            <w:tcW w:w="3652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6.4</w:t>
            </w:r>
          </w:p>
        </w:tc>
      </w:tr>
      <w:tr w:rsidR="00C157A8" w:rsidRPr="00C10474" w:rsidTr="00E447C1">
        <w:tc>
          <w:tcPr>
            <w:tcW w:w="3652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4.0</w:t>
            </w:r>
          </w:p>
        </w:tc>
      </w:tr>
      <w:tr w:rsidR="00C157A8" w:rsidRPr="00C10474" w:rsidTr="00E447C1">
        <w:tc>
          <w:tcPr>
            <w:tcW w:w="3652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  <w:tr w:rsidR="00C157A8" w:rsidRPr="00C10474" w:rsidTr="00E447C1">
        <w:tc>
          <w:tcPr>
            <w:tcW w:w="3652" w:type="dxa"/>
            <w:hideMark/>
          </w:tcPr>
          <w:p w:rsidR="00C157A8" w:rsidRPr="00C10474" w:rsidRDefault="00C157A8" w:rsidP="00C531C6">
            <w:pPr>
              <w:spacing w:after="120"/>
              <w:rPr>
                <w:rFonts w:ascii="Museo Sans 100" w:eastAsiaTheme="minorHAnsi" w:hAnsi="Museo Sans 100" w:cs="Arial"/>
                <w:color w:val="auto"/>
                <w:sz w:val="20"/>
                <w:szCs w:val="20"/>
                <w:lang w:val="en-US"/>
              </w:rPr>
            </w:pPr>
            <w:r w:rsidRPr="00C10474">
              <w:rPr>
                <w:rFonts w:ascii="Museo Sans 100" w:hAnsi="Museo Sans 100" w:cs="Arial"/>
                <w:color w:val="auto"/>
                <w:sz w:val="20"/>
                <w:szCs w:val="20"/>
              </w:rPr>
              <w:t>Darwin</w:t>
            </w:r>
          </w:p>
        </w:tc>
        <w:tc>
          <w:tcPr>
            <w:tcW w:w="4111" w:type="dxa"/>
            <w:hideMark/>
          </w:tcPr>
          <w:p w:rsidR="00C157A8" w:rsidRPr="00C10474" w:rsidRDefault="00C157A8" w:rsidP="00C531C6">
            <w:pPr>
              <w:spacing w:after="120"/>
              <w:jc w:val="center"/>
              <w:rPr>
                <w:rFonts w:ascii="Museo Sans 100" w:eastAsiaTheme="minorHAnsi" w:hAnsi="Museo Sans 100" w:cs="Arial"/>
                <w:color w:val="auto"/>
                <w:sz w:val="20"/>
                <w:szCs w:val="20"/>
                <w:lang w:val="en-US"/>
              </w:rPr>
            </w:pPr>
            <w:r w:rsidRPr="00C10474">
              <w:rPr>
                <w:rFonts w:ascii="Museo Sans 100" w:hAnsi="Museo Sans 100" w:cs="Arial"/>
                <w:color w:val="auto"/>
                <w:sz w:val="20"/>
                <w:szCs w:val="20"/>
              </w:rPr>
              <w:t>1.6</w:t>
            </w:r>
          </w:p>
        </w:tc>
      </w:tr>
    </w:tbl>
    <w:p w:rsidR="00501F27" w:rsidRDefault="00501F27" w:rsidP="0048366A">
      <w:pPr>
        <w:pStyle w:val="Heading2"/>
        <w:spacing w:before="360"/>
      </w:pPr>
    </w:p>
    <w:p w:rsidR="00C157A8" w:rsidRPr="0048366A" w:rsidRDefault="00C157A8" w:rsidP="0048366A">
      <w:pPr>
        <w:pStyle w:val="Heading2"/>
        <w:spacing w:before="360"/>
      </w:pPr>
      <w:r>
        <w:lastRenderedPageBreak/>
        <w:t>NRAS market index for 2011-12 NRAS year (1 May 2011 – 30 April 2012)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1-12"/>
        <w:tblDescription w:val="Housing Group CPI by capital city for NRAS year&#10;1 May 2011 to 30 April 2012&#10;"/>
      </w:tblPr>
      <w:tblGrid>
        <w:gridCol w:w="3794"/>
        <w:gridCol w:w="4111"/>
      </w:tblGrid>
      <w:tr w:rsidR="0048366A" w:rsidRPr="00C10474" w:rsidTr="0048366A">
        <w:trPr>
          <w:tblHeader/>
        </w:trPr>
        <w:tc>
          <w:tcPr>
            <w:tcW w:w="3794" w:type="dxa"/>
            <w:shd w:val="clear" w:color="auto" w:fill="D9D9D9" w:themeFill="background1" w:themeFillShade="D9"/>
          </w:tcPr>
          <w:p w:rsidR="0048366A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8366A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8366A" w:rsidRPr="005D19CC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:rsidR="0048366A" w:rsidRPr="0094665B" w:rsidRDefault="0048366A" w:rsidP="0048366A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previous year – Dec 2010</w:t>
            </w:r>
          </w:p>
          <w:p w:rsidR="0048366A" w:rsidRPr="0094665B" w:rsidRDefault="0048366A" w:rsidP="0048366A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5.0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2.9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3.3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3.6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4.8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3.8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4.4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6.0</w:t>
            </w:r>
          </w:p>
        </w:tc>
      </w:tr>
    </w:tbl>
    <w:p w:rsidR="00C157A8" w:rsidRPr="0048366A" w:rsidRDefault="00C157A8" w:rsidP="0048366A">
      <w:pPr>
        <w:pStyle w:val="Heading2"/>
        <w:spacing w:before="360"/>
      </w:pPr>
      <w:r>
        <w:t>NRAS market index for 2010-11 NRAS year (1 May 2010 – 30 April 2011)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 May 2010 to 30 April 2011"/>
        <w:tblDescription w:val="Housing Group CPI by capital city for NRAS year&#10;1 May 2010 to 30 April 2011&#10;"/>
      </w:tblPr>
      <w:tblGrid>
        <w:gridCol w:w="3794"/>
        <w:gridCol w:w="4111"/>
      </w:tblGrid>
      <w:tr w:rsidR="0048366A" w:rsidRPr="00C10474" w:rsidTr="0048366A">
        <w:trPr>
          <w:tblHeader/>
        </w:trPr>
        <w:tc>
          <w:tcPr>
            <w:tcW w:w="3794" w:type="dxa"/>
            <w:shd w:val="clear" w:color="auto" w:fill="D9D9D9" w:themeFill="background1" w:themeFillShade="D9"/>
          </w:tcPr>
          <w:p w:rsidR="0048366A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8366A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8366A" w:rsidRPr="005D19CC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:rsidR="0048366A" w:rsidRPr="0094665B" w:rsidRDefault="0048366A" w:rsidP="0048366A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previous year – Dec 2009</w:t>
            </w:r>
          </w:p>
          <w:p w:rsidR="0048366A" w:rsidRPr="0094665B" w:rsidRDefault="0048366A" w:rsidP="0048366A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5.7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4.9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6.0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4.6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4.8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4.0</w:t>
            </w:r>
          </w:p>
        </w:tc>
      </w:tr>
      <w:tr w:rsidR="00C157A8" w:rsidRPr="00C10474" w:rsidTr="0048366A">
        <w:tc>
          <w:tcPr>
            <w:tcW w:w="3794" w:type="dxa"/>
            <w:hideMark/>
          </w:tcPr>
          <w:p w:rsidR="00C157A8" w:rsidRPr="0094665B" w:rsidRDefault="00C157A8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</w:t>
            </w:r>
          </w:p>
        </w:tc>
        <w:tc>
          <w:tcPr>
            <w:tcW w:w="4111" w:type="dxa"/>
            <w:hideMark/>
          </w:tcPr>
          <w:p w:rsidR="00C157A8" w:rsidRPr="0094665B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10.6</w:t>
            </w:r>
          </w:p>
        </w:tc>
      </w:tr>
    </w:tbl>
    <w:p w:rsidR="00D454EF" w:rsidRDefault="00862E54" w:rsidP="00501F27">
      <w:pPr>
        <w:pStyle w:val="Heading1"/>
        <w:spacing w:before="480"/>
      </w:pPr>
      <w:r w:rsidRPr="006B3469">
        <w:t>More information</w:t>
      </w:r>
    </w:p>
    <w:p w:rsidR="00862E54" w:rsidRPr="00D454EF" w:rsidRDefault="00862E54" w:rsidP="00D454EF">
      <w:pPr>
        <w:pStyle w:val="Heading1"/>
      </w:pPr>
      <w:r w:rsidRPr="006B3469">
        <w:rPr>
          <w:rFonts w:ascii="Museo Sans 100" w:hAnsi="Museo Sans 100"/>
          <w:color w:val="auto"/>
          <w:sz w:val="22"/>
          <w:szCs w:val="22"/>
        </w:rPr>
        <w:t>For more info</w:t>
      </w:r>
      <w:r w:rsidRPr="00136FAE">
        <w:rPr>
          <w:rFonts w:ascii="Museo Sans 100" w:hAnsi="Museo Sans 100"/>
          <w:color w:val="auto"/>
          <w:sz w:val="22"/>
          <w:szCs w:val="22"/>
        </w:rPr>
        <w:t xml:space="preserve">rmation visit </w:t>
      </w:r>
      <w:hyperlink r:id="rId7" w:history="1">
        <w:r w:rsidR="005802D4" w:rsidRPr="00157BCD">
          <w:rPr>
            <w:rStyle w:val="Hyperlink"/>
            <w:rFonts w:ascii="Museo Sans 100" w:hAnsi="Museo Sans 100"/>
            <w:color w:val="auto"/>
            <w:sz w:val="22"/>
            <w:szCs w:val="22"/>
            <w:u w:val="none"/>
          </w:rPr>
          <w:t xml:space="preserve">the </w:t>
        </w:r>
        <w:r w:rsidR="005802D4" w:rsidRPr="00136FAE">
          <w:rPr>
            <w:rStyle w:val="Hyperlink"/>
            <w:rFonts w:ascii="Museo Sans 100" w:hAnsi="Museo Sans 100"/>
            <w:sz w:val="22"/>
            <w:szCs w:val="22"/>
          </w:rPr>
          <w:t>NRAS website</w:t>
        </w:r>
      </w:hyperlink>
    </w:p>
    <w:sectPr w:rsidR="00862E54" w:rsidRPr="00D454EF" w:rsidSect="00D4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991" w:bottom="1135" w:left="993" w:header="142" w:footer="1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72" w:rsidRDefault="00D83972" w:rsidP="00D54679">
      <w:pPr>
        <w:spacing w:after="0" w:line="240" w:lineRule="auto"/>
      </w:pPr>
      <w:r>
        <w:separator/>
      </w:r>
    </w:p>
  </w:endnote>
  <w:endnote w:type="continuationSeparator" w:id="0">
    <w:p w:rsidR="00D83972" w:rsidRDefault="00D83972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Default="007B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Default="007B7869" w:rsidP="006839E0">
    <w:pPr>
      <w:pStyle w:val="Footer"/>
      <w:ind w:left="-1134" w:right="-24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Pr="006839E0" w:rsidRDefault="007B7869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72" w:rsidRDefault="00D83972" w:rsidP="00D54679">
      <w:pPr>
        <w:spacing w:after="0" w:line="240" w:lineRule="auto"/>
      </w:pPr>
      <w:r>
        <w:separator/>
      </w:r>
    </w:p>
  </w:footnote>
  <w:footnote w:type="continuationSeparator" w:id="0">
    <w:p w:rsidR="00D83972" w:rsidRDefault="00D83972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Default="007B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Pr="00A42C28" w:rsidRDefault="007B7869" w:rsidP="00A42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Default="007B7869" w:rsidP="00AA33E5">
    <w:pPr>
      <w:pStyle w:val="Header"/>
      <w:ind w:left="-284"/>
    </w:pPr>
  </w:p>
  <w:p w:rsidR="007B7869" w:rsidRDefault="007B7869" w:rsidP="00AA33E5">
    <w:pPr>
      <w:pStyle w:val="Header"/>
      <w:ind w:left="-284"/>
    </w:pPr>
  </w:p>
  <w:p w:rsidR="007B7869" w:rsidRDefault="007B7869" w:rsidP="00AA33E5">
    <w:pPr>
      <w:pStyle w:val="Header"/>
      <w:ind w:left="-284"/>
    </w:pPr>
  </w:p>
  <w:p w:rsidR="007B7869" w:rsidRDefault="007B7869" w:rsidP="00AA33E5">
    <w:pPr>
      <w:pStyle w:val="Header"/>
      <w:ind w:left="-284"/>
    </w:pPr>
    <w:r>
      <w:rPr>
        <w:noProof/>
        <w:lang w:val="en-AU" w:eastAsia="en-AU"/>
      </w:rPr>
      <w:drawing>
        <wp:inline distT="0" distB="0" distL="0" distR="0" wp14:anchorId="3660F230" wp14:editId="4037EC36">
          <wp:extent cx="6624000" cy="922047"/>
          <wp:effectExtent l="0" t="0" r="5715" b="0"/>
          <wp:docPr id="20" name="Picture 20" descr="Header Image using illustrations of families, children, buildings and nature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J13-353_Fact_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2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4E6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89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65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06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A0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25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ED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8A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6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CE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C1ED7"/>
    <w:multiLevelType w:val="hybridMultilevel"/>
    <w:tmpl w:val="CF4AE582"/>
    <w:lvl w:ilvl="0" w:tplc="1AA21B40">
      <w:start w:val="12"/>
      <w:numFmt w:val="bullet"/>
      <w:lvlText w:val="-"/>
      <w:lvlJc w:val="left"/>
      <w:pPr>
        <w:ind w:left="720" w:hanging="360"/>
      </w:pPr>
      <w:rPr>
        <w:rFonts w:ascii="Museo Sans 100" w:eastAsia="Cambria" w:hAnsi="Museo Sans 100" w:cs="MuseoSans-3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D10"/>
    <w:multiLevelType w:val="hybridMultilevel"/>
    <w:tmpl w:val="7C0C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5"/>
    <w:rsid w:val="00004BBD"/>
    <w:rsid w:val="00005400"/>
    <w:rsid w:val="00012BFD"/>
    <w:rsid w:val="00015DB1"/>
    <w:rsid w:val="000428F9"/>
    <w:rsid w:val="00093A97"/>
    <w:rsid w:val="000A0950"/>
    <w:rsid w:val="000A7328"/>
    <w:rsid w:val="0013030D"/>
    <w:rsid w:val="00136FAE"/>
    <w:rsid w:val="00157BCD"/>
    <w:rsid w:val="001748A8"/>
    <w:rsid w:val="001961EF"/>
    <w:rsid w:val="001B2F40"/>
    <w:rsid w:val="001E16F4"/>
    <w:rsid w:val="001E630D"/>
    <w:rsid w:val="00214E40"/>
    <w:rsid w:val="0022133E"/>
    <w:rsid w:val="00237198"/>
    <w:rsid w:val="0026428C"/>
    <w:rsid w:val="00281193"/>
    <w:rsid w:val="002A5A55"/>
    <w:rsid w:val="002E0A64"/>
    <w:rsid w:val="002E449A"/>
    <w:rsid w:val="00301535"/>
    <w:rsid w:val="003469F6"/>
    <w:rsid w:val="00367D23"/>
    <w:rsid w:val="003B2BB8"/>
    <w:rsid w:val="003D34FF"/>
    <w:rsid w:val="003F1B36"/>
    <w:rsid w:val="00417985"/>
    <w:rsid w:val="00442F0D"/>
    <w:rsid w:val="00473A4B"/>
    <w:rsid w:val="004748A3"/>
    <w:rsid w:val="0048366A"/>
    <w:rsid w:val="004B54CA"/>
    <w:rsid w:val="004E5CBF"/>
    <w:rsid w:val="005015AF"/>
    <w:rsid w:val="00501F27"/>
    <w:rsid w:val="00534C5C"/>
    <w:rsid w:val="00542AD7"/>
    <w:rsid w:val="00556CE2"/>
    <w:rsid w:val="005802D4"/>
    <w:rsid w:val="005C3AA9"/>
    <w:rsid w:val="005D19CC"/>
    <w:rsid w:val="00600154"/>
    <w:rsid w:val="0060156B"/>
    <w:rsid w:val="00604CCC"/>
    <w:rsid w:val="0060546A"/>
    <w:rsid w:val="00662293"/>
    <w:rsid w:val="006839E0"/>
    <w:rsid w:val="006A4CE7"/>
    <w:rsid w:val="006C6EFE"/>
    <w:rsid w:val="006D10B5"/>
    <w:rsid w:val="006D25FE"/>
    <w:rsid w:val="006E0C8D"/>
    <w:rsid w:val="006F2714"/>
    <w:rsid w:val="007133DC"/>
    <w:rsid w:val="00720908"/>
    <w:rsid w:val="007321D8"/>
    <w:rsid w:val="0073755A"/>
    <w:rsid w:val="00741D10"/>
    <w:rsid w:val="00785261"/>
    <w:rsid w:val="007A1531"/>
    <w:rsid w:val="007B0256"/>
    <w:rsid w:val="007B7869"/>
    <w:rsid w:val="007C4045"/>
    <w:rsid w:val="007C7115"/>
    <w:rsid w:val="007D5677"/>
    <w:rsid w:val="00862E54"/>
    <w:rsid w:val="008B616A"/>
    <w:rsid w:val="008F1DE1"/>
    <w:rsid w:val="00916079"/>
    <w:rsid w:val="009225F0"/>
    <w:rsid w:val="00936DD4"/>
    <w:rsid w:val="0094665B"/>
    <w:rsid w:val="009C4870"/>
    <w:rsid w:val="009D6572"/>
    <w:rsid w:val="00A010F3"/>
    <w:rsid w:val="00A07C48"/>
    <w:rsid w:val="00A42C28"/>
    <w:rsid w:val="00A52DBD"/>
    <w:rsid w:val="00A8281C"/>
    <w:rsid w:val="00AA33E5"/>
    <w:rsid w:val="00AC5CAD"/>
    <w:rsid w:val="00AE45C5"/>
    <w:rsid w:val="00BA2677"/>
    <w:rsid w:val="00BA2DB9"/>
    <w:rsid w:val="00BE7148"/>
    <w:rsid w:val="00C157A8"/>
    <w:rsid w:val="00C54BA8"/>
    <w:rsid w:val="00CA2235"/>
    <w:rsid w:val="00CD05D6"/>
    <w:rsid w:val="00CF3882"/>
    <w:rsid w:val="00D229CE"/>
    <w:rsid w:val="00D454EF"/>
    <w:rsid w:val="00D533EC"/>
    <w:rsid w:val="00D54679"/>
    <w:rsid w:val="00D80C38"/>
    <w:rsid w:val="00D83972"/>
    <w:rsid w:val="00DD4C19"/>
    <w:rsid w:val="00E278BD"/>
    <w:rsid w:val="00E447C1"/>
    <w:rsid w:val="00F253E3"/>
    <w:rsid w:val="00F42880"/>
    <w:rsid w:val="00F6065B"/>
    <w:rsid w:val="00F66FA3"/>
    <w:rsid w:val="00F703FB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22133E"/>
    <w:pPr>
      <w:spacing w:before="120" w:after="0"/>
      <w:contextualSpacing/>
      <w:outlineLvl w:val="0"/>
    </w:pPr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7A8"/>
    <w:pPr>
      <w:spacing w:before="180" w:after="240" w:line="280" w:lineRule="atLeast"/>
      <w:outlineLvl w:val="1"/>
    </w:pPr>
    <w:rPr>
      <w:rFonts w:ascii="Georgia" w:eastAsiaTheme="majorEastAsia" w:hAnsi="Georgia" w:cstheme="majorBidi"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4018"/>
    <w:pPr>
      <w:spacing w:before="360" w:after="0" w:line="360" w:lineRule="auto"/>
      <w:outlineLvl w:val="2"/>
    </w:pPr>
    <w:rPr>
      <w:rFonts w:ascii="Museo Sans 300" w:hAnsi="Museo Sans 300"/>
      <w:b/>
      <w:color w:val="43AD9E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3E"/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57A8"/>
    <w:rPr>
      <w:rFonts w:ascii="Georgia" w:eastAsiaTheme="majorEastAsia" w:hAnsi="Georgia" w:cstheme="majorBidi"/>
      <w:bCs/>
      <w:position w:val="-2"/>
      <w:sz w:val="24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C5CAD"/>
    <w:rPr>
      <w:rFonts w:ascii="Museo Sans 300" w:eastAsia="Cambria" w:hAnsi="Museo Sans 300" w:cs="MuseoSans-300"/>
      <w:b/>
      <w:color w:val="43AD9E"/>
      <w:position w:val="-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5CAD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C5CAD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C5CAD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C5CAD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C5CAD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C5CAD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22133E"/>
    <w:pPr>
      <w:spacing w:before="440" w:after="0" w:line="360" w:lineRule="auto"/>
      <w:contextualSpacing/>
    </w:pPr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2133E"/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33E"/>
    <w:pPr>
      <w:spacing w:after="180"/>
    </w:pPr>
    <w:rPr>
      <w:rFonts w:ascii="Georgia" w:eastAsiaTheme="majorEastAsia" w:hAnsi="Georgia" w:cstheme="majorBidi"/>
      <w:iCs/>
      <w:color w:val="auto"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33E"/>
    <w:rPr>
      <w:rFonts w:ascii="Georgia" w:eastAsiaTheme="majorEastAsia" w:hAnsi="Georgia" w:cstheme="majorBidi"/>
      <w:iCs/>
      <w:spacing w:val="13"/>
      <w:position w:val="-2"/>
      <w:sz w:val="32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5CAD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CAD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5CAD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paragraph" w:customStyle="1" w:styleId="Intro">
    <w:name w:val="Intro"/>
    <w:basedOn w:val="Normal"/>
    <w:uiPriority w:val="99"/>
    <w:rsid w:val="00AA33E5"/>
    <w:pPr>
      <w:spacing w:after="227" w:line="260" w:lineRule="atLeast"/>
    </w:pPr>
    <w:rPr>
      <w:color w:val="43AD9E"/>
      <w:sz w:val="22"/>
      <w:szCs w:val="22"/>
    </w:rPr>
  </w:style>
  <w:style w:type="character" w:styleId="Hyperlink">
    <w:name w:val="Hyperlink"/>
    <w:rsid w:val="00AA3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798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157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ss.gov.au/nr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2021-03-03T03:56:00Z</dcterms:created>
  <dcterms:modified xsi:type="dcterms:W3CDTF">2021-03-03T03:56:00Z</dcterms:modified>
</cp:coreProperties>
</file>