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0BDE" w14:textId="27701A53" w:rsidR="00450B89" w:rsidRDefault="00AF2325">
      <w:pPr>
        <w:spacing w:after="0" w:line="259" w:lineRule="auto"/>
        <w:ind w:left="0" w:firstLine="0"/>
      </w:pPr>
      <w:bookmarkStart w:id="0" w:name="_GoBack"/>
      <w:bookmarkEnd w:id="0"/>
      <w:r>
        <w:rPr>
          <w:rFonts w:ascii="Georgia" w:eastAsia="Georgia" w:hAnsi="Georgia" w:cs="Georgia"/>
          <w:color w:val="005A70"/>
          <w:sz w:val="72"/>
        </w:rPr>
        <w:t xml:space="preserve">Frequently Asked Questions </w:t>
      </w:r>
    </w:p>
    <w:p w14:paraId="44C2E8F6" w14:textId="77777777" w:rsidR="00450B89" w:rsidRDefault="00AF2325">
      <w:pPr>
        <w:spacing w:after="0" w:line="259" w:lineRule="auto"/>
        <w:ind w:left="-5"/>
      </w:pPr>
      <w:r>
        <w:rPr>
          <w:rFonts w:ascii="Georgia" w:eastAsia="Georgia" w:hAnsi="Georgia" w:cs="Georgia"/>
          <w:sz w:val="36"/>
        </w:rPr>
        <w:t xml:space="preserve">Establishment of the National Memorial for Victims and </w:t>
      </w:r>
    </w:p>
    <w:p w14:paraId="047010BE" w14:textId="52E3FF04" w:rsidR="00450B89" w:rsidRDefault="00AF2325">
      <w:pPr>
        <w:spacing w:after="366" w:line="259" w:lineRule="auto"/>
        <w:ind w:left="-5"/>
      </w:pPr>
      <w:r>
        <w:rPr>
          <w:noProof/>
        </w:rPr>
        <w:drawing>
          <wp:anchor distT="0" distB="0" distL="114300" distR="114300" simplePos="0" relativeHeight="251658240" behindDoc="0" locked="0" layoutInCell="1" allowOverlap="0" wp14:anchorId="7F82400A" wp14:editId="43AD0624">
            <wp:simplePos x="0" y="0"/>
            <wp:positionH relativeFrom="page">
              <wp:posOffset>636</wp:posOffset>
            </wp:positionH>
            <wp:positionV relativeFrom="page">
              <wp:posOffset>705485</wp:posOffset>
            </wp:positionV>
            <wp:extent cx="7538720" cy="1435735"/>
            <wp:effectExtent l="0" t="0" r="5080" b="0"/>
            <wp:wrapTopAndBottom/>
            <wp:docPr id="171" name="Picture 171" title="DSS logo"/>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7538720" cy="1435735"/>
                    </a:xfrm>
                    <a:prstGeom prst="rect">
                      <a:avLst/>
                    </a:prstGeom>
                  </pic:spPr>
                </pic:pic>
              </a:graphicData>
            </a:graphic>
          </wp:anchor>
        </w:drawing>
      </w:r>
      <w:r>
        <w:rPr>
          <w:rFonts w:ascii="Georgia" w:eastAsia="Georgia" w:hAnsi="Georgia" w:cs="Georgia"/>
          <w:sz w:val="36"/>
        </w:rPr>
        <w:t xml:space="preserve">Survivors of Institutional Child Sexual Abuse </w:t>
      </w:r>
    </w:p>
    <w:sdt>
      <w:sdtPr>
        <w:rPr>
          <w:rFonts w:asciiTheme="minorHAnsi" w:eastAsia="Arial" w:hAnsiTheme="minorHAnsi" w:cs="Arial"/>
          <w:color w:val="000000"/>
          <w:sz w:val="24"/>
          <w:szCs w:val="22"/>
          <w:lang w:val="en-AU" w:eastAsia="en-AU"/>
        </w:rPr>
        <w:id w:val="-360204176"/>
        <w:docPartObj>
          <w:docPartGallery w:val="Table of Contents"/>
          <w:docPartUnique/>
        </w:docPartObj>
      </w:sdtPr>
      <w:sdtEndPr>
        <w:rPr>
          <w:b/>
          <w:bCs/>
          <w:noProof/>
        </w:rPr>
      </w:sdtEndPr>
      <w:sdtContent>
        <w:p w14:paraId="5A3F07AA" w14:textId="77777777" w:rsidR="00415F15" w:rsidRDefault="00415F15" w:rsidP="009148F4">
          <w:pPr>
            <w:pStyle w:val="TOCHeading"/>
            <w:ind w:right="-516"/>
          </w:pPr>
          <w:r>
            <w:t>Contents</w:t>
          </w:r>
        </w:p>
        <w:p w14:paraId="4BCAF73F" w14:textId="1274A796" w:rsidR="00404B50" w:rsidRDefault="00415F15">
          <w:pPr>
            <w:pStyle w:val="TOC1"/>
            <w:tabs>
              <w:tab w:val="right" w:leader="dot" w:pos="1024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5334601" w:history="1">
            <w:r w:rsidR="00404B50" w:rsidRPr="00353FC3">
              <w:rPr>
                <w:rStyle w:val="Hyperlink"/>
                <w:noProof/>
              </w:rPr>
              <w:t>Seeking Support</w:t>
            </w:r>
            <w:r w:rsidR="00404B50">
              <w:rPr>
                <w:noProof/>
                <w:webHidden/>
              </w:rPr>
              <w:tab/>
            </w:r>
            <w:r w:rsidR="00404B50">
              <w:rPr>
                <w:noProof/>
                <w:webHidden/>
              </w:rPr>
              <w:fldChar w:fldCharType="begin"/>
            </w:r>
            <w:r w:rsidR="00404B50">
              <w:rPr>
                <w:noProof/>
                <w:webHidden/>
              </w:rPr>
              <w:instrText xml:space="preserve"> PAGEREF _Toc155334601 \h </w:instrText>
            </w:r>
            <w:r w:rsidR="00404B50">
              <w:rPr>
                <w:noProof/>
                <w:webHidden/>
              </w:rPr>
            </w:r>
            <w:r w:rsidR="00404B50">
              <w:rPr>
                <w:noProof/>
                <w:webHidden/>
              </w:rPr>
              <w:fldChar w:fldCharType="separate"/>
            </w:r>
            <w:r w:rsidR="00404B50">
              <w:rPr>
                <w:noProof/>
                <w:webHidden/>
              </w:rPr>
              <w:t>3</w:t>
            </w:r>
            <w:r w:rsidR="00404B50">
              <w:rPr>
                <w:noProof/>
                <w:webHidden/>
              </w:rPr>
              <w:fldChar w:fldCharType="end"/>
            </w:r>
          </w:hyperlink>
        </w:p>
        <w:p w14:paraId="447C07E6" w14:textId="144A1448"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02" w:history="1">
            <w:r w:rsidR="00404B50" w:rsidRPr="00353FC3">
              <w:rPr>
                <w:rStyle w:val="Hyperlink"/>
                <w:noProof/>
              </w:rPr>
              <w:t>Where can I get support?</w:t>
            </w:r>
            <w:r w:rsidR="00404B50">
              <w:rPr>
                <w:noProof/>
                <w:webHidden/>
              </w:rPr>
              <w:tab/>
            </w:r>
            <w:r w:rsidR="00404B50">
              <w:rPr>
                <w:noProof/>
                <w:webHidden/>
              </w:rPr>
              <w:fldChar w:fldCharType="begin"/>
            </w:r>
            <w:r w:rsidR="00404B50">
              <w:rPr>
                <w:noProof/>
                <w:webHidden/>
              </w:rPr>
              <w:instrText xml:space="preserve"> PAGEREF _Toc155334602 \h </w:instrText>
            </w:r>
            <w:r w:rsidR="00404B50">
              <w:rPr>
                <w:noProof/>
                <w:webHidden/>
              </w:rPr>
            </w:r>
            <w:r w:rsidR="00404B50">
              <w:rPr>
                <w:noProof/>
                <w:webHidden/>
              </w:rPr>
              <w:fldChar w:fldCharType="separate"/>
            </w:r>
            <w:r w:rsidR="00404B50">
              <w:rPr>
                <w:noProof/>
                <w:webHidden/>
              </w:rPr>
              <w:t>3</w:t>
            </w:r>
            <w:r w:rsidR="00404B50">
              <w:rPr>
                <w:noProof/>
                <w:webHidden/>
              </w:rPr>
              <w:fldChar w:fldCharType="end"/>
            </w:r>
          </w:hyperlink>
        </w:p>
        <w:p w14:paraId="6547DE7D" w14:textId="49A80B38"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03" w:history="1">
            <w:r w:rsidR="00404B50" w:rsidRPr="00353FC3">
              <w:rPr>
                <w:rStyle w:val="Hyperlink"/>
                <w:noProof/>
              </w:rPr>
              <w:t>Support Services</w:t>
            </w:r>
            <w:r w:rsidR="00404B50">
              <w:rPr>
                <w:noProof/>
                <w:webHidden/>
              </w:rPr>
              <w:tab/>
            </w:r>
            <w:r w:rsidR="00404B50">
              <w:rPr>
                <w:noProof/>
                <w:webHidden/>
              </w:rPr>
              <w:fldChar w:fldCharType="begin"/>
            </w:r>
            <w:r w:rsidR="00404B50">
              <w:rPr>
                <w:noProof/>
                <w:webHidden/>
              </w:rPr>
              <w:instrText xml:space="preserve"> PAGEREF _Toc155334603 \h </w:instrText>
            </w:r>
            <w:r w:rsidR="00404B50">
              <w:rPr>
                <w:noProof/>
                <w:webHidden/>
              </w:rPr>
            </w:r>
            <w:r w:rsidR="00404B50">
              <w:rPr>
                <w:noProof/>
                <w:webHidden/>
              </w:rPr>
              <w:fldChar w:fldCharType="separate"/>
            </w:r>
            <w:r w:rsidR="00404B50">
              <w:rPr>
                <w:noProof/>
                <w:webHidden/>
              </w:rPr>
              <w:t>3</w:t>
            </w:r>
            <w:r w:rsidR="00404B50">
              <w:rPr>
                <w:noProof/>
                <w:webHidden/>
              </w:rPr>
              <w:fldChar w:fldCharType="end"/>
            </w:r>
          </w:hyperlink>
        </w:p>
        <w:p w14:paraId="112F5CBF" w14:textId="0E73DD8D"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04" w:history="1">
            <w:r w:rsidR="00404B50" w:rsidRPr="00353FC3">
              <w:rPr>
                <w:rStyle w:val="Hyperlink"/>
                <w:noProof/>
              </w:rPr>
              <w:t>Information about Memorial</w:t>
            </w:r>
            <w:r w:rsidR="00404B50">
              <w:rPr>
                <w:noProof/>
                <w:webHidden/>
              </w:rPr>
              <w:tab/>
            </w:r>
            <w:r w:rsidR="00404B50">
              <w:rPr>
                <w:noProof/>
                <w:webHidden/>
              </w:rPr>
              <w:fldChar w:fldCharType="begin"/>
            </w:r>
            <w:r w:rsidR="00404B50">
              <w:rPr>
                <w:noProof/>
                <w:webHidden/>
              </w:rPr>
              <w:instrText xml:space="preserve"> PAGEREF _Toc155334604 \h </w:instrText>
            </w:r>
            <w:r w:rsidR="00404B50">
              <w:rPr>
                <w:noProof/>
                <w:webHidden/>
              </w:rPr>
            </w:r>
            <w:r w:rsidR="00404B50">
              <w:rPr>
                <w:noProof/>
                <w:webHidden/>
              </w:rPr>
              <w:fldChar w:fldCharType="separate"/>
            </w:r>
            <w:r w:rsidR="00404B50">
              <w:rPr>
                <w:noProof/>
                <w:webHidden/>
              </w:rPr>
              <w:t>3</w:t>
            </w:r>
            <w:r w:rsidR="00404B50">
              <w:rPr>
                <w:noProof/>
                <w:webHidden/>
              </w:rPr>
              <w:fldChar w:fldCharType="end"/>
            </w:r>
          </w:hyperlink>
        </w:p>
        <w:p w14:paraId="6105BE1D" w14:textId="4AE064D7" w:rsidR="00404B50" w:rsidRDefault="00F66D60">
          <w:pPr>
            <w:pStyle w:val="TOC1"/>
            <w:tabs>
              <w:tab w:val="right" w:leader="dot" w:pos="10247"/>
            </w:tabs>
            <w:rPr>
              <w:rFonts w:asciiTheme="minorHAnsi" w:eastAsiaTheme="minorEastAsia" w:hAnsiTheme="minorHAnsi" w:cstheme="minorBidi"/>
              <w:noProof/>
              <w:color w:val="auto"/>
              <w:sz w:val="22"/>
            </w:rPr>
          </w:pPr>
          <w:hyperlink w:anchor="_Toc155334605" w:history="1">
            <w:r w:rsidR="00404B50" w:rsidRPr="00353FC3">
              <w:rPr>
                <w:rStyle w:val="Hyperlink"/>
                <w:noProof/>
              </w:rPr>
              <w:t>Key Messages</w:t>
            </w:r>
            <w:r w:rsidR="00404B50">
              <w:rPr>
                <w:noProof/>
                <w:webHidden/>
              </w:rPr>
              <w:tab/>
            </w:r>
            <w:r w:rsidR="00404B50">
              <w:rPr>
                <w:noProof/>
                <w:webHidden/>
              </w:rPr>
              <w:fldChar w:fldCharType="begin"/>
            </w:r>
            <w:r w:rsidR="00404B50">
              <w:rPr>
                <w:noProof/>
                <w:webHidden/>
              </w:rPr>
              <w:instrText xml:space="preserve"> PAGEREF _Toc155334605 \h </w:instrText>
            </w:r>
            <w:r w:rsidR="00404B50">
              <w:rPr>
                <w:noProof/>
                <w:webHidden/>
              </w:rPr>
            </w:r>
            <w:r w:rsidR="00404B50">
              <w:rPr>
                <w:noProof/>
                <w:webHidden/>
              </w:rPr>
              <w:fldChar w:fldCharType="separate"/>
            </w:r>
            <w:r w:rsidR="00404B50">
              <w:rPr>
                <w:noProof/>
                <w:webHidden/>
              </w:rPr>
              <w:t>3</w:t>
            </w:r>
            <w:r w:rsidR="00404B50">
              <w:rPr>
                <w:noProof/>
                <w:webHidden/>
              </w:rPr>
              <w:fldChar w:fldCharType="end"/>
            </w:r>
          </w:hyperlink>
        </w:p>
        <w:p w14:paraId="345B3740" w14:textId="709818DD" w:rsidR="00404B50" w:rsidRDefault="00F66D60">
          <w:pPr>
            <w:pStyle w:val="TOC1"/>
            <w:tabs>
              <w:tab w:val="right" w:leader="dot" w:pos="10247"/>
            </w:tabs>
            <w:rPr>
              <w:rFonts w:asciiTheme="minorHAnsi" w:eastAsiaTheme="minorEastAsia" w:hAnsiTheme="minorHAnsi" w:cstheme="minorBidi"/>
              <w:noProof/>
              <w:color w:val="auto"/>
              <w:sz w:val="22"/>
            </w:rPr>
          </w:pPr>
          <w:hyperlink w:anchor="_Toc155334606" w:history="1">
            <w:r w:rsidR="00404B50" w:rsidRPr="00353FC3">
              <w:rPr>
                <w:rStyle w:val="Hyperlink"/>
                <w:noProof/>
              </w:rPr>
              <w:t>Questions and Answers</w:t>
            </w:r>
            <w:r w:rsidR="00404B50">
              <w:rPr>
                <w:noProof/>
                <w:webHidden/>
              </w:rPr>
              <w:tab/>
            </w:r>
            <w:r w:rsidR="00404B50">
              <w:rPr>
                <w:noProof/>
                <w:webHidden/>
              </w:rPr>
              <w:fldChar w:fldCharType="begin"/>
            </w:r>
            <w:r w:rsidR="00404B50">
              <w:rPr>
                <w:noProof/>
                <w:webHidden/>
              </w:rPr>
              <w:instrText xml:space="preserve"> PAGEREF _Toc155334606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2A636E7D" w14:textId="33A4A48F"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07" w:history="1">
            <w:r w:rsidR="00404B50" w:rsidRPr="00353FC3">
              <w:rPr>
                <w:rStyle w:val="Hyperlink"/>
                <w:noProof/>
              </w:rPr>
              <w:t>New Memorial Design</w:t>
            </w:r>
            <w:r w:rsidR="00404B50">
              <w:rPr>
                <w:noProof/>
                <w:webHidden/>
              </w:rPr>
              <w:tab/>
            </w:r>
            <w:r w:rsidR="00404B50">
              <w:rPr>
                <w:noProof/>
                <w:webHidden/>
              </w:rPr>
              <w:fldChar w:fldCharType="begin"/>
            </w:r>
            <w:r w:rsidR="00404B50">
              <w:rPr>
                <w:noProof/>
                <w:webHidden/>
              </w:rPr>
              <w:instrText xml:space="preserve"> PAGEREF _Toc155334607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43927BE4" w14:textId="2AD2792B" w:rsidR="00404B50" w:rsidRDefault="00F66D60">
          <w:pPr>
            <w:pStyle w:val="TOC3"/>
            <w:tabs>
              <w:tab w:val="right" w:leader="dot" w:pos="10247"/>
            </w:tabs>
            <w:rPr>
              <w:rFonts w:eastAsiaTheme="minorEastAsia" w:cstheme="minorBidi"/>
              <w:noProof/>
              <w:color w:val="auto"/>
              <w:sz w:val="22"/>
            </w:rPr>
          </w:pPr>
          <w:hyperlink w:anchor="_Toc155334608" w:history="1">
            <w:r w:rsidR="00404B50" w:rsidRPr="00353FC3">
              <w:rPr>
                <w:rStyle w:val="Hyperlink"/>
                <w:noProof/>
              </w:rPr>
              <w:t>Why has the Government decided to terminate the selected design and commence a new design selection process?</w:t>
            </w:r>
            <w:r w:rsidR="00404B50">
              <w:rPr>
                <w:noProof/>
                <w:webHidden/>
              </w:rPr>
              <w:tab/>
            </w:r>
            <w:r w:rsidR="00404B50">
              <w:rPr>
                <w:noProof/>
                <w:webHidden/>
              </w:rPr>
              <w:fldChar w:fldCharType="begin"/>
            </w:r>
            <w:r w:rsidR="00404B50">
              <w:rPr>
                <w:noProof/>
                <w:webHidden/>
              </w:rPr>
              <w:instrText xml:space="preserve"> PAGEREF _Toc155334608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65A7A26F" w14:textId="30544778" w:rsidR="00404B50" w:rsidRDefault="00F66D60">
          <w:pPr>
            <w:pStyle w:val="TOC3"/>
            <w:tabs>
              <w:tab w:val="right" w:leader="dot" w:pos="10247"/>
            </w:tabs>
            <w:rPr>
              <w:rFonts w:eastAsiaTheme="minorEastAsia" w:cstheme="minorBidi"/>
              <w:noProof/>
              <w:color w:val="auto"/>
              <w:sz w:val="22"/>
            </w:rPr>
          </w:pPr>
          <w:hyperlink w:anchor="_Toc155334609" w:history="1">
            <w:r w:rsidR="00404B50" w:rsidRPr="00353FC3">
              <w:rPr>
                <w:rStyle w:val="Hyperlink"/>
                <w:noProof/>
              </w:rPr>
              <w:t>The National Site of Recognition for Thalidomide Survivors and their Families has successfully been built using glass. Why can’t the glass design for this Memorial also be built?</w:t>
            </w:r>
            <w:r w:rsidR="00404B50">
              <w:rPr>
                <w:noProof/>
                <w:webHidden/>
              </w:rPr>
              <w:tab/>
            </w:r>
            <w:r w:rsidR="00404B50">
              <w:rPr>
                <w:noProof/>
                <w:webHidden/>
              </w:rPr>
              <w:fldChar w:fldCharType="begin"/>
            </w:r>
            <w:r w:rsidR="00404B50">
              <w:rPr>
                <w:noProof/>
                <w:webHidden/>
              </w:rPr>
              <w:instrText xml:space="preserve"> PAGEREF _Toc155334609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6B0F5689" w14:textId="765D4BCE" w:rsidR="00404B50" w:rsidRDefault="00F66D60">
          <w:pPr>
            <w:pStyle w:val="TOC3"/>
            <w:tabs>
              <w:tab w:val="right" w:leader="dot" w:pos="10247"/>
            </w:tabs>
            <w:rPr>
              <w:rFonts w:eastAsiaTheme="minorEastAsia" w:cstheme="minorBidi"/>
              <w:noProof/>
              <w:color w:val="auto"/>
              <w:sz w:val="22"/>
            </w:rPr>
          </w:pPr>
          <w:hyperlink w:anchor="_Toc155334610" w:history="1">
            <w:r w:rsidR="00404B50" w:rsidRPr="00353FC3">
              <w:rPr>
                <w:rStyle w:val="Hyperlink"/>
                <w:noProof/>
              </w:rPr>
              <w:t>Why can’t the selected design be modified to make it feasible?</w:t>
            </w:r>
            <w:r w:rsidR="00404B50">
              <w:rPr>
                <w:noProof/>
                <w:webHidden/>
              </w:rPr>
              <w:tab/>
            </w:r>
            <w:r w:rsidR="00404B50">
              <w:rPr>
                <w:noProof/>
                <w:webHidden/>
              </w:rPr>
              <w:fldChar w:fldCharType="begin"/>
            </w:r>
            <w:r w:rsidR="00404B50">
              <w:rPr>
                <w:noProof/>
                <w:webHidden/>
              </w:rPr>
              <w:instrText xml:space="preserve"> PAGEREF _Toc155334610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4677BA48" w14:textId="5533ABE7" w:rsidR="00404B50" w:rsidRDefault="00F66D60">
          <w:pPr>
            <w:pStyle w:val="TOC3"/>
            <w:tabs>
              <w:tab w:val="right" w:leader="dot" w:pos="10247"/>
            </w:tabs>
            <w:rPr>
              <w:rFonts w:eastAsiaTheme="minorEastAsia" w:cstheme="minorBidi"/>
              <w:noProof/>
              <w:color w:val="auto"/>
              <w:sz w:val="22"/>
            </w:rPr>
          </w:pPr>
          <w:hyperlink w:anchor="_Toc155334611" w:history="1">
            <w:r w:rsidR="00404B50" w:rsidRPr="00353FC3">
              <w:rPr>
                <w:rStyle w:val="Hyperlink"/>
                <w:noProof/>
              </w:rPr>
              <w:t>Why weren’t the challenges to design implementation picked up during the design selection process?</w:t>
            </w:r>
            <w:r w:rsidR="00404B50">
              <w:rPr>
                <w:noProof/>
                <w:webHidden/>
              </w:rPr>
              <w:tab/>
            </w:r>
            <w:r w:rsidR="00404B50">
              <w:rPr>
                <w:noProof/>
                <w:webHidden/>
              </w:rPr>
              <w:fldChar w:fldCharType="begin"/>
            </w:r>
            <w:r w:rsidR="00404B50">
              <w:rPr>
                <w:noProof/>
                <w:webHidden/>
              </w:rPr>
              <w:instrText xml:space="preserve"> PAGEREF _Toc155334611 \h </w:instrText>
            </w:r>
            <w:r w:rsidR="00404B50">
              <w:rPr>
                <w:noProof/>
                <w:webHidden/>
              </w:rPr>
            </w:r>
            <w:r w:rsidR="00404B50">
              <w:rPr>
                <w:noProof/>
                <w:webHidden/>
              </w:rPr>
              <w:fldChar w:fldCharType="separate"/>
            </w:r>
            <w:r w:rsidR="00404B50">
              <w:rPr>
                <w:noProof/>
                <w:webHidden/>
              </w:rPr>
              <w:t>4</w:t>
            </w:r>
            <w:r w:rsidR="00404B50">
              <w:rPr>
                <w:noProof/>
                <w:webHidden/>
              </w:rPr>
              <w:fldChar w:fldCharType="end"/>
            </w:r>
          </w:hyperlink>
        </w:p>
        <w:p w14:paraId="7A324760" w14:textId="57892C5A" w:rsidR="00404B50" w:rsidRDefault="00F66D60">
          <w:pPr>
            <w:pStyle w:val="TOC3"/>
            <w:tabs>
              <w:tab w:val="right" w:leader="dot" w:pos="10247"/>
            </w:tabs>
            <w:rPr>
              <w:rFonts w:eastAsiaTheme="minorEastAsia" w:cstheme="minorBidi"/>
              <w:noProof/>
              <w:color w:val="auto"/>
              <w:sz w:val="22"/>
            </w:rPr>
          </w:pPr>
          <w:hyperlink w:anchor="_Toc155334612" w:history="1">
            <w:r w:rsidR="00404B50" w:rsidRPr="00353FC3">
              <w:rPr>
                <w:rStyle w:val="Hyperlink"/>
                <w:noProof/>
              </w:rPr>
              <w:t>How will a new design reflect the voices of victims and survivors?</w:t>
            </w:r>
            <w:r w:rsidR="00404B50">
              <w:rPr>
                <w:noProof/>
                <w:webHidden/>
              </w:rPr>
              <w:tab/>
            </w:r>
            <w:r w:rsidR="00404B50">
              <w:rPr>
                <w:noProof/>
                <w:webHidden/>
              </w:rPr>
              <w:fldChar w:fldCharType="begin"/>
            </w:r>
            <w:r w:rsidR="00404B50">
              <w:rPr>
                <w:noProof/>
                <w:webHidden/>
              </w:rPr>
              <w:instrText xml:space="preserve"> PAGEREF _Toc155334612 \h </w:instrText>
            </w:r>
            <w:r w:rsidR="00404B50">
              <w:rPr>
                <w:noProof/>
                <w:webHidden/>
              </w:rPr>
            </w:r>
            <w:r w:rsidR="00404B50">
              <w:rPr>
                <w:noProof/>
                <w:webHidden/>
              </w:rPr>
              <w:fldChar w:fldCharType="separate"/>
            </w:r>
            <w:r w:rsidR="00404B50">
              <w:rPr>
                <w:noProof/>
                <w:webHidden/>
              </w:rPr>
              <w:t>5</w:t>
            </w:r>
            <w:r w:rsidR="00404B50">
              <w:rPr>
                <w:noProof/>
                <w:webHidden/>
              </w:rPr>
              <w:fldChar w:fldCharType="end"/>
            </w:r>
          </w:hyperlink>
        </w:p>
        <w:p w14:paraId="75E92B4D" w14:textId="0C1B1A11" w:rsidR="00404B50" w:rsidRDefault="00F66D60">
          <w:pPr>
            <w:pStyle w:val="TOC3"/>
            <w:tabs>
              <w:tab w:val="right" w:leader="dot" w:pos="10247"/>
            </w:tabs>
            <w:rPr>
              <w:rFonts w:eastAsiaTheme="minorEastAsia" w:cstheme="minorBidi"/>
              <w:noProof/>
              <w:color w:val="auto"/>
              <w:sz w:val="22"/>
            </w:rPr>
          </w:pPr>
          <w:hyperlink w:anchor="_Toc155334613" w:history="1">
            <w:r w:rsidR="00404B50" w:rsidRPr="00353FC3">
              <w:rPr>
                <w:rStyle w:val="Hyperlink"/>
                <w:noProof/>
              </w:rPr>
              <w:t>Will the new design be based on the previous design?</w:t>
            </w:r>
            <w:r w:rsidR="00404B50">
              <w:rPr>
                <w:noProof/>
                <w:webHidden/>
              </w:rPr>
              <w:tab/>
            </w:r>
            <w:r w:rsidR="00404B50">
              <w:rPr>
                <w:noProof/>
                <w:webHidden/>
              </w:rPr>
              <w:fldChar w:fldCharType="begin"/>
            </w:r>
            <w:r w:rsidR="00404B50">
              <w:rPr>
                <w:noProof/>
                <w:webHidden/>
              </w:rPr>
              <w:instrText xml:space="preserve"> PAGEREF _Toc155334613 \h </w:instrText>
            </w:r>
            <w:r w:rsidR="00404B50">
              <w:rPr>
                <w:noProof/>
                <w:webHidden/>
              </w:rPr>
            </w:r>
            <w:r w:rsidR="00404B50">
              <w:rPr>
                <w:noProof/>
                <w:webHidden/>
              </w:rPr>
              <w:fldChar w:fldCharType="separate"/>
            </w:r>
            <w:r w:rsidR="00404B50">
              <w:rPr>
                <w:noProof/>
                <w:webHidden/>
              </w:rPr>
              <w:t>5</w:t>
            </w:r>
            <w:r w:rsidR="00404B50">
              <w:rPr>
                <w:noProof/>
                <w:webHidden/>
              </w:rPr>
              <w:fldChar w:fldCharType="end"/>
            </w:r>
          </w:hyperlink>
        </w:p>
        <w:p w14:paraId="0D2F2BE0" w14:textId="13635471" w:rsidR="00404B50" w:rsidRDefault="00F66D60">
          <w:pPr>
            <w:pStyle w:val="TOC3"/>
            <w:tabs>
              <w:tab w:val="right" w:leader="dot" w:pos="10247"/>
            </w:tabs>
            <w:rPr>
              <w:rFonts w:eastAsiaTheme="minorEastAsia" w:cstheme="minorBidi"/>
              <w:noProof/>
              <w:color w:val="auto"/>
              <w:sz w:val="22"/>
            </w:rPr>
          </w:pPr>
          <w:hyperlink w:anchor="_Toc155334614" w:history="1">
            <w:r w:rsidR="00404B50" w:rsidRPr="00353FC3">
              <w:rPr>
                <w:rStyle w:val="Hyperlink"/>
                <w:noProof/>
              </w:rPr>
              <w:t>Why isn’t one of the other designs from the original competition being used instead of undertaking a new design process?</w:t>
            </w:r>
            <w:r w:rsidR="00404B50">
              <w:rPr>
                <w:noProof/>
                <w:webHidden/>
              </w:rPr>
              <w:tab/>
            </w:r>
            <w:r w:rsidR="00404B50">
              <w:rPr>
                <w:noProof/>
                <w:webHidden/>
              </w:rPr>
              <w:fldChar w:fldCharType="begin"/>
            </w:r>
            <w:r w:rsidR="00404B50">
              <w:rPr>
                <w:noProof/>
                <w:webHidden/>
              </w:rPr>
              <w:instrText xml:space="preserve"> PAGEREF _Toc155334614 \h </w:instrText>
            </w:r>
            <w:r w:rsidR="00404B50">
              <w:rPr>
                <w:noProof/>
                <w:webHidden/>
              </w:rPr>
            </w:r>
            <w:r w:rsidR="00404B50">
              <w:rPr>
                <w:noProof/>
                <w:webHidden/>
              </w:rPr>
              <w:fldChar w:fldCharType="separate"/>
            </w:r>
            <w:r w:rsidR="00404B50">
              <w:rPr>
                <w:noProof/>
                <w:webHidden/>
              </w:rPr>
              <w:t>5</w:t>
            </w:r>
            <w:r w:rsidR="00404B50">
              <w:rPr>
                <w:noProof/>
                <w:webHidden/>
              </w:rPr>
              <w:fldChar w:fldCharType="end"/>
            </w:r>
          </w:hyperlink>
        </w:p>
        <w:p w14:paraId="65B2F070" w14:textId="5B608ECB" w:rsidR="00404B50" w:rsidRDefault="00F66D60">
          <w:pPr>
            <w:pStyle w:val="TOC3"/>
            <w:tabs>
              <w:tab w:val="right" w:leader="dot" w:pos="10247"/>
            </w:tabs>
            <w:rPr>
              <w:rFonts w:eastAsiaTheme="minorEastAsia" w:cstheme="minorBidi"/>
              <w:noProof/>
              <w:color w:val="auto"/>
              <w:sz w:val="22"/>
            </w:rPr>
          </w:pPr>
          <w:hyperlink w:anchor="_Toc155334615" w:history="1">
            <w:r w:rsidR="00404B50" w:rsidRPr="00353FC3">
              <w:rPr>
                <w:rStyle w:val="Hyperlink"/>
                <w:noProof/>
              </w:rPr>
              <w:t>What will the new design selection process involve? Will it be another competition?</w:t>
            </w:r>
            <w:r w:rsidR="00404B50">
              <w:rPr>
                <w:noProof/>
                <w:webHidden/>
              </w:rPr>
              <w:tab/>
            </w:r>
            <w:r w:rsidR="00404B50">
              <w:rPr>
                <w:noProof/>
                <w:webHidden/>
              </w:rPr>
              <w:fldChar w:fldCharType="begin"/>
            </w:r>
            <w:r w:rsidR="00404B50">
              <w:rPr>
                <w:noProof/>
                <w:webHidden/>
              </w:rPr>
              <w:instrText xml:space="preserve"> PAGEREF _Toc155334615 \h </w:instrText>
            </w:r>
            <w:r w:rsidR="00404B50">
              <w:rPr>
                <w:noProof/>
                <w:webHidden/>
              </w:rPr>
            </w:r>
            <w:r w:rsidR="00404B50">
              <w:rPr>
                <w:noProof/>
                <w:webHidden/>
              </w:rPr>
              <w:fldChar w:fldCharType="separate"/>
            </w:r>
            <w:r w:rsidR="00404B50">
              <w:rPr>
                <w:noProof/>
                <w:webHidden/>
              </w:rPr>
              <w:t>5</w:t>
            </w:r>
            <w:r w:rsidR="00404B50">
              <w:rPr>
                <w:noProof/>
                <w:webHidden/>
              </w:rPr>
              <w:fldChar w:fldCharType="end"/>
            </w:r>
          </w:hyperlink>
        </w:p>
        <w:p w14:paraId="1CBEDE25" w14:textId="71672EF8" w:rsidR="00404B50" w:rsidRDefault="00F66D60">
          <w:pPr>
            <w:pStyle w:val="TOC3"/>
            <w:tabs>
              <w:tab w:val="right" w:leader="dot" w:pos="10247"/>
            </w:tabs>
            <w:rPr>
              <w:rFonts w:eastAsiaTheme="minorEastAsia" w:cstheme="minorBidi"/>
              <w:noProof/>
              <w:color w:val="auto"/>
              <w:sz w:val="22"/>
            </w:rPr>
          </w:pPr>
          <w:hyperlink w:anchor="_Toc155334616" w:history="1">
            <w:r w:rsidR="00404B50" w:rsidRPr="00353FC3">
              <w:rPr>
                <w:rStyle w:val="Hyperlink"/>
                <w:noProof/>
              </w:rPr>
              <w:t>What checks and balances will be in place to ensure only a feasible new design is selected?</w:t>
            </w:r>
            <w:r w:rsidR="00404B50">
              <w:rPr>
                <w:noProof/>
                <w:webHidden/>
              </w:rPr>
              <w:tab/>
            </w:r>
            <w:r w:rsidR="00404B50">
              <w:rPr>
                <w:noProof/>
                <w:webHidden/>
              </w:rPr>
              <w:fldChar w:fldCharType="begin"/>
            </w:r>
            <w:r w:rsidR="00404B50">
              <w:rPr>
                <w:noProof/>
                <w:webHidden/>
              </w:rPr>
              <w:instrText xml:space="preserve"> PAGEREF _Toc155334616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615CE2AB" w14:textId="66DF7457" w:rsidR="00404B50" w:rsidRDefault="00F66D60">
          <w:pPr>
            <w:pStyle w:val="TOC3"/>
            <w:tabs>
              <w:tab w:val="right" w:leader="dot" w:pos="10247"/>
            </w:tabs>
            <w:rPr>
              <w:rFonts w:eastAsiaTheme="minorEastAsia" w:cstheme="minorBidi"/>
              <w:noProof/>
              <w:color w:val="auto"/>
              <w:sz w:val="22"/>
            </w:rPr>
          </w:pPr>
          <w:hyperlink w:anchor="_Toc155334617" w:history="1">
            <w:r w:rsidR="00404B50" w:rsidRPr="00353FC3">
              <w:rPr>
                <w:rStyle w:val="Hyperlink"/>
                <w:noProof/>
              </w:rPr>
              <w:t>What is the budget for the new design, and for the construction and launch of the Memorial?</w:t>
            </w:r>
            <w:r w:rsidR="00404B50">
              <w:rPr>
                <w:noProof/>
                <w:webHidden/>
              </w:rPr>
              <w:tab/>
            </w:r>
            <w:r w:rsidR="00404B50">
              <w:rPr>
                <w:noProof/>
                <w:webHidden/>
              </w:rPr>
              <w:fldChar w:fldCharType="begin"/>
            </w:r>
            <w:r w:rsidR="00404B50">
              <w:rPr>
                <w:noProof/>
                <w:webHidden/>
              </w:rPr>
              <w:instrText xml:space="preserve"> PAGEREF _Toc155334617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4370A0EC" w14:textId="2B1DC0C7" w:rsidR="00404B50" w:rsidRDefault="00F66D60">
          <w:pPr>
            <w:pStyle w:val="TOC3"/>
            <w:tabs>
              <w:tab w:val="right" w:leader="dot" w:pos="10247"/>
            </w:tabs>
            <w:rPr>
              <w:rFonts w:eastAsiaTheme="minorEastAsia" w:cstheme="minorBidi"/>
              <w:noProof/>
              <w:color w:val="auto"/>
              <w:sz w:val="22"/>
            </w:rPr>
          </w:pPr>
          <w:hyperlink w:anchor="_Toc155334618" w:history="1">
            <w:r w:rsidR="00404B50" w:rsidRPr="00353FC3">
              <w:rPr>
                <w:rStyle w:val="Hyperlink"/>
                <w:noProof/>
              </w:rPr>
              <w:t>When will a new design be constructed?</w:t>
            </w:r>
            <w:r w:rsidR="00404B50">
              <w:rPr>
                <w:noProof/>
                <w:webHidden/>
              </w:rPr>
              <w:tab/>
            </w:r>
            <w:r w:rsidR="00404B50">
              <w:rPr>
                <w:noProof/>
                <w:webHidden/>
              </w:rPr>
              <w:fldChar w:fldCharType="begin"/>
            </w:r>
            <w:r w:rsidR="00404B50">
              <w:rPr>
                <w:noProof/>
                <w:webHidden/>
              </w:rPr>
              <w:instrText xml:space="preserve"> PAGEREF _Toc155334618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52DA5FAA" w14:textId="40D6514F" w:rsidR="00404B50" w:rsidRDefault="00F66D60">
          <w:pPr>
            <w:pStyle w:val="TOC3"/>
            <w:tabs>
              <w:tab w:val="right" w:leader="dot" w:pos="10247"/>
            </w:tabs>
            <w:rPr>
              <w:rFonts w:eastAsiaTheme="minorEastAsia" w:cstheme="minorBidi"/>
              <w:noProof/>
              <w:color w:val="auto"/>
              <w:sz w:val="22"/>
            </w:rPr>
          </w:pPr>
          <w:hyperlink w:anchor="_Toc155334619" w:history="1">
            <w:r w:rsidR="00404B50" w:rsidRPr="00353FC3">
              <w:rPr>
                <w:rStyle w:val="Hyperlink"/>
                <w:noProof/>
              </w:rPr>
              <w:t>Will the Memorial still be located on Acton Peninsula?</w:t>
            </w:r>
            <w:r w:rsidR="00404B50">
              <w:rPr>
                <w:noProof/>
                <w:webHidden/>
              </w:rPr>
              <w:tab/>
            </w:r>
            <w:r w:rsidR="00404B50">
              <w:rPr>
                <w:noProof/>
                <w:webHidden/>
              </w:rPr>
              <w:fldChar w:fldCharType="begin"/>
            </w:r>
            <w:r w:rsidR="00404B50">
              <w:rPr>
                <w:noProof/>
                <w:webHidden/>
              </w:rPr>
              <w:instrText xml:space="preserve"> PAGEREF _Toc155334619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1E94E61C" w14:textId="4DFA83E5"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20" w:history="1">
            <w:r w:rsidR="00404B50" w:rsidRPr="00353FC3">
              <w:rPr>
                <w:rStyle w:val="Hyperlink"/>
                <w:noProof/>
              </w:rPr>
              <w:t>About the National Memorial</w:t>
            </w:r>
            <w:r w:rsidR="00404B50">
              <w:rPr>
                <w:noProof/>
                <w:webHidden/>
              </w:rPr>
              <w:tab/>
            </w:r>
            <w:r w:rsidR="00404B50">
              <w:rPr>
                <w:noProof/>
                <w:webHidden/>
              </w:rPr>
              <w:fldChar w:fldCharType="begin"/>
            </w:r>
            <w:r w:rsidR="00404B50">
              <w:rPr>
                <w:noProof/>
                <w:webHidden/>
              </w:rPr>
              <w:instrText xml:space="preserve"> PAGEREF _Toc155334620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514C827C" w14:textId="430D49C7" w:rsidR="00404B50" w:rsidRDefault="00F66D60">
          <w:pPr>
            <w:pStyle w:val="TOC3"/>
            <w:tabs>
              <w:tab w:val="right" w:leader="dot" w:pos="10247"/>
            </w:tabs>
            <w:rPr>
              <w:rFonts w:eastAsiaTheme="minorEastAsia" w:cstheme="minorBidi"/>
              <w:noProof/>
              <w:color w:val="auto"/>
              <w:sz w:val="22"/>
            </w:rPr>
          </w:pPr>
          <w:hyperlink w:anchor="_Toc155334621" w:history="1">
            <w:r w:rsidR="00404B50" w:rsidRPr="00353FC3">
              <w:rPr>
                <w:rStyle w:val="Hyperlink"/>
                <w:noProof/>
              </w:rPr>
              <w:t>What is the role of the National Memorial?</w:t>
            </w:r>
            <w:r w:rsidR="00404B50">
              <w:rPr>
                <w:noProof/>
                <w:webHidden/>
              </w:rPr>
              <w:tab/>
            </w:r>
            <w:r w:rsidR="00404B50">
              <w:rPr>
                <w:noProof/>
                <w:webHidden/>
              </w:rPr>
              <w:fldChar w:fldCharType="begin"/>
            </w:r>
            <w:r w:rsidR="00404B50">
              <w:rPr>
                <w:noProof/>
                <w:webHidden/>
              </w:rPr>
              <w:instrText xml:space="preserve"> PAGEREF _Toc155334621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7F369F5E" w14:textId="1BD46787" w:rsidR="00404B50" w:rsidRDefault="00F66D60">
          <w:pPr>
            <w:pStyle w:val="TOC3"/>
            <w:tabs>
              <w:tab w:val="right" w:leader="dot" w:pos="10247"/>
            </w:tabs>
            <w:rPr>
              <w:rFonts w:eastAsiaTheme="minorEastAsia" w:cstheme="minorBidi"/>
              <w:noProof/>
              <w:color w:val="auto"/>
              <w:sz w:val="22"/>
            </w:rPr>
          </w:pPr>
          <w:hyperlink w:anchor="_Toc155334622" w:history="1">
            <w:r w:rsidR="00404B50" w:rsidRPr="00353FC3">
              <w:rPr>
                <w:rStyle w:val="Hyperlink"/>
                <w:noProof/>
              </w:rPr>
              <w:t>Why is the National Memorial being built?</w:t>
            </w:r>
            <w:r w:rsidR="00404B50">
              <w:rPr>
                <w:noProof/>
                <w:webHidden/>
              </w:rPr>
              <w:tab/>
            </w:r>
            <w:r w:rsidR="00404B50">
              <w:rPr>
                <w:noProof/>
                <w:webHidden/>
              </w:rPr>
              <w:fldChar w:fldCharType="begin"/>
            </w:r>
            <w:r w:rsidR="00404B50">
              <w:rPr>
                <w:noProof/>
                <w:webHidden/>
              </w:rPr>
              <w:instrText xml:space="preserve"> PAGEREF _Toc155334622 \h </w:instrText>
            </w:r>
            <w:r w:rsidR="00404B50">
              <w:rPr>
                <w:noProof/>
                <w:webHidden/>
              </w:rPr>
            </w:r>
            <w:r w:rsidR="00404B50">
              <w:rPr>
                <w:noProof/>
                <w:webHidden/>
              </w:rPr>
              <w:fldChar w:fldCharType="separate"/>
            </w:r>
            <w:r w:rsidR="00404B50">
              <w:rPr>
                <w:noProof/>
                <w:webHidden/>
              </w:rPr>
              <w:t>6</w:t>
            </w:r>
            <w:r w:rsidR="00404B50">
              <w:rPr>
                <w:noProof/>
                <w:webHidden/>
              </w:rPr>
              <w:fldChar w:fldCharType="end"/>
            </w:r>
          </w:hyperlink>
        </w:p>
        <w:p w14:paraId="6D8CCE8F" w14:textId="5C4C4E76" w:rsidR="00404B50" w:rsidRDefault="00F66D60">
          <w:pPr>
            <w:pStyle w:val="TOC3"/>
            <w:tabs>
              <w:tab w:val="right" w:leader="dot" w:pos="10247"/>
            </w:tabs>
            <w:rPr>
              <w:rFonts w:eastAsiaTheme="minorEastAsia" w:cstheme="minorBidi"/>
              <w:noProof/>
              <w:color w:val="auto"/>
              <w:sz w:val="22"/>
            </w:rPr>
          </w:pPr>
          <w:hyperlink w:anchor="_Toc155334623" w:history="1">
            <w:r w:rsidR="00404B50" w:rsidRPr="00353FC3">
              <w:rPr>
                <w:rStyle w:val="Hyperlink"/>
                <w:noProof/>
              </w:rPr>
              <w:t>What was announced in the 2020-21 Budget?</w:t>
            </w:r>
            <w:r w:rsidR="00404B50">
              <w:rPr>
                <w:noProof/>
                <w:webHidden/>
              </w:rPr>
              <w:tab/>
            </w:r>
            <w:r w:rsidR="00404B50">
              <w:rPr>
                <w:noProof/>
                <w:webHidden/>
              </w:rPr>
              <w:fldChar w:fldCharType="begin"/>
            </w:r>
            <w:r w:rsidR="00404B50">
              <w:rPr>
                <w:noProof/>
                <w:webHidden/>
              </w:rPr>
              <w:instrText xml:space="preserve"> PAGEREF _Toc155334623 \h </w:instrText>
            </w:r>
            <w:r w:rsidR="00404B50">
              <w:rPr>
                <w:noProof/>
                <w:webHidden/>
              </w:rPr>
            </w:r>
            <w:r w:rsidR="00404B50">
              <w:rPr>
                <w:noProof/>
                <w:webHidden/>
              </w:rPr>
              <w:fldChar w:fldCharType="separate"/>
            </w:r>
            <w:r w:rsidR="00404B50">
              <w:rPr>
                <w:noProof/>
                <w:webHidden/>
              </w:rPr>
              <w:t>7</w:t>
            </w:r>
            <w:r w:rsidR="00404B50">
              <w:rPr>
                <w:noProof/>
                <w:webHidden/>
              </w:rPr>
              <w:fldChar w:fldCharType="end"/>
            </w:r>
          </w:hyperlink>
        </w:p>
        <w:p w14:paraId="4DDD3611" w14:textId="6DA0F7FA" w:rsidR="00404B50" w:rsidRDefault="00F66D60">
          <w:pPr>
            <w:pStyle w:val="TOC3"/>
            <w:tabs>
              <w:tab w:val="right" w:leader="dot" w:pos="10247"/>
            </w:tabs>
            <w:rPr>
              <w:rFonts w:eastAsiaTheme="minorEastAsia" w:cstheme="minorBidi"/>
              <w:noProof/>
              <w:color w:val="auto"/>
              <w:sz w:val="22"/>
            </w:rPr>
          </w:pPr>
          <w:hyperlink w:anchor="_Toc155334624" w:history="1">
            <w:r w:rsidR="00404B50" w:rsidRPr="00353FC3">
              <w:rPr>
                <w:rStyle w:val="Hyperlink"/>
                <w:noProof/>
              </w:rPr>
              <w:t>Who is developing the National Memorial?</w:t>
            </w:r>
            <w:r w:rsidR="00404B50">
              <w:rPr>
                <w:noProof/>
                <w:webHidden/>
              </w:rPr>
              <w:tab/>
            </w:r>
            <w:r w:rsidR="00404B50">
              <w:rPr>
                <w:noProof/>
                <w:webHidden/>
              </w:rPr>
              <w:fldChar w:fldCharType="begin"/>
            </w:r>
            <w:r w:rsidR="00404B50">
              <w:rPr>
                <w:noProof/>
                <w:webHidden/>
              </w:rPr>
              <w:instrText xml:space="preserve"> PAGEREF _Toc155334624 \h </w:instrText>
            </w:r>
            <w:r w:rsidR="00404B50">
              <w:rPr>
                <w:noProof/>
                <w:webHidden/>
              </w:rPr>
            </w:r>
            <w:r w:rsidR="00404B50">
              <w:rPr>
                <w:noProof/>
                <w:webHidden/>
              </w:rPr>
              <w:fldChar w:fldCharType="separate"/>
            </w:r>
            <w:r w:rsidR="00404B50">
              <w:rPr>
                <w:noProof/>
                <w:webHidden/>
              </w:rPr>
              <w:t>7</w:t>
            </w:r>
            <w:r w:rsidR="00404B50">
              <w:rPr>
                <w:noProof/>
                <w:webHidden/>
              </w:rPr>
              <w:fldChar w:fldCharType="end"/>
            </w:r>
          </w:hyperlink>
        </w:p>
        <w:p w14:paraId="3A6FF63B" w14:textId="6C26AAB4"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25" w:history="1">
            <w:r w:rsidR="00404B50" w:rsidRPr="00353FC3">
              <w:rPr>
                <w:rStyle w:val="Hyperlink"/>
                <w:noProof/>
              </w:rPr>
              <w:t>Stakeholder Consultations</w:t>
            </w:r>
            <w:r w:rsidR="00404B50">
              <w:rPr>
                <w:noProof/>
                <w:webHidden/>
              </w:rPr>
              <w:tab/>
            </w:r>
            <w:r w:rsidR="00404B50">
              <w:rPr>
                <w:noProof/>
                <w:webHidden/>
              </w:rPr>
              <w:fldChar w:fldCharType="begin"/>
            </w:r>
            <w:r w:rsidR="00404B50">
              <w:rPr>
                <w:noProof/>
                <w:webHidden/>
              </w:rPr>
              <w:instrText xml:space="preserve"> PAGEREF _Toc155334625 \h </w:instrText>
            </w:r>
            <w:r w:rsidR="00404B50">
              <w:rPr>
                <w:noProof/>
                <w:webHidden/>
              </w:rPr>
            </w:r>
            <w:r w:rsidR="00404B50">
              <w:rPr>
                <w:noProof/>
                <w:webHidden/>
              </w:rPr>
              <w:fldChar w:fldCharType="separate"/>
            </w:r>
            <w:r w:rsidR="00404B50">
              <w:rPr>
                <w:noProof/>
                <w:webHidden/>
              </w:rPr>
              <w:t>7</w:t>
            </w:r>
            <w:r w:rsidR="00404B50">
              <w:rPr>
                <w:noProof/>
                <w:webHidden/>
              </w:rPr>
              <w:fldChar w:fldCharType="end"/>
            </w:r>
          </w:hyperlink>
        </w:p>
        <w:p w14:paraId="7445F6EB" w14:textId="22F13748" w:rsidR="00404B50" w:rsidRDefault="00F66D60">
          <w:pPr>
            <w:pStyle w:val="TOC3"/>
            <w:tabs>
              <w:tab w:val="right" w:leader="dot" w:pos="10247"/>
            </w:tabs>
            <w:rPr>
              <w:rFonts w:eastAsiaTheme="minorEastAsia" w:cstheme="minorBidi"/>
              <w:noProof/>
              <w:color w:val="auto"/>
              <w:sz w:val="22"/>
            </w:rPr>
          </w:pPr>
          <w:hyperlink w:anchor="_Toc155334626" w:history="1">
            <w:r w:rsidR="00404B50" w:rsidRPr="00353FC3">
              <w:rPr>
                <w:rStyle w:val="Hyperlink"/>
                <w:noProof/>
              </w:rPr>
              <w:t>Who is being consulted on the National Memorial?</w:t>
            </w:r>
            <w:r w:rsidR="00404B50">
              <w:rPr>
                <w:noProof/>
                <w:webHidden/>
              </w:rPr>
              <w:tab/>
            </w:r>
            <w:r w:rsidR="00404B50">
              <w:rPr>
                <w:noProof/>
                <w:webHidden/>
              </w:rPr>
              <w:fldChar w:fldCharType="begin"/>
            </w:r>
            <w:r w:rsidR="00404B50">
              <w:rPr>
                <w:noProof/>
                <w:webHidden/>
              </w:rPr>
              <w:instrText xml:space="preserve"> PAGEREF _Toc155334626 \h </w:instrText>
            </w:r>
            <w:r w:rsidR="00404B50">
              <w:rPr>
                <w:noProof/>
                <w:webHidden/>
              </w:rPr>
            </w:r>
            <w:r w:rsidR="00404B50">
              <w:rPr>
                <w:noProof/>
                <w:webHidden/>
              </w:rPr>
              <w:fldChar w:fldCharType="separate"/>
            </w:r>
            <w:r w:rsidR="00404B50">
              <w:rPr>
                <w:noProof/>
                <w:webHidden/>
              </w:rPr>
              <w:t>7</w:t>
            </w:r>
            <w:r w:rsidR="00404B50">
              <w:rPr>
                <w:noProof/>
                <w:webHidden/>
              </w:rPr>
              <w:fldChar w:fldCharType="end"/>
            </w:r>
          </w:hyperlink>
        </w:p>
        <w:p w14:paraId="3B1E8C22" w14:textId="12DFB4AE" w:rsidR="00404B50" w:rsidRDefault="00F66D60">
          <w:pPr>
            <w:pStyle w:val="TOC2"/>
            <w:tabs>
              <w:tab w:val="right" w:leader="dot" w:pos="10247"/>
            </w:tabs>
            <w:rPr>
              <w:rFonts w:asciiTheme="minorHAnsi" w:eastAsiaTheme="minorEastAsia" w:hAnsiTheme="minorHAnsi" w:cstheme="minorBidi"/>
              <w:noProof/>
              <w:color w:val="auto"/>
              <w:sz w:val="22"/>
            </w:rPr>
          </w:pPr>
          <w:hyperlink w:anchor="_Toc155334627" w:history="1">
            <w:r w:rsidR="00404B50" w:rsidRPr="00353FC3">
              <w:rPr>
                <w:rStyle w:val="Hyperlink"/>
                <w:noProof/>
              </w:rPr>
              <w:t>Construction and delivery</w:t>
            </w:r>
            <w:r w:rsidR="00404B50">
              <w:rPr>
                <w:noProof/>
                <w:webHidden/>
              </w:rPr>
              <w:tab/>
            </w:r>
            <w:r w:rsidR="00404B50">
              <w:rPr>
                <w:noProof/>
                <w:webHidden/>
              </w:rPr>
              <w:fldChar w:fldCharType="begin"/>
            </w:r>
            <w:r w:rsidR="00404B50">
              <w:rPr>
                <w:noProof/>
                <w:webHidden/>
              </w:rPr>
              <w:instrText xml:space="preserve"> PAGEREF _Toc155334627 \h </w:instrText>
            </w:r>
            <w:r w:rsidR="00404B50">
              <w:rPr>
                <w:noProof/>
                <w:webHidden/>
              </w:rPr>
            </w:r>
            <w:r w:rsidR="00404B50">
              <w:rPr>
                <w:noProof/>
                <w:webHidden/>
              </w:rPr>
              <w:fldChar w:fldCharType="separate"/>
            </w:r>
            <w:r w:rsidR="00404B50">
              <w:rPr>
                <w:noProof/>
                <w:webHidden/>
              </w:rPr>
              <w:t>8</w:t>
            </w:r>
            <w:r w:rsidR="00404B50">
              <w:rPr>
                <w:noProof/>
                <w:webHidden/>
              </w:rPr>
              <w:fldChar w:fldCharType="end"/>
            </w:r>
          </w:hyperlink>
        </w:p>
        <w:p w14:paraId="1DF2CA72" w14:textId="1C988648" w:rsidR="00404B50" w:rsidRDefault="00F66D60">
          <w:pPr>
            <w:pStyle w:val="TOC3"/>
            <w:tabs>
              <w:tab w:val="right" w:leader="dot" w:pos="10247"/>
            </w:tabs>
            <w:rPr>
              <w:rFonts w:eastAsiaTheme="minorEastAsia" w:cstheme="minorBidi"/>
              <w:noProof/>
              <w:color w:val="auto"/>
              <w:sz w:val="22"/>
            </w:rPr>
          </w:pPr>
          <w:hyperlink w:anchor="_Toc155334628" w:history="1">
            <w:r w:rsidR="00404B50" w:rsidRPr="00353FC3">
              <w:rPr>
                <w:rStyle w:val="Hyperlink"/>
                <w:noProof/>
              </w:rPr>
              <w:t>Why is the Government spending money on building a National Memorial and not on support services for survivors?</w:t>
            </w:r>
            <w:r w:rsidR="00404B50">
              <w:rPr>
                <w:noProof/>
                <w:webHidden/>
              </w:rPr>
              <w:tab/>
            </w:r>
            <w:r w:rsidR="00404B50">
              <w:rPr>
                <w:noProof/>
                <w:webHidden/>
              </w:rPr>
              <w:fldChar w:fldCharType="begin"/>
            </w:r>
            <w:r w:rsidR="00404B50">
              <w:rPr>
                <w:noProof/>
                <w:webHidden/>
              </w:rPr>
              <w:instrText xml:space="preserve"> PAGEREF _Toc155334628 \h </w:instrText>
            </w:r>
            <w:r w:rsidR="00404B50">
              <w:rPr>
                <w:noProof/>
                <w:webHidden/>
              </w:rPr>
            </w:r>
            <w:r w:rsidR="00404B50">
              <w:rPr>
                <w:noProof/>
                <w:webHidden/>
              </w:rPr>
              <w:fldChar w:fldCharType="separate"/>
            </w:r>
            <w:r w:rsidR="00404B50">
              <w:rPr>
                <w:noProof/>
                <w:webHidden/>
              </w:rPr>
              <w:t>8</w:t>
            </w:r>
            <w:r w:rsidR="00404B50">
              <w:rPr>
                <w:noProof/>
                <w:webHidden/>
              </w:rPr>
              <w:fldChar w:fldCharType="end"/>
            </w:r>
          </w:hyperlink>
        </w:p>
        <w:p w14:paraId="064D45F1" w14:textId="05F1D82D" w:rsidR="00404B50" w:rsidRDefault="00F66D60">
          <w:pPr>
            <w:pStyle w:val="TOC3"/>
            <w:tabs>
              <w:tab w:val="right" w:leader="dot" w:pos="10247"/>
            </w:tabs>
            <w:rPr>
              <w:rFonts w:eastAsiaTheme="minorEastAsia" w:cstheme="minorBidi"/>
              <w:noProof/>
              <w:color w:val="auto"/>
              <w:sz w:val="22"/>
            </w:rPr>
          </w:pPr>
          <w:hyperlink w:anchor="_Toc155334629" w:history="1">
            <w:r w:rsidR="00404B50" w:rsidRPr="00353FC3">
              <w:rPr>
                <w:rStyle w:val="Hyperlink"/>
                <w:noProof/>
              </w:rPr>
              <w:t>Can survivors apply to design and/or build the National Memorial?</w:t>
            </w:r>
            <w:r w:rsidR="00404B50">
              <w:rPr>
                <w:noProof/>
                <w:webHidden/>
              </w:rPr>
              <w:tab/>
            </w:r>
            <w:r w:rsidR="00404B50">
              <w:rPr>
                <w:noProof/>
                <w:webHidden/>
              </w:rPr>
              <w:fldChar w:fldCharType="begin"/>
            </w:r>
            <w:r w:rsidR="00404B50">
              <w:rPr>
                <w:noProof/>
                <w:webHidden/>
              </w:rPr>
              <w:instrText xml:space="preserve"> PAGEREF _Toc155334629 \h </w:instrText>
            </w:r>
            <w:r w:rsidR="00404B50">
              <w:rPr>
                <w:noProof/>
                <w:webHidden/>
              </w:rPr>
            </w:r>
            <w:r w:rsidR="00404B50">
              <w:rPr>
                <w:noProof/>
                <w:webHidden/>
              </w:rPr>
              <w:fldChar w:fldCharType="separate"/>
            </w:r>
            <w:r w:rsidR="00404B50">
              <w:rPr>
                <w:noProof/>
                <w:webHidden/>
              </w:rPr>
              <w:t>8</w:t>
            </w:r>
            <w:r w:rsidR="00404B50">
              <w:rPr>
                <w:noProof/>
                <w:webHidden/>
              </w:rPr>
              <w:fldChar w:fldCharType="end"/>
            </w:r>
          </w:hyperlink>
        </w:p>
        <w:p w14:paraId="5D80EFD0" w14:textId="60637A53" w:rsidR="00404B50" w:rsidRDefault="00F66D60">
          <w:pPr>
            <w:pStyle w:val="TOC3"/>
            <w:tabs>
              <w:tab w:val="right" w:leader="dot" w:pos="10247"/>
            </w:tabs>
            <w:rPr>
              <w:rFonts w:eastAsiaTheme="minorEastAsia" w:cstheme="minorBidi"/>
              <w:noProof/>
              <w:color w:val="auto"/>
              <w:sz w:val="22"/>
            </w:rPr>
          </w:pPr>
          <w:hyperlink w:anchor="_Toc155334630" w:history="1">
            <w:r w:rsidR="00404B50" w:rsidRPr="00353FC3">
              <w:rPr>
                <w:rStyle w:val="Hyperlink"/>
                <w:noProof/>
              </w:rPr>
              <w:t>When will the National Memorial be delivered?</w:t>
            </w:r>
            <w:r w:rsidR="00404B50">
              <w:rPr>
                <w:noProof/>
                <w:webHidden/>
              </w:rPr>
              <w:tab/>
            </w:r>
            <w:r w:rsidR="00404B50">
              <w:rPr>
                <w:noProof/>
                <w:webHidden/>
              </w:rPr>
              <w:fldChar w:fldCharType="begin"/>
            </w:r>
            <w:r w:rsidR="00404B50">
              <w:rPr>
                <w:noProof/>
                <w:webHidden/>
              </w:rPr>
              <w:instrText xml:space="preserve"> PAGEREF _Toc155334630 \h </w:instrText>
            </w:r>
            <w:r w:rsidR="00404B50">
              <w:rPr>
                <w:noProof/>
                <w:webHidden/>
              </w:rPr>
            </w:r>
            <w:r w:rsidR="00404B50">
              <w:rPr>
                <w:noProof/>
                <w:webHidden/>
              </w:rPr>
              <w:fldChar w:fldCharType="separate"/>
            </w:r>
            <w:r w:rsidR="00404B50">
              <w:rPr>
                <w:noProof/>
                <w:webHidden/>
              </w:rPr>
              <w:t>8</w:t>
            </w:r>
            <w:r w:rsidR="00404B50">
              <w:rPr>
                <w:noProof/>
                <w:webHidden/>
              </w:rPr>
              <w:fldChar w:fldCharType="end"/>
            </w:r>
          </w:hyperlink>
        </w:p>
        <w:p w14:paraId="367CE06B" w14:textId="13910170" w:rsidR="00404B50" w:rsidRDefault="00F66D60">
          <w:pPr>
            <w:pStyle w:val="TOC3"/>
            <w:tabs>
              <w:tab w:val="right" w:leader="dot" w:pos="10247"/>
            </w:tabs>
            <w:rPr>
              <w:rFonts w:eastAsiaTheme="minorEastAsia" w:cstheme="minorBidi"/>
              <w:noProof/>
              <w:color w:val="auto"/>
              <w:sz w:val="22"/>
            </w:rPr>
          </w:pPr>
          <w:hyperlink w:anchor="_Toc155334631" w:history="1">
            <w:r w:rsidR="00404B50" w:rsidRPr="00353FC3">
              <w:rPr>
                <w:rStyle w:val="Hyperlink"/>
                <w:noProof/>
              </w:rPr>
              <w:t>Who is responsible for maintaining the National Memorial?</w:t>
            </w:r>
            <w:r w:rsidR="00404B50">
              <w:rPr>
                <w:noProof/>
                <w:webHidden/>
              </w:rPr>
              <w:tab/>
            </w:r>
            <w:r w:rsidR="00404B50">
              <w:rPr>
                <w:noProof/>
                <w:webHidden/>
              </w:rPr>
              <w:fldChar w:fldCharType="begin"/>
            </w:r>
            <w:r w:rsidR="00404B50">
              <w:rPr>
                <w:noProof/>
                <w:webHidden/>
              </w:rPr>
              <w:instrText xml:space="preserve"> PAGEREF _Toc155334631 \h </w:instrText>
            </w:r>
            <w:r w:rsidR="00404B50">
              <w:rPr>
                <w:noProof/>
                <w:webHidden/>
              </w:rPr>
            </w:r>
            <w:r w:rsidR="00404B50">
              <w:rPr>
                <w:noProof/>
                <w:webHidden/>
              </w:rPr>
              <w:fldChar w:fldCharType="separate"/>
            </w:r>
            <w:r w:rsidR="00404B50">
              <w:rPr>
                <w:noProof/>
                <w:webHidden/>
              </w:rPr>
              <w:t>8</w:t>
            </w:r>
            <w:r w:rsidR="00404B50">
              <w:rPr>
                <w:noProof/>
                <w:webHidden/>
              </w:rPr>
              <w:fldChar w:fldCharType="end"/>
            </w:r>
          </w:hyperlink>
        </w:p>
        <w:p w14:paraId="63EABBD4" w14:textId="4A58CD5B" w:rsidR="00415F15" w:rsidRDefault="00415F15">
          <w:r>
            <w:rPr>
              <w:b/>
              <w:bCs/>
              <w:noProof/>
            </w:rPr>
            <w:fldChar w:fldCharType="end"/>
          </w:r>
        </w:p>
      </w:sdtContent>
    </w:sdt>
    <w:p w14:paraId="3F3498B8" w14:textId="77777777" w:rsidR="00450B89" w:rsidRDefault="00AF2325">
      <w:pPr>
        <w:spacing w:after="285" w:line="259" w:lineRule="auto"/>
        <w:ind w:left="0" w:firstLine="0"/>
      </w:pPr>
      <w:r>
        <w:rPr>
          <w:b/>
        </w:rPr>
        <w:t xml:space="preserve"> </w:t>
      </w:r>
    </w:p>
    <w:p w14:paraId="5FD3A97A" w14:textId="77777777" w:rsidR="00450B89" w:rsidRDefault="00AF2325">
      <w:pPr>
        <w:spacing w:after="1431" w:line="259" w:lineRule="auto"/>
        <w:ind w:left="0" w:firstLine="0"/>
      </w:pPr>
      <w:r>
        <w:t xml:space="preserve"> </w:t>
      </w:r>
      <w:r>
        <w:tab/>
      </w:r>
      <w:r>
        <w:rPr>
          <w:rFonts w:ascii="Georgia" w:eastAsia="Georgia" w:hAnsi="Georgia" w:cs="Georgia"/>
          <w:color w:val="005A70"/>
          <w:sz w:val="36"/>
        </w:rPr>
        <w:t xml:space="preserve"> </w:t>
      </w:r>
    </w:p>
    <w:p w14:paraId="561996F8" w14:textId="77777777" w:rsidR="00450B89" w:rsidRDefault="00AF2325">
      <w:pPr>
        <w:spacing w:after="0" w:line="259" w:lineRule="auto"/>
        <w:ind w:left="0" w:firstLine="0"/>
        <w:jc w:val="right"/>
      </w:pPr>
      <w:r>
        <w:rPr>
          <w:sz w:val="18"/>
        </w:rPr>
        <w:t xml:space="preserve"> </w:t>
      </w:r>
    </w:p>
    <w:p w14:paraId="2EC18648" w14:textId="7D860916" w:rsidR="00450B89" w:rsidRDefault="00AF2325" w:rsidP="005D4819">
      <w:pPr>
        <w:tabs>
          <w:tab w:val="left" w:pos="5858"/>
        </w:tabs>
        <w:spacing w:after="0" w:line="259" w:lineRule="auto"/>
        <w:ind w:left="0" w:firstLine="0"/>
      </w:pPr>
      <w:r>
        <w:rPr>
          <w:sz w:val="18"/>
        </w:rPr>
        <w:t xml:space="preserve"> </w:t>
      </w:r>
      <w:r w:rsidR="005D4819">
        <w:rPr>
          <w:sz w:val="18"/>
        </w:rPr>
        <w:tab/>
      </w:r>
    </w:p>
    <w:p w14:paraId="514937FF" w14:textId="77777777" w:rsidR="00D420A2" w:rsidRDefault="00D420A2">
      <w:pPr>
        <w:spacing w:after="160" w:line="259" w:lineRule="auto"/>
        <w:ind w:left="0" w:firstLine="0"/>
        <w:rPr>
          <w:rFonts w:ascii="Georgia" w:eastAsia="Georgia" w:hAnsi="Georgia" w:cs="Georgia"/>
          <w:color w:val="005A70"/>
          <w:sz w:val="36"/>
        </w:rPr>
      </w:pPr>
      <w:r>
        <w:br w:type="page"/>
      </w:r>
    </w:p>
    <w:p w14:paraId="00F60230" w14:textId="77777777" w:rsidR="00450B89" w:rsidRPr="002B66F6" w:rsidRDefault="00AF2325">
      <w:pPr>
        <w:pStyle w:val="Heading1"/>
        <w:ind w:left="-5"/>
      </w:pPr>
      <w:bookmarkStart w:id="1" w:name="_Toc155334601"/>
      <w:r w:rsidRPr="002B66F6">
        <w:lastRenderedPageBreak/>
        <w:t>Seeking Support</w:t>
      </w:r>
      <w:bookmarkEnd w:id="1"/>
      <w:r w:rsidRPr="002B66F6">
        <w:t xml:space="preserve">  </w:t>
      </w:r>
    </w:p>
    <w:p w14:paraId="78BEA907" w14:textId="77777777" w:rsidR="00450B89" w:rsidRPr="00D420A2" w:rsidRDefault="00AF2325" w:rsidP="00361CEA">
      <w:pPr>
        <w:pStyle w:val="Heading2"/>
      </w:pPr>
      <w:bookmarkStart w:id="2" w:name="_Toc155334602"/>
      <w:r w:rsidRPr="00D420A2">
        <w:t xml:space="preserve">Where </w:t>
      </w:r>
      <w:r w:rsidRPr="00361CEA">
        <w:t>can</w:t>
      </w:r>
      <w:r w:rsidRPr="00D420A2">
        <w:t xml:space="preserve"> I get support?</w:t>
      </w:r>
      <w:bookmarkEnd w:id="2"/>
      <w:r w:rsidRPr="00D420A2">
        <w:t xml:space="preserve">  </w:t>
      </w:r>
    </w:p>
    <w:p w14:paraId="45675739" w14:textId="77777777" w:rsidR="00D01A2C" w:rsidRPr="00D01A2C" w:rsidRDefault="00D01A2C" w:rsidP="00500736">
      <w:pPr>
        <w:pStyle w:val="ListBullet"/>
        <w:numPr>
          <w:ilvl w:val="0"/>
          <w:numId w:val="4"/>
        </w:numPr>
        <w:spacing w:after="120"/>
        <w:rPr>
          <w:sz w:val="24"/>
          <w:szCs w:val="24"/>
        </w:rPr>
      </w:pPr>
      <w:r w:rsidRPr="00032E23">
        <w:t xml:space="preserve">If you </w:t>
      </w:r>
      <w:r w:rsidRPr="00D01A2C">
        <w:rPr>
          <w:sz w:val="24"/>
          <w:szCs w:val="24"/>
        </w:rPr>
        <w:t>need immediate emotional support, please contact:</w:t>
      </w:r>
    </w:p>
    <w:p w14:paraId="2889F775" w14:textId="77777777" w:rsidR="00450B89" w:rsidRPr="00D01A2C" w:rsidRDefault="00AF2325" w:rsidP="00500736">
      <w:pPr>
        <w:numPr>
          <w:ilvl w:val="0"/>
          <w:numId w:val="5"/>
        </w:numPr>
        <w:spacing w:after="120"/>
        <w:ind w:right="64" w:hanging="360"/>
        <w:rPr>
          <w:szCs w:val="24"/>
        </w:rPr>
      </w:pPr>
      <w:r w:rsidRPr="00D01A2C">
        <w:rPr>
          <w:szCs w:val="24"/>
        </w:rPr>
        <w:t xml:space="preserve">In an emergency call Triple Zero (000) </w:t>
      </w:r>
    </w:p>
    <w:p w14:paraId="4FE6FD7F" w14:textId="77777777" w:rsidR="00450B89" w:rsidRPr="00D01A2C" w:rsidRDefault="00F66D60" w:rsidP="00500736">
      <w:pPr>
        <w:numPr>
          <w:ilvl w:val="0"/>
          <w:numId w:val="5"/>
        </w:numPr>
        <w:spacing w:after="120"/>
        <w:ind w:right="64" w:hanging="360"/>
        <w:rPr>
          <w:szCs w:val="24"/>
        </w:rPr>
      </w:pPr>
      <w:hyperlink r:id="rId9">
        <w:r w:rsidR="00AF2325" w:rsidRPr="000108F9">
          <w:rPr>
            <w:color w:val="0563C1"/>
            <w:szCs w:val="24"/>
            <w:u w:val="single" w:color="0000FF"/>
          </w:rPr>
          <w:t>Lifeline</w:t>
        </w:r>
      </w:hyperlink>
      <w:hyperlink r:id="rId10">
        <w:r w:rsidR="00AF2325" w:rsidRPr="00D01A2C">
          <w:rPr>
            <w:szCs w:val="24"/>
          </w:rPr>
          <w:t xml:space="preserve"> </w:t>
        </w:r>
      </w:hyperlink>
      <w:r w:rsidR="00AF2325" w:rsidRPr="00D01A2C">
        <w:rPr>
          <w:szCs w:val="24"/>
        </w:rPr>
        <w:t xml:space="preserve">13 11 14 </w:t>
      </w:r>
    </w:p>
    <w:p w14:paraId="6B97E19A" w14:textId="77777777" w:rsidR="00450B89" w:rsidRPr="00D01A2C" w:rsidRDefault="00F66D60" w:rsidP="00500736">
      <w:pPr>
        <w:numPr>
          <w:ilvl w:val="0"/>
          <w:numId w:val="5"/>
        </w:numPr>
        <w:spacing w:after="120"/>
        <w:ind w:right="64" w:hanging="360"/>
        <w:rPr>
          <w:szCs w:val="24"/>
        </w:rPr>
      </w:pPr>
      <w:hyperlink r:id="rId11">
        <w:r w:rsidR="00AF2325" w:rsidRPr="000108F9">
          <w:rPr>
            <w:color w:val="0563C1"/>
            <w:szCs w:val="24"/>
            <w:u w:val="single" w:color="0000FF"/>
          </w:rPr>
          <w:t>Beyond Blue</w:t>
        </w:r>
      </w:hyperlink>
      <w:hyperlink r:id="rId12">
        <w:r w:rsidR="00AF2325" w:rsidRPr="00D01A2C">
          <w:rPr>
            <w:szCs w:val="24"/>
          </w:rPr>
          <w:t xml:space="preserve"> </w:t>
        </w:r>
      </w:hyperlink>
      <w:r w:rsidR="00AF2325" w:rsidRPr="00D01A2C">
        <w:rPr>
          <w:szCs w:val="24"/>
        </w:rPr>
        <w:t xml:space="preserve">1300 224 636 </w:t>
      </w:r>
    </w:p>
    <w:p w14:paraId="3CB6C370" w14:textId="77777777" w:rsidR="00450B89" w:rsidRPr="00D01A2C" w:rsidRDefault="00F66D60" w:rsidP="00500736">
      <w:pPr>
        <w:numPr>
          <w:ilvl w:val="0"/>
          <w:numId w:val="5"/>
        </w:numPr>
        <w:spacing w:after="120"/>
        <w:ind w:right="64" w:hanging="360"/>
        <w:rPr>
          <w:szCs w:val="24"/>
        </w:rPr>
      </w:pPr>
      <w:hyperlink r:id="rId13">
        <w:r w:rsidR="00AF2325" w:rsidRPr="000108F9">
          <w:rPr>
            <w:color w:val="0563C1"/>
            <w:szCs w:val="24"/>
            <w:u w:val="single" w:color="0000FF"/>
          </w:rPr>
          <w:t>Mensline</w:t>
        </w:r>
      </w:hyperlink>
      <w:hyperlink r:id="rId14">
        <w:r w:rsidR="00AF2325" w:rsidRPr="00D01A2C">
          <w:rPr>
            <w:szCs w:val="24"/>
          </w:rPr>
          <w:t xml:space="preserve"> </w:t>
        </w:r>
      </w:hyperlink>
      <w:r w:rsidR="00AF2325" w:rsidRPr="00D01A2C">
        <w:rPr>
          <w:szCs w:val="24"/>
        </w:rPr>
        <w:t xml:space="preserve">1300 78 99 78 </w:t>
      </w:r>
    </w:p>
    <w:p w14:paraId="4A746825" w14:textId="77777777" w:rsidR="00450B89" w:rsidRPr="00D01A2C" w:rsidRDefault="00F66D60" w:rsidP="00500736">
      <w:pPr>
        <w:numPr>
          <w:ilvl w:val="0"/>
          <w:numId w:val="5"/>
        </w:numPr>
        <w:spacing w:after="120" w:line="259" w:lineRule="auto"/>
        <w:ind w:right="64" w:hanging="360"/>
        <w:rPr>
          <w:szCs w:val="24"/>
        </w:rPr>
      </w:pPr>
      <w:hyperlink r:id="rId15">
        <w:r w:rsidR="00AF2325" w:rsidRPr="000108F9">
          <w:rPr>
            <w:color w:val="0563C1"/>
            <w:szCs w:val="24"/>
            <w:u w:val="single" w:color="0000FF"/>
          </w:rPr>
          <w:t>Suicide Call Back Service</w:t>
        </w:r>
      </w:hyperlink>
      <w:hyperlink r:id="rId16">
        <w:r w:rsidR="00AF2325" w:rsidRPr="00D01A2C">
          <w:rPr>
            <w:szCs w:val="24"/>
          </w:rPr>
          <w:t xml:space="preserve"> </w:t>
        </w:r>
      </w:hyperlink>
      <w:r w:rsidR="00AF2325" w:rsidRPr="00D01A2C">
        <w:rPr>
          <w:szCs w:val="24"/>
        </w:rPr>
        <w:t xml:space="preserve">1300 659 467 </w:t>
      </w:r>
    </w:p>
    <w:p w14:paraId="6ECC1FB7" w14:textId="77777777" w:rsidR="00450B89" w:rsidRPr="00D01A2C" w:rsidRDefault="00F66D60" w:rsidP="00500736">
      <w:pPr>
        <w:numPr>
          <w:ilvl w:val="0"/>
          <w:numId w:val="5"/>
        </w:numPr>
        <w:spacing w:after="120"/>
        <w:ind w:right="64" w:hanging="360"/>
        <w:rPr>
          <w:szCs w:val="24"/>
        </w:rPr>
      </w:pPr>
      <w:hyperlink r:id="rId17">
        <w:r w:rsidR="00AF2325" w:rsidRPr="000108F9">
          <w:rPr>
            <w:color w:val="0563C1"/>
            <w:szCs w:val="24"/>
            <w:u w:val="single" w:color="0000FF"/>
          </w:rPr>
          <w:t xml:space="preserve">1800 </w:t>
        </w:r>
      </w:hyperlink>
      <w:hyperlink r:id="rId18">
        <w:r w:rsidR="00AF2325" w:rsidRPr="000108F9">
          <w:rPr>
            <w:color w:val="0563C1"/>
            <w:szCs w:val="24"/>
            <w:u w:val="single" w:color="0000FF"/>
          </w:rPr>
          <w:t>RESPECT</w:t>
        </w:r>
      </w:hyperlink>
      <w:hyperlink r:id="rId19">
        <w:r w:rsidR="00AF2325" w:rsidRPr="00D01A2C">
          <w:rPr>
            <w:szCs w:val="24"/>
          </w:rPr>
          <w:t xml:space="preserve"> </w:t>
        </w:r>
      </w:hyperlink>
      <w:r w:rsidR="00AF2325" w:rsidRPr="00D01A2C">
        <w:rPr>
          <w:szCs w:val="24"/>
        </w:rPr>
        <w:t xml:space="preserve">1800 737 732 </w:t>
      </w:r>
    </w:p>
    <w:p w14:paraId="27E9AC3D" w14:textId="77777777" w:rsidR="00D01A2C" w:rsidRPr="00D420A2" w:rsidRDefault="00D01A2C" w:rsidP="00361CEA">
      <w:pPr>
        <w:pStyle w:val="Heading2"/>
      </w:pPr>
      <w:bookmarkStart w:id="3" w:name="_Toc155334603"/>
      <w:r w:rsidRPr="00361CEA">
        <w:t>Support</w:t>
      </w:r>
      <w:r w:rsidRPr="00D420A2">
        <w:t xml:space="preserve"> Services</w:t>
      </w:r>
      <w:bookmarkEnd w:id="3"/>
      <w:r w:rsidRPr="00D420A2">
        <w:t xml:space="preserve">  </w:t>
      </w:r>
    </w:p>
    <w:p w14:paraId="4A816445" w14:textId="77777777" w:rsidR="00D01A2C" w:rsidRPr="00D01A2C" w:rsidRDefault="00D01A2C" w:rsidP="00500736">
      <w:pPr>
        <w:pStyle w:val="ListBullet"/>
        <w:numPr>
          <w:ilvl w:val="0"/>
          <w:numId w:val="4"/>
        </w:numPr>
        <w:spacing w:after="120" w:line="240" w:lineRule="auto"/>
        <w:ind w:left="357" w:hanging="357"/>
        <w:rPr>
          <w:sz w:val="24"/>
          <w:szCs w:val="24"/>
        </w:rPr>
      </w:pPr>
      <w:r w:rsidRPr="00D01A2C">
        <w:rPr>
          <w:sz w:val="24"/>
          <w:szCs w:val="24"/>
        </w:rPr>
        <w:t xml:space="preserve">For specialised support services, available during specific times, contact: </w:t>
      </w:r>
    </w:p>
    <w:p w14:paraId="60F0892D" w14:textId="77777777" w:rsidR="00D01A2C" w:rsidRPr="00D01A2C" w:rsidRDefault="00F66D60" w:rsidP="009741ED">
      <w:pPr>
        <w:pStyle w:val="ListParagraph"/>
        <w:numPr>
          <w:ilvl w:val="1"/>
          <w:numId w:val="4"/>
        </w:numPr>
        <w:spacing w:after="120" w:line="240" w:lineRule="auto"/>
        <w:contextualSpacing w:val="0"/>
      </w:pPr>
      <w:hyperlink r:id="rId20" w:history="1">
        <w:r w:rsidR="00D01A2C" w:rsidRPr="009741ED">
          <w:rPr>
            <w:rStyle w:val="Hyperlink"/>
            <w:rFonts w:cstheme="minorHAnsi"/>
            <w:szCs w:val="24"/>
          </w:rPr>
          <w:t>Redress Supp</w:t>
        </w:r>
        <w:r w:rsidR="00D01A2C" w:rsidRPr="000108F9">
          <w:rPr>
            <w:rStyle w:val="Hyperlink"/>
            <w:rFonts w:cstheme="minorHAnsi"/>
            <w:szCs w:val="24"/>
          </w:rPr>
          <w:t>ort Services</w:t>
        </w:r>
      </w:hyperlink>
      <w:r w:rsidR="00D01A2C" w:rsidRPr="00D01A2C">
        <w:t xml:space="preserve"> on 1800 737 377 – available 8am to 5pm weekdays (AEST)</w:t>
      </w:r>
    </w:p>
    <w:p w14:paraId="06CB6296" w14:textId="77777777" w:rsidR="00D01A2C" w:rsidRPr="00D01A2C" w:rsidRDefault="00F66D60" w:rsidP="009741ED">
      <w:pPr>
        <w:pStyle w:val="ListParagraph"/>
        <w:numPr>
          <w:ilvl w:val="1"/>
          <w:numId w:val="4"/>
        </w:numPr>
        <w:spacing w:after="120" w:line="240" w:lineRule="auto"/>
        <w:contextualSpacing w:val="0"/>
      </w:pPr>
      <w:hyperlink r:id="rId21" w:history="1">
        <w:r w:rsidR="00D01A2C" w:rsidRPr="009741ED">
          <w:rPr>
            <w:rStyle w:val="Hyperlink"/>
            <w:rFonts w:cstheme="minorHAnsi"/>
            <w:szCs w:val="24"/>
          </w:rPr>
          <w:t>Survivors &amp; Mates Support Network</w:t>
        </w:r>
      </w:hyperlink>
      <w:r w:rsidR="00D01A2C" w:rsidRPr="00D01A2C">
        <w:t xml:space="preserve"> on 1800 472 676 – available 9am to 5pm weekdays (AEST)</w:t>
      </w:r>
    </w:p>
    <w:p w14:paraId="4391C2CC" w14:textId="77777777" w:rsidR="00D01A2C" w:rsidRPr="00D01A2C" w:rsidRDefault="00F66D60" w:rsidP="009741ED">
      <w:pPr>
        <w:pStyle w:val="ListParagraph"/>
        <w:numPr>
          <w:ilvl w:val="1"/>
          <w:numId w:val="4"/>
        </w:numPr>
        <w:spacing w:after="120" w:line="240" w:lineRule="auto"/>
        <w:contextualSpacing w:val="0"/>
      </w:pPr>
      <w:hyperlink r:id="rId22" w:history="1">
        <w:r w:rsidR="00D01A2C" w:rsidRPr="009741ED">
          <w:rPr>
            <w:rStyle w:val="Hyperlink"/>
            <w:rFonts w:cstheme="minorHAnsi"/>
            <w:szCs w:val="24"/>
          </w:rPr>
          <w:t>Find and Connect Support Services</w:t>
        </w:r>
      </w:hyperlink>
      <w:r w:rsidR="00D01A2C" w:rsidRPr="00D01A2C">
        <w:t xml:space="preserve"> on 1800 16 11 09 – available 9am to 5pm weekdays (AEST)</w:t>
      </w:r>
    </w:p>
    <w:p w14:paraId="49EAEFB0" w14:textId="77777777" w:rsidR="00D01A2C" w:rsidRPr="00D01A2C" w:rsidRDefault="00F66D60" w:rsidP="009741ED">
      <w:pPr>
        <w:pStyle w:val="ListParagraph"/>
        <w:numPr>
          <w:ilvl w:val="1"/>
          <w:numId w:val="4"/>
        </w:numPr>
        <w:spacing w:after="120" w:line="240" w:lineRule="auto"/>
        <w:contextualSpacing w:val="0"/>
      </w:pPr>
      <w:hyperlink r:id="rId23" w:history="1">
        <w:r w:rsidR="00D01A2C" w:rsidRPr="009741ED">
          <w:rPr>
            <w:rStyle w:val="Hyperlink"/>
            <w:rFonts w:cstheme="minorHAnsi"/>
            <w:szCs w:val="24"/>
          </w:rPr>
          <w:t>Forced Adoption Support Services</w:t>
        </w:r>
      </w:hyperlink>
      <w:r w:rsidR="00D01A2C" w:rsidRPr="00D01A2C">
        <w:t xml:space="preserve"> on 1800 21 03 13 – available 9am to 5pm weekdays (AEST)</w:t>
      </w:r>
    </w:p>
    <w:p w14:paraId="54FA1C23" w14:textId="77777777" w:rsidR="00731F54" w:rsidRDefault="00731F54" w:rsidP="00500736">
      <w:pPr>
        <w:pStyle w:val="Heading2"/>
        <w:spacing w:before="240"/>
        <w:ind w:left="-5" w:right="357"/>
      </w:pPr>
      <w:bookmarkStart w:id="4" w:name="_Toc155334604"/>
      <w:r>
        <w:t>Information about Memorial</w:t>
      </w:r>
      <w:bookmarkEnd w:id="4"/>
      <w:r>
        <w:t xml:space="preserve">  </w:t>
      </w:r>
    </w:p>
    <w:p w14:paraId="1A164575" w14:textId="5F5CD5AC" w:rsidR="00450B89" w:rsidRPr="00731F54" w:rsidRDefault="00D01A2C" w:rsidP="00731F54">
      <w:pPr>
        <w:pStyle w:val="ListBullet"/>
        <w:numPr>
          <w:ilvl w:val="0"/>
          <w:numId w:val="4"/>
        </w:numPr>
        <w:rPr>
          <w:rFonts w:cstheme="minorHAnsi"/>
          <w:sz w:val="24"/>
          <w:szCs w:val="24"/>
        </w:rPr>
      </w:pPr>
      <w:r w:rsidRPr="00731F54">
        <w:rPr>
          <w:sz w:val="24"/>
          <w:szCs w:val="24"/>
        </w:rPr>
        <w:t>More information on the progress of the National Memorial</w:t>
      </w:r>
      <w:r w:rsidR="00D86DCD">
        <w:rPr>
          <w:sz w:val="24"/>
          <w:szCs w:val="24"/>
        </w:rPr>
        <w:t xml:space="preserve"> f</w:t>
      </w:r>
      <w:r w:rsidR="00D86DCD" w:rsidRPr="00D420A2">
        <w:rPr>
          <w:sz w:val="24"/>
          <w:szCs w:val="24"/>
        </w:rPr>
        <w:t>or Victims and Survivors of Institutional Child Sexual Abuse (Memorial)</w:t>
      </w:r>
      <w:r w:rsidRPr="00731F54">
        <w:rPr>
          <w:sz w:val="24"/>
          <w:szCs w:val="24"/>
        </w:rPr>
        <w:t xml:space="preserve"> is available on the </w:t>
      </w:r>
      <w:hyperlink r:id="rId24" w:history="1">
        <w:r w:rsidRPr="00731F54">
          <w:rPr>
            <w:rStyle w:val="Hyperlink"/>
            <w:sz w:val="24"/>
            <w:szCs w:val="24"/>
          </w:rPr>
          <w:t>Department of Social Services website</w:t>
        </w:r>
      </w:hyperlink>
      <w:r w:rsidRPr="00731F54">
        <w:rPr>
          <w:sz w:val="24"/>
          <w:szCs w:val="24"/>
        </w:rPr>
        <w:t>.</w:t>
      </w:r>
    </w:p>
    <w:p w14:paraId="63734BB4" w14:textId="77777777" w:rsidR="00E83EE0" w:rsidRDefault="00C03E31" w:rsidP="00E83EE0">
      <w:pPr>
        <w:pStyle w:val="Heading1"/>
        <w:ind w:left="-5"/>
      </w:pPr>
      <w:bookmarkStart w:id="5" w:name="_Toc155334605"/>
      <w:r>
        <w:t>Key Messages</w:t>
      </w:r>
      <w:bookmarkEnd w:id="5"/>
      <w:r w:rsidR="00E83EE0">
        <w:t xml:space="preserve">  </w:t>
      </w:r>
    </w:p>
    <w:p w14:paraId="592C2D0E" w14:textId="6C70E7E2" w:rsidR="00C03E31" w:rsidRPr="00D420A2" w:rsidRDefault="00C03E31" w:rsidP="00D420A2">
      <w:pPr>
        <w:pStyle w:val="ListBullet"/>
        <w:numPr>
          <w:ilvl w:val="0"/>
          <w:numId w:val="4"/>
        </w:numPr>
        <w:spacing w:after="120" w:line="240" w:lineRule="auto"/>
        <w:ind w:hanging="357"/>
        <w:rPr>
          <w:sz w:val="24"/>
          <w:szCs w:val="24"/>
        </w:rPr>
      </w:pPr>
      <w:r w:rsidRPr="00D420A2">
        <w:rPr>
          <w:sz w:val="24"/>
          <w:szCs w:val="24"/>
        </w:rPr>
        <w:t>In February 2022, following a design competition, the Australian Government announced ‘</w:t>
      </w:r>
      <w:r w:rsidRPr="00ED720C">
        <w:rPr>
          <w:i/>
          <w:sz w:val="24"/>
          <w:szCs w:val="24"/>
        </w:rPr>
        <w:t>Transparency and Truth’</w:t>
      </w:r>
      <w:r w:rsidRPr="00D420A2">
        <w:rPr>
          <w:sz w:val="24"/>
          <w:szCs w:val="24"/>
        </w:rPr>
        <w:t xml:space="preserve"> as the </w:t>
      </w:r>
      <w:r w:rsidR="00EF5DAD">
        <w:rPr>
          <w:sz w:val="24"/>
          <w:szCs w:val="24"/>
        </w:rPr>
        <w:t xml:space="preserve">selected </w:t>
      </w:r>
      <w:r w:rsidRPr="00D420A2">
        <w:rPr>
          <w:sz w:val="24"/>
          <w:szCs w:val="24"/>
        </w:rPr>
        <w:t xml:space="preserve">design for </w:t>
      </w:r>
      <w:r w:rsidR="00D86DCD">
        <w:rPr>
          <w:sz w:val="24"/>
          <w:szCs w:val="24"/>
        </w:rPr>
        <w:t xml:space="preserve">the </w:t>
      </w:r>
      <w:r w:rsidRPr="00D420A2">
        <w:rPr>
          <w:sz w:val="24"/>
          <w:szCs w:val="24"/>
        </w:rPr>
        <w:t>Memorial.</w:t>
      </w:r>
    </w:p>
    <w:p w14:paraId="0EC944CF" w14:textId="77777777" w:rsidR="00C03E31" w:rsidRPr="00D420A2" w:rsidRDefault="00C03E31" w:rsidP="00D420A2">
      <w:pPr>
        <w:pStyle w:val="ListBullet"/>
        <w:numPr>
          <w:ilvl w:val="0"/>
          <w:numId w:val="4"/>
        </w:numPr>
        <w:spacing w:after="120" w:line="240" w:lineRule="auto"/>
        <w:ind w:hanging="357"/>
        <w:rPr>
          <w:sz w:val="24"/>
          <w:szCs w:val="24"/>
        </w:rPr>
      </w:pPr>
      <w:r w:rsidRPr="00D420A2">
        <w:rPr>
          <w:sz w:val="24"/>
          <w:szCs w:val="24"/>
        </w:rPr>
        <w:t xml:space="preserve">The National Capital Authority, on behalf of the Government, </w:t>
      </w:r>
      <w:r w:rsidR="00BF5BFF">
        <w:rPr>
          <w:sz w:val="24"/>
          <w:szCs w:val="24"/>
        </w:rPr>
        <w:t xml:space="preserve">subsequently </w:t>
      </w:r>
      <w:r w:rsidRPr="00D420A2">
        <w:rPr>
          <w:sz w:val="24"/>
          <w:szCs w:val="24"/>
        </w:rPr>
        <w:t>undertook a</w:t>
      </w:r>
      <w:r w:rsidR="00BF5BFF">
        <w:rPr>
          <w:sz w:val="24"/>
          <w:szCs w:val="24"/>
        </w:rPr>
        <w:t xml:space="preserve"> </w:t>
      </w:r>
      <w:r w:rsidRPr="00D420A2">
        <w:rPr>
          <w:sz w:val="24"/>
          <w:szCs w:val="24"/>
        </w:rPr>
        <w:t xml:space="preserve">feasibility assessment process of the Memorial’s design and determined the design had unacceptable technical risks.  </w:t>
      </w:r>
    </w:p>
    <w:p w14:paraId="5A61810E" w14:textId="153EC620" w:rsidR="00C03E31" w:rsidRPr="005B4AF7" w:rsidRDefault="00C03E31" w:rsidP="005B4AF7">
      <w:pPr>
        <w:pStyle w:val="ListParagraph"/>
        <w:numPr>
          <w:ilvl w:val="0"/>
          <w:numId w:val="4"/>
        </w:numPr>
        <w:rPr>
          <w:szCs w:val="24"/>
        </w:rPr>
      </w:pPr>
      <w:r w:rsidRPr="00DB4E00">
        <w:rPr>
          <w:szCs w:val="24"/>
        </w:rPr>
        <w:t>F</w:t>
      </w:r>
      <w:r w:rsidR="00D80C60" w:rsidRPr="00DB4E00">
        <w:rPr>
          <w:szCs w:val="24"/>
        </w:rPr>
        <w:t xml:space="preserve">ollowing consultations with the National Capital Authority, the </w:t>
      </w:r>
      <w:r w:rsidRPr="00DB4E00">
        <w:rPr>
          <w:szCs w:val="24"/>
        </w:rPr>
        <w:t>Natio</w:t>
      </w:r>
      <w:r w:rsidR="00F55B49" w:rsidRPr="00DB4E00">
        <w:rPr>
          <w:szCs w:val="24"/>
        </w:rPr>
        <w:t>nal Memorial Advisory Group, and Hon Peter McClellan AM KC (Chair of the Royal Commission into Institutional Responses to Child Sexual Abuse and Chair of the Memorial's Design Competition Jury),</w:t>
      </w:r>
      <w:r w:rsidRPr="00DB4E00">
        <w:rPr>
          <w:szCs w:val="24"/>
        </w:rPr>
        <w:t xml:space="preserve"> the Government has </w:t>
      </w:r>
      <w:r w:rsidR="0035489C" w:rsidRPr="00DB4E00">
        <w:rPr>
          <w:szCs w:val="24"/>
        </w:rPr>
        <w:t>decided</w:t>
      </w:r>
      <w:r w:rsidRPr="00DB4E00">
        <w:rPr>
          <w:szCs w:val="24"/>
        </w:rPr>
        <w:t xml:space="preserve"> to terminate the </w:t>
      </w:r>
      <w:r w:rsidR="00EF5DAD" w:rsidRPr="00DB4E00">
        <w:rPr>
          <w:szCs w:val="24"/>
        </w:rPr>
        <w:t xml:space="preserve">selected </w:t>
      </w:r>
      <w:r w:rsidRPr="00DB4E00">
        <w:rPr>
          <w:szCs w:val="24"/>
        </w:rPr>
        <w:t>Memorial design, and to commence a new design selection process</w:t>
      </w:r>
      <w:r w:rsidR="00DB4E00" w:rsidRPr="00DB4E00">
        <w:rPr>
          <w:szCs w:val="24"/>
        </w:rPr>
        <w:t xml:space="preserve">, </w:t>
      </w:r>
      <w:r w:rsidR="00DB4E00" w:rsidRPr="00DB4E00">
        <w:rPr>
          <w:rFonts w:eastAsiaTheme="minorHAnsi"/>
          <w:color w:val="auto"/>
          <w:szCs w:val="24"/>
          <w:lang w:eastAsia="en-US"/>
        </w:rPr>
        <w:t>in partnership with victims an</w:t>
      </w:r>
      <w:r w:rsidR="00DB4E00">
        <w:rPr>
          <w:rFonts w:eastAsiaTheme="minorHAnsi"/>
          <w:color w:val="auto"/>
          <w:szCs w:val="24"/>
          <w:lang w:eastAsia="en-US"/>
        </w:rPr>
        <w:t>d survivors and their families</w:t>
      </w:r>
      <w:r w:rsidRPr="00DB4E00">
        <w:rPr>
          <w:szCs w:val="24"/>
        </w:rPr>
        <w:t xml:space="preserve">. </w:t>
      </w:r>
    </w:p>
    <w:p w14:paraId="69A0D757" w14:textId="4B328706" w:rsidR="00C03E31" w:rsidRPr="0040243D" w:rsidRDefault="00C03E31" w:rsidP="0040243D">
      <w:pPr>
        <w:pStyle w:val="ListBullet"/>
        <w:numPr>
          <w:ilvl w:val="0"/>
          <w:numId w:val="4"/>
        </w:numPr>
        <w:spacing w:after="120" w:line="240" w:lineRule="auto"/>
        <w:ind w:hanging="357"/>
        <w:rPr>
          <w:sz w:val="24"/>
          <w:szCs w:val="24"/>
        </w:rPr>
      </w:pPr>
      <w:r w:rsidRPr="0040243D">
        <w:rPr>
          <w:sz w:val="24"/>
          <w:szCs w:val="24"/>
        </w:rPr>
        <w:t>The Department of Social Services</w:t>
      </w:r>
      <w:r w:rsidR="007A30D9">
        <w:rPr>
          <w:sz w:val="24"/>
          <w:szCs w:val="24"/>
        </w:rPr>
        <w:t xml:space="preserve"> (the Department)</w:t>
      </w:r>
      <w:r w:rsidRPr="0040243D">
        <w:rPr>
          <w:sz w:val="24"/>
          <w:szCs w:val="24"/>
        </w:rPr>
        <w:t xml:space="preserve"> </w:t>
      </w:r>
      <w:r w:rsidR="00482C25">
        <w:rPr>
          <w:sz w:val="24"/>
          <w:szCs w:val="24"/>
        </w:rPr>
        <w:t xml:space="preserve">and the National Capital Authority </w:t>
      </w:r>
      <w:r w:rsidRPr="0040243D">
        <w:rPr>
          <w:sz w:val="24"/>
          <w:szCs w:val="24"/>
        </w:rPr>
        <w:t xml:space="preserve">will work closely with the National Memorial Advisory Group </w:t>
      </w:r>
      <w:r w:rsidR="00482C25">
        <w:rPr>
          <w:sz w:val="24"/>
          <w:szCs w:val="24"/>
        </w:rPr>
        <w:t xml:space="preserve">and Mr McClellan </w:t>
      </w:r>
      <w:r w:rsidRPr="0040243D">
        <w:rPr>
          <w:sz w:val="24"/>
          <w:szCs w:val="24"/>
        </w:rPr>
        <w:t>to ensure</w:t>
      </w:r>
      <w:r w:rsidR="00EF5DAD" w:rsidRPr="0040243D">
        <w:rPr>
          <w:sz w:val="24"/>
          <w:szCs w:val="24"/>
        </w:rPr>
        <w:t xml:space="preserve"> </w:t>
      </w:r>
      <w:r w:rsidRPr="0040243D">
        <w:rPr>
          <w:sz w:val="24"/>
          <w:szCs w:val="24"/>
        </w:rPr>
        <w:t>the new Memorial desi</w:t>
      </w:r>
      <w:r w:rsidR="0029782A">
        <w:rPr>
          <w:sz w:val="24"/>
          <w:szCs w:val="24"/>
        </w:rPr>
        <w:t>gn selection process delivers a </w:t>
      </w:r>
      <w:r w:rsidRPr="0040243D">
        <w:rPr>
          <w:sz w:val="24"/>
          <w:szCs w:val="24"/>
        </w:rPr>
        <w:t>feasible design</w:t>
      </w:r>
      <w:r w:rsidR="00EF5DAD" w:rsidRPr="0040243D">
        <w:rPr>
          <w:sz w:val="24"/>
          <w:szCs w:val="24"/>
        </w:rPr>
        <w:t xml:space="preserve"> that:</w:t>
      </w:r>
    </w:p>
    <w:p w14:paraId="5A721BF7" w14:textId="2E475AE4" w:rsidR="0040243D" w:rsidRPr="0040243D" w:rsidRDefault="0035489C" w:rsidP="0040243D">
      <w:pPr>
        <w:pStyle w:val="ListBullet"/>
        <w:numPr>
          <w:ilvl w:val="1"/>
          <w:numId w:val="4"/>
        </w:numPr>
        <w:spacing w:after="120" w:line="240" w:lineRule="auto"/>
        <w:rPr>
          <w:sz w:val="24"/>
          <w:szCs w:val="24"/>
        </w:rPr>
      </w:pPr>
      <w:r>
        <w:rPr>
          <w:sz w:val="24"/>
          <w:szCs w:val="24"/>
        </w:rPr>
        <w:t>Delivers a feasible design that also has durable</w:t>
      </w:r>
      <w:r w:rsidR="0040243D" w:rsidRPr="0040243D">
        <w:rPr>
          <w:sz w:val="24"/>
          <w:szCs w:val="24"/>
        </w:rPr>
        <w:t xml:space="preserve"> structural features</w:t>
      </w:r>
      <w:r>
        <w:rPr>
          <w:sz w:val="24"/>
          <w:szCs w:val="24"/>
        </w:rPr>
        <w:t>, and</w:t>
      </w:r>
      <w:r w:rsidR="0040243D" w:rsidRPr="0040243D">
        <w:rPr>
          <w:sz w:val="24"/>
          <w:szCs w:val="24"/>
        </w:rPr>
        <w:t xml:space="preserve"> </w:t>
      </w:r>
    </w:p>
    <w:p w14:paraId="66A7BA21" w14:textId="0276A896" w:rsidR="00C03E31" w:rsidRPr="00D420A2" w:rsidRDefault="0040243D" w:rsidP="0040243D">
      <w:pPr>
        <w:pStyle w:val="ListBullet"/>
        <w:numPr>
          <w:ilvl w:val="1"/>
          <w:numId w:val="4"/>
        </w:numPr>
        <w:spacing w:after="120" w:line="240" w:lineRule="auto"/>
        <w:rPr>
          <w:sz w:val="24"/>
          <w:szCs w:val="24"/>
        </w:rPr>
      </w:pPr>
      <w:r w:rsidRPr="0040243D">
        <w:rPr>
          <w:sz w:val="24"/>
          <w:szCs w:val="24"/>
        </w:rPr>
        <w:t>genuinely reflect</w:t>
      </w:r>
      <w:r w:rsidR="0035489C">
        <w:rPr>
          <w:sz w:val="24"/>
          <w:szCs w:val="24"/>
        </w:rPr>
        <w:t>s</w:t>
      </w:r>
      <w:r w:rsidRPr="0040243D">
        <w:rPr>
          <w:sz w:val="24"/>
          <w:szCs w:val="24"/>
        </w:rPr>
        <w:t xml:space="preserve"> the voices and exper</w:t>
      </w:r>
      <w:r w:rsidR="0029782A">
        <w:rPr>
          <w:sz w:val="24"/>
          <w:szCs w:val="24"/>
        </w:rPr>
        <w:t>iences of victims and survivors</w:t>
      </w:r>
      <w:r w:rsidR="00D80C60">
        <w:rPr>
          <w:sz w:val="24"/>
          <w:szCs w:val="24"/>
        </w:rPr>
        <w:t>.</w:t>
      </w:r>
    </w:p>
    <w:p w14:paraId="4B9C774D" w14:textId="0A8B3486" w:rsidR="00C03E31" w:rsidRPr="00D420A2" w:rsidRDefault="00C03E31" w:rsidP="00D420A2">
      <w:pPr>
        <w:pStyle w:val="ListBullet"/>
        <w:numPr>
          <w:ilvl w:val="0"/>
          <w:numId w:val="4"/>
        </w:numPr>
        <w:spacing w:after="120" w:line="240" w:lineRule="auto"/>
        <w:ind w:hanging="357"/>
        <w:rPr>
          <w:sz w:val="24"/>
          <w:szCs w:val="24"/>
        </w:rPr>
      </w:pPr>
      <w:r w:rsidRPr="00D420A2">
        <w:rPr>
          <w:sz w:val="24"/>
          <w:szCs w:val="24"/>
        </w:rPr>
        <w:lastRenderedPageBreak/>
        <w:t>The new design process will commence in early 2024,</w:t>
      </w:r>
      <w:r w:rsidR="00F55B49">
        <w:rPr>
          <w:sz w:val="24"/>
          <w:szCs w:val="24"/>
        </w:rPr>
        <w:t xml:space="preserve"> with construction to commence in</w:t>
      </w:r>
      <w:r w:rsidR="009D376A">
        <w:rPr>
          <w:sz w:val="24"/>
          <w:szCs w:val="24"/>
        </w:rPr>
        <w:t xml:space="preserve"> </w:t>
      </w:r>
      <w:r w:rsidRPr="00D420A2">
        <w:rPr>
          <w:sz w:val="24"/>
          <w:szCs w:val="24"/>
        </w:rPr>
        <w:t xml:space="preserve">2025. The Memorial is expected to </w:t>
      </w:r>
      <w:r w:rsidR="009D376A">
        <w:rPr>
          <w:sz w:val="24"/>
          <w:szCs w:val="24"/>
        </w:rPr>
        <w:t xml:space="preserve">be complete in </w:t>
      </w:r>
      <w:r w:rsidRPr="00D420A2">
        <w:rPr>
          <w:sz w:val="24"/>
          <w:szCs w:val="24"/>
        </w:rPr>
        <w:t xml:space="preserve">2026. </w:t>
      </w:r>
    </w:p>
    <w:p w14:paraId="4C99B3B7" w14:textId="24436D2D" w:rsidR="00C03E31" w:rsidRPr="00D420A2" w:rsidRDefault="00C03E31" w:rsidP="00D420A2">
      <w:pPr>
        <w:pStyle w:val="ListBullet"/>
        <w:numPr>
          <w:ilvl w:val="0"/>
          <w:numId w:val="4"/>
        </w:numPr>
        <w:spacing w:after="120" w:line="240" w:lineRule="auto"/>
        <w:ind w:hanging="357"/>
        <w:rPr>
          <w:sz w:val="24"/>
          <w:szCs w:val="24"/>
        </w:rPr>
      </w:pPr>
      <w:r w:rsidRPr="00D420A2">
        <w:rPr>
          <w:sz w:val="24"/>
          <w:szCs w:val="24"/>
        </w:rPr>
        <w:t xml:space="preserve">More information on the new design process will be </w:t>
      </w:r>
      <w:r w:rsidRPr="00106BE7">
        <w:rPr>
          <w:sz w:val="24"/>
          <w:szCs w:val="24"/>
        </w:rPr>
        <w:t xml:space="preserve">available </w:t>
      </w:r>
      <w:r w:rsidR="003B5EAC" w:rsidRPr="00106BE7">
        <w:rPr>
          <w:sz w:val="24"/>
          <w:szCs w:val="24"/>
        </w:rPr>
        <w:t>in</w:t>
      </w:r>
      <w:r w:rsidRPr="00106BE7">
        <w:rPr>
          <w:sz w:val="24"/>
          <w:szCs w:val="24"/>
        </w:rPr>
        <w:t xml:space="preserve"> </w:t>
      </w:r>
      <w:r w:rsidR="00464C02" w:rsidRPr="00106BE7">
        <w:rPr>
          <w:sz w:val="24"/>
          <w:szCs w:val="24"/>
        </w:rPr>
        <w:t xml:space="preserve">March </w:t>
      </w:r>
      <w:r w:rsidRPr="00106BE7">
        <w:rPr>
          <w:sz w:val="24"/>
          <w:szCs w:val="24"/>
        </w:rPr>
        <w:t>2024.</w:t>
      </w:r>
      <w:r w:rsidRPr="00D420A2">
        <w:rPr>
          <w:sz w:val="24"/>
          <w:szCs w:val="24"/>
        </w:rPr>
        <w:t xml:space="preserve"> </w:t>
      </w:r>
    </w:p>
    <w:p w14:paraId="209F35AF" w14:textId="77777777" w:rsidR="00D41968" w:rsidRDefault="00D41968" w:rsidP="00D41968">
      <w:pPr>
        <w:pStyle w:val="ListBullet"/>
        <w:tabs>
          <w:tab w:val="clear" w:pos="360"/>
        </w:tabs>
        <w:spacing w:after="120" w:line="240" w:lineRule="auto"/>
        <w:ind w:left="0" w:firstLine="0"/>
        <w:rPr>
          <w:sz w:val="24"/>
          <w:szCs w:val="24"/>
        </w:rPr>
      </w:pPr>
    </w:p>
    <w:p w14:paraId="16DB3E3D" w14:textId="77777777" w:rsidR="00D41968" w:rsidRPr="00D420A2" w:rsidRDefault="00D41968" w:rsidP="00D41968">
      <w:pPr>
        <w:pStyle w:val="Heading1"/>
      </w:pPr>
      <w:bookmarkStart w:id="6" w:name="_Toc155334606"/>
      <w:r>
        <w:t>Questions and Answers</w:t>
      </w:r>
      <w:bookmarkEnd w:id="6"/>
    </w:p>
    <w:p w14:paraId="73EF5E75" w14:textId="77777777" w:rsidR="00A64A27" w:rsidRDefault="009B4EEB" w:rsidP="00D41968">
      <w:pPr>
        <w:pStyle w:val="Heading2"/>
      </w:pPr>
      <w:bookmarkStart w:id="7" w:name="_Toc155334607"/>
      <w:r>
        <w:t>New Memorial Design</w:t>
      </w:r>
      <w:bookmarkEnd w:id="7"/>
      <w:r w:rsidR="00A64A27">
        <w:t xml:space="preserve">  </w:t>
      </w:r>
    </w:p>
    <w:p w14:paraId="4107A677" w14:textId="77777777" w:rsidR="00382D60" w:rsidRPr="004A3839" w:rsidRDefault="00382D60" w:rsidP="00D41968">
      <w:pPr>
        <w:pStyle w:val="Heading3"/>
      </w:pPr>
      <w:bookmarkStart w:id="8" w:name="_Toc155334608"/>
      <w:bookmarkStart w:id="9" w:name="_Toc144132614"/>
      <w:bookmarkStart w:id="10" w:name="_Toc152075068"/>
      <w:r w:rsidRPr="004A3839">
        <w:t>Why has the Government decided to terminate the selected design and commence a new design selection process?</w:t>
      </w:r>
      <w:bookmarkEnd w:id="8"/>
      <w:r w:rsidRPr="004A3839">
        <w:t xml:space="preserve"> </w:t>
      </w:r>
    </w:p>
    <w:bookmarkEnd w:id="9"/>
    <w:bookmarkEnd w:id="10"/>
    <w:p w14:paraId="5D89F5BA" w14:textId="14C30161" w:rsidR="00382D60" w:rsidRDefault="00382D60" w:rsidP="0017074F">
      <w:pPr>
        <w:pStyle w:val="ListParagraph"/>
        <w:numPr>
          <w:ilvl w:val="0"/>
          <w:numId w:val="6"/>
        </w:numPr>
        <w:spacing w:after="120" w:line="240" w:lineRule="auto"/>
        <w:contextualSpacing w:val="0"/>
      </w:pPr>
      <w:r>
        <w:t>Assessments of t</w:t>
      </w:r>
      <w:r w:rsidRPr="004A3839">
        <w:t>he selected design concept ‘</w:t>
      </w:r>
      <w:r w:rsidRPr="0017074F">
        <w:rPr>
          <w:i/>
        </w:rPr>
        <w:t>Transparency and Truth</w:t>
      </w:r>
      <w:r w:rsidRPr="004A3839">
        <w:t>’</w:t>
      </w:r>
      <w:r>
        <w:t xml:space="preserve">, </w:t>
      </w:r>
      <w:r w:rsidRPr="004A3839">
        <w:t>by architects Jessica Spresser and Peter Besley</w:t>
      </w:r>
      <w:r>
        <w:t xml:space="preserve">, identified </w:t>
      </w:r>
      <w:r w:rsidRPr="004A3839">
        <w:t xml:space="preserve">complex </w:t>
      </w:r>
      <w:r w:rsidRPr="007E6EA2">
        <w:t>technical challenges</w:t>
      </w:r>
      <w:r w:rsidRPr="004A3839">
        <w:t xml:space="preserve"> due to t</w:t>
      </w:r>
      <w:r w:rsidR="00FB1A34">
        <w:t>he unique and innovative use of </w:t>
      </w:r>
      <w:r w:rsidRPr="004A3839">
        <w:t>glass in the design.</w:t>
      </w:r>
    </w:p>
    <w:p w14:paraId="10A4B9E3" w14:textId="3116FFE9" w:rsidR="00382D60" w:rsidRPr="004A3839" w:rsidRDefault="00382D60" w:rsidP="0017074F">
      <w:pPr>
        <w:pStyle w:val="ListParagraph"/>
        <w:numPr>
          <w:ilvl w:val="0"/>
          <w:numId w:val="6"/>
        </w:numPr>
        <w:spacing w:after="120" w:line="240" w:lineRule="auto"/>
        <w:contextualSpacing w:val="0"/>
      </w:pPr>
      <w:r w:rsidRPr="00992191">
        <w:t xml:space="preserve">The </w:t>
      </w:r>
      <w:r w:rsidR="007A30D9">
        <w:t>Department</w:t>
      </w:r>
      <w:r>
        <w:t xml:space="preserve"> </w:t>
      </w:r>
      <w:r w:rsidR="00D80C60">
        <w:t xml:space="preserve">and the National Capital Authority </w:t>
      </w:r>
      <w:r>
        <w:t xml:space="preserve">worked closely to </w:t>
      </w:r>
      <w:r w:rsidRPr="00992191">
        <w:t xml:space="preserve">explore options to resolve the </w:t>
      </w:r>
      <w:r>
        <w:t xml:space="preserve">design </w:t>
      </w:r>
      <w:r w:rsidRPr="00992191">
        <w:t>challenges</w:t>
      </w:r>
      <w:r w:rsidR="003B5EAC">
        <w:t xml:space="preserve"> and engaged with the</w:t>
      </w:r>
      <w:r w:rsidR="003B5EAC" w:rsidRPr="00992191">
        <w:t xml:space="preserve"> National Memorial Advisory Group</w:t>
      </w:r>
      <w:r w:rsidR="003B5EAC">
        <w:t xml:space="preserve"> on these options</w:t>
      </w:r>
      <w:r w:rsidRPr="004A3839">
        <w:t xml:space="preserve">. </w:t>
      </w:r>
      <w:r>
        <w:t>This consultation determined the selected</w:t>
      </w:r>
      <w:r w:rsidRPr="00992191">
        <w:t xml:space="preserve"> design</w:t>
      </w:r>
      <w:r>
        <w:t xml:space="preserve"> had</w:t>
      </w:r>
      <w:r w:rsidRPr="00992191">
        <w:t xml:space="preserve"> unacceptable technical risks</w:t>
      </w:r>
      <w:r>
        <w:t xml:space="preserve"> and</w:t>
      </w:r>
      <w:r w:rsidRPr="00992191">
        <w:t xml:space="preserve"> a protracted timeframe</w:t>
      </w:r>
      <w:r>
        <w:t>.</w:t>
      </w:r>
    </w:p>
    <w:p w14:paraId="1A7C00B9" w14:textId="77777777" w:rsidR="003C4D89" w:rsidRDefault="00382D60" w:rsidP="003C4D89">
      <w:pPr>
        <w:pStyle w:val="ListParagraph"/>
        <w:numPr>
          <w:ilvl w:val="0"/>
          <w:numId w:val="6"/>
        </w:numPr>
        <w:spacing w:after="120" w:line="240" w:lineRule="auto"/>
        <w:contextualSpacing w:val="0"/>
      </w:pPr>
      <w:r w:rsidRPr="00A119AC">
        <w:t>In accordance with the competition guidelines, the Government decided to terminate the selected design</w:t>
      </w:r>
      <w:r>
        <w:t xml:space="preserve"> due to the unacceptable risks, and to proceed with a new design selection process</w:t>
      </w:r>
      <w:r w:rsidRPr="00A119AC">
        <w:t>.</w:t>
      </w:r>
    </w:p>
    <w:p w14:paraId="22348915" w14:textId="77777777" w:rsidR="006B606A" w:rsidRDefault="006B606A" w:rsidP="00D41968">
      <w:pPr>
        <w:pStyle w:val="Heading3"/>
      </w:pPr>
      <w:bookmarkStart w:id="11" w:name="_Toc155334609"/>
      <w:r>
        <w:t>The National Site of Recognition for Thalidomi</w:t>
      </w:r>
      <w:r w:rsidR="003C4D89">
        <w:t>d</w:t>
      </w:r>
      <w:r>
        <w:t>e Survivors and their Families</w:t>
      </w:r>
      <w:r w:rsidR="002035E1">
        <w:t xml:space="preserve"> has</w:t>
      </w:r>
      <w:r>
        <w:t xml:space="preserve"> </w:t>
      </w:r>
      <w:r w:rsidR="003C4D89">
        <w:t xml:space="preserve">successfully </w:t>
      </w:r>
      <w:r w:rsidR="002035E1">
        <w:t xml:space="preserve">been </w:t>
      </w:r>
      <w:r>
        <w:t xml:space="preserve">built </w:t>
      </w:r>
      <w:r w:rsidR="002035E1">
        <w:t>using glass. Why can’t th</w:t>
      </w:r>
      <w:r w:rsidR="003C4D89">
        <w:t xml:space="preserve">e glass design for this </w:t>
      </w:r>
      <w:r w:rsidR="002035E1">
        <w:t>Memorial also be built?</w:t>
      </w:r>
      <w:bookmarkEnd w:id="11"/>
      <w:r w:rsidR="002035E1">
        <w:t xml:space="preserve"> </w:t>
      </w:r>
    </w:p>
    <w:p w14:paraId="547BB63B" w14:textId="77777777" w:rsidR="003C4D89" w:rsidRPr="002035E1" w:rsidRDefault="002035E1" w:rsidP="003C4D89">
      <w:pPr>
        <w:pStyle w:val="ListParagraph"/>
        <w:numPr>
          <w:ilvl w:val="0"/>
          <w:numId w:val="6"/>
        </w:numPr>
        <w:spacing w:after="120" w:line="240" w:lineRule="auto"/>
        <w:contextualSpacing w:val="0"/>
      </w:pPr>
      <w:r w:rsidRPr="002035E1">
        <w:t>Whil</w:t>
      </w:r>
      <w:r>
        <w:t>e</w:t>
      </w:r>
      <w:r w:rsidRPr="002035E1">
        <w:t xml:space="preserve"> the </w:t>
      </w:r>
      <w:r>
        <w:t>T</w:t>
      </w:r>
      <w:r w:rsidRPr="002035E1">
        <w:t>halidomide memorial was also made of glass, the design was technically less complex, with the glass blocks laid in a conventional manner, using known techniques to construct.</w:t>
      </w:r>
    </w:p>
    <w:p w14:paraId="290AD9D7" w14:textId="77777777" w:rsidR="00382D60" w:rsidRPr="004A3839" w:rsidRDefault="00382D60" w:rsidP="003C4D89">
      <w:pPr>
        <w:pStyle w:val="Heading3"/>
      </w:pPr>
      <w:bookmarkStart w:id="12" w:name="_Toc152075069"/>
      <w:bookmarkStart w:id="13" w:name="_Toc155334610"/>
      <w:r w:rsidRPr="004A3839">
        <w:t>Why can’t the selected design be modified to make it feasible?</w:t>
      </w:r>
      <w:bookmarkEnd w:id="12"/>
      <w:bookmarkEnd w:id="13"/>
    </w:p>
    <w:p w14:paraId="4A5A4B6B" w14:textId="1E217036" w:rsidR="006D5631" w:rsidRDefault="00382D60" w:rsidP="002178C4">
      <w:pPr>
        <w:pStyle w:val="ListParagraph"/>
        <w:numPr>
          <w:ilvl w:val="0"/>
          <w:numId w:val="6"/>
        </w:numPr>
        <w:spacing w:after="120" w:line="240" w:lineRule="auto"/>
        <w:contextualSpacing w:val="0"/>
      </w:pPr>
      <w:r w:rsidRPr="00AE64CA">
        <w:t>The</w:t>
      </w:r>
      <w:r w:rsidRPr="00D35792">
        <w:t xml:space="preserve"> </w:t>
      </w:r>
      <w:r w:rsidR="007A30D9">
        <w:t>Department</w:t>
      </w:r>
      <w:r w:rsidRPr="00D35792">
        <w:t>,</w:t>
      </w:r>
      <w:r w:rsidRPr="00AE64CA">
        <w:t xml:space="preserve"> National Capital Authority and National Memorial Advisory Group </w:t>
      </w:r>
      <w:r>
        <w:t>explored</w:t>
      </w:r>
      <w:r w:rsidRPr="00AE64CA">
        <w:t xml:space="preserve"> a number of options to </w:t>
      </w:r>
      <w:r w:rsidRPr="00603DF6">
        <w:t>resolve the challenges with the Memorial design</w:t>
      </w:r>
      <w:r w:rsidRPr="00AE64CA">
        <w:t>, including remodelling the Memorial design.</w:t>
      </w:r>
      <w:r w:rsidR="009F161C">
        <w:t xml:space="preserve"> </w:t>
      </w:r>
      <w:r w:rsidRPr="00AE64CA">
        <w:t xml:space="preserve">This option </w:t>
      </w:r>
      <w:r w:rsidR="00464C02">
        <w:t>did not align with the Rules that govern Commonwealth Procurement processes.</w:t>
      </w:r>
    </w:p>
    <w:p w14:paraId="3DE34FE0" w14:textId="77777777" w:rsidR="00382D60" w:rsidRPr="004A3839" w:rsidRDefault="00382D60" w:rsidP="00B978AE">
      <w:pPr>
        <w:pStyle w:val="Heading3"/>
      </w:pPr>
      <w:bookmarkStart w:id="14" w:name="_Toc152075070"/>
      <w:bookmarkStart w:id="15" w:name="_Toc155334611"/>
      <w:r w:rsidRPr="004A3839">
        <w:t>Why weren’t the challenges to design implementation picked up during the design selection process?</w:t>
      </w:r>
      <w:bookmarkEnd w:id="14"/>
      <w:bookmarkEnd w:id="15"/>
    </w:p>
    <w:p w14:paraId="547C1A9E" w14:textId="7B25BBED" w:rsidR="00382D60" w:rsidRDefault="00382D60" w:rsidP="0017074F">
      <w:pPr>
        <w:pStyle w:val="ListParagraph"/>
        <w:numPr>
          <w:ilvl w:val="0"/>
          <w:numId w:val="6"/>
        </w:numPr>
        <w:spacing w:after="120" w:line="240" w:lineRule="auto"/>
        <w:contextualSpacing w:val="0"/>
      </w:pPr>
      <w:r w:rsidRPr="00AE64CA">
        <w:t>After the design</w:t>
      </w:r>
      <w:r>
        <w:t xml:space="preserve"> ‘</w:t>
      </w:r>
      <w:r w:rsidRPr="0017074F">
        <w:rPr>
          <w:i/>
        </w:rPr>
        <w:t>Transparency and Truth</w:t>
      </w:r>
      <w:r>
        <w:t>’ was selected in late 2021, t</w:t>
      </w:r>
      <w:r w:rsidRPr="005149D1">
        <w:t xml:space="preserve">he National Capital Authority, on behalf of the Australian Government, undertook </w:t>
      </w:r>
      <w:r w:rsidR="008B22A5">
        <w:t>an extensive</w:t>
      </w:r>
      <w:r w:rsidR="008B22A5" w:rsidRPr="005149D1">
        <w:t xml:space="preserve"> </w:t>
      </w:r>
      <w:r w:rsidRPr="005149D1">
        <w:t>fe</w:t>
      </w:r>
      <w:r w:rsidR="00FB1A34">
        <w:t>asibility assessment process of </w:t>
      </w:r>
      <w:r w:rsidRPr="005149D1">
        <w:t>the Memorial's design</w:t>
      </w:r>
      <w:r>
        <w:t xml:space="preserve">. This </w:t>
      </w:r>
      <w:r w:rsidR="0060307A">
        <w:t>assessment d</w:t>
      </w:r>
      <w:r w:rsidRPr="005149D1">
        <w:t>etermined the design had</w:t>
      </w:r>
      <w:r>
        <w:t xml:space="preserve"> unacceptable technical risks</w:t>
      </w:r>
      <w:r w:rsidR="00C40826">
        <w:t>,</w:t>
      </w:r>
      <w:r>
        <w:t xml:space="preserve"> and a protracted </w:t>
      </w:r>
      <w:r w:rsidR="00C40826">
        <w:t xml:space="preserve">and uncertain </w:t>
      </w:r>
      <w:r>
        <w:t>timeframe.</w:t>
      </w:r>
      <w:r w:rsidR="008B22A5">
        <w:t xml:space="preserve"> </w:t>
      </w:r>
    </w:p>
    <w:p w14:paraId="3815FBDC" w14:textId="38713D4F" w:rsidR="008B22A5" w:rsidRPr="005149D1" w:rsidRDefault="009F161C">
      <w:pPr>
        <w:pStyle w:val="ListParagraph"/>
        <w:numPr>
          <w:ilvl w:val="0"/>
          <w:numId w:val="6"/>
        </w:numPr>
        <w:spacing w:after="120" w:line="240" w:lineRule="auto"/>
        <w:contextualSpacing w:val="0"/>
      </w:pPr>
      <w:r>
        <w:t>In addition, t</w:t>
      </w:r>
      <w:r w:rsidR="008B22A5">
        <w:t xml:space="preserve">he </w:t>
      </w:r>
      <w:r w:rsidR="0060307A">
        <w:t>assessment</w:t>
      </w:r>
      <w:r w:rsidR="008B22A5">
        <w:t xml:space="preserve"> was </w:t>
      </w:r>
      <w:r>
        <w:t xml:space="preserve">unable to determine whether </w:t>
      </w:r>
      <w:r w:rsidR="008B22A5">
        <w:t xml:space="preserve">the design would </w:t>
      </w:r>
      <w:r>
        <w:t>have long</w:t>
      </w:r>
      <w:r>
        <w:noBreakHyphen/>
        <w:t>term durability</w:t>
      </w:r>
      <w:r w:rsidR="008B22A5">
        <w:t xml:space="preserve"> in Canberra’s climat</w:t>
      </w:r>
      <w:r>
        <w:t>e.</w:t>
      </w:r>
    </w:p>
    <w:p w14:paraId="3E6C064E" w14:textId="0CC9422F" w:rsidR="00382D60" w:rsidRPr="00AE64CA" w:rsidRDefault="00382D60" w:rsidP="0017074F">
      <w:pPr>
        <w:pStyle w:val="ListParagraph"/>
        <w:numPr>
          <w:ilvl w:val="0"/>
          <w:numId w:val="6"/>
        </w:numPr>
        <w:spacing w:after="120" w:line="240" w:lineRule="auto"/>
        <w:contextualSpacing w:val="0"/>
      </w:pPr>
      <w:r>
        <w:t>With t</w:t>
      </w:r>
      <w:r w:rsidRPr="00210A4C">
        <w:t>he new design selection process</w:t>
      </w:r>
      <w:r>
        <w:t xml:space="preserve">, submissions </w:t>
      </w:r>
      <w:r w:rsidRPr="00AE64CA">
        <w:t xml:space="preserve">will </w:t>
      </w:r>
      <w:r>
        <w:t>be independently assessed by professionals for feasibility</w:t>
      </w:r>
      <w:r w:rsidRPr="00AE64CA">
        <w:t xml:space="preserve"> </w:t>
      </w:r>
      <w:r w:rsidRPr="002178C4">
        <w:rPr>
          <w:i/>
        </w:rPr>
        <w:t>prior</w:t>
      </w:r>
      <w:r w:rsidRPr="00AE64CA">
        <w:t xml:space="preserve"> to final selection by a </w:t>
      </w:r>
      <w:r w:rsidR="00C40826">
        <w:t>panel which will include victim and survivor representatives</w:t>
      </w:r>
      <w:r w:rsidRPr="00752FCF">
        <w:t xml:space="preserve">. </w:t>
      </w:r>
    </w:p>
    <w:p w14:paraId="513AC0F1" w14:textId="77777777" w:rsidR="00382D60" w:rsidRPr="0017074F" w:rsidRDefault="00382D60" w:rsidP="00000B1D">
      <w:pPr>
        <w:pStyle w:val="Heading3"/>
        <w:rPr>
          <w:rFonts w:eastAsia="Calibri"/>
        </w:rPr>
      </w:pPr>
      <w:bookmarkStart w:id="16" w:name="_Toc144132615"/>
      <w:bookmarkStart w:id="17" w:name="_Toc152075071"/>
      <w:bookmarkStart w:id="18" w:name="_Toc155334612"/>
      <w:r w:rsidRPr="004A3839">
        <w:lastRenderedPageBreak/>
        <w:t>How will a new design reflect the voices of victims and survivors?</w:t>
      </w:r>
      <w:bookmarkEnd w:id="16"/>
      <w:bookmarkEnd w:id="17"/>
      <w:bookmarkEnd w:id="18"/>
    </w:p>
    <w:p w14:paraId="5608B8E3" w14:textId="3E1E5FCE" w:rsidR="00382D60" w:rsidRDefault="00382D60" w:rsidP="0017074F">
      <w:pPr>
        <w:pStyle w:val="ListParagraph"/>
        <w:numPr>
          <w:ilvl w:val="0"/>
          <w:numId w:val="6"/>
        </w:numPr>
        <w:spacing w:after="120" w:line="240" w:lineRule="auto"/>
        <w:contextualSpacing w:val="0"/>
      </w:pPr>
      <w:r w:rsidRPr="004A3839">
        <w:t xml:space="preserve">The </w:t>
      </w:r>
      <w:r w:rsidR="007A30D9">
        <w:t>Department</w:t>
      </w:r>
      <w:r w:rsidR="00482C25">
        <w:t xml:space="preserve"> is working with</w:t>
      </w:r>
      <w:r w:rsidRPr="004A3839">
        <w:t xml:space="preserve"> the National Memorial Advisory Group</w:t>
      </w:r>
      <w:r w:rsidR="00482C25">
        <w:t xml:space="preserve"> </w:t>
      </w:r>
      <w:r w:rsidRPr="00932BD1">
        <w:t>compris</w:t>
      </w:r>
      <w:r>
        <w:t>ing</w:t>
      </w:r>
      <w:r w:rsidRPr="00932BD1">
        <w:t xml:space="preserve"> lived experience advocates and experts</w:t>
      </w:r>
      <w:r>
        <w:t>,</w:t>
      </w:r>
      <w:r w:rsidR="00482C25">
        <w:t xml:space="preserve"> and Mr McClellan</w:t>
      </w:r>
      <w:r w:rsidRPr="004A3839">
        <w:t xml:space="preserve"> to ensure victims and survivors continue to have a voice in </w:t>
      </w:r>
      <w:r>
        <w:t>the</w:t>
      </w:r>
      <w:r w:rsidRPr="004A3839">
        <w:t xml:space="preserve"> new design selection process. </w:t>
      </w:r>
    </w:p>
    <w:p w14:paraId="27A9C66A" w14:textId="22908624" w:rsidR="00382D60" w:rsidRPr="00AE64CA" w:rsidRDefault="00482C25" w:rsidP="0017074F">
      <w:pPr>
        <w:pStyle w:val="ListParagraph"/>
        <w:numPr>
          <w:ilvl w:val="0"/>
          <w:numId w:val="6"/>
        </w:numPr>
        <w:spacing w:after="120" w:line="240" w:lineRule="auto"/>
        <w:contextualSpacing w:val="0"/>
      </w:pPr>
      <w:r>
        <w:t xml:space="preserve">The </w:t>
      </w:r>
      <w:r w:rsidR="00382D60" w:rsidRPr="00AE64CA">
        <w:t>National Memorial Advisory Group</w:t>
      </w:r>
      <w:r>
        <w:t xml:space="preserve"> and Mr McClellan</w:t>
      </w:r>
      <w:r w:rsidR="00382D60" w:rsidRPr="00AE64CA">
        <w:t xml:space="preserve"> will participate in the new process, including </w:t>
      </w:r>
      <w:r w:rsidR="00382D60" w:rsidRPr="00861EA5">
        <w:t>ensuring the new</w:t>
      </w:r>
      <w:r w:rsidR="00382D60" w:rsidRPr="002C6ED9">
        <w:t xml:space="preserve"> desig</w:t>
      </w:r>
      <w:r w:rsidR="00382D60" w:rsidRPr="005B73E6">
        <w:t>n brief reflects what is important for victim</w:t>
      </w:r>
      <w:r w:rsidR="00382D60">
        <w:noBreakHyphen/>
      </w:r>
      <w:r w:rsidR="00382D60" w:rsidRPr="005B73E6">
        <w:t>survivors, the vetting</w:t>
      </w:r>
      <w:r w:rsidR="00FB1A34">
        <w:t xml:space="preserve"> of </w:t>
      </w:r>
      <w:r w:rsidR="00382D60" w:rsidRPr="00D07415">
        <w:t xml:space="preserve">applicants, </w:t>
      </w:r>
      <w:r w:rsidR="00382D60" w:rsidRPr="00AE64CA">
        <w:t xml:space="preserve">and the final design selection. </w:t>
      </w:r>
    </w:p>
    <w:p w14:paraId="372DA434" w14:textId="77777777" w:rsidR="00382D60" w:rsidRPr="00032E23" w:rsidRDefault="00382D60" w:rsidP="0017074F">
      <w:pPr>
        <w:pStyle w:val="ListParagraph"/>
        <w:numPr>
          <w:ilvl w:val="0"/>
          <w:numId w:val="6"/>
        </w:numPr>
        <w:spacing w:after="120" w:line="240" w:lineRule="auto"/>
        <w:contextualSpacing w:val="0"/>
      </w:pPr>
      <w:r w:rsidRPr="004A3839">
        <w:t>The design brief for the new process will continue to reflect the Memorial’s original commemorative intent</w:t>
      </w:r>
      <w:r>
        <w:t xml:space="preserve"> established through a national consultation process in late 2020</w:t>
      </w:r>
      <w:r w:rsidRPr="004A3839">
        <w:t>.</w:t>
      </w:r>
      <w:bookmarkStart w:id="19" w:name="_Toc144132616"/>
    </w:p>
    <w:p w14:paraId="6D01349B" w14:textId="77777777" w:rsidR="00382D60" w:rsidRPr="004A3839" w:rsidRDefault="00382D60" w:rsidP="00000B1D">
      <w:pPr>
        <w:pStyle w:val="Heading3"/>
      </w:pPr>
      <w:bookmarkStart w:id="20" w:name="_Toc155334613"/>
      <w:bookmarkStart w:id="21" w:name="_Toc152075073"/>
      <w:r>
        <w:t xml:space="preserve">Will the </w:t>
      </w:r>
      <w:r w:rsidRPr="004A3839">
        <w:t>new design be based on the previous design</w:t>
      </w:r>
      <w:r>
        <w:t>?</w:t>
      </w:r>
      <w:bookmarkEnd w:id="20"/>
      <w:r w:rsidRPr="004A3839" w:rsidDel="00193BF7">
        <w:t xml:space="preserve"> </w:t>
      </w:r>
      <w:bookmarkEnd w:id="21"/>
    </w:p>
    <w:p w14:paraId="624C16B7" w14:textId="77777777" w:rsidR="00382D60" w:rsidRPr="00032E23" w:rsidRDefault="00382D60" w:rsidP="0017074F">
      <w:pPr>
        <w:pStyle w:val="ListParagraph"/>
        <w:numPr>
          <w:ilvl w:val="0"/>
          <w:numId w:val="6"/>
        </w:numPr>
        <w:spacing w:after="120" w:line="240" w:lineRule="auto"/>
        <w:contextualSpacing w:val="0"/>
      </w:pPr>
      <w:r w:rsidRPr="004A3839">
        <w:t xml:space="preserve">The </w:t>
      </w:r>
      <w:r>
        <w:t>D</w:t>
      </w:r>
      <w:r w:rsidRPr="004A3839">
        <w:t xml:space="preserve">esign </w:t>
      </w:r>
      <w:r>
        <w:t>B</w:t>
      </w:r>
      <w:r w:rsidRPr="004A3839">
        <w:t>rief for the new process will reflect the Memorial’s original commemorative intent</w:t>
      </w:r>
      <w:r>
        <w:t xml:space="preserve"> established through a national consultation process in late 2020</w:t>
      </w:r>
      <w:r w:rsidRPr="004A3839">
        <w:t>.</w:t>
      </w:r>
    </w:p>
    <w:p w14:paraId="1C1066CA" w14:textId="620799DB" w:rsidR="00382D60" w:rsidRPr="00AE64CA" w:rsidRDefault="00382D60" w:rsidP="0017074F">
      <w:pPr>
        <w:pStyle w:val="ListParagraph"/>
        <w:numPr>
          <w:ilvl w:val="0"/>
          <w:numId w:val="6"/>
        </w:numPr>
        <w:spacing w:after="120" w:line="240" w:lineRule="auto"/>
        <w:contextualSpacing w:val="0"/>
      </w:pPr>
      <w:r w:rsidRPr="00AE64CA">
        <w:t>The Memorial design ‘</w:t>
      </w:r>
      <w:r w:rsidRPr="0017074F">
        <w:rPr>
          <w:i/>
        </w:rPr>
        <w:t>Transparency and Truth</w:t>
      </w:r>
      <w:r w:rsidRPr="00AE64CA">
        <w:t xml:space="preserve">’ is the intellectual property of the designers, Jessica </w:t>
      </w:r>
      <w:r w:rsidR="00BA3A10">
        <w:t>Sp</w:t>
      </w:r>
      <w:r w:rsidRPr="00AE64CA">
        <w:t>resser and Peter Besley.</w:t>
      </w:r>
      <w:r>
        <w:t xml:space="preserve"> A</w:t>
      </w:r>
      <w:r w:rsidRPr="002E3168">
        <w:t xml:space="preserve"> new design must not be substantially similar or based on the original design.</w:t>
      </w:r>
    </w:p>
    <w:p w14:paraId="1ABF00F7" w14:textId="77777777" w:rsidR="00382D60" w:rsidRPr="004A3839" w:rsidRDefault="00382D60" w:rsidP="00000B1D">
      <w:pPr>
        <w:pStyle w:val="Heading3"/>
      </w:pPr>
      <w:bookmarkStart w:id="22" w:name="_Toc152075074"/>
      <w:bookmarkStart w:id="23" w:name="_Toc155334614"/>
      <w:r w:rsidRPr="004A3839">
        <w:t>Why isn’t one of the other designs from the original competition being used instead of undertaking a new design process?</w:t>
      </w:r>
      <w:bookmarkEnd w:id="22"/>
      <w:bookmarkEnd w:id="23"/>
    </w:p>
    <w:p w14:paraId="2C94BE7A" w14:textId="40E0895D" w:rsidR="00382D60" w:rsidRDefault="00382D60" w:rsidP="0017074F">
      <w:pPr>
        <w:pStyle w:val="ListParagraph"/>
        <w:numPr>
          <w:ilvl w:val="0"/>
          <w:numId w:val="6"/>
        </w:numPr>
        <w:spacing w:after="120" w:line="240" w:lineRule="auto"/>
        <w:contextualSpacing w:val="0"/>
      </w:pPr>
      <w:r w:rsidRPr="007E6AE9">
        <w:t>The</w:t>
      </w:r>
      <w:r w:rsidRPr="00D35792">
        <w:t xml:space="preserve"> </w:t>
      </w:r>
      <w:r w:rsidR="007A30D9">
        <w:t>Department</w:t>
      </w:r>
      <w:r w:rsidRPr="00D35792">
        <w:t>,</w:t>
      </w:r>
      <w:r w:rsidRPr="007E6AE9">
        <w:t xml:space="preserve"> National Capital Authority and National Memorial Advisory Group </w:t>
      </w:r>
      <w:r>
        <w:t>explored</w:t>
      </w:r>
      <w:r w:rsidRPr="007E6AE9">
        <w:t xml:space="preserve"> a number of options to </w:t>
      </w:r>
      <w:r w:rsidRPr="00603DF6">
        <w:t>resolve the challenges with the Memorial design</w:t>
      </w:r>
      <w:r w:rsidRPr="007E6AE9">
        <w:t xml:space="preserve">, including </w:t>
      </w:r>
      <w:r>
        <w:t>reverting to other designs from the design competition in 2021.</w:t>
      </w:r>
    </w:p>
    <w:p w14:paraId="615C1161" w14:textId="77777777" w:rsidR="009F161C" w:rsidRDefault="009F161C" w:rsidP="00D80C60">
      <w:pPr>
        <w:pStyle w:val="ListParagraph"/>
        <w:numPr>
          <w:ilvl w:val="0"/>
          <w:numId w:val="6"/>
        </w:numPr>
        <w:spacing w:after="120" w:line="240" w:lineRule="auto"/>
        <w:contextualSpacing w:val="0"/>
      </w:pPr>
      <w:r w:rsidRPr="00424220">
        <w:t xml:space="preserve">This option was excluded </w:t>
      </w:r>
      <w:r>
        <w:t>as it was not consistent with the Procurement Rules for the Australian Government and a new process was considered the fairest way to proceed.</w:t>
      </w:r>
    </w:p>
    <w:p w14:paraId="20CF9B4E" w14:textId="3CE29A14" w:rsidR="00382D60" w:rsidRPr="00AE64CA" w:rsidRDefault="00382D60" w:rsidP="0017074F">
      <w:pPr>
        <w:pStyle w:val="ListParagraph"/>
        <w:numPr>
          <w:ilvl w:val="0"/>
          <w:numId w:val="6"/>
        </w:numPr>
        <w:spacing w:after="120" w:line="240" w:lineRule="auto"/>
        <w:contextualSpacing w:val="0"/>
      </w:pPr>
      <w:r w:rsidRPr="00D07415">
        <w:t>High risks</w:t>
      </w:r>
      <w:r w:rsidR="006B606A">
        <w:t xml:space="preserve"> </w:t>
      </w:r>
      <w:r w:rsidRPr="00D07415">
        <w:t>remain around buildability, durability, timeframe and budget for the other designs as they have not been further tested.</w:t>
      </w:r>
    </w:p>
    <w:p w14:paraId="5785CEC2" w14:textId="77777777" w:rsidR="00382D60" w:rsidRPr="0017074F" w:rsidRDefault="00382D60" w:rsidP="00000B1D">
      <w:pPr>
        <w:pStyle w:val="Heading3"/>
        <w:rPr>
          <w:rFonts w:eastAsia="Calibri"/>
        </w:rPr>
      </w:pPr>
      <w:bookmarkStart w:id="24" w:name="_Toc152075075"/>
      <w:bookmarkStart w:id="25" w:name="_Toc155334615"/>
      <w:r w:rsidRPr="004A3839">
        <w:t>What will the new design selection process involve? Will it be another competition?</w:t>
      </w:r>
      <w:bookmarkEnd w:id="24"/>
      <w:bookmarkEnd w:id="25"/>
    </w:p>
    <w:p w14:paraId="4359D6FF" w14:textId="77777777" w:rsidR="00382D60" w:rsidRDefault="00382D60" w:rsidP="0017074F">
      <w:pPr>
        <w:pStyle w:val="ListParagraph"/>
        <w:numPr>
          <w:ilvl w:val="0"/>
          <w:numId w:val="6"/>
        </w:numPr>
        <w:spacing w:after="120" w:line="240" w:lineRule="auto"/>
        <w:contextualSpacing w:val="0"/>
      </w:pPr>
      <w:r w:rsidRPr="004A3839">
        <w:t xml:space="preserve">The new </w:t>
      </w:r>
      <w:r>
        <w:t xml:space="preserve">design </w:t>
      </w:r>
      <w:r w:rsidRPr="004A3839">
        <w:t xml:space="preserve">selection process </w:t>
      </w:r>
      <w:r>
        <w:t>will not involve a design competition. It will be a two stage procurement process</w:t>
      </w:r>
      <w:r w:rsidRPr="004A3839">
        <w:t xml:space="preserve">. </w:t>
      </w:r>
    </w:p>
    <w:p w14:paraId="6899CB67" w14:textId="77777777" w:rsidR="00382D60" w:rsidRDefault="00382D60" w:rsidP="00500736">
      <w:pPr>
        <w:pStyle w:val="ListParagraph"/>
        <w:numPr>
          <w:ilvl w:val="1"/>
          <w:numId w:val="6"/>
        </w:numPr>
        <w:spacing w:after="120" w:line="240" w:lineRule="auto"/>
        <w:contextualSpacing w:val="0"/>
      </w:pPr>
      <w:r w:rsidRPr="004A3839">
        <w:t>Stage 1 will seek expression of interests</w:t>
      </w:r>
      <w:r>
        <w:t>, with submissions screened to ensure applicants have the</w:t>
      </w:r>
      <w:r w:rsidRPr="004A3839">
        <w:t xml:space="preserve"> </w:t>
      </w:r>
      <w:r w:rsidRPr="009A31D4">
        <w:t>requi</w:t>
      </w:r>
      <w:r>
        <w:t>red</w:t>
      </w:r>
      <w:r w:rsidRPr="009A31D4">
        <w:t xml:space="preserve"> skills</w:t>
      </w:r>
      <w:r>
        <w:t xml:space="preserve"> and </w:t>
      </w:r>
      <w:r w:rsidRPr="009A31D4">
        <w:t>experience</w:t>
      </w:r>
      <w:r>
        <w:t xml:space="preserve"> to design</w:t>
      </w:r>
      <w:r w:rsidRPr="009A31D4">
        <w:t xml:space="preserve"> and deliver</w:t>
      </w:r>
      <w:r>
        <w:t xml:space="preserve"> a Memorial. </w:t>
      </w:r>
    </w:p>
    <w:p w14:paraId="6F1D154B" w14:textId="73AF642B" w:rsidR="00382D60" w:rsidRDefault="00382D60" w:rsidP="00500736">
      <w:pPr>
        <w:pStyle w:val="ListParagraph"/>
        <w:numPr>
          <w:ilvl w:val="1"/>
          <w:numId w:val="6"/>
        </w:numPr>
        <w:spacing w:after="120" w:line="240" w:lineRule="auto"/>
        <w:contextualSpacing w:val="0"/>
      </w:pPr>
      <w:r>
        <w:t>S</w:t>
      </w:r>
      <w:r w:rsidRPr="004A3839">
        <w:t xml:space="preserve">tage 2 shortlisted applicants will </w:t>
      </w:r>
      <w:r w:rsidR="008B22A5">
        <w:t xml:space="preserve">be invited to </w:t>
      </w:r>
      <w:r w:rsidRPr="004A3839">
        <w:t>provide a detailed design submission</w:t>
      </w:r>
      <w:r>
        <w:t xml:space="preserve"> that will be </w:t>
      </w:r>
      <w:r w:rsidRPr="009A31D4">
        <w:t xml:space="preserve">independently assessed </w:t>
      </w:r>
      <w:r w:rsidR="00871D0A">
        <w:t xml:space="preserve">for compliance </w:t>
      </w:r>
      <w:r w:rsidRPr="009A31D4">
        <w:t>by professionals</w:t>
      </w:r>
      <w:r>
        <w:t xml:space="preserve">, </w:t>
      </w:r>
      <w:r w:rsidRPr="007E6AE9">
        <w:t>prior to final</w:t>
      </w:r>
      <w:r w:rsidR="00FB1A34">
        <w:t xml:space="preserve"> selection by </w:t>
      </w:r>
      <w:r w:rsidR="00D80C60">
        <w:t>a panel</w:t>
      </w:r>
      <w:r w:rsidRPr="004A3839">
        <w:t xml:space="preserve">. </w:t>
      </w:r>
    </w:p>
    <w:p w14:paraId="49C6C725" w14:textId="5A84E6C0" w:rsidR="00382D60" w:rsidRPr="004A3839" w:rsidRDefault="00482C25" w:rsidP="0017074F">
      <w:pPr>
        <w:pStyle w:val="ListParagraph"/>
        <w:numPr>
          <w:ilvl w:val="0"/>
          <w:numId w:val="6"/>
        </w:numPr>
        <w:spacing w:after="120" w:line="240" w:lineRule="auto"/>
        <w:contextualSpacing w:val="0"/>
      </w:pPr>
      <w:r>
        <w:t>The National Capital Authority</w:t>
      </w:r>
      <w:r w:rsidR="00382D60" w:rsidRPr="004A3839">
        <w:t xml:space="preserve"> will lead the process with increased oversight from the department including:</w:t>
      </w:r>
    </w:p>
    <w:p w14:paraId="69D2BBAB" w14:textId="77777777" w:rsidR="00382D60" w:rsidRPr="004A3839" w:rsidRDefault="00382D60" w:rsidP="00500736">
      <w:pPr>
        <w:pStyle w:val="ListParagraph"/>
        <w:numPr>
          <w:ilvl w:val="1"/>
          <w:numId w:val="6"/>
        </w:numPr>
        <w:spacing w:after="120" w:line="240" w:lineRule="auto"/>
        <w:contextualSpacing w:val="0"/>
      </w:pPr>
      <w:r w:rsidRPr="004A3839">
        <w:t>agreed evaluation criteria for design submissions</w:t>
      </w:r>
    </w:p>
    <w:p w14:paraId="5476782B" w14:textId="77777777" w:rsidR="00382D60" w:rsidRPr="004A3839" w:rsidRDefault="00382D60" w:rsidP="00500736">
      <w:pPr>
        <w:pStyle w:val="ListParagraph"/>
        <w:numPr>
          <w:ilvl w:val="1"/>
          <w:numId w:val="6"/>
        </w:numPr>
        <w:spacing w:after="120" w:line="240" w:lineRule="auto"/>
        <w:contextualSpacing w:val="0"/>
      </w:pPr>
      <w:r w:rsidRPr="004A3839">
        <w:t>technical assessments of design proposals to inform construction buildability,</w:t>
      </w:r>
      <w:r>
        <w:t xml:space="preserve"> durability,</w:t>
      </w:r>
      <w:r w:rsidRPr="004A3839">
        <w:t xml:space="preserve"> timeframes and costs</w:t>
      </w:r>
    </w:p>
    <w:p w14:paraId="5FECFCC9" w14:textId="77777777" w:rsidR="00382D60" w:rsidRDefault="00382D60" w:rsidP="00500736">
      <w:pPr>
        <w:pStyle w:val="ListParagraph"/>
        <w:numPr>
          <w:ilvl w:val="1"/>
          <w:numId w:val="6"/>
        </w:numPr>
        <w:spacing w:after="120" w:line="240" w:lineRule="auto"/>
        <w:contextualSpacing w:val="0"/>
      </w:pPr>
      <w:r>
        <w:t>Approval of the new design by Canberra National Memorials Committee (CNMC).</w:t>
      </w:r>
    </w:p>
    <w:p w14:paraId="21AA8BD4" w14:textId="74686D10" w:rsidR="00382D60" w:rsidRPr="00DF415A" w:rsidRDefault="00382D60" w:rsidP="0017074F">
      <w:pPr>
        <w:pStyle w:val="ListParagraph"/>
        <w:numPr>
          <w:ilvl w:val="0"/>
          <w:numId w:val="6"/>
        </w:numPr>
        <w:spacing w:after="120" w:line="240" w:lineRule="auto"/>
        <w:contextualSpacing w:val="0"/>
      </w:pPr>
      <w:r w:rsidRPr="00D35792">
        <w:t xml:space="preserve">The </w:t>
      </w:r>
      <w:r>
        <w:t xml:space="preserve">National Memorial </w:t>
      </w:r>
      <w:r w:rsidRPr="00D35792">
        <w:t>Advisory Group</w:t>
      </w:r>
      <w:r w:rsidR="00482C25">
        <w:t xml:space="preserve"> and Mr McClellan</w:t>
      </w:r>
      <w:r w:rsidRPr="00D35792">
        <w:t xml:space="preserve"> will be involved in </w:t>
      </w:r>
      <w:r w:rsidR="000E5B07">
        <w:t xml:space="preserve">each </w:t>
      </w:r>
      <w:r>
        <w:t>stage</w:t>
      </w:r>
      <w:r w:rsidR="00871D0A">
        <w:t xml:space="preserve"> </w:t>
      </w:r>
      <w:r w:rsidR="00FB1A34">
        <w:t>of the selection process to </w:t>
      </w:r>
      <w:r>
        <w:t>ensure that the voices of victim-survivors are represented.</w:t>
      </w:r>
    </w:p>
    <w:p w14:paraId="26C31191" w14:textId="77777777" w:rsidR="00382D60" w:rsidRPr="0017074F" w:rsidRDefault="00382D60" w:rsidP="00000B1D">
      <w:pPr>
        <w:pStyle w:val="Heading3"/>
        <w:rPr>
          <w:rFonts w:eastAsia="Calibri"/>
        </w:rPr>
      </w:pPr>
      <w:bookmarkStart w:id="26" w:name="_Toc152075076"/>
      <w:bookmarkStart w:id="27" w:name="_Toc155334616"/>
      <w:r w:rsidRPr="004A3839">
        <w:lastRenderedPageBreak/>
        <w:t>What checks and balances will be in place to ensure only a feasible new design is selected?</w:t>
      </w:r>
      <w:bookmarkEnd w:id="26"/>
      <w:bookmarkEnd w:id="27"/>
    </w:p>
    <w:p w14:paraId="2485C171" w14:textId="71E8BF59" w:rsidR="00382D60" w:rsidRPr="00AE64CA" w:rsidRDefault="00382D60" w:rsidP="0017074F">
      <w:pPr>
        <w:pStyle w:val="ListParagraph"/>
        <w:numPr>
          <w:ilvl w:val="0"/>
          <w:numId w:val="6"/>
        </w:numPr>
        <w:spacing w:after="120" w:line="240" w:lineRule="auto"/>
        <w:contextualSpacing w:val="0"/>
      </w:pPr>
      <w:r>
        <w:t xml:space="preserve">The new design selection process </w:t>
      </w:r>
      <w:r w:rsidRPr="007E6AE9">
        <w:t xml:space="preserve">will involve a customised, two stage process. In </w:t>
      </w:r>
      <w:r w:rsidR="00D80C60">
        <w:t>S</w:t>
      </w:r>
      <w:r w:rsidRPr="007E6AE9">
        <w:t>tage 1, s</w:t>
      </w:r>
      <w:r w:rsidRPr="00752FCF">
        <w:t xml:space="preserve">ubmissions will be screened to ensure applicants have the required skills and experience to design and deliver </w:t>
      </w:r>
      <w:r w:rsidRPr="007E6AE9">
        <w:t>a</w:t>
      </w:r>
      <w:r w:rsidRPr="00752FCF">
        <w:t xml:space="preserve"> Memorial</w:t>
      </w:r>
      <w:r w:rsidRPr="007E6AE9">
        <w:t>, and in Stage 2 s</w:t>
      </w:r>
      <w:r w:rsidRPr="00752FCF">
        <w:t>hortlisted applicants will provide a detailed design submission that will be independently assessed</w:t>
      </w:r>
      <w:r w:rsidRPr="007E6AE9">
        <w:t xml:space="preserve"> for compliance (buildability, durability, timeframe, cost)</w:t>
      </w:r>
      <w:r w:rsidRPr="00752FCF">
        <w:t xml:space="preserve"> by professionals</w:t>
      </w:r>
      <w:r w:rsidRPr="007E6AE9">
        <w:t xml:space="preserve">, </w:t>
      </w:r>
      <w:r w:rsidR="00D80C60">
        <w:t>prior to final selection by a panel</w:t>
      </w:r>
      <w:r w:rsidRPr="00752FCF">
        <w:t xml:space="preserve">. </w:t>
      </w:r>
    </w:p>
    <w:p w14:paraId="3A5AD6C1" w14:textId="77777777" w:rsidR="00382D60" w:rsidRPr="0017074F" w:rsidRDefault="00382D60" w:rsidP="00000B1D">
      <w:pPr>
        <w:pStyle w:val="Heading3"/>
        <w:rPr>
          <w:rFonts w:eastAsia="Calibri"/>
        </w:rPr>
      </w:pPr>
      <w:bookmarkStart w:id="28" w:name="_Toc152075077"/>
      <w:bookmarkStart w:id="29" w:name="_Toc155334617"/>
      <w:r w:rsidRPr="004A3839">
        <w:t>What is the budget for the new design, and for the construction and launch of the Memorial?</w:t>
      </w:r>
      <w:bookmarkEnd w:id="28"/>
      <w:bookmarkEnd w:id="29"/>
    </w:p>
    <w:p w14:paraId="49ED87A0" w14:textId="79BD621E" w:rsidR="00382D60" w:rsidRPr="003B5EAC" w:rsidRDefault="00382D60" w:rsidP="0017074F">
      <w:pPr>
        <w:pStyle w:val="ListParagraph"/>
        <w:numPr>
          <w:ilvl w:val="0"/>
          <w:numId w:val="6"/>
        </w:numPr>
        <w:spacing w:after="120" w:line="240" w:lineRule="auto"/>
        <w:contextualSpacing w:val="0"/>
      </w:pPr>
      <w:r w:rsidRPr="003B5EAC">
        <w:t>Funding of $6.7 million over 4 years was committed as part o</w:t>
      </w:r>
      <w:r w:rsidR="00FB1A34" w:rsidRPr="003B5EAC">
        <w:t>f the 2020</w:t>
      </w:r>
      <w:r w:rsidR="00FB1A34" w:rsidRPr="003B5EAC">
        <w:noBreakHyphen/>
        <w:t>21 Federal Budget to </w:t>
      </w:r>
      <w:r w:rsidRPr="003B5EAC">
        <w:t>establish a national memorial in Canberra.</w:t>
      </w:r>
    </w:p>
    <w:p w14:paraId="3878D2FA" w14:textId="77777777" w:rsidR="00382D60" w:rsidRPr="003B5EAC" w:rsidRDefault="00382D60" w:rsidP="0017074F">
      <w:pPr>
        <w:pStyle w:val="ListParagraph"/>
        <w:numPr>
          <w:ilvl w:val="0"/>
          <w:numId w:val="6"/>
        </w:numPr>
        <w:spacing w:after="120" w:line="240" w:lineRule="auto"/>
        <w:contextualSpacing w:val="0"/>
      </w:pPr>
      <w:r w:rsidRPr="003B5EAC">
        <w:t>The Memorial construction budget of $3.7 million (GST exclusive) for the new design is equal to the original design budget reflected in the Design Competition Brief of 2021.</w:t>
      </w:r>
    </w:p>
    <w:p w14:paraId="0E429019" w14:textId="77777777" w:rsidR="00382D60" w:rsidRPr="00032E23" w:rsidRDefault="00382D60" w:rsidP="0017074F">
      <w:pPr>
        <w:pStyle w:val="ListParagraph"/>
        <w:numPr>
          <w:ilvl w:val="0"/>
          <w:numId w:val="6"/>
        </w:numPr>
        <w:spacing w:after="120" w:line="240" w:lineRule="auto"/>
        <w:contextualSpacing w:val="0"/>
      </w:pPr>
      <w:r w:rsidRPr="00570ED4">
        <w:t>The remaining budget contributes towards administration expenses including</w:t>
      </w:r>
      <w:r w:rsidRPr="00981D36">
        <w:t xml:space="preserve"> design development, project management, website development, a dedication event, and ongoing memorial and website maintenance.</w:t>
      </w:r>
      <w:r w:rsidRPr="004A3839">
        <w:t xml:space="preserve"> </w:t>
      </w:r>
    </w:p>
    <w:p w14:paraId="2A9EC94E" w14:textId="77777777" w:rsidR="00382D60" w:rsidRPr="004A3839" w:rsidRDefault="00382D60" w:rsidP="00000B1D">
      <w:pPr>
        <w:pStyle w:val="Heading3"/>
      </w:pPr>
      <w:bookmarkStart w:id="30" w:name="_Toc152075078"/>
      <w:bookmarkStart w:id="31" w:name="_Toc155334618"/>
      <w:r w:rsidRPr="004A3839">
        <w:t>When will a new design be constructed?</w:t>
      </w:r>
      <w:bookmarkEnd w:id="19"/>
      <w:bookmarkEnd w:id="30"/>
      <w:bookmarkEnd w:id="31"/>
    </w:p>
    <w:p w14:paraId="289D6DFC" w14:textId="5A646AA1" w:rsidR="009F161C" w:rsidRDefault="00382D60" w:rsidP="0017074F">
      <w:pPr>
        <w:pStyle w:val="ListParagraph"/>
        <w:numPr>
          <w:ilvl w:val="0"/>
          <w:numId w:val="6"/>
        </w:numPr>
        <w:spacing w:after="120" w:line="240" w:lineRule="auto"/>
        <w:contextualSpacing w:val="0"/>
      </w:pPr>
      <w:r w:rsidRPr="004A3839">
        <w:t xml:space="preserve">A new design selection process is expected to take 6 months, commencing from </w:t>
      </w:r>
      <w:r w:rsidR="003B5EAC">
        <w:t>early</w:t>
      </w:r>
      <w:r w:rsidRPr="004A3839">
        <w:t xml:space="preserve"> 2024. </w:t>
      </w:r>
      <w:r w:rsidR="009F161C">
        <w:t xml:space="preserve">Once a new design is selected, procurement processes for the Memorial’s construction will be undertaken. </w:t>
      </w:r>
    </w:p>
    <w:p w14:paraId="3A911C50" w14:textId="35D3046E" w:rsidR="00382D60" w:rsidRPr="004A3839" w:rsidRDefault="00382D60" w:rsidP="0017074F">
      <w:pPr>
        <w:pStyle w:val="ListParagraph"/>
        <w:numPr>
          <w:ilvl w:val="0"/>
          <w:numId w:val="6"/>
        </w:numPr>
        <w:spacing w:after="120" w:line="240" w:lineRule="auto"/>
        <w:contextualSpacing w:val="0"/>
      </w:pPr>
      <w:r w:rsidRPr="004A3839">
        <w:t>Construc</w:t>
      </w:r>
      <w:r w:rsidR="00F55B49">
        <w:t xml:space="preserve">tion is expected to commence in </w:t>
      </w:r>
      <w:r w:rsidRPr="004A3839">
        <w:t>2025</w:t>
      </w:r>
      <w:r w:rsidR="00C40826">
        <w:t>,</w:t>
      </w:r>
      <w:r w:rsidR="00F55B49">
        <w:t xml:space="preserve"> for completion</w:t>
      </w:r>
      <w:r w:rsidR="003B5EAC">
        <w:t xml:space="preserve"> in</w:t>
      </w:r>
      <w:r w:rsidR="00F55B49">
        <w:t xml:space="preserve"> </w:t>
      </w:r>
      <w:r w:rsidRPr="004A3839">
        <w:t>2026.</w:t>
      </w:r>
      <w:r w:rsidR="009F161C">
        <w:t xml:space="preserve"> </w:t>
      </w:r>
    </w:p>
    <w:p w14:paraId="6BF7F2A4" w14:textId="77777777" w:rsidR="00382D60" w:rsidRDefault="00382D60" w:rsidP="0017074F">
      <w:pPr>
        <w:pStyle w:val="ListParagraph"/>
        <w:numPr>
          <w:ilvl w:val="0"/>
          <w:numId w:val="6"/>
        </w:numPr>
        <w:spacing w:after="120" w:line="240" w:lineRule="auto"/>
        <w:contextualSpacing w:val="0"/>
      </w:pPr>
      <w:r w:rsidRPr="004A3839">
        <w:t>Updates on the progress of establishing the Memorial will be provided on the department’s website www.dss.gov.au.</w:t>
      </w:r>
      <w:bookmarkStart w:id="32" w:name="_Toc144132617"/>
      <w:bookmarkStart w:id="33" w:name="_Toc152075079"/>
    </w:p>
    <w:p w14:paraId="222465A8" w14:textId="77777777" w:rsidR="00382D60" w:rsidRPr="00032E23" w:rsidRDefault="00382D60" w:rsidP="00000B1D">
      <w:pPr>
        <w:pStyle w:val="Heading3"/>
        <w:rPr>
          <w:rFonts w:eastAsia="Calibri"/>
        </w:rPr>
      </w:pPr>
      <w:bookmarkStart w:id="34" w:name="_Toc144132619"/>
      <w:bookmarkStart w:id="35" w:name="_Toc152075081"/>
      <w:bookmarkStart w:id="36" w:name="_Toc155334619"/>
      <w:bookmarkEnd w:id="32"/>
      <w:bookmarkEnd w:id="33"/>
      <w:r w:rsidRPr="004A3839">
        <w:t>Will the Memorial still be located on Acton Peninsula?</w:t>
      </w:r>
      <w:bookmarkEnd w:id="34"/>
      <w:bookmarkEnd w:id="35"/>
      <w:bookmarkEnd w:id="36"/>
    </w:p>
    <w:p w14:paraId="695C9D0B" w14:textId="77777777" w:rsidR="00382D60" w:rsidRDefault="00382D60" w:rsidP="0017074F">
      <w:pPr>
        <w:pStyle w:val="ListParagraph"/>
        <w:numPr>
          <w:ilvl w:val="0"/>
          <w:numId w:val="6"/>
        </w:numPr>
        <w:spacing w:after="120" w:line="240" w:lineRule="auto"/>
        <w:contextualSpacing w:val="0"/>
      </w:pPr>
      <w:r w:rsidRPr="004A3839">
        <w:t xml:space="preserve">The Memorial will </w:t>
      </w:r>
      <w:r w:rsidR="00C40826">
        <w:t xml:space="preserve">still </w:t>
      </w:r>
      <w:r w:rsidRPr="004A3839">
        <w:t>be located on Acton Peninsula in Canberra in the Australian Capital Territory, within the National Capital Estate designated for memorials of national significance, near the National Museum of Australia and the Australian Institute of Aboriginal and Torres Strait Islander Studies.</w:t>
      </w:r>
    </w:p>
    <w:p w14:paraId="2101A5FC" w14:textId="77777777" w:rsidR="00897C19" w:rsidRDefault="00897C19" w:rsidP="00000B1D">
      <w:pPr>
        <w:pStyle w:val="Heading2"/>
      </w:pPr>
      <w:bookmarkStart w:id="37" w:name="_Toc155334620"/>
      <w:r>
        <w:t>About the National Memorial</w:t>
      </w:r>
      <w:bookmarkEnd w:id="37"/>
      <w:r>
        <w:t xml:space="preserve"> </w:t>
      </w:r>
    </w:p>
    <w:p w14:paraId="5749791B" w14:textId="77777777" w:rsidR="00382D60" w:rsidRPr="004A3839" w:rsidRDefault="00382D60" w:rsidP="00000B1D">
      <w:pPr>
        <w:pStyle w:val="Heading3"/>
      </w:pPr>
      <w:bookmarkStart w:id="38" w:name="_Toc155334621"/>
      <w:r w:rsidRPr="004A3839">
        <w:t xml:space="preserve">What is the role of the </w:t>
      </w:r>
      <w:r w:rsidR="00877BC1">
        <w:t xml:space="preserve">National </w:t>
      </w:r>
      <w:r w:rsidRPr="004A3839">
        <w:t>Memorial?</w:t>
      </w:r>
      <w:bookmarkEnd w:id="38"/>
    </w:p>
    <w:p w14:paraId="38B7E25E" w14:textId="77777777" w:rsidR="00382D60" w:rsidRPr="004A3839" w:rsidRDefault="00382D60" w:rsidP="0017074F">
      <w:pPr>
        <w:pStyle w:val="ListParagraph"/>
        <w:numPr>
          <w:ilvl w:val="0"/>
          <w:numId w:val="6"/>
        </w:numPr>
        <w:spacing w:after="120" w:line="240" w:lineRule="auto"/>
        <w:contextualSpacing w:val="0"/>
      </w:pPr>
      <w:r w:rsidRPr="004A3839">
        <w:t>The Memorial will provide people with lived experience of institutional child sexual abuse and their families, supporters and allies a place of remembrance, reflection, truth, healing and hope.</w:t>
      </w:r>
    </w:p>
    <w:p w14:paraId="0173F6A9" w14:textId="77777777" w:rsidR="00382D60" w:rsidRPr="004A3839" w:rsidRDefault="00382D60" w:rsidP="0017074F">
      <w:pPr>
        <w:pStyle w:val="ListParagraph"/>
        <w:numPr>
          <w:ilvl w:val="0"/>
          <w:numId w:val="6"/>
        </w:numPr>
        <w:spacing w:after="120" w:line="240" w:lineRule="auto"/>
        <w:contextualSpacing w:val="0"/>
      </w:pPr>
      <w:r w:rsidRPr="004A3839">
        <w:t>It will also recognise the courage of all people with lived experience, and those who spoke up to fight for justice and to be believed.</w:t>
      </w:r>
    </w:p>
    <w:p w14:paraId="58CA61F2" w14:textId="77777777" w:rsidR="00450B89" w:rsidRDefault="00382D60" w:rsidP="006D2222">
      <w:pPr>
        <w:pStyle w:val="ListParagraph"/>
        <w:numPr>
          <w:ilvl w:val="0"/>
          <w:numId w:val="6"/>
        </w:numPr>
        <w:spacing w:after="120" w:line="240" w:lineRule="auto"/>
        <w:contextualSpacing w:val="0"/>
      </w:pPr>
      <w:r w:rsidRPr="004A3839">
        <w:t>For the broader community, the Memorial will raise awareness of historical and contemporary institutional child sexual abuse in Australia and serve as a reminder of the continued responsibility we all share for protecting children.</w:t>
      </w:r>
    </w:p>
    <w:p w14:paraId="671C75BA" w14:textId="77777777" w:rsidR="00450B89" w:rsidRDefault="00AF2325" w:rsidP="00000B1D">
      <w:pPr>
        <w:pStyle w:val="Heading3"/>
      </w:pPr>
      <w:bookmarkStart w:id="39" w:name="_Toc155334622"/>
      <w:r>
        <w:t>Wh</w:t>
      </w:r>
      <w:r w:rsidR="006D2222">
        <w:t xml:space="preserve">y </w:t>
      </w:r>
      <w:r w:rsidR="00877BC1">
        <w:t xml:space="preserve">is </w:t>
      </w:r>
      <w:r>
        <w:t>the National Memorial</w:t>
      </w:r>
      <w:r w:rsidR="006D2222">
        <w:t xml:space="preserve"> being built</w:t>
      </w:r>
      <w:r>
        <w:t>?</w:t>
      </w:r>
      <w:bookmarkEnd w:id="39"/>
      <w:r>
        <w:t xml:space="preserve"> </w:t>
      </w:r>
    </w:p>
    <w:p w14:paraId="49DD4CB1" w14:textId="0CDB7F9C" w:rsidR="00450B89" w:rsidRDefault="00AF2325" w:rsidP="00415F15">
      <w:pPr>
        <w:pStyle w:val="ListParagraph"/>
        <w:numPr>
          <w:ilvl w:val="0"/>
          <w:numId w:val="7"/>
        </w:numPr>
        <w:spacing w:after="120" w:line="240" w:lineRule="auto"/>
        <w:ind w:left="357" w:right="64" w:hanging="357"/>
        <w:contextualSpacing w:val="0"/>
      </w:pPr>
      <w:r>
        <w:t xml:space="preserve">The National Memorial for Victims and Survivors of Institutional Child Sexual Abuse (National Memorial) was a recommendation (17.6) of the Royal Commission </w:t>
      </w:r>
      <w:r w:rsidR="00FB1A34">
        <w:t>into Institutional Responses to </w:t>
      </w:r>
      <w:r>
        <w:t xml:space="preserve">Child Sexual Abuse (Royal Commission). </w:t>
      </w:r>
      <w:r w:rsidR="0017517B">
        <w:br/>
      </w:r>
    </w:p>
    <w:p w14:paraId="49D40043" w14:textId="022E1325" w:rsidR="00450B89" w:rsidRDefault="00AF2325" w:rsidP="002B66F6">
      <w:pPr>
        <w:pStyle w:val="ListParagraph"/>
        <w:numPr>
          <w:ilvl w:val="0"/>
          <w:numId w:val="7"/>
        </w:numPr>
        <w:spacing w:after="120" w:line="240" w:lineRule="auto"/>
        <w:ind w:left="357" w:hanging="357"/>
        <w:contextualSpacing w:val="0"/>
      </w:pPr>
      <w:r w:rsidRPr="002B66F6">
        <w:rPr>
          <w:b/>
        </w:rPr>
        <w:lastRenderedPageBreak/>
        <w:t>Recommendation 17.6</w:t>
      </w:r>
      <w:r w:rsidRPr="002B66F6">
        <w:rPr>
          <w:sz w:val="22"/>
        </w:rPr>
        <w:t xml:space="preserve"> </w:t>
      </w:r>
      <w:hyperlink r:id="rId25">
        <w:r>
          <w:t>(</w:t>
        </w:r>
      </w:hyperlink>
      <w:hyperlink r:id="rId26">
        <w:r w:rsidRPr="002B66F6">
          <w:rPr>
            <w:color w:val="0000FF"/>
            <w:u w:val="single" w:color="0000FF"/>
          </w:rPr>
          <w:t>Final Report</w:t>
        </w:r>
      </w:hyperlink>
      <w:hyperlink r:id="rId27">
        <w:r w:rsidRPr="002B66F6">
          <w:rPr>
            <w:color w:val="0000FF"/>
            <w:u w:val="single" w:color="0000FF"/>
          </w:rPr>
          <w:t>:</w:t>
        </w:r>
      </w:hyperlink>
      <w:hyperlink r:id="rId28">
        <w:r w:rsidRPr="002B66F6">
          <w:rPr>
            <w:color w:val="0000FF"/>
            <w:u w:val="single" w:color="0000FF"/>
          </w:rPr>
          <w:t xml:space="preserve"> </w:t>
        </w:r>
      </w:hyperlink>
      <w:hyperlink r:id="rId29">
        <w:r w:rsidRPr="002B66F6">
          <w:rPr>
            <w:color w:val="0000FF"/>
            <w:u w:val="single" w:color="0000FF"/>
          </w:rPr>
          <w:t>Recommendations</w:t>
        </w:r>
      </w:hyperlink>
      <w:hyperlink r:id="rId30">
        <w:r>
          <w:t>,</w:t>
        </w:r>
      </w:hyperlink>
      <w:r>
        <w:t xml:space="preserve"> p. 62) </w:t>
      </w:r>
    </w:p>
    <w:p w14:paraId="651ADBA3" w14:textId="77777777" w:rsidR="00450B89" w:rsidRDefault="00AF2325" w:rsidP="00087B9B">
      <w:pPr>
        <w:pStyle w:val="ListParagraph"/>
        <w:spacing w:after="120" w:line="240" w:lineRule="auto"/>
        <w:ind w:left="357" w:right="175" w:firstLine="0"/>
        <w:contextualSpacing w:val="0"/>
      </w:pPr>
      <w:r>
        <w:t xml:space="preserve">‘A national memorial should be commissioned by the Australian Government for victims and survivors of child sexual abuse in institutional contexts. Victims and survivors should be consulted on the memorial design and it should be located in Canberra.’ </w:t>
      </w:r>
    </w:p>
    <w:p w14:paraId="5268D920" w14:textId="77777777" w:rsidR="00450B89" w:rsidRPr="00415F15" w:rsidRDefault="00AF2325" w:rsidP="00000B1D">
      <w:pPr>
        <w:pStyle w:val="Heading3"/>
      </w:pPr>
      <w:bookmarkStart w:id="40" w:name="_Toc155334623"/>
      <w:r w:rsidRPr="00415F15">
        <w:t>What was announced in the 2020-21 Budget?</w:t>
      </w:r>
      <w:bookmarkEnd w:id="40"/>
      <w:r w:rsidRPr="00415F15">
        <w:t xml:space="preserve"> </w:t>
      </w:r>
    </w:p>
    <w:p w14:paraId="1B5E8375" w14:textId="77777777" w:rsidR="00450B89" w:rsidRPr="00415F15" w:rsidRDefault="00AF2325" w:rsidP="00415F15">
      <w:pPr>
        <w:pStyle w:val="ListParagraph"/>
        <w:numPr>
          <w:ilvl w:val="0"/>
          <w:numId w:val="6"/>
        </w:numPr>
        <w:spacing w:after="120" w:line="240" w:lineRule="auto"/>
        <w:contextualSpacing w:val="0"/>
      </w:pPr>
      <w:r w:rsidRPr="00415F15">
        <w:t xml:space="preserve">In the 2020-21 Federal Budget, the Australian Government committed $6.7 million from 2020-21 towards the development of the National Memorial.  This funding is for the entire Memorial project, including its development, construction, launch, and ongoing maintenance.  </w:t>
      </w:r>
    </w:p>
    <w:p w14:paraId="13E5E963" w14:textId="77777777" w:rsidR="00450B89" w:rsidRPr="00415F15" w:rsidRDefault="00AF2325" w:rsidP="00415F15">
      <w:pPr>
        <w:pStyle w:val="ListParagraph"/>
        <w:numPr>
          <w:ilvl w:val="0"/>
          <w:numId w:val="6"/>
        </w:numPr>
        <w:spacing w:after="120" w:line="240" w:lineRule="auto"/>
        <w:contextualSpacing w:val="0"/>
      </w:pPr>
      <w:r w:rsidRPr="00415F15">
        <w:t xml:space="preserve">The Government stated the National Memorial would provide a place for healing, reflection and recognition of victims, survivors and others affected by institutional child sexual abuse.  </w:t>
      </w:r>
    </w:p>
    <w:p w14:paraId="7637322F" w14:textId="77777777" w:rsidR="00450B89" w:rsidRDefault="00AF2325" w:rsidP="00415F15">
      <w:pPr>
        <w:pStyle w:val="ListParagraph"/>
        <w:numPr>
          <w:ilvl w:val="0"/>
          <w:numId w:val="6"/>
        </w:numPr>
        <w:spacing w:after="120" w:line="240" w:lineRule="auto"/>
        <w:contextualSpacing w:val="0"/>
      </w:pPr>
      <w:r w:rsidRPr="00415F15">
        <w:t>A budget Fact Sheet on the department’s website committed to further consultation on the scope and purpose of the National Memorial.</w:t>
      </w:r>
      <w:r>
        <w:t xml:space="preserve"> You can find the National Memorial Fact Sheet</w:t>
      </w:r>
      <w:hyperlink r:id="rId31">
        <w:r>
          <w:t xml:space="preserve"> </w:t>
        </w:r>
      </w:hyperlink>
      <w:hyperlink r:id="rId32">
        <w:r w:rsidRPr="00415F15">
          <w:rPr>
            <w:color w:val="0000FF"/>
            <w:u w:val="single" w:color="0000FF"/>
          </w:rPr>
          <w:t>here</w:t>
        </w:r>
      </w:hyperlink>
      <w:hyperlink r:id="rId33">
        <w:r>
          <w:t>.</w:t>
        </w:r>
      </w:hyperlink>
      <w:r>
        <w:t xml:space="preserve"> </w:t>
      </w:r>
    </w:p>
    <w:p w14:paraId="3E8D3042" w14:textId="77777777" w:rsidR="00450B89" w:rsidRDefault="00AF2325" w:rsidP="00000B1D">
      <w:pPr>
        <w:pStyle w:val="Heading3"/>
      </w:pPr>
      <w:bookmarkStart w:id="41" w:name="_Toc155334624"/>
      <w:r>
        <w:t>Who is developing the National Memorial?</w:t>
      </w:r>
      <w:bookmarkEnd w:id="41"/>
      <w:r>
        <w:t xml:space="preserve"> </w:t>
      </w:r>
    </w:p>
    <w:p w14:paraId="49811F21" w14:textId="4A93D978" w:rsidR="00450B89" w:rsidRDefault="00AF2325" w:rsidP="002178C4">
      <w:pPr>
        <w:pStyle w:val="ListParagraph"/>
        <w:numPr>
          <w:ilvl w:val="0"/>
          <w:numId w:val="6"/>
        </w:numPr>
        <w:spacing w:after="120" w:line="240" w:lineRule="auto"/>
        <w:contextualSpacing w:val="0"/>
      </w:pPr>
      <w:r>
        <w:t xml:space="preserve">The </w:t>
      </w:r>
      <w:r w:rsidR="007A30D9">
        <w:t>Department</w:t>
      </w:r>
      <w:r w:rsidR="00D80C60">
        <w:t xml:space="preserve"> </w:t>
      </w:r>
      <w:r>
        <w:t>is responsible for the develop</w:t>
      </w:r>
      <w:r w:rsidR="00D80C60">
        <w:t>ment of the National Memorial, partnering</w:t>
      </w:r>
      <w:r>
        <w:t xml:space="preserve"> with the Na</w:t>
      </w:r>
      <w:r w:rsidR="00482C25">
        <w:t>tional Capital Authority and</w:t>
      </w:r>
      <w:r w:rsidR="00D80C60">
        <w:t xml:space="preserve"> establishing</w:t>
      </w:r>
      <w:r>
        <w:t xml:space="preserve"> a National Memorial Advisory Group to provide advice on the development of the National Memorial in Canberra.  </w:t>
      </w:r>
    </w:p>
    <w:p w14:paraId="799415F1" w14:textId="280A9534" w:rsidR="00450B89" w:rsidRDefault="00AF2325" w:rsidP="002178C4">
      <w:pPr>
        <w:pStyle w:val="ListParagraph"/>
        <w:numPr>
          <w:ilvl w:val="0"/>
          <w:numId w:val="6"/>
        </w:numPr>
        <w:spacing w:after="120" w:line="240" w:lineRule="auto"/>
        <w:contextualSpacing w:val="0"/>
      </w:pPr>
      <w:r>
        <w:t xml:space="preserve">The </w:t>
      </w:r>
      <w:r w:rsidR="00877BC1">
        <w:t>National Capital Authority</w:t>
      </w:r>
      <w:r>
        <w:t xml:space="preserve"> is a Commonwealth statutory authority that oversees the design and construction of all </w:t>
      </w:r>
      <w:r w:rsidR="00482C25">
        <w:t xml:space="preserve">national memorials in Canberra, they will conduct the design selection and procurement process and manage construction of the Memorial. </w:t>
      </w:r>
    </w:p>
    <w:p w14:paraId="411AC067" w14:textId="1087493E" w:rsidR="00450B89" w:rsidRDefault="00AF2325" w:rsidP="002178C4">
      <w:pPr>
        <w:pStyle w:val="ListParagraph"/>
        <w:numPr>
          <w:ilvl w:val="0"/>
          <w:numId w:val="6"/>
        </w:numPr>
        <w:spacing w:after="120" w:line="240" w:lineRule="auto"/>
        <w:contextualSpacing w:val="0"/>
      </w:pPr>
      <w:r>
        <w:t xml:space="preserve">The </w:t>
      </w:r>
      <w:r w:rsidR="00D80C60">
        <w:t xml:space="preserve">National Memorial </w:t>
      </w:r>
      <w:r>
        <w:t>Advisory Group, which includes people who represent</w:t>
      </w:r>
      <w:r w:rsidR="00FB1A34">
        <w:t xml:space="preserve"> those with lived experience of </w:t>
      </w:r>
      <w:r>
        <w:t xml:space="preserve">institutional child sexual abuse, their families, and advocates, and other relevant experts, will inform key stages of the development of the National Memorial. </w:t>
      </w:r>
    </w:p>
    <w:p w14:paraId="43B7C8E0" w14:textId="3D8D6E0A" w:rsidR="00450B89" w:rsidRDefault="00AF2325" w:rsidP="002B16B9">
      <w:pPr>
        <w:pStyle w:val="ListParagraph"/>
        <w:numPr>
          <w:ilvl w:val="0"/>
          <w:numId w:val="6"/>
        </w:numPr>
        <w:spacing w:after="120" w:line="240" w:lineRule="auto"/>
        <w:contextualSpacing w:val="0"/>
      </w:pPr>
      <w:r>
        <w:t xml:space="preserve">Key decisions during the development of the National Memorial will require the approval of the Canberra National Memorials Committee (CNMC), which is chaired by the Prime Minister. </w:t>
      </w:r>
      <w:r w:rsidRPr="002178C4">
        <w:t xml:space="preserve"> </w:t>
      </w:r>
    </w:p>
    <w:p w14:paraId="7CA20BB8" w14:textId="77777777" w:rsidR="00450B89" w:rsidRDefault="00AF2325" w:rsidP="00000B1D">
      <w:pPr>
        <w:pStyle w:val="Heading2"/>
      </w:pPr>
      <w:bookmarkStart w:id="42" w:name="_Toc155334625"/>
      <w:r>
        <w:t>Stakeholder Consultations</w:t>
      </w:r>
      <w:bookmarkEnd w:id="42"/>
      <w:r>
        <w:t xml:space="preserve"> </w:t>
      </w:r>
    </w:p>
    <w:p w14:paraId="6FA88395" w14:textId="77777777" w:rsidR="006D5631" w:rsidRPr="00B978AE" w:rsidRDefault="00AF2325" w:rsidP="00B978AE">
      <w:pPr>
        <w:pStyle w:val="Heading3"/>
      </w:pPr>
      <w:bookmarkStart w:id="43" w:name="_Toc155334626"/>
      <w:r>
        <w:t>Who is being consulted on the National Memorial?</w:t>
      </w:r>
      <w:bookmarkEnd w:id="43"/>
      <w:r>
        <w:t xml:space="preserve"> </w:t>
      </w:r>
    </w:p>
    <w:p w14:paraId="2ECCE124" w14:textId="3F636F7B" w:rsidR="006D5631" w:rsidRDefault="006D5631" w:rsidP="002178C4">
      <w:pPr>
        <w:pStyle w:val="ListParagraph"/>
        <w:numPr>
          <w:ilvl w:val="0"/>
          <w:numId w:val="6"/>
        </w:numPr>
        <w:spacing w:after="120" w:line="240" w:lineRule="auto"/>
        <w:contextualSpacing w:val="0"/>
      </w:pPr>
      <w:r>
        <w:t>T</w:t>
      </w:r>
      <w:r w:rsidRPr="00B11861">
        <w:t xml:space="preserve">he </w:t>
      </w:r>
      <w:r w:rsidR="007A30D9">
        <w:t>Department</w:t>
      </w:r>
      <w:r w:rsidR="00D80C60">
        <w:t xml:space="preserve"> </w:t>
      </w:r>
      <w:r>
        <w:t>will continue</w:t>
      </w:r>
      <w:r w:rsidRPr="00B11861">
        <w:t xml:space="preserve"> working with the </w:t>
      </w:r>
      <w:r>
        <w:t>National Capital Authority</w:t>
      </w:r>
      <w:r w:rsidRPr="00B11861">
        <w:t>, in con</w:t>
      </w:r>
      <w:r w:rsidR="00D80C60">
        <w:t>sultation with the National Memorial</w:t>
      </w:r>
      <w:r w:rsidRPr="00B11861">
        <w:t xml:space="preserve"> Advisory Group</w:t>
      </w:r>
      <w:r w:rsidR="00D80C60">
        <w:t xml:space="preserve"> and Mr McClellan</w:t>
      </w:r>
      <w:r w:rsidRPr="00B11861">
        <w:t xml:space="preserve">, to develop and conduct a new design procurement and selection process. </w:t>
      </w:r>
    </w:p>
    <w:p w14:paraId="067CB25B" w14:textId="77777777" w:rsidR="006D5631" w:rsidRDefault="006D5631" w:rsidP="002178C4">
      <w:pPr>
        <w:pStyle w:val="ListParagraph"/>
        <w:numPr>
          <w:ilvl w:val="0"/>
          <w:numId w:val="6"/>
        </w:numPr>
        <w:spacing w:after="120" w:line="240" w:lineRule="auto"/>
        <w:contextualSpacing w:val="0"/>
      </w:pPr>
      <w:r w:rsidRPr="00BC5516">
        <w:t xml:space="preserve">In October 2020, </w:t>
      </w:r>
      <w:r>
        <w:t>the National Memorial</w:t>
      </w:r>
      <w:r w:rsidRPr="00BC5516">
        <w:t xml:space="preserve"> Advisory Group was appointed</w:t>
      </w:r>
      <w:r>
        <w:t>,</w:t>
      </w:r>
      <w:r w:rsidRPr="00BC5516">
        <w:t xml:space="preserve"> comprising lived experience advocates and experts</w:t>
      </w:r>
      <w:r>
        <w:t>,</w:t>
      </w:r>
      <w:r w:rsidRPr="00BC5516">
        <w:t xml:space="preserve"> to assist the Department and the </w:t>
      </w:r>
      <w:r>
        <w:t>National Capital Authority</w:t>
      </w:r>
      <w:r w:rsidRPr="00BC5516">
        <w:t> to establish the Memorial, including ensuring the design brief reflect</w:t>
      </w:r>
      <w:r>
        <w:t>s</w:t>
      </w:r>
      <w:r w:rsidRPr="00BC5516">
        <w:t xml:space="preserve"> what </w:t>
      </w:r>
      <w:r>
        <w:t>i</w:t>
      </w:r>
      <w:r w:rsidRPr="00BC5516">
        <w:t>s important for survivors.</w:t>
      </w:r>
    </w:p>
    <w:p w14:paraId="5349881C" w14:textId="5809172A" w:rsidR="00F44C8D" w:rsidRPr="00F44C8D" w:rsidRDefault="00BC5516" w:rsidP="002178C4">
      <w:pPr>
        <w:pStyle w:val="ListParagraph"/>
        <w:numPr>
          <w:ilvl w:val="0"/>
          <w:numId w:val="6"/>
        </w:numPr>
        <w:spacing w:after="120" w:line="240" w:lineRule="auto"/>
        <w:contextualSpacing w:val="0"/>
      </w:pPr>
      <w:r>
        <w:t xml:space="preserve">In November 2020, the department undertook a national consultation </w:t>
      </w:r>
      <w:r w:rsidR="00FB1A34">
        <w:t>process via an online survey to </w:t>
      </w:r>
      <w:r>
        <w:t>give all Australians, particularly people with lived experience of institutional and other forms of child sexual abuse, an opportunity to share their views on the National Memorial</w:t>
      </w:r>
      <w:r w:rsidR="00087B9B">
        <w:t xml:space="preserve"> (</w:t>
      </w:r>
      <w:hyperlink r:id="rId34" w:history="1">
        <w:r w:rsidR="00F44C8D" w:rsidRPr="00C40826">
          <w:rPr>
            <w:rStyle w:val="Hyperlink"/>
            <w:rFonts w:eastAsia="Times New Roman"/>
            <w:szCs w:val="24"/>
          </w:rPr>
          <w:t>Consultation Summary Report</w:t>
        </w:r>
      </w:hyperlink>
      <w:r w:rsidR="00087B9B" w:rsidRPr="00C40826">
        <w:rPr>
          <w:rStyle w:val="Hyperlink"/>
          <w:rFonts w:eastAsia="Times New Roman"/>
          <w:szCs w:val="24"/>
        </w:rPr>
        <w:t>)</w:t>
      </w:r>
      <w:r w:rsidR="00F44C8D" w:rsidRPr="00C40826">
        <w:rPr>
          <w:rFonts w:eastAsia="Times New Roman"/>
          <w:color w:val="2C2A29"/>
          <w:szCs w:val="24"/>
        </w:rPr>
        <w:t>.</w:t>
      </w:r>
    </w:p>
    <w:p w14:paraId="4F9F98FE" w14:textId="77777777" w:rsidR="00450B89" w:rsidRDefault="00AF2325" w:rsidP="00000B1D">
      <w:pPr>
        <w:pStyle w:val="Heading2"/>
      </w:pPr>
      <w:bookmarkStart w:id="44" w:name="_Toc155334627"/>
      <w:r>
        <w:lastRenderedPageBreak/>
        <w:t>Construction and delivery</w:t>
      </w:r>
      <w:bookmarkEnd w:id="44"/>
      <w:r>
        <w:t xml:space="preserve"> </w:t>
      </w:r>
    </w:p>
    <w:p w14:paraId="38BD154D" w14:textId="77777777" w:rsidR="00450B89" w:rsidRDefault="00AF2325" w:rsidP="00000B1D">
      <w:pPr>
        <w:pStyle w:val="Heading3"/>
      </w:pPr>
      <w:bookmarkStart w:id="45" w:name="_Toc155334628"/>
      <w:r>
        <w:t>Why is the Government spending money on building a National Memorial and not on support services for survivors?</w:t>
      </w:r>
      <w:bookmarkEnd w:id="45"/>
      <w:r>
        <w:t xml:space="preserve">  </w:t>
      </w:r>
    </w:p>
    <w:p w14:paraId="48E6FA52" w14:textId="2F583733" w:rsidR="00871D0A" w:rsidRDefault="00871D0A" w:rsidP="002178C4">
      <w:pPr>
        <w:pStyle w:val="ListParagraph"/>
        <w:numPr>
          <w:ilvl w:val="0"/>
          <w:numId w:val="6"/>
        </w:numPr>
        <w:spacing w:after="120" w:line="240" w:lineRule="auto"/>
        <w:contextualSpacing w:val="0"/>
      </w:pPr>
      <w:r>
        <w:t xml:space="preserve">The Government’s commitment to establishing the National Memorial is in addition to support services for victims and survivors of institutional child sexual abuse such as the </w:t>
      </w:r>
      <w:hyperlink r:id="rId35">
        <w:r w:rsidRPr="002178C4">
          <w:t>National Redress Scheme</w:t>
        </w:r>
      </w:hyperlink>
      <w:hyperlink r:id="rId36">
        <w:r>
          <w:t>.</w:t>
        </w:r>
      </w:hyperlink>
      <w:r>
        <w:t xml:space="preserve"> </w:t>
      </w:r>
      <w:r w:rsidR="00F55B49">
        <w:t xml:space="preserve">For further information on the National Redress Scheme, please visit </w:t>
      </w:r>
      <w:hyperlink r:id="rId37" w:history="1">
        <w:r w:rsidR="00F55B49" w:rsidRPr="00516231">
          <w:rPr>
            <w:rStyle w:val="Hyperlink"/>
          </w:rPr>
          <w:t>www.nationalredress.gov.au</w:t>
        </w:r>
      </w:hyperlink>
      <w:r w:rsidR="00F55B49">
        <w:t xml:space="preserve">.  </w:t>
      </w:r>
    </w:p>
    <w:p w14:paraId="7A72FB7E" w14:textId="147E0255" w:rsidR="00450B89" w:rsidRDefault="00AF2325" w:rsidP="002178C4">
      <w:pPr>
        <w:pStyle w:val="ListParagraph"/>
        <w:numPr>
          <w:ilvl w:val="0"/>
          <w:numId w:val="6"/>
        </w:numPr>
        <w:spacing w:after="120" w:line="240" w:lineRule="auto"/>
        <w:contextualSpacing w:val="0"/>
      </w:pPr>
      <w:r>
        <w:t>The Royal Commission specifically recommended the Government e</w:t>
      </w:r>
      <w:r w:rsidR="00FB1A34">
        <w:t>stablish a national memorial in </w:t>
      </w:r>
      <w:r>
        <w:t xml:space="preserve">Canberra in consultation with victims and survivors of institutional child sexual abuse (recommendation 17.6).  </w:t>
      </w:r>
    </w:p>
    <w:p w14:paraId="79E924D9" w14:textId="77777777" w:rsidR="00450B89" w:rsidRDefault="00AF2325" w:rsidP="00000B1D">
      <w:pPr>
        <w:pStyle w:val="Heading3"/>
      </w:pPr>
      <w:bookmarkStart w:id="46" w:name="_Toc155334629"/>
      <w:r>
        <w:t>Can survivors apply to design and/or build the National Memorial?</w:t>
      </w:r>
      <w:bookmarkEnd w:id="46"/>
      <w:r>
        <w:t xml:space="preserve"> </w:t>
      </w:r>
    </w:p>
    <w:p w14:paraId="003792AB" w14:textId="0487E83B" w:rsidR="00871D0A" w:rsidRDefault="00AF2325" w:rsidP="002178C4">
      <w:pPr>
        <w:pStyle w:val="ListParagraph"/>
        <w:numPr>
          <w:ilvl w:val="0"/>
          <w:numId w:val="6"/>
        </w:numPr>
        <w:spacing w:after="120" w:line="240" w:lineRule="auto"/>
        <w:contextualSpacing w:val="0"/>
      </w:pPr>
      <w:r>
        <w:t xml:space="preserve">The </w:t>
      </w:r>
      <w:r w:rsidR="00A057FA">
        <w:t xml:space="preserve">new </w:t>
      </w:r>
      <w:r>
        <w:t xml:space="preserve">design </w:t>
      </w:r>
      <w:r w:rsidR="00A057FA">
        <w:t>procurement</w:t>
      </w:r>
      <w:r>
        <w:t xml:space="preserve"> </w:t>
      </w:r>
      <w:r w:rsidR="00A057FA">
        <w:t xml:space="preserve">process </w:t>
      </w:r>
      <w:r>
        <w:t>will be open to artists and design professionals with the skills to meet the requirements outlined in the design brief. Survivors and people with lived experience will be able to participate in the design competition</w:t>
      </w:r>
      <w:r w:rsidR="00087B9B">
        <w:t xml:space="preserve"> so long as they meet </w:t>
      </w:r>
      <w:r>
        <w:t xml:space="preserve">these requirements and specifications. </w:t>
      </w:r>
    </w:p>
    <w:p w14:paraId="6F026B15" w14:textId="4FB69027" w:rsidR="000E5B07" w:rsidRDefault="000E5B07" w:rsidP="002178C4">
      <w:pPr>
        <w:pStyle w:val="ListParagraph"/>
        <w:numPr>
          <w:ilvl w:val="0"/>
          <w:numId w:val="6"/>
        </w:numPr>
        <w:spacing w:after="120" w:line="240" w:lineRule="auto"/>
        <w:contextualSpacing w:val="0"/>
      </w:pPr>
      <w:r>
        <w:t xml:space="preserve">Designers will be expected to demonstrate their capability to </w:t>
      </w:r>
      <w:r w:rsidR="009F161C">
        <w:t>in</w:t>
      </w:r>
      <w:r>
        <w:t>clude the voices of survivors.</w:t>
      </w:r>
    </w:p>
    <w:p w14:paraId="4AD2F0FA" w14:textId="00F64219" w:rsidR="00450B89" w:rsidRDefault="00871D0A" w:rsidP="002178C4">
      <w:pPr>
        <w:pStyle w:val="ListParagraph"/>
        <w:numPr>
          <w:ilvl w:val="0"/>
          <w:numId w:val="6"/>
        </w:numPr>
        <w:spacing w:after="120" w:line="240" w:lineRule="auto"/>
        <w:contextualSpacing w:val="0"/>
      </w:pPr>
      <w:r>
        <w:t>The</w:t>
      </w:r>
      <w:r w:rsidR="00AF2325">
        <w:t xml:space="preserve"> procurement to select the builder will be open to potential suppli</w:t>
      </w:r>
      <w:r w:rsidR="00FB1A34">
        <w:t>ers with the skills required to </w:t>
      </w:r>
      <w:r w:rsidR="00AF2325">
        <w:t xml:space="preserve">meet the brief. </w:t>
      </w:r>
    </w:p>
    <w:p w14:paraId="197381B6" w14:textId="77777777" w:rsidR="00450B89" w:rsidRDefault="00AF2325" w:rsidP="00000B1D">
      <w:pPr>
        <w:pStyle w:val="Heading3"/>
      </w:pPr>
      <w:bookmarkStart w:id="47" w:name="_Toc155334630"/>
      <w:r>
        <w:t>When will the National Memorial be delivered?</w:t>
      </w:r>
      <w:bookmarkEnd w:id="47"/>
      <w:r>
        <w:t xml:space="preserve"> </w:t>
      </w:r>
    </w:p>
    <w:p w14:paraId="7F43E341" w14:textId="607AFBEA" w:rsidR="00741774" w:rsidRDefault="00741774" w:rsidP="002178C4">
      <w:pPr>
        <w:pStyle w:val="ListParagraph"/>
        <w:numPr>
          <w:ilvl w:val="0"/>
          <w:numId w:val="6"/>
        </w:numPr>
        <w:spacing w:after="120" w:line="240" w:lineRule="auto"/>
        <w:contextualSpacing w:val="0"/>
      </w:pPr>
      <w:r w:rsidRPr="00741774">
        <w:t xml:space="preserve">The new </w:t>
      </w:r>
      <w:r>
        <w:t xml:space="preserve">design selection </w:t>
      </w:r>
      <w:r w:rsidRPr="00741774">
        <w:t>process will commence in the first hal</w:t>
      </w:r>
      <w:r w:rsidR="00FB1A34">
        <w:t>f of 2024, with construction to </w:t>
      </w:r>
      <w:r w:rsidRPr="00741774">
        <w:t>commen</w:t>
      </w:r>
      <w:r w:rsidR="00F55B49">
        <w:t>ce in</w:t>
      </w:r>
      <w:r w:rsidR="00D15C9E">
        <w:t xml:space="preserve"> </w:t>
      </w:r>
      <w:r w:rsidRPr="00741774">
        <w:t xml:space="preserve">2025. The Memorial is </w:t>
      </w:r>
      <w:r w:rsidR="00F55B49">
        <w:t>e</w:t>
      </w:r>
      <w:r w:rsidR="00D15C9E">
        <w:t>xpected to be completed in</w:t>
      </w:r>
      <w:r w:rsidR="00F55B49">
        <w:t xml:space="preserve"> </w:t>
      </w:r>
      <w:r w:rsidRPr="00741774">
        <w:t xml:space="preserve">2026. </w:t>
      </w:r>
    </w:p>
    <w:p w14:paraId="6A722108" w14:textId="77777777" w:rsidR="00450B89" w:rsidRDefault="00AF2325" w:rsidP="002178C4">
      <w:pPr>
        <w:pStyle w:val="ListParagraph"/>
        <w:numPr>
          <w:ilvl w:val="0"/>
          <w:numId w:val="6"/>
        </w:numPr>
        <w:spacing w:after="120" w:line="240" w:lineRule="auto"/>
        <w:contextualSpacing w:val="0"/>
      </w:pPr>
      <w:r>
        <w:t xml:space="preserve">The department will provide further updates on the </w:t>
      </w:r>
      <w:hyperlink r:id="rId38" w:history="1">
        <w:r w:rsidRPr="00741774">
          <w:rPr>
            <w:rStyle w:val="Hyperlink"/>
          </w:rPr>
          <w:t>National Memorial webpage</w:t>
        </w:r>
      </w:hyperlink>
      <w:r>
        <w:t xml:space="preserve"> on the department’s website. </w:t>
      </w:r>
    </w:p>
    <w:p w14:paraId="376A29D1" w14:textId="77777777" w:rsidR="00450B89" w:rsidRDefault="00AF2325" w:rsidP="00000B1D">
      <w:pPr>
        <w:pStyle w:val="Heading3"/>
      </w:pPr>
      <w:bookmarkStart w:id="48" w:name="_Toc155334631"/>
      <w:r>
        <w:t>Who is responsible for maintaining the National Memorial?</w:t>
      </w:r>
      <w:bookmarkEnd w:id="48"/>
      <w:r>
        <w:t xml:space="preserve">  </w:t>
      </w:r>
    </w:p>
    <w:p w14:paraId="7ED2FEB4" w14:textId="3EE590BF" w:rsidR="00450B89" w:rsidRDefault="00AF2325" w:rsidP="002178C4">
      <w:pPr>
        <w:pStyle w:val="ListParagraph"/>
        <w:numPr>
          <w:ilvl w:val="0"/>
          <w:numId w:val="6"/>
        </w:numPr>
        <w:spacing w:after="120" w:line="240" w:lineRule="auto"/>
        <w:contextualSpacing w:val="0"/>
      </w:pPr>
      <w:r>
        <w:t xml:space="preserve">The </w:t>
      </w:r>
      <w:r w:rsidR="00482C25">
        <w:t>National Capital Authority</w:t>
      </w:r>
      <w:r>
        <w:t xml:space="preserve"> is responsible for the ongoing maintenance of the National Memorial to ensure the site is appropriately maintained.  </w:t>
      </w:r>
    </w:p>
    <w:p w14:paraId="07EEC974" w14:textId="05DA5CBB" w:rsidR="003B5EAC" w:rsidRDefault="003B5EAC" w:rsidP="003B5EAC">
      <w:pPr>
        <w:spacing w:after="120" w:line="240" w:lineRule="auto"/>
      </w:pPr>
    </w:p>
    <w:p w14:paraId="25242530" w14:textId="6503BE46" w:rsidR="003B5EAC" w:rsidRDefault="003B5EAC" w:rsidP="003B5EAC">
      <w:pPr>
        <w:spacing w:after="120" w:line="240" w:lineRule="auto"/>
      </w:pPr>
    </w:p>
    <w:p w14:paraId="5BA75F71" w14:textId="3D478E2C" w:rsidR="003B5EAC" w:rsidRDefault="003B5EAC" w:rsidP="003B5EAC">
      <w:pPr>
        <w:spacing w:after="120" w:line="240" w:lineRule="auto"/>
      </w:pPr>
    </w:p>
    <w:p w14:paraId="7D25F876" w14:textId="1F7C24A9" w:rsidR="003B5EAC" w:rsidRDefault="003B5EAC" w:rsidP="003B5EAC">
      <w:pPr>
        <w:spacing w:after="120" w:line="240" w:lineRule="auto"/>
      </w:pPr>
    </w:p>
    <w:p w14:paraId="7897291B" w14:textId="535CC071" w:rsidR="003B5EAC" w:rsidRDefault="003B5EAC" w:rsidP="003B5EAC">
      <w:pPr>
        <w:spacing w:after="120" w:line="240" w:lineRule="auto"/>
      </w:pPr>
    </w:p>
    <w:p w14:paraId="284F8359" w14:textId="18EDC902" w:rsidR="003B5EAC" w:rsidRDefault="003B5EAC" w:rsidP="003B5EAC">
      <w:pPr>
        <w:spacing w:after="120" w:line="240" w:lineRule="auto"/>
      </w:pPr>
    </w:p>
    <w:p w14:paraId="75451B14" w14:textId="64EF511F" w:rsidR="003B5EAC" w:rsidRDefault="003B5EAC" w:rsidP="003B5EAC">
      <w:pPr>
        <w:spacing w:after="120" w:line="240" w:lineRule="auto"/>
      </w:pPr>
    </w:p>
    <w:p w14:paraId="687FA054" w14:textId="29C2B1AF" w:rsidR="003B5EAC" w:rsidRDefault="003B5EAC" w:rsidP="003B5EAC">
      <w:pPr>
        <w:spacing w:after="120" w:line="240" w:lineRule="auto"/>
      </w:pPr>
    </w:p>
    <w:p w14:paraId="1BE33692" w14:textId="2318846E" w:rsidR="003B5EAC" w:rsidRPr="003B5EAC" w:rsidRDefault="003B5EAC" w:rsidP="003B5EAC">
      <w:pPr>
        <w:pStyle w:val="Heading3"/>
        <w:rPr>
          <w:rFonts w:asciiTheme="minorHAnsi" w:eastAsia="Arial" w:hAnsiTheme="minorHAnsi" w:cs="Arial"/>
          <w:b w:val="0"/>
          <w:i/>
          <w:color w:val="000000"/>
          <w:sz w:val="24"/>
          <w:szCs w:val="22"/>
        </w:rPr>
      </w:pPr>
      <w:r w:rsidRPr="003B5EAC">
        <w:rPr>
          <w:rFonts w:asciiTheme="minorHAnsi" w:eastAsia="Arial" w:hAnsiTheme="minorHAnsi" w:cs="Arial"/>
          <w:b w:val="0"/>
          <w:i/>
          <w:color w:val="000000"/>
          <w:sz w:val="24"/>
          <w:szCs w:val="22"/>
        </w:rPr>
        <w:t xml:space="preserve">The Department of Social Services would like to extend its sincere thanks and appreciation to the National Memorial Advisory Group and </w:t>
      </w:r>
      <w:r w:rsidR="00CC24E2">
        <w:rPr>
          <w:rFonts w:asciiTheme="minorHAnsi" w:eastAsia="Arial" w:hAnsiTheme="minorHAnsi" w:cs="Arial"/>
          <w:b w:val="0"/>
          <w:i/>
          <w:color w:val="000000"/>
          <w:sz w:val="24"/>
          <w:szCs w:val="22"/>
        </w:rPr>
        <w:t xml:space="preserve">the Hon </w:t>
      </w:r>
      <w:r w:rsidRPr="003B5EAC">
        <w:rPr>
          <w:rFonts w:asciiTheme="minorHAnsi" w:eastAsia="Arial" w:hAnsiTheme="minorHAnsi" w:cs="Arial"/>
          <w:b w:val="0"/>
          <w:i/>
          <w:color w:val="000000"/>
          <w:sz w:val="24"/>
          <w:szCs w:val="22"/>
        </w:rPr>
        <w:t>Mr P</w:t>
      </w:r>
      <w:r>
        <w:rPr>
          <w:rFonts w:asciiTheme="minorHAnsi" w:eastAsia="Arial" w:hAnsiTheme="minorHAnsi" w:cs="Arial"/>
          <w:b w:val="0"/>
          <w:i/>
          <w:color w:val="000000"/>
          <w:sz w:val="24"/>
          <w:szCs w:val="22"/>
        </w:rPr>
        <w:t xml:space="preserve">eter McClellan for their work on the Memorial </w:t>
      </w:r>
      <w:r w:rsidRPr="003B5EAC">
        <w:rPr>
          <w:rFonts w:asciiTheme="minorHAnsi" w:eastAsia="Arial" w:hAnsiTheme="minorHAnsi" w:cs="Arial"/>
          <w:b w:val="0"/>
          <w:i/>
          <w:color w:val="000000"/>
          <w:sz w:val="24"/>
          <w:szCs w:val="22"/>
        </w:rPr>
        <w:t xml:space="preserve">and their continued work and commitment in this next stage of the project. </w:t>
      </w:r>
    </w:p>
    <w:p w14:paraId="2D275A0C" w14:textId="77777777" w:rsidR="003B5EAC" w:rsidRDefault="003B5EAC" w:rsidP="003B5EAC">
      <w:pPr>
        <w:spacing w:after="120" w:line="240" w:lineRule="auto"/>
      </w:pPr>
    </w:p>
    <w:sectPr w:rsidR="003B5EAC">
      <w:headerReference w:type="even" r:id="rId39"/>
      <w:headerReference w:type="default" r:id="rId40"/>
      <w:footerReference w:type="even" r:id="rId41"/>
      <w:footerReference w:type="default" r:id="rId42"/>
      <w:headerReference w:type="first" r:id="rId43"/>
      <w:footerReference w:type="first" r:id="rId44"/>
      <w:pgSz w:w="11906" w:h="16838"/>
      <w:pgMar w:top="1160" w:right="797" w:bottom="471" w:left="852"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69B6" w14:textId="77777777" w:rsidR="00F66D60" w:rsidRDefault="00F66D60">
      <w:pPr>
        <w:spacing w:after="0" w:line="240" w:lineRule="auto"/>
      </w:pPr>
      <w:r>
        <w:separator/>
      </w:r>
    </w:p>
  </w:endnote>
  <w:endnote w:type="continuationSeparator" w:id="0">
    <w:p w14:paraId="6A3D1C7D" w14:textId="77777777" w:rsidR="00F66D60" w:rsidRDefault="00F6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0059" w14:textId="77777777" w:rsidR="00415F15" w:rsidRDefault="00415F15">
    <w:pPr>
      <w:spacing w:after="0" w:line="259" w:lineRule="auto"/>
      <w:ind w:left="0" w:right="5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2C82430" w14:textId="77777777" w:rsidR="00415F15" w:rsidRDefault="00415F15">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ACEA" w14:textId="60B063D7" w:rsidR="00415F15" w:rsidRDefault="00415F15">
    <w:pPr>
      <w:spacing w:after="0" w:line="259" w:lineRule="auto"/>
      <w:ind w:left="0" w:right="54" w:firstLine="0"/>
      <w:jc w:val="right"/>
    </w:pPr>
    <w:r>
      <w:fldChar w:fldCharType="begin"/>
    </w:r>
    <w:r>
      <w:instrText xml:space="preserve"> PAGE   \* MERGEFORMAT </w:instrText>
    </w:r>
    <w:r>
      <w:fldChar w:fldCharType="separate"/>
    </w:r>
    <w:r w:rsidR="00910B7F" w:rsidRPr="00910B7F">
      <w:rPr>
        <w:noProof/>
        <w:sz w:val="20"/>
      </w:rPr>
      <w:t>8</w:t>
    </w:r>
    <w:r>
      <w:rPr>
        <w:sz w:val="20"/>
      </w:rPr>
      <w:fldChar w:fldCharType="end"/>
    </w:r>
    <w:r>
      <w:rPr>
        <w:sz w:val="20"/>
      </w:rPr>
      <w:t xml:space="preserve"> </w:t>
    </w:r>
  </w:p>
  <w:p w14:paraId="4E4A6C04" w14:textId="77777777" w:rsidR="00415F15" w:rsidRDefault="00415F15">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A164" w14:textId="1956EFAC" w:rsidR="00415F15" w:rsidRDefault="00415F15">
    <w:pPr>
      <w:spacing w:after="0" w:line="259" w:lineRule="auto"/>
      <w:ind w:left="0" w:right="53" w:firstLine="0"/>
      <w:jc w:val="right"/>
    </w:pPr>
    <w:r>
      <w:fldChar w:fldCharType="begin"/>
    </w:r>
    <w:r>
      <w:instrText xml:space="preserve"> PAGE   \* MERGEFORMAT </w:instrText>
    </w:r>
    <w:r>
      <w:fldChar w:fldCharType="separate"/>
    </w:r>
    <w:r w:rsidR="00880B58" w:rsidRPr="00880B58">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13967" w14:textId="77777777" w:rsidR="00F66D60" w:rsidRDefault="00F66D60">
      <w:pPr>
        <w:spacing w:after="0" w:line="240" w:lineRule="auto"/>
      </w:pPr>
      <w:r>
        <w:separator/>
      </w:r>
    </w:p>
  </w:footnote>
  <w:footnote w:type="continuationSeparator" w:id="0">
    <w:p w14:paraId="4553601E" w14:textId="77777777" w:rsidR="00F66D60" w:rsidRDefault="00F6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E06F" w14:textId="07908C6F" w:rsidR="00667289" w:rsidRDefault="0066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5CE1" w14:textId="4F6837DE" w:rsidR="00273399" w:rsidRDefault="00273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E01E" w14:textId="100E16E2" w:rsidR="00110A7C" w:rsidRPr="002D31A2" w:rsidRDefault="00110A7C" w:rsidP="002D31A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12A"/>
    <w:multiLevelType w:val="hybridMultilevel"/>
    <w:tmpl w:val="ECD679D8"/>
    <w:lvl w:ilvl="0" w:tplc="0C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2CB816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AE1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614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CEA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1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059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E4CB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644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866C3"/>
    <w:multiLevelType w:val="hybridMultilevel"/>
    <w:tmpl w:val="373A2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57AEA"/>
    <w:multiLevelType w:val="hybridMultilevel"/>
    <w:tmpl w:val="8CBC9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F0651A"/>
    <w:multiLevelType w:val="hybridMultilevel"/>
    <w:tmpl w:val="7E202690"/>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C39A1"/>
    <w:multiLevelType w:val="hybridMultilevel"/>
    <w:tmpl w:val="D87A39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AD4638"/>
    <w:multiLevelType w:val="hybridMultilevel"/>
    <w:tmpl w:val="3E8A92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6E217E"/>
    <w:multiLevelType w:val="hybridMultilevel"/>
    <w:tmpl w:val="385EC10E"/>
    <w:lvl w:ilvl="0" w:tplc="B7C0D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816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AE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61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CEA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1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05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E4C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644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A03ECB"/>
    <w:multiLevelType w:val="hybridMultilevel"/>
    <w:tmpl w:val="625CC314"/>
    <w:lvl w:ilvl="0" w:tplc="933498BE">
      <w:start w:val="1"/>
      <w:numFmt w:val="bullet"/>
      <w:lvlText w:val="o"/>
      <w:lvlJc w:val="left"/>
      <w:pPr>
        <w:ind w:left="9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BDA4782">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6FAFDBA">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4C27D2">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D721576">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0105A20">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2EE69C">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9847F8">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A43E48">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89"/>
    <w:rsid w:val="00000B1D"/>
    <w:rsid w:val="000108F9"/>
    <w:rsid w:val="000242BE"/>
    <w:rsid w:val="000349DA"/>
    <w:rsid w:val="000671E5"/>
    <w:rsid w:val="00087B9B"/>
    <w:rsid w:val="000B2A2B"/>
    <w:rsid w:val="000E5B07"/>
    <w:rsid w:val="000F3914"/>
    <w:rsid w:val="00106BE7"/>
    <w:rsid w:val="00110A7C"/>
    <w:rsid w:val="0017074F"/>
    <w:rsid w:val="0017517B"/>
    <w:rsid w:val="002035E1"/>
    <w:rsid w:val="002178C4"/>
    <w:rsid w:val="00224A67"/>
    <w:rsid w:val="0025176E"/>
    <w:rsid w:val="00252DC8"/>
    <w:rsid w:val="00266FD5"/>
    <w:rsid w:val="00273399"/>
    <w:rsid w:val="002951AD"/>
    <w:rsid w:val="0029782A"/>
    <w:rsid w:val="002B66F6"/>
    <w:rsid w:val="002D31A2"/>
    <w:rsid w:val="002E0124"/>
    <w:rsid w:val="002E0668"/>
    <w:rsid w:val="003024CF"/>
    <w:rsid w:val="00311661"/>
    <w:rsid w:val="00333B88"/>
    <w:rsid w:val="0035489C"/>
    <w:rsid w:val="00361CEA"/>
    <w:rsid w:val="00382D60"/>
    <w:rsid w:val="00393BE4"/>
    <w:rsid w:val="003B5EAC"/>
    <w:rsid w:val="003C4D89"/>
    <w:rsid w:val="003C6B34"/>
    <w:rsid w:val="003E7682"/>
    <w:rsid w:val="0040243D"/>
    <w:rsid w:val="00404B50"/>
    <w:rsid w:val="00415556"/>
    <w:rsid w:val="00415F15"/>
    <w:rsid w:val="00450B89"/>
    <w:rsid w:val="00464C02"/>
    <w:rsid w:val="00482C25"/>
    <w:rsid w:val="004D2F1C"/>
    <w:rsid w:val="004F4646"/>
    <w:rsid w:val="00500736"/>
    <w:rsid w:val="005604D5"/>
    <w:rsid w:val="005632C8"/>
    <w:rsid w:val="005A4FA2"/>
    <w:rsid w:val="005B4AF7"/>
    <w:rsid w:val="005C6717"/>
    <w:rsid w:val="005D4819"/>
    <w:rsid w:val="0060307A"/>
    <w:rsid w:val="006032F6"/>
    <w:rsid w:val="00620962"/>
    <w:rsid w:val="00667289"/>
    <w:rsid w:val="006763A6"/>
    <w:rsid w:val="00677AE1"/>
    <w:rsid w:val="006B606A"/>
    <w:rsid w:val="006D2222"/>
    <w:rsid w:val="006D5631"/>
    <w:rsid w:val="006F2222"/>
    <w:rsid w:val="00716F56"/>
    <w:rsid w:val="00731F54"/>
    <w:rsid w:val="00741774"/>
    <w:rsid w:val="00747F31"/>
    <w:rsid w:val="007753F0"/>
    <w:rsid w:val="00796F0C"/>
    <w:rsid w:val="007A30D9"/>
    <w:rsid w:val="007F29C0"/>
    <w:rsid w:val="00836D97"/>
    <w:rsid w:val="00871D0A"/>
    <w:rsid w:val="00877BC1"/>
    <w:rsid w:val="00880B58"/>
    <w:rsid w:val="008951AD"/>
    <w:rsid w:val="00897C19"/>
    <w:rsid w:val="008B22A5"/>
    <w:rsid w:val="008B5601"/>
    <w:rsid w:val="008C5AB5"/>
    <w:rsid w:val="00910B7F"/>
    <w:rsid w:val="00912633"/>
    <w:rsid w:val="0091429E"/>
    <w:rsid w:val="009148F4"/>
    <w:rsid w:val="009600FC"/>
    <w:rsid w:val="009741ED"/>
    <w:rsid w:val="00995F57"/>
    <w:rsid w:val="009B4EEB"/>
    <w:rsid w:val="009D376A"/>
    <w:rsid w:val="009F161C"/>
    <w:rsid w:val="00A057FA"/>
    <w:rsid w:val="00A51B37"/>
    <w:rsid w:val="00A64A27"/>
    <w:rsid w:val="00A731C6"/>
    <w:rsid w:val="00AF2325"/>
    <w:rsid w:val="00B11861"/>
    <w:rsid w:val="00B21F88"/>
    <w:rsid w:val="00B978AE"/>
    <w:rsid w:val="00BA3A10"/>
    <w:rsid w:val="00BA7B59"/>
    <w:rsid w:val="00BC5516"/>
    <w:rsid w:val="00BF0A67"/>
    <w:rsid w:val="00BF5BFF"/>
    <w:rsid w:val="00C02800"/>
    <w:rsid w:val="00C03E31"/>
    <w:rsid w:val="00C06DEF"/>
    <w:rsid w:val="00C40826"/>
    <w:rsid w:val="00C933FA"/>
    <w:rsid w:val="00CB2A3B"/>
    <w:rsid w:val="00CB2EF8"/>
    <w:rsid w:val="00CB3039"/>
    <w:rsid w:val="00CC24E2"/>
    <w:rsid w:val="00D01A2C"/>
    <w:rsid w:val="00D15C9E"/>
    <w:rsid w:val="00D41968"/>
    <w:rsid w:val="00D420A2"/>
    <w:rsid w:val="00D80C60"/>
    <w:rsid w:val="00D86DCD"/>
    <w:rsid w:val="00DB4E00"/>
    <w:rsid w:val="00DC2C97"/>
    <w:rsid w:val="00DD5B4C"/>
    <w:rsid w:val="00E83EE0"/>
    <w:rsid w:val="00ED720C"/>
    <w:rsid w:val="00EE6C7C"/>
    <w:rsid w:val="00EF5DAD"/>
    <w:rsid w:val="00F44C8D"/>
    <w:rsid w:val="00F55B49"/>
    <w:rsid w:val="00F6313C"/>
    <w:rsid w:val="00F66D60"/>
    <w:rsid w:val="00F7379A"/>
    <w:rsid w:val="00FB1A34"/>
    <w:rsid w:val="00FB7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2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31"/>
    <w:pPr>
      <w:spacing w:after="109" w:line="251" w:lineRule="auto"/>
      <w:ind w:left="10" w:hanging="10"/>
    </w:pPr>
    <w:rPr>
      <w:rFonts w:eastAsia="Arial" w:cs="Arial"/>
      <w:color w:val="000000"/>
      <w:sz w:val="24"/>
    </w:rPr>
  </w:style>
  <w:style w:type="paragraph" w:styleId="Heading1">
    <w:name w:val="heading 1"/>
    <w:aliases w:val="TPs Lvl 2"/>
    <w:next w:val="Normal"/>
    <w:link w:val="Heading1Char"/>
    <w:uiPriority w:val="9"/>
    <w:unhideWhenUsed/>
    <w:qFormat/>
    <w:pPr>
      <w:keepNext/>
      <w:keepLines/>
      <w:spacing w:after="168"/>
      <w:ind w:left="10" w:hanging="10"/>
      <w:outlineLvl w:val="0"/>
    </w:pPr>
    <w:rPr>
      <w:rFonts w:ascii="Georgia" w:eastAsia="Georgia" w:hAnsi="Georgia" w:cs="Georgia"/>
      <w:color w:val="005A70"/>
      <w:sz w:val="36"/>
    </w:rPr>
  </w:style>
  <w:style w:type="paragraph" w:styleId="Heading2">
    <w:name w:val="heading 2"/>
    <w:next w:val="Normal"/>
    <w:link w:val="Heading2Char"/>
    <w:uiPriority w:val="9"/>
    <w:unhideWhenUsed/>
    <w:qFormat/>
    <w:pPr>
      <w:keepNext/>
      <w:keepLines/>
      <w:spacing w:after="101" w:line="248" w:lineRule="auto"/>
      <w:ind w:left="10" w:hanging="10"/>
      <w:outlineLvl w:val="1"/>
    </w:pPr>
    <w:rPr>
      <w:rFonts w:ascii="Georgia" w:eastAsia="Georgia" w:hAnsi="Georgia" w:cs="Georgia"/>
      <w:color w:val="005A70"/>
      <w:sz w:val="32"/>
    </w:rPr>
  </w:style>
  <w:style w:type="paragraph" w:styleId="Heading3">
    <w:name w:val="heading 3"/>
    <w:basedOn w:val="Normal"/>
    <w:next w:val="Normal"/>
    <w:link w:val="Heading3Char"/>
    <w:uiPriority w:val="9"/>
    <w:unhideWhenUsed/>
    <w:qFormat/>
    <w:rsid w:val="003C4D89"/>
    <w:pPr>
      <w:keepNext/>
      <w:keepLines/>
      <w:spacing w:before="240" w:after="0" w:line="252" w:lineRule="auto"/>
      <w:ind w:left="11" w:hanging="11"/>
      <w:outlineLvl w:val="2"/>
    </w:pPr>
    <w:rPr>
      <w:rFonts w:asciiTheme="majorHAnsi" w:eastAsiaTheme="majorEastAsia" w:hAnsiTheme="majorHAnsi" w:cstheme="majorBidi"/>
      <w:b/>
      <w:color w:val="21586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005A70"/>
      <w:sz w:val="32"/>
    </w:rPr>
  </w:style>
  <w:style w:type="character" w:customStyle="1" w:styleId="Heading1Char">
    <w:name w:val="Heading 1 Char"/>
    <w:aliases w:val="TPs Lvl 2 Char"/>
    <w:link w:val="Heading1"/>
    <w:rPr>
      <w:rFonts w:ascii="Georgia" w:eastAsia="Georgia" w:hAnsi="Georgia" w:cs="Georgia"/>
      <w:color w:val="005A70"/>
      <w:sz w:val="36"/>
    </w:rPr>
  </w:style>
  <w:style w:type="paragraph" w:styleId="TOC1">
    <w:name w:val="toc 1"/>
    <w:hidden/>
    <w:uiPriority w:val="39"/>
    <w:pPr>
      <w:spacing w:after="109" w:line="251" w:lineRule="auto"/>
      <w:ind w:left="25" w:right="80" w:hanging="10"/>
    </w:pPr>
    <w:rPr>
      <w:rFonts w:ascii="Arial" w:eastAsia="Arial" w:hAnsi="Arial" w:cs="Arial"/>
      <w:color w:val="000000"/>
      <w:sz w:val="24"/>
    </w:rPr>
  </w:style>
  <w:style w:type="paragraph" w:styleId="TOC2">
    <w:name w:val="toc 2"/>
    <w:hidden/>
    <w:uiPriority w:val="39"/>
    <w:pPr>
      <w:spacing w:after="109" w:line="251" w:lineRule="auto"/>
      <w:ind w:left="265" w:right="80" w:hanging="10"/>
    </w:pPr>
    <w:rPr>
      <w:rFonts w:ascii="Arial" w:eastAsia="Arial" w:hAnsi="Arial" w:cs="Arial"/>
      <w:color w:val="000000"/>
      <w:sz w:val="24"/>
    </w:rPr>
  </w:style>
  <w:style w:type="character" w:styleId="CommentReference">
    <w:name w:val="annotation reference"/>
    <w:basedOn w:val="DefaultParagraphFont"/>
    <w:uiPriority w:val="99"/>
    <w:rsid w:val="00C03E31"/>
    <w:rPr>
      <w:sz w:val="16"/>
      <w:szCs w:val="16"/>
    </w:rPr>
  </w:style>
  <w:style w:type="paragraph" w:styleId="CommentText">
    <w:name w:val="annotation text"/>
    <w:basedOn w:val="Normal"/>
    <w:link w:val="CommentTextChar"/>
    <w:uiPriority w:val="99"/>
    <w:rsid w:val="00C03E31"/>
    <w:pPr>
      <w:spacing w:before="120" w:after="120" w:line="240" w:lineRule="auto"/>
      <w:ind w:left="0" w:firstLine="0"/>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C03E31"/>
    <w:rPr>
      <w:rFonts w:ascii="Arial" w:eastAsia="Times New Roman" w:hAnsi="Arial" w:cs="Times New Roman"/>
      <w:sz w:val="20"/>
      <w:szCs w:val="20"/>
    </w:rPr>
  </w:style>
  <w:style w:type="paragraph" w:styleId="ListBullet">
    <w:name w:val="List Bullet"/>
    <w:aliases w:val="TPs Lvl 1"/>
    <w:basedOn w:val="ListParagraph"/>
    <w:uiPriority w:val="1"/>
    <w:unhideWhenUsed/>
    <w:qFormat/>
    <w:rsid w:val="00C03E31"/>
    <w:pPr>
      <w:tabs>
        <w:tab w:val="num" w:pos="360"/>
        <w:tab w:val="center" w:pos="4873"/>
      </w:tabs>
      <w:spacing w:after="200" w:line="276" w:lineRule="auto"/>
      <w:contextualSpacing w:val="0"/>
    </w:pPr>
    <w:rPr>
      <w:rFonts w:eastAsiaTheme="minorHAnsi"/>
      <w:color w:val="auto"/>
      <w:sz w:val="22"/>
      <w:lang w:eastAsia="en-US"/>
    </w:rPr>
  </w:style>
  <w:style w:type="paragraph" w:styleId="ListParagraph">
    <w:name w:val="List Paragraph"/>
    <w:basedOn w:val="Normal"/>
    <w:uiPriority w:val="34"/>
    <w:qFormat/>
    <w:rsid w:val="00C03E31"/>
    <w:pPr>
      <w:ind w:left="720"/>
      <w:contextualSpacing/>
    </w:pPr>
  </w:style>
  <w:style w:type="paragraph" w:styleId="BalloonText">
    <w:name w:val="Balloon Text"/>
    <w:basedOn w:val="Normal"/>
    <w:link w:val="BalloonTextChar"/>
    <w:uiPriority w:val="99"/>
    <w:semiHidden/>
    <w:unhideWhenUsed/>
    <w:rsid w:val="00C0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31"/>
    <w:rPr>
      <w:rFonts w:ascii="Segoe UI" w:eastAsia="Arial" w:hAnsi="Segoe UI" w:cs="Segoe UI"/>
      <w:color w:val="000000"/>
      <w:sz w:val="18"/>
      <w:szCs w:val="18"/>
    </w:rPr>
  </w:style>
  <w:style w:type="character" w:styleId="Hyperlink">
    <w:name w:val="Hyperlink"/>
    <w:basedOn w:val="DefaultParagraphFont"/>
    <w:uiPriority w:val="99"/>
    <w:unhideWhenUsed/>
    <w:rsid w:val="00D01A2C"/>
    <w:rPr>
      <w:color w:val="0563C1"/>
      <w:u w:val="single"/>
    </w:rPr>
  </w:style>
  <w:style w:type="paragraph" w:customStyle="1" w:styleId="Questions">
    <w:name w:val="Questions"/>
    <w:basedOn w:val="ListNumber"/>
    <w:link w:val="QuestionsChar"/>
    <w:qFormat/>
    <w:rsid w:val="00382D60"/>
    <w:pPr>
      <w:spacing w:after="0" w:line="240" w:lineRule="auto"/>
      <w:ind w:right="-425"/>
      <w:contextualSpacing w:val="0"/>
    </w:pPr>
    <w:rPr>
      <w:rFonts w:ascii="Arial" w:eastAsia="Times New Roman" w:hAnsi="Arial"/>
      <w:b/>
      <w:color w:val="auto"/>
      <w:sz w:val="22"/>
      <w:lang w:eastAsia="en-US"/>
    </w:rPr>
  </w:style>
  <w:style w:type="character" w:customStyle="1" w:styleId="QuestionsChar">
    <w:name w:val="Questions Char"/>
    <w:basedOn w:val="DefaultParagraphFont"/>
    <w:link w:val="Questions"/>
    <w:rsid w:val="00382D60"/>
    <w:rPr>
      <w:rFonts w:ascii="Arial" w:eastAsia="Times New Roman" w:hAnsi="Arial" w:cs="Arial"/>
      <w:b/>
      <w:lang w:eastAsia="en-US"/>
    </w:rPr>
  </w:style>
  <w:style w:type="paragraph" w:styleId="ListNumber">
    <w:name w:val="List Number"/>
    <w:basedOn w:val="Normal"/>
    <w:uiPriority w:val="99"/>
    <w:unhideWhenUsed/>
    <w:rsid w:val="00382D60"/>
    <w:pPr>
      <w:ind w:left="0" w:firstLine="0"/>
      <w:contextualSpacing/>
    </w:pPr>
  </w:style>
  <w:style w:type="paragraph" w:styleId="CommentSubject">
    <w:name w:val="annotation subject"/>
    <w:basedOn w:val="CommentText"/>
    <w:next w:val="CommentText"/>
    <w:link w:val="CommentSubjectChar"/>
    <w:uiPriority w:val="99"/>
    <w:semiHidden/>
    <w:unhideWhenUsed/>
    <w:rsid w:val="00741774"/>
    <w:pPr>
      <w:spacing w:before="0" w:after="109"/>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741774"/>
    <w:rPr>
      <w:rFonts w:ascii="Arial" w:eastAsia="Arial" w:hAnsi="Arial" w:cs="Arial"/>
      <w:b/>
      <w:bCs/>
      <w:color w:val="000000"/>
      <w:sz w:val="20"/>
      <w:szCs w:val="20"/>
    </w:rPr>
  </w:style>
  <w:style w:type="character" w:customStyle="1" w:styleId="Heading3Char">
    <w:name w:val="Heading 3 Char"/>
    <w:basedOn w:val="DefaultParagraphFont"/>
    <w:link w:val="Heading3"/>
    <w:uiPriority w:val="9"/>
    <w:rsid w:val="003C4D89"/>
    <w:rPr>
      <w:rFonts w:asciiTheme="majorHAnsi" w:eastAsiaTheme="majorEastAsia" w:hAnsiTheme="majorHAnsi" w:cstheme="majorBidi"/>
      <w:b/>
      <w:color w:val="215868"/>
      <w:sz w:val="28"/>
      <w:szCs w:val="24"/>
    </w:rPr>
  </w:style>
  <w:style w:type="paragraph" w:styleId="TOCHeading">
    <w:name w:val="TOC Heading"/>
    <w:basedOn w:val="Heading1"/>
    <w:next w:val="Normal"/>
    <w:uiPriority w:val="39"/>
    <w:unhideWhenUsed/>
    <w:qFormat/>
    <w:rsid w:val="00415F15"/>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3">
    <w:name w:val="toc 3"/>
    <w:basedOn w:val="Normal"/>
    <w:next w:val="Normal"/>
    <w:autoRedefine/>
    <w:uiPriority w:val="39"/>
    <w:unhideWhenUsed/>
    <w:rsid w:val="00415F15"/>
    <w:pPr>
      <w:spacing w:after="100"/>
      <w:ind w:left="480"/>
    </w:pPr>
  </w:style>
  <w:style w:type="paragraph" w:styleId="Header">
    <w:name w:val="header"/>
    <w:basedOn w:val="Normal"/>
    <w:link w:val="HeaderChar"/>
    <w:uiPriority w:val="99"/>
    <w:unhideWhenUsed/>
    <w:rsid w:val="0027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99"/>
    <w:rPr>
      <w:rFonts w:eastAsia="Arial" w:cs="Arial"/>
      <w:color w:val="000000"/>
      <w:sz w:val="24"/>
    </w:rPr>
  </w:style>
  <w:style w:type="character" w:styleId="FollowedHyperlink">
    <w:name w:val="FollowedHyperlink"/>
    <w:basedOn w:val="DefaultParagraphFont"/>
    <w:uiPriority w:val="99"/>
    <w:semiHidden/>
    <w:unhideWhenUsed/>
    <w:rsid w:val="00311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nsline.org.au/" TargetMode="External"/><Relationship Id="rId18" Type="http://schemas.openxmlformats.org/officeDocument/2006/relationships/hyperlink" Target="https://www.1800respect.org.au/" TargetMode="External"/><Relationship Id="rId26" Type="http://schemas.openxmlformats.org/officeDocument/2006/relationships/hyperlink" Target="https://www.childabuseroyalcommission.gov.au/sites/default/files/final_report_-_recommendation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amsn.org.au/" TargetMode="External"/><Relationship Id="rId34" Type="http://schemas.openxmlformats.org/officeDocument/2006/relationships/hyperlink" Target="https://www.dss.gov.au/families-and-children-programs-services-children-national-memorial-for-victims-and-survivors-of-institutional-child-sexual-abuse/national-memorial-for-victims-and-survivors-of-institutional-child-sexual-abuse-stakeholder-consultation-report"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eyondblue.org.au/" TargetMode="External"/><Relationship Id="rId17" Type="http://schemas.openxmlformats.org/officeDocument/2006/relationships/hyperlink" Target="https://www.1800respect.org.au/" TargetMode="External"/><Relationship Id="rId25" Type="http://schemas.openxmlformats.org/officeDocument/2006/relationships/hyperlink" Target="https://www.childabuseroyalcommission.gov.au/sites/default/files/final_report_-_recommendations.pdf" TargetMode="External"/><Relationship Id="rId33" Type="http://schemas.openxmlformats.org/officeDocument/2006/relationships/hyperlink" Target="https://www.dss.gov.au/sites/default/files/documents/10_2020/budget-factsheet-change-website-13-october-2020.pdf" TargetMode="External"/><Relationship Id="rId38" Type="http://schemas.openxmlformats.org/officeDocument/2006/relationships/hyperlink" Target="https://www.dss.gov.au/families-and-children-programs-services-children/national-memorial-for-victims-and-survivors-of-institutional-child-sexual-abus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icidecallbackservice.org.au/" TargetMode="External"/><Relationship Id="rId20" Type="http://schemas.openxmlformats.org/officeDocument/2006/relationships/hyperlink" Target="https://www.nationalredress.gov.au/support" TargetMode="External"/><Relationship Id="rId29" Type="http://schemas.openxmlformats.org/officeDocument/2006/relationships/hyperlink" Target="https://www.childabuseroyalcommission.gov.au/sites/default/files/final_report_-_recommendation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yondblue.org.au/" TargetMode="External"/><Relationship Id="rId24" Type="http://schemas.openxmlformats.org/officeDocument/2006/relationships/hyperlink" Target="https://www.dss.gov.au/families-and-children-programs-services-children/national-memorial-for-victims-and-survivors-of-institutional-child-sexual-abuse" TargetMode="External"/><Relationship Id="rId32" Type="http://schemas.openxmlformats.org/officeDocument/2006/relationships/hyperlink" Target="https://www.dss.gov.au/sites/default/files/documents/10_2020/budget-factsheet-change-website-13-october-2020.pdf" TargetMode="External"/><Relationship Id="rId37" Type="http://schemas.openxmlformats.org/officeDocument/2006/relationships/hyperlink" Target="http://www.nationalredress.gov.a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icidecallbackservice.org.au/" TargetMode="External"/><Relationship Id="rId23" Type="http://schemas.openxmlformats.org/officeDocument/2006/relationships/hyperlink" Target="https://www.dss.gov.au/families-and-children/programmes-services/family-relationships/forced-adoption-practices/support-services-for-people-affected-by-past-forced-adoption-policies-and-practices" TargetMode="External"/><Relationship Id="rId28" Type="http://schemas.openxmlformats.org/officeDocument/2006/relationships/hyperlink" Target="https://www.childabuseroyalcommission.gov.au/sites/default/files/final_report_-_recommendations.pdf" TargetMode="External"/><Relationship Id="rId36" Type="http://schemas.openxmlformats.org/officeDocument/2006/relationships/hyperlink" Target="https://www.nationalredress.gov.au/" TargetMode="External"/><Relationship Id="rId10" Type="http://schemas.openxmlformats.org/officeDocument/2006/relationships/hyperlink" Target="https://www.lifeline.org.au/" TargetMode="External"/><Relationship Id="rId19" Type="http://schemas.openxmlformats.org/officeDocument/2006/relationships/hyperlink" Target="https://www.1800respect.org.au/" TargetMode="External"/><Relationship Id="rId31" Type="http://schemas.openxmlformats.org/officeDocument/2006/relationships/hyperlink" Target="https://www.dss.gov.au/sites/default/files/documents/10_2020/budget-factsheet-change-website-13-october-2020.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ifeline.org.au/" TargetMode="External"/><Relationship Id="rId14" Type="http://schemas.openxmlformats.org/officeDocument/2006/relationships/hyperlink" Target="https://mensline.org.au/" TargetMode="External"/><Relationship Id="rId22" Type="http://schemas.openxmlformats.org/officeDocument/2006/relationships/hyperlink" Target="https://www.findandconnect.gov.au/contact/" TargetMode="External"/><Relationship Id="rId27" Type="http://schemas.openxmlformats.org/officeDocument/2006/relationships/hyperlink" Target="https://www.childabuseroyalcommission.gov.au/sites/default/files/final_report_-_recommendations.pdf" TargetMode="External"/><Relationship Id="rId30" Type="http://schemas.openxmlformats.org/officeDocument/2006/relationships/hyperlink" Target="https://www.childabuseroyalcommission.gov.au/sites/default/files/final_report_-_recommendations.pdf" TargetMode="External"/><Relationship Id="rId35" Type="http://schemas.openxmlformats.org/officeDocument/2006/relationships/hyperlink" Target="https://www.nationalredress.gov.au/"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351F-36C0-4C4F-925B-7DD82442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14699</Characters>
  <Application>Microsoft Office Word</Application>
  <DocSecurity>0</DocSecurity>
  <Lines>270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2024-02-07T03:40:00Z</dcterms:created>
  <dcterms:modified xsi:type="dcterms:W3CDTF">2024-02-07T03:40:00Z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93DC395D9F6D4F1A93A8B86553B04286</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2024-02-07T03:40:34Z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F72FD62B7E38E9865F38058935CC0450</vt:lpwstr>
  </property>
  <property fmtid="{D5CDD505-2E9C-101B-9397-08002B2CF9AE}" pid="21" name="PM_Hash_Salt">
    <vt:lpwstr>E8DC594974B8AF234B25D84E8FFC913F</vt:lpwstr>
  </property>
  <property fmtid="{D5CDD505-2E9C-101B-9397-08002B2CF9AE}" pid="22" name="PM_Hash_SHA1">
    <vt:lpwstr>41C7DEF5A8405BC2957D5D248773BD1814FF8702</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