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32C8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1AE43238" wp14:editId="3F67591F">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31E11915" w14:textId="77777777" w:rsidR="00833BE4" w:rsidRDefault="00833BE4" w:rsidP="00B24420">
      <w:pPr>
        <w:pStyle w:val="Title"/>
      </w:pPr>
      <w:bookmarkStart w:id="0" w:name="_Toc391890680"/>
    </w:p>
    <w:p w14:paraId="238BF7C6" w14:textId="77777777" w:rsidR="00B33D33" w:rsidRDefault="00786D10" w:rsidP="00B24420">
      <w:pPr>
        <w:pStyle w:val="Title"/>
      </w:pPr>
      <w:r>
        <w:t>Try, Test and Learn Fund</w:t>
      </w:r>
    </w:p>
    <w:p w14:paraId="4BAD22CC"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4C1CCAF8" w14:textId="77777777" w:rsidR="00742CA3" w:rsidRPr="008E5EB1" w:rsidRDefault="00742CA3" w:rsidP="00742CA3">
      <w:pPr>
        <w:pStyle w:val="Title"/>
        <w:rPr>
          <w:rStyle w:val="Heading1Char"/>
          <w:color w:val="auto"/>
        </w:rPr>
      </w:pPr>
      <w:r w:rsidRPr="008E5EB1">
        <w:rPr>
          <w:rStyle w:val="Heading1Char"/>
          <w:color w:val="auto"/>
        </w:rPr>
        <w:t xml:space="preserve">Initiative: </w:t>
      </w:r>
      <w:proofErr w:type="spellStart"/>
      <w:r w:rsidR="004F4605" w:rsidRPr="00B21BE7">
        <w:rPr>
          <w:rStyle w:val="Heading1Char"/>
          <w:i/>
          <w:color w:val="auto"/>
        </w:rPr>
        <w:t>Sonder</w:t>
      </w:r>
      <w:proofErr w:type="spellEnd"/>
      <w:r w:rsidR="004F4605" w:rsidRPr="00B21BE7">
        <w:rPr>
          <w:rStyle w:val="Heading1Char"/>
          <w:i/>
          <w:color w:val="auto"/>
        </w:rPr>
        <w:t xml:space="preserve"> Employment Solutions</w:t>
      </w:r>
    </w:p>
    <w:p w14:paraId="07A3644A" w14:textId="439A44FF" w:rsidR="00C32D91" w:rsidRPr="00B21BE7" w:rsidRDefault="00742CA3" w:rsidP="00B21BE7">
      <w:pPr>
        <w:pStyle w:val="NormalWeb"/>
        <w:spacing w:before="40" w:beforeAutospacing="0" w:after="200" w:afterAutospacing="0"/>
        <w:rPr>
          <w:szCs w:val="28"/>
        </w:rPr>
      </w:pPr>
      <w:r w:rsidRPr="007E25F9">
        <w:rPr>
          <w:rStyle w:val="Heading1Char"/>
          <w:color w:val="auto"/>
          <w:spacing w:val="-4"/>
          <w:sz w:val="24"/>
          <w:szCs w:val="24"/>
        </w:rPr>
        <w:t>Location</w:t>
      </w:r>
      <w:r w:rsidRPr="007E25F9">
        <w:rPr>
          <w:rStyle w:val="Heading1Char"/>
          <w:color w:val="auto"/>
          <w:kern w:val="0"/>
          <w:sz w:val="24"/>
          <w:szCs w:val="24"/>
        </w:rPr>
        <w:t>:</w:t>
      </w:r>
      <w:r w:rsidRPr="004C5435">
        <w:rPr>
          <w:rStyle w:val="Heading1Char"/>
          <w:color w:val="auto"/>
          <w:kern w:val="0"/>
          <w:sz w:val="24"/>
          <w:szCs w:val="28"/>
        </w:rPr>
        <w:t xml:space="preserve"> </w:t>
      </w:r>
      <w:r w:rsidR="007E25F9">
        <w:rPr>
          <w:rStyle w:val="Heading1Char"/>
          <w:color w:val="auto"/>
          <w:kern w:val="0"/>
          <w:sz w:val="24"/>
          <w:szCs w:val="28"/>
        </w:rPr>
        <w:t>South Australia</w:t>
      </w:r>
    </w:p>
    <w:p w14:paraId="224B1658" w14:textId="2FFE5A30" w:rsidR="00D62B24" w:rsidRDefault="00863EA9" w:rsidP="00742CA3">
      <w:pPr>
        <w:pStyle w:val="Heading1"/>
        <w:spacing w:before="0" w:after="0"/>
        <w:rPr>
          <w:rFonts w:ascii="Arial" w:hAnsi="Arial" w:cs="Times New Roman"/>
          <w:bCs w:val="0"/>
          <w:color w:val="auto"/>
          <w:kern w:val="0"/>
          <w:sz w:val="20"/>
          <w:szCs w:val="22"/>
        </w:rPr>
      </w:pPr>
      <w:r>
        <w:rPr>
          <w:noProof/>
        </w:rPr>
        <mc:AlternateContent>
          <mc:Choice Requires="wps">
            <w:drawing>
              <wp:anchor distT="0" distB="0" distL="114300" distR="114300" simplePos="0" relativeHeight="251668480" behindDoc="0" locked="0" layoutInCell="1" allowOverlap="1" wp14:anchorId="7AD2DEBD" wp14:editId="56E832A2">
                <wp:simplePos x="0" y="0"/>
                <wp:positionH relativeFrom="column">
                  <wp:posOffset>4580255</wp:posOffset>
                </wp:positionH>
                <wp:positionV relativeFrom="paragraph">
                  <wp:posOffset>18415</wp:posOffset>
                </wp:positionV>
                <wp:extent cx="2228850" cy="2660015"/>
                <wp:effectExtent l="0" t="0" r="19050" b="26035"/>
                <wp:wrapSquare wrapText="bothSides"/>
                <wp:docPr id="4" name="Text Box 4"/>
                <wp:cNvGraphicFramePr/>
                <a:graphic xmlns:a="http://schemas.openxmlformats.org/drawingml/2006/main">
                  <a:graphicData uri="http://schemas.microsoft.com/office/word/2010/wordprocessingShape">
                    <wps:wsp>
                      <wps:cNvSpPr txBox="1"/>
                      <wps:spPr>
                        <a:xfrm>
                          <a:off x="0" y="0"/>
                          <a:ext cx="2228850" cy="266001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6A359B8" w14:textId="77777777" w:rsidR="0077453B" w:rsidRDefault="0077453B" w:rsidP="00DA13C8">
                            <w:pPr>
                              <w:pStyle w:val="Heading1"/>
                              <w:spacing w:before="0" w:after="0"/>
                              <w:jc w:val="center"/>
                            </w:pPr>
                            <w:r>
                              <w:t>Fast facts</w:t>
                            </w:r>
                          </w:p>
                          <w:p w14:paraId="53B5D9E2" w14:textId="77777777" w:rsidR="0077453B" w:rsidRDefault="0077453B" w:rsidP="00742CA3">
                            <w:pPr>
                              <w:pStyle w:val="ListBullet"/>
                              <w:numPr>
                                <w:ilvl w:val="0"/>
                                <w:numId w:val="0"/>
                              </w:numPr>
                            </w:pPr>
                            <w:r w:rsidRPr="00337CF6">
                              <w:rPr>
                                <w:b/>
                              </w:rPr>
                              <w:t xml:space="preserve">Priority group: </w:t>
                            </w:r>
                            <w:r w:rsidR="008A251F" w:rsidRPr="008A251F">
                              <w:t>Migrants and refugees</w:t>
                            </w:r>
                          </w:p>
                          <w:p w14:paraId="02749E7A" w14:textId="77777777" w:rsidR="0077453B" w:rsidRDefault="009C7737" w:rsidP="00742CA3">
                            <w:pPr>
                              <w:pStyle w:val="ListBullet"/>
                              <w:numPr>
                                <w:ilvl w:val="0"/>
                                <w:numId w:val="0"/>
                              </w:numPr>
                            </w:pPr>
                            <w:r>
                              <w:rPr>
                                <w:b/>
                              </w:rPr>
                              <w:t>Participant</w:t>
                            </w:r>
                            <w:r w:rsidRPr="00337CF6">
                              <w:rPr>
                                <w:b/>
                              </w:rPr>
                              <w:t xml:space="preserve"> </w:t>
                            </w:r>
                            <w:r w:rsidR="0077453B" w:rsidRPr="00337CF6">
                              <w:rPr>
                                <w:b/>
                              </w:rPr>
                              <w:t xml:space="preserve">numbers: </w:t>
                            </w:r>
                            <w:r w:rsidR="00757A64">
                              <w:t>300</w:t>
                            </w:r>
                          </w:p>
                          <w:p w14:paraId="4EF06CF6" w14:textId="77777777" w:rsidR="0077453B" w:rsidRDefault="00272A68" w:rsidP="00742CA3">
                            <w:pPr>
                              <w:pStyle w:val="ListBullet"/>
                              <w:numPr>
                                <w:ilvl w:val="0"/>
                                <w:numId w:val="0"/>
                              </w:numPr>
                            </w:pPr>
                            <w:r>
                              <w:rPr>
                                <w:b/>
                              </w:rPr>
                              <w:t>Location</w:t>
                            </w:r>
                            <w:r w:rsidR="0077453B" w:rsidRPr="00337CF6">
                              <w:rPr>
                                <w:b/>
                              </w:rPr>
                              <w:t xml:space="preserve">: </w:t>
                            </w:r>
                            <w:r w:rsidR="00D76C9F">
                              <w:t>Adelaide</w:t>
                            </w:r>
                          </w:p>
                          <w:p w14:paraId="7890ED83" w14:textId="77777777" w:rsidR="0077453B" w:rsidRDefault="0077453B" w:rsidP="00742CA3">
                            <w:pPr>
                              <w:pStyle w:val="ListBullet"/>
                              <w:numPr>
                                <w:ilvl w:val="0"/>
                                <w:numId w:val="0"/>
                              </w:numPr>
                            </w:pPr>
                            <w:r w:rsidRPr="00337CF6">
                              <w:rPr>
                                <w:b/>
                              </w:rPr>
                              <w:t xml:space="preserve">Trial period: </w:t>
                            </w:r>
                            <w:r w:rsidR="00757A64">
                              <w:t xml:space="preserve">17 </w:t>
                            </w:r>
                            <w:r w:rsidR="00553548">
                              <w:t>months</w:t>
                            </w:r>
                          </w:p>
                          <w:p w14:paraId="6AF4AAC1" w14:textId="77777777" w:rsidR="0077453B" w:rsidRDefault="0077453B" w:rsidP="00742CA3">
                            <w:pPr>
                              <w:pStyle w:val="ListBullet"/>
                              <w:numPr>
                                <w:ilvl w:val="0"/>
                                <w:numId w:val="0"/>
                              </w:numPr>
                            </w:pPr>
                            <w:r w:rsidRPr="00337CF6">
                              <w:rPr>
                                <w:b/>
                              </w:rPr>
                              <w:t>Total funding:</w:t>
                            </w:r>
                            <w:r w:rsidR="00E74930">
                              <w:rPr>
                                <w:b/>
                              </w:rPr>
                              <w:t xml:space="preserve"> </w:t>
                            </w:r>
                            <w:r w:rsidR="008A251F">
                              <w:t>$3</w:t>
                            </w:r>
                            <w:r w:rsidR="00E74930" w:rsidRPr="00E74930">
                              <w:t xml:space="preserve"> million</w:t>
                            </w:r>
                            <w:r w:rsidRPr="00337CF6">
                              <w:rPr>
                                <w:b/>
                              </w:rPr>
                              <w:t xml:space="preserve"> </w:t>
                            </w:r>
                          </w:p>
                          <w:p w14:paraId="4747AB2B" w14:textId="77777777" w:rsidR="00E74930" w:rsidRDefault="0077453B" w:rsidP="00742CA3">
                            <w:pPr>
                              <w:pStyle w:val="ListBullet"/>
                              <w:numPr>
                                <w:ilvl w:val="0"/>
                                <w:numId w:val="0"/>
                              </w:numPr>
                            </w:pPr>
                            <w:r>
                              <w:rPr>
                                <w:b/>
                              </w:rPr>
                              <w:t>S</w:t>
                            </w:r>
                            <w:r w:rsidR="00C94048">
                              <w:rPr>
                                <w:b/>
                              </w:rPr>
                              <w:t>ervice provider</w:t>
                            </w:r>
                            <w:r w:rsidRPr="00337CF6">
                              <w:rPr>
                                <w:b/>
                              </w:rPr>
                              <w:t>:</w:t>
                            </w:r>
                            <w:r>
                              <w:t xml:space="preserve"> </w:t>
                            </w:r>
                            <w:proofErr w:type="spellStart"/>
                            <w:r w:rsidR="008A251F" w:rsidRPr="008A251F">
                              <w:t>Sonder</w:t>
                            </w:r>
                            <w:proofErr w:type="spellEnd"/>
                          </w:p>
                          <w:p w14:paraId="237E709B" w14:textId="77777777" w:rsidR="0077453B" w:rsidRDefault="0077453B" w:rsidP="001A211F">
                            <w:pPr>
                              <w:pStyle w:val="ListBullet"/>
                              <w:numPr>
                                <w:ilvl w:val="0"/>
                                <w:numId w:val="0"/>
                              </w:numPr>
                            </w:pPr>
                            <w:r w:rsidRPr="00E74930">
                              <w:rPr>
                                <w:b/>
                              </w:rPr>
                              <w:t xml:space="preserve">Potential future saving: </w:t>
                            </w:r>
                            <w:r w:rsidR="00E74930" w:rsidRPr="003F5AF8">
                              <w:t xml:space="preserve">If </w:t>
                            </w:r>
                            <w:r w:rsidR="0053162E">
                              <w:t>around</w:t>
                            </w:r>
                            <w:r w:rsidR="00E74930" w:rsidRPr="003F5AF8">
                              <w:t xml:space="preserve"> </w:t>
                            </w:r>
                            <w:r w:rsidR="00CF6B56" w:rsidRPr="00CF6B56">
                              <w:t xml:space="preserve">seven </w:t>
                            </w:r>
                            <w:r w:rsidR="00E74930" w:rsidRPr="00CF6B56">
                              <w:t>per cent of participants</w:t>
                            </w:r>
                            <w:r w:rsidR="00E74930" w:rsidRPr="003F5AF8">
                              <w:t xml:space="preserve"> move off income support because of this project, the savings to the welfare system are likely to outweigh the costs of the project.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D2DEBD" id="_x0000_t202" coordsize="21600,21600" o:spt="202" path="m,l,21600r21600,l21600,xe">
                <v:stroke joinstyle="miter"/>
                <v:path gradientshapeok="t" o:connecttype="rect"/>
              </v:shapetype>
              <v:shape id="Text Box 4" o:spid="_x0000_s1026" type="#_x0000_t202" style="position:absolute;margin-left:360.65pt;margin-top:1.45pt;width:175.5pt;height:20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" fillcolor="#e4f6cd [663]" strokecolor="#78be20 [3207]" strokeweight=".5pt">
                <v:textbox inset="2mm,2mm,2mm,2mm">
                  <w:txbxContent>
                    <w:p w14:paraId="56A359B8" w14:textId="77777777" w:rsidR="0077453B" w:rsidRDefault="0077453B" w:rsidP="00DA13C8">
                      <w:pPr>
                        <w:pStyle w:val="Heading1"/>
                        <w:spacing w:before="0" w:after="0"/>
                        <w:jc w:val="center"/>
                      </w:pPr>
                      <w:r>
                        <w:t>Fast facts</w:t>
                      </w:r>
                    </w:p>
                    <w:p w14:paraId="53B5D9E2" w14:textId="77777777" w:rsidR="0077453B" w:rsidRDefault="0077453B" w:rsidP="00742CA3">
                      <w:pPr>
                        <w:pStyle w:val="ListBullet"/>
                        <w:numPr>
                          <w:ilvl w:val="0"/>
                          <w:numId w:val="0"/>
                        </w:numPr>
                      </w:pPr>
                      <w:r w:rsidRPr="00337CF6">
                        <w:rPr>
                          <w:b/>
                        </w:rPr>
                        <w:t xml:space="preserve">Priority group: </w:t>
                      </w:r>
                      <w:r w:rsidR="008A251F" w:rsidRPr="008A251F">
                        <w:t>Migrants and refugees</w:t>
                      </w:r>
                    </w:p>
                    <w:p w14:paraId="02749E7A" w14:textId="77777777" w:rsidR="0077453B" w:rsidRDefault="009C7737" w:rsidP="00742CA3">
                      <w:pPr>
                        <w:pStyle w:val="ListBullet"/>
                        <w:numPr>
                          <w:ilvl w:val="0"/>
                          <w:numId w:val="0"/>
                        </w:numPr>
                      </w:pPr>
                      <w:r>
                        <w:rPr>
                          <w:b/>
                        </w:rPr>
                        <w:t>Participant</w:t>
                      </w:r>
                      <w:r w:rsidRPr="00337CF6">
                        <w:rPr>
                          <w:b/>
                        </w:rPr>
                        <w:t xml:space="preserve"> </w:t>
                      </w:r>
                      <w:r w:rsidR="0077453B" w:rsidRPr="00337CF6">
                        <w:rPr>
                          <w:b/>
                        </w:rPr>
                        <w:t xml:space="preserve">numbers: </w:t>
                      </w:r>
                      <w:r w:rsidR="00757A64">
                        <w:t>300</w:t>
                      </w:r>
                    </w:p>
                    <w:p w14:paraId="4EF06CF6" w14:textId="77777777" w:rsidR="0077453B" w:rsidRDefault="00272A68" w:rsidP="00742CA3">
                      <w:pPr>
                        <w:pStyle w:val="ListBullet"/>
                        <w:numPr>
                          <w:ilvl w:val="0"/>
                          <w:numId w:val="0"/>
                        </w:numPr>
                      </w:pPr>
                      <w:r>
                        <w:rPr>
                          <w:b/>
                        </w:rPr>
                        <w:t>Location</w:t>
                      </w:r>
                      <w:r w:rsidR="0077453B" w:rsidRPr="00337CF6">
                        <w:rPr>
                          <w:b/>
                        </w:rPr>
                        <w:t xml:space="preserve">: </w:t>
                      </w:r>
                      <w:r w:rsidR="00D76C9F">
                        <w:t>Adelaide</w:t>
                      </w:r>
                    </w:p>
                    <w:p w14:paraId="7890ED83" w14:textId="77777777" w:rsidR="0077453B" w:rsidRDefault="0077453B" w:rsidP="00742CA3">
                      <w:pPr>
                        <w:pStyle w:val="ListBullet"/>
                        <w:numPr>
                          <w:ilvl w:val="0"/>
                          <w:numId w:val="0"/>
                        </w:numPr>
                      </w:pPr>
                      <w:r w:rsidRPr="00337CF6">
                        <w:rPr>
                          <w:b/>
                        </w:rPr>
                        <w:t xml:space="preserve">Trial period: </w:t>
                      </w:r>
                      <w:r w:rsidR="00757A64">
                        <w:t xml:space="preserve">17 </w:t>
                      </w:r>
                      <w:r w:rsidR="00553548">
                        <w:t>months</w:t>
                      </w:r>
                    </w:p>
                    <w:p w14:paraId="6AF4AAC1" w14:textId="77777777" w:rsidR="0077453B" w:rsidRDefault="0077453B" w:rsidP="00742CA3">
                      <w:pPr>
                        <w:pStyle w:val="ListBullet"/>
                        <w:numPr>
                          <w:ilvl w:val="0"/>
                          <w:numId w:val="0"/>
                        </w:numPr>
                      </w:pPr>
                      <w:r w:rsidRPr="00337CF6">
                        <w:rPr>
                          <w:b/>
                        </w:rPr>
                        <w:t>Total funding:</w:t>
                      </w:r>
                      <w:r w:rsidR="00E74930">
                        <w:rPr>
                          <w:b/>
                        </w:rPr>
                        <w:t xml:space="preserve"> </w:t>
                      </w:r>
                      <w:r w:rsidR="008A251F">
                        <w:t>$3</w:t>
                      </w:r>
                      <w:r w:rsidR="00E74930" w:rsidRPr="00E74930">
                        <w:t xml:space="preserve"> million</w:t>
                      </w:r>
                      <w:r w:rsidRPr="00337CF6">
                        <w:rPr>
                          <w:b/>
                        </w:rPr>
                        <w:t xml:space="preserve"> </w:t>
                      </w:r>
                    </w:p>
                    <w:p w14:paraId="4747AB2B" w14:textId="77777777" w:rsidR="00E74930" w:rsidRDefault="0077453B" w:rsidP="00742CA3">
                      <w:pPr>
                        <w:pStyle w:val="ListBullet"/>
                        <w:numPr>
                          <w:ilvl w:val="0"/>
                          <w:numId w:val="0"/>
                        </w:numPr>
                      </w:pPr>
                      <w:r>
                        <w:rPr>
                          <w:b/>
                        </w:rPr>
                        <w:t>S</w:t>
                      </w:r>
                      <w:r w:rsidR="00C94048">
                        <w:rPr>
                          <w:b/>
                        </w:rPr>
                        <w:t>ervice provider</w:t>
                      </w:r>
                      <w:r w:rsidRPr="00337CF6">
                        <w:rPr>
                          <w:b/>
                        </w:rPr>
                        <w:t>:</w:t>
                      </w:r>
                      <w:r>
                        <w:t xml:space="preserve"> </w:t>
                      </w:r>
                      <w:proofErr w:type="spellStart"/>
                      <w:r w:rsidR="008A251F" w:rsidRPr="008A251F">
                        <w:t>Sonder</w:t>
                      </w:r>
                      <w:proofErr w:type="spellEnd"/>
                    </w:p>
                    <w:p w14:paraId="237E709B" w14:textId="77777777" w:rsidR="0077453B" w:rsidRDefault="0077453B" w:rsidP="001A211F">
                      <w:pPr>
                        <w:pStyle w:val="ListBullet"/>
                        <w:numPr>
                          <w:ilvl w:val="0"/>
                          <w:numId w:val="0"/>
                        </w:numPr>
                      </w:pPr>
                      <w:r w:rsidRPr="00E74930">
                        <w:rPr>
                          <w:b/>
                        </w:rPr>
                        <w:t xml:space="preserve">Potential future saving: </w:t>
                      </w:r>
                      <w:r w:rsidR="00E74930" w:rsidRPr="003F5AF8">
                        <w:t xml:space="preserve">If </w:t>
                      </w:r>
                      <w:r w:rsidR="0053162E">
                        <w:t>around</w:t>
                      </w:r>
                      <w:r w:rsidR="00E74930" w:rsidRPr="003F5AF8">
                        <w:t xml:space="preserve"> </w:t>
                      </w:r>
                      <w:r w:rsidR="00CF6B56" w:rsidRPr="00CF6B56">
                        <w:t xml:space="preserve">seven </w:t>
                      </w:r>
                      <w:r w:rsidR="00E74930" w:rsidRPr="00CF6B56">
                        <w:t>per cent of participants</w:t>
                      </w:r>
                      <w:r w:rsidR="00E74930" w:rsidRPr="003F5AF8">
                        <w:t xml:space="preserve"> move off income support because of this project, the savings to the welfare system are likely to outweigh the costs of the project.</w:t>
                      </w:r>
                    </w:p>
                  </w:txbxContent>
                </v:textbox>
                <w10:wrap type="square"/>
              </v:shape>
            </w:pict>
          </mc:Fallback>
        </mc:AlternateContent>
      </w:r>
      <w:r w:rsidR="00986D33" w:rsidRPr="00833BE4">
        <w:t>What are we trying to achieve?</w:t>
      </w:r>
    </w:p>
    <w:p w14:paraId="35A4EEEF" w14:textId="2DE47236" w:rsidR="003D56AE" w:rsidRDefault="004F4605" w:rsidP="003A6CA3">
      <w:pPr>
        <w:pStyle w:val="NormalWeb"/>
        <w:spacing w:before="40" w:beforeAutospacing="0" w:after="120" w:afterAutospacing="0"/>
        <w:rPr>
          <w:rFonts w:ascii="Arial" w:hAnsi="Arial"/>
          <w:bCs/>
          <w:sz w:val="20"/>
          <w:szCs w:val="22"/>
        </w:rPr>
      </w:pPr>
      <w:r w:rsidRPr="004F4605">
        <w:rPr>
          <w:rFonts w:ascii="Arial" w:hAnsi="Arial"/>
          <w:sz w:val="20"/>
          <w:szCs w:val="22"/>
        </w:rPr>
        <w:t xml:space="preserve">This project seeks to improve employment outcomes for migrants and refugees by supporting them to overcome complex psychosocial barriers to employment through culturally </w:t>
      </w:r>
      <w:r w:rsidR="00702830">
        <w:rPr>
          <w:rFonts w:ascii="Arial" w:hAnsi="Arial"/>
          <w:sz w:val="20"/>
          <w:szCs w:val="22"/>
        </w:rPr>
        <w:t>appropriate</w:t>
      </w:r>
      <w:r w:rsidRPr="004F4605">
        <w:rPr>
          <w:rFonts w:ascii="Arial" w:hAnsi="Arial"/>
          <w:sz w:val="20"/>
          <w:szCs w:val="22"/>
        </w:rPr>
        <w:t xml:space="preserve"> employment support and mental health support.</w:t>
      </w:r>
    </w:p>
    <w:p w14:paraId="136F0CCF" w14:textId="77777777" w:rsidR="00833BE4" w:rsidRPr="003D56AE" w:rsidRDefault="00833BE4" w:rsidP="003A6CA3">
      <w:pPr>
        <w:pStyle w:val="Heading1"/>
        <w:spacing w:before="0" w:after="0"/>
        <w:rPr>
          <w:rFonts w:ascii="Arial" w:hAnsi="Arial" w:cs="Times New Roman"/>
          <w:bCs w:val="0"/>
          <w:color w:val="auto"/>
          <w:kern w:val="0"/>
          <w:sz w:val="20"/>
          <w:szCs w:val="22"/>
        </w:rPr>
      </w:pPr>
      <w:r>
        <w:t xml:space="preserve">What is </w:t>
      </w:r>
      <w:proofErr w:type="spellStart"/>
      <w:r w:rsidR="004F4605" w:rsidRPr="004F4605">
        <w:rPr>
          <w:i/>
        </w:rPr>
        <w:t>Sonder</w:t>
      </w:r>
      <w:proofErr w:type="spellEnd"/>
      <w:r w:rsidR="004F4605" w:rsidRPr="004F4605">
        <w:rPr>
          <w:i/>
        </w:rPr>
        <w:t xml:space="preserve"> Employment Solutions</w:t>
      </w:r>
      <w:r>
        <w:t>?</w:t>
      </w:r>
    </w:p>
    <w:p w14:paraId="264B2DB4" w14:textId="77777777" w:rsidR="004F4605" w:rsidRPr="004F4605" w:rsidRDefault="004F4605" w:rsidP="00966311">
      <w:pPr>
        <w:pStyle w:val="NormalWeb"/>
        <w:spacing w:before="40" w:beforeAutospacing="0" w:after="120" w:afterAutospacing="0"/>
        <w:rPr>
          <w:rFonts w:ascii="Arial" w:hAnsi="Arial"/>
          <w:sz w:val="20"/>
          <w:szCs w:val="22"/>
        </w:rPr>
      </w:pPr>
      <w:r w:rsidRPr="004F4605">
        <w:rPr>
          <w:rFonts w:ascii="Arial" w:hAnsi="Arial"/>
          <w:sz w:val="20"/>
          <w:szCs w:val="22"/>
        </w:rPr>
        <w:t xml:space="preserve">A modified and culturally </w:t>
      </w:r>
      <w:r w:rsidR="00AF0D30">
        <w:rPr>
          <w:rFonts w:ascii="Arial" w:hAnsi="Arial"/>
          <w:sz w:val="20"/>
          <w:szCs w:val="22"/>
        </w:rPr>
        <w:t>appropriate</w:t>
      </w:r>
      <w:r w:rsidR="00AF0D30" w:rsidRPr="004F4605">
        <w:rPr>
          <w:rFonts w:ascii="Arial" w:hAnsi="Arial"/>
          <w:sz w:val="20"/>
          <w:szCs w:val="22"/>
        </w:rPr>
        <w:t xml:space="preserve"> </w:t>
      </w:r>
      <w:r w:rsidRPr="004F4605">
        <w:rPr>
          <w:rFonts w:ascii="Arial" w:hAnsi="Arial"/>
          <w:sz w:val="20"/>
          <w:szCs w:val="22"/>
        </w:rPr>
        <w:t>version of the Individual Placement and Support (IPS) model of vocational assistance to help vulnerable migrants and refugees overcome complex psych</w:t>
      </w:r>
      <w:r>
        <w:rPr>
          <w:rFonts w:ascii="Arial" w:hAnsi="Arial"/>
          <w:sz w:val="20"/>
          <w:szCs w:val="22"/>
        </w:rPr>
        <w:t>osocial barriers to employment.</w:t>
      </w:r>
    </w:p>
    <w:p w14:paraId="2D251753" w14:textId="4F3DD01F" w:rsidR="004F4605" w:rsidRPr="004F4605" w:rsidRDefault="004F4605" w:rsidP="00966311">
      <w:pPr>
        <w:pStyle w:val="NormalWeb"/>
        <w:spacing w:before="0" w:beforeAutospacing="0" w:after="120" w:afterAutospacing="0"/>
        <w:rPr>
          <w:rFonts w:ascii="Arial" w:hAnsi="Arial"/>
          <w:sz w:val="20"/>
          <w:szCs w:val="22"/>
        </w:rPr>
      </w:pPr>
      <w:r w:rsidRPr="004F4605">
        <w:rPr>
          <w:rFonts w:ascii="Arial" w:hAnsi="Arial"/>
          <w:sz w:val="20"/>
          <w:szCs w:val="22"/>
        </w:rPr>
        <w:t>Participants will receive employment and vocational support from employment specialists who are</w:t>
      </w:r>
      <w:r w:rsidR="00E47490">
        <w:rPr>
          <w:rFonts w:ascii="Arial" w:hAnsi="Arial"/>
          <w:sz w:val="20"/>
          <w:szCs w:val="22"/>
        </w:rPr>
        <w:t xml:space="preserve"> integrated with a mental health service and</w:t>
      </w:r>
      <w:r w:rsidRPr="004F4605">
        <w:rPr>
          <w:rFonts w:ascii="Arial" w:hAnsi="Arial"/>
          <w:sz w:val="20"/>
          <w:szCs w:val="22"/>
        </w:rPr>
        <w:t xml:space="preserve"> trained in </w:t>
      </w:r>
      <w:r w:rsidR="00B21BE7">
        <w:rPr>
          <w:rFonts w:ascii="Arial" w:hAnsi="Arial"/>
          <w:sz w:val="20"/>
          <w:szCs w:val="22"/>
        </w:rPr>
        <w:t>m</w:t>
      </w:r>
      <w:r w:rsidRPr="004F4605">
        <w:rPr>
          <w:rFonts w:ascii="Arial" w:hAnsi="Arial"/>
          <w:sz w:val="20"/>
          <w:szCs w:val="22"/>
        </w:rPr>
        <w:t xml:space="preserve">ental </w:t>
      </w:r>
      <w:r w:rsidR="00B21BE7">
        <w:rPr>
          <w:rFonts w:ascii="Arial" w:hAnsi="Arial"/>
          <w:sz w:val="20"/>
          <w:szCs w:val="22"/>
        </w:rPr>
        <w:t>h</w:t>
      </w:r>
      <w:r w:rsidRPr="004F4605">
        <w:rPr>
          <w:rFonts w:ascii="Arial" w:hAnsi="Arial"/>
          <w:sz w:val="20"/>
          <w:szCs w:val="22"/>
        </w:rPr>
        <w:t xml:space="preserve">ealth </w:t>
      </w:r>
      <w:r w:rsidR="00B21BE7">
        <w:rPr>
          <w:rFonts w:ascii="Arial" w:hAnsi="Arial"/>
          <w:sz w:val="20"/>
          <w:szCs w:val="22"/>
        </w:rPr>
        <w:t>f</w:t>
      </w:r>
      <w:r w:rsidRPr="004F4605">
        <w:rPr>
          <w:rFonts w:ascii="Arial" w:hAnsi="Arial"/>
          <w:sz w:val="20"/>
          <w:szCs w:val="22"/>
        </w:rPr>
        <w:t xml:space="preserve">irst </w:t>
      </w:r>
      <w:r w:rsidR="00B21BE7">
        <w:rPr>
          <w:rFonts w:ascii="Arial" w:hAnsi="Arial"/>
          <w:sz w:val="20"/>
          <w:szCs w:val="22"/>
        </w:rPr>
        <w:t>a</w:t>
      </w:r>
      <w:r w:rsidRPr="004F4605">
        <w:rPr>
          <w:rFonts w:ascii="Arial" w:hAnsi="Arial"/>
          <w:sz w:val="20"/>
          <w:szCs w:val="22"/>
        </w:rPr>
        <w:t>id. Employment specialists will use this training to identify signs or symptoms of unrecognised mental health problems or undiagnosed mental health conditions. Where relevant, employment specialists will offer participants mental health services</w:t>
      </w:r>
      <w:r w:rsidR="00D05358">
        <w:rPr>
          <w:rFonts w:ascii="Arial" w:hAnsi="Arial"/>
          <w:sz w:val="20"/>
          <w:szCs w:val="22"/>
        </w:rPr>
        <w:t xml:space="preserve"> from one of </w:t>
      </w:r>
      <w:proofErr w:type="spellStart"/>
      <w:r w:rsidR="00D05358">
        <w:rPr>
          <w:rFonts w:ascii="Arial" w:hAnsi="Arial"/>
          <w:sz w:val="20"/>
          <w:szCs w:val="22"/>
        </w:rPr>
        <w:t>Sonder’s</w:t>
      </w:r>
      <w:proofErr w:type="spellEnd"/>
      <w:r w:rsidR="00D05358">
        <w:rPr>
          <w:rFonts w:ascii="Arial" w:hAnsi="Arial"/>
          <w:sz w:val="20"/>
          <w:szCs w:val="22"/>
        </w:rPr>
        <w:t xml:space="preserve"> mental health clinicians</w:t>
      </w:r>
      <w:r w:rsidRPr="004F4605">
        <w:rPr>
          <w:rFonts w:ascii="Arial" w:hAnsi="Arial"/>
          <w:sz w:val="20"/>
          <w:szCs w:val="22"/>
        </w:rPr>
        <w:t>, and will coordinate employment support with these services and any other ser</w:t>
      </w:r>
      <w:r>
        <w:rPr>
          <w:rFonts w:ascii="Arial" w:hAnsi="Arial"/>
          <w:sz w:val="20"/>
          <w:szCs w:val="22"/>
        </w:rPr>
        <w:t>vices received by participants.</w:t>
      </w:r>
    </w:p>
    <w:p w14:paraId="02FCA931" w14:textId="77777777" w:rsidR="004F4605" w:rsidRDefault="004F4605" w:rsidP="00966311">
      <w:pPr>
        <w:pStyle w:val="NormalWeb"/>
        <w:spacing w:before="0" w:beforeAutospacing="0" w:after="120" w:afterAutospacing="0"/>
        <w:rPr>
          <w:rFonts w:ascii="Arial" w:hAnsi="Arial"/>
          <w:sz w:val="20"/>
          <w:szCs w:val="22"/>
        </w:rPr>
      </w:pPr>
      <w:r w:rsidRPr="004F4605">
        <w:rPr>
          <w:rFonts w:ascii="Arial" w:hAnsi="Arial"/>
          <w:sz w:val="20"/>
          <w:szCs w:val="22"/>
        </w:rPr>
        <w:t xml:space="preserve">A one-on-one </w:t>
      </w:r>
      <w:r w:rsidR="00930B9B">
        <w:rPr>
          <w:rFonts w:ascii="Arial" w:hAnsi="Arial"/>
          <w:sz w:val="20"/>
          <w:szCs w:val="22"/>
        </w:rPr>
        <w:t xml:space="preserve">and culturally appropriate </w:t>
      </w:r>
      <w:r w:rsidRPr="004F4605">
        <w:rPr>
          <w:rFonts w:ascii="Arial" w:hAnsi="Arial"/>
          <w:sz w:val="20"/>
          <w:szCs w:val="22"/>
        </w:rPr>
        <w:t>employment support program, in conjunction with appropriate mental health support, will improve the likelihood of participants transitioning smoothly into a workplace and maintaining long-term employment.</w:t>
      </w:r>
    </w:p>
    <w:p w14:paraId="31F36EB4" w14:textId="77777777" w:rsidR="00DA13C8" w:rsidRDefault="00DA13C8" w:rsidP="00DA13C8">
      <w:pPr>
        <w:pStyle w:val="Heading1"/>
        <w:spacing w:before="0" w:after="0"/>
      </w:pPr>
      <w:bookmarkStart w:id="1" w:name="_GoBack"/>
      <w:bookmarkEnd w:id="1"/>
      <w:r>
        <w:t>What does the evidence tell us?</w:t>
      </w:r>
    </w:p>
    <w:p w14:paraId="62EAC82E" w14:textId="77777777" w:rsidR="004F4605" w:rsidRPr="00B55379" w:rsidRDefault="004F4605" w:rsidP="00863EA9">
      <w:pPr>
        <w:pStyle w:val="Tablebullet"/>
        <w:numPr>
          <w:ilvl w:val="0"/>
          <w:numId w:val="62"/>
        </w:numPr>
        <w:spacing w:after="120" w:line="240" w:lineRule="auto"/>
        <w:ind w:left="357" w:hanging="357"/>
      </w:pPr>
      <w:r w:rsidRPr="003D5FFB">
        <w:t xml:space="preserve">While </w:t>
      </w:r>
      <w:r>
        <w:t>many</w:t>
      </w:r>
      <w:r w:rsidRPr="003D5FFB">
        <w:t xml:space="preserve"> migrants and refugees successfully gain employment within the first few years of arrival, a small group continue to struggle </w:t>
      </w:r>
      <w:r>
        <w:t>and this group is at elevated risk of long-term welfare dependence</w:t>
      </w:r>
      <w:r w:rsidRPr="003D5FFB">
        <w:t>.</w:t>
      </w:r>
    </w:p>
    <w:p w14:paraId="640E86EB" w14:textId="77777777" w:rsidR="004F4605" w:rsidRPr="00B55379" w:rsidRDefault="004F4605" w:rsidP="00863EA9">
      <w:pPr>
        <w:pStyle w:val="Tablebullet"/>
        <w:numPr>
          <w:ilvl w:val="0"/>
          <w:numId w:val="62"/>
        </w:numPr>
        <w:spacing w:after="120" w:line="240" w:lineRule="auto"/>
        <w:ind w:left="357" w:hanging="357"/>
      </w:pPr>
      <w:r w:rsidRPr="003D5FFB">
        <w:t xml:space="preserve">On average, migrants and refugees who currently receive income support are </w:t>
      </w:r>
      <w:r>
        <w:t xml:space="preserve">likely </w:t>
      </w:r>
      <w:r w:rsidRPr="003D5FFB">
        <w:t>to be on income support in 30 years over their lifetime.</w:t>
      </w:r>
    </w:p>
    <w:p w14:paraId="1C5AC907" w14:textId="77777777" w:rsidR="004F4605" w:rsidRDefault="004F4605" w:rsidP="00863EA9">
      <w:pPr>
        <w:pStyle w:val="Tablebullet"/>
        <w:numPr>
          <w:ilvl w:val="0"/>
          <w:numId w:val="62"/>
        </w:numPr>
        <w:spacing w:after="120" w:line="240" w:lineRule="auto"/>
        <w:ind w:left="357" w:hanging="357"/>
      </w:pPr>
      <w:r w:rsidRPr="003D5FFB">
        <w:t>If nothing changes, 56 per cent of this group will be receiving income support payments in 10 years, and 52 per cent will be receiving income support payments in 20 years.</w:t>
      </w:r>
    </w:p>
    <w:p w14:paraId="61DEDB58" w14:textId="77777777" w:rsidR="00833BE4" w:rsidRDefault="00833BE4" w:rsidP="00833BE4">
      <w:pPr>
        <w:pStyle w:val="Heading1"/>
        <w:spacing w:before="0" w:after="0"/>
      </w:pPr>
      <w:r>
        <w:t>How is this initiative new and innovative?</w:t>
      </w:r>
    </w:p>
    <w:p w14:paraId="3D91BBF3" w14:textId="77777777" w:rsidR="003D4F76" w:rsidRDefault="003A6CA3" w:rsidP="00966311">
      <w:pPr>
        <w:spacing w:after="0" w:line="240" w:lineRule="auto"/>
      </w:pPr>
      <w:r w:rsidRPr="00E74930">
        <w:rPr>
          <w:bCs/>
          <w:noProof/>
          <w:color w:val="275D38"/>
          <w:kern w:val="32"/>
          <w:sz w:val="32"/>
          <w:szCs w:val="32"/>
        </w:rPr>
        <mc:AlternateContent>
          <mc:Choice Requires="wps">
            <w:drawing>
              <wp:anchor distT="0" distB="0" distL="114300" distR="114300" simplePos="0" relativeHeight="251670528" behindDoc="0" locked="0" layoutInCell="1" allowOverlap="1" wp14:anchorId="586903C3" wp14:editId="2E51BF5C">
                <wp:simplePos x="0" y="0"/>
                <wp:positionH relativeFrom="page">
                  <wp:posOffset>200025</wp:posOffset>
                </wp:positionH>
                <wp:positionV relativeFrom="paragraph">
                  <wp:posOffset>764540</wp:posOffset>
                </wp:positionV>
                <wp:extent cx="7067550" cy="981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67550" cy="98107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7472C8F" w14:textId="77777777" w:rsidR="007711DD" w:rsidRPr="00863EA9" w:rsidRDefault="007711DD" w:rsidP="00863EA9">
                            <w:pPr>
                              <w:pStyle w:val="textboxes"/>
                              <w:spacing w:line="240" w:lineRule="auto"/>
                              <w:rPr>
                                <w:sz w:val="20"/>
                                <w:szCs w:val="20"/>
                              </w:rPr>
                            </w:pPr>
                            <w:r w:rsidRPr="00863EA9">
                              <w:rPr>
                                <w:sz w:val="20"/>
                                <w:szCs w:val="20"/>
                              </w:rPr>
                              <w:t xml:space="preserve">Using insights from the Priority Investment Approach, the $96.1 million Try, Test and Learn Fund is gathering evidence on new or innovative approaches to addressing barriers to work.  </w:t>
                            </w:r>
                          </w:p>
                          <w:p w14:paraId="30A3AF4B" w14:textId="1CBB4CF5" w:rsidR="00986D33" w:rsidRPr="00863EA9" w:rsidRDefault="007711DD" w:rsidP="00863EA9">
                            <w:pPr>
                              <w:pStyle w:val="textboxes"/>
                              <w:spacing w:line="240" w:lineRule="auto"/>
                              <w:rPr>
                                <w:sz w:val="20"/>
                                <w:szCs w:val="20"/>
                              </w:rPr>
                            </w:pPr>
                            <w:r w:rsidRPr="00863EA9">
                              <w:rPr>
                                <w:sz w:val="20"/>
                                <w:szCs w:val="20"/>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6903C3" id="Text Box 5" o:spid="_x0000_s1027" type="#_x0000_t202" style="position:absolute;margin-left:15.75pt;margin-top:60.2pt;width:556.5pt;height:7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" fillcolor="white [3201]" strokecolor="#78be20 [3207]" strokeweight=".5pt">
                <v:textbox inset="2mm,1mm,2mm,1mm">
                  <w:txbxContent>
                    <w:p w14:paraId="17472C8F" w14:textId="77777777" w:rsidR="007711DD" w:rsidRPr="00863EA9" w:rsidRDefault="007711DD" w:rsidP="00863EA9">
                      <w:pPr>
                        <w:pStyle w:val="textboxes"/>
                        <w:spacing w:line="240" w:lineRule="auto"/>
                        <w:rPr>
                          <w:sz w:val="20"/>
                          <w:szCs w:val="20"/>
                        </w:rPr>
                      </w:pPr>
                      <w:r w:rsidRPr="00863EA9">
                        <w:rPr>
                          <w:sz w:val="20"/>
                          <w:szCs w:val="20"/>
                        </w:rPr>
                        <w:t xml:space="preserve">Using insights from the Priority Investment Approach, the $96.1 million Try, Test and Learn Fund is gathering evidence on new or innovative approaches to addressing barriers to work.  </w:t>
                      </w:r>
                    </w:p>
                    <w:p w14:paraId="30A3AF4B" w14:textId="1CBB4CF5" w:rsidR="00986D33" w:rsidRPr="00863EA9" w:rsidRDefault="007711DD" w:rsidP="00863EA9">
                      <w:pPr>
                        <w:pStyle w:val="textboxes"/>
                        <w:spacing w:line="240" w:lineRule="auto"/>
                        <w:rPr>
                          <w:sz w:val="20"/>
                          <w:szCs w:val="20"/>
                        </w:rPr>
                      </w:pPr>
                      <w:r w:rsidRPr="00863EA9">
                        <w:rPr>
                          <w:sz w:val="20"/>
                          <w:szCs w:val="20"/>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w10:wrap anchorx="page"/>
              </v:shape>
            </w:pict>
          </mc:Fallback>
        </mc:AlternateContent>
      </w:r>
      <w:r w:rsidR="004F4605">
        <w:rPr>
          <w:rFonts w:cs="Arial"/>
          <w:szCs w:val="20"/>
        </w:rPr>
        <w:t>The key innovation of this project is modifying the evidenced-based IPS model of supported employment to specifically support vulnerable migrants and refugees who experience complex psychosocial barriers to employment. The modified model will be culturally sensitive and responsive to the needs of each participant, and will offer access to mental health services as necessary.</w:t>
      </w:r>
    </w:p>
    <w:sectPr w:rsidR="003D4F76" w:rsidSect="00D62B24">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DF8D5" w14:textId="77777777" w:rsidR="003F5C18" w:rsidRDefault="003F5C18">
      <w:r>
        <w:separator/>
      </w:r>
    </w:p>
  </w:endnote>
  <w:endnote w:type="continuationSeparator" w:id="0">
    <w:p w14:paraId="429B1A7D" w14:textId="77777777" w:rsidR="003F5C18" w:rsidRDefault="003F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16FA"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A105" w14:textId="77777777" w:rsidR="00115D09" w:rsidRDefault="00CA4C7E">
    <w:pPr>
      <w:pStyle w:val="Footer"/>
    </w:pPr>
    <w:r w:rsidRPr="00496410">
      <w:rPr>
        <w:noProof/>
      </w:rPr>
      <w:drawing>
        <wp:anchor distT="0" distB="0" distL="114300" distR="114300" simplePos="0" relativeHeight="251659264" behindDoc="1" locked="0" layoutInCell="1" allowOverlap="1" wp14:anchorId="5CADFB83" wp14:editId="1996B9F1">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6F24" w14:textId="77777777" w:rsidR="00A06C77" w:rsidRPr="00846C1D" w:rsidRDefault="00321148" w:rsidP="00846C1D">
    <w:pPr>
      <w:pStyle w:val="Footer"/>
    </w:pPr>
    <w:r>
      <w:tab/>
    </w:r>
    <w:r>
      <w:fldChar w:fldCharType="begin"/>
    </w:r>
    <w:r>
      <w:instrText xml:space="preserve"> PAGE   \* MERGEFORMAT </w:instrText>
    </w:r>
    <w:r>
      <w:fldChar w:fldCharType="separate"/>
    </w:r>
    <w:r w:rsidR="0096631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BF64" w14:textId="77777777" w:rsidR="003F5C18" w:rsidRDefault="003F5C18">
      <w:r>
        <w:separator/>
      </w:r>
    </w:p>
  </w:footnote>
  <w:footnote w:type="continuationSeparator" w:id="0">
    <w:p w14:paraId="22FEE08E" w14:textId="77777777" w:rsidR="003F5C18" w:rsidRDefault="003F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959B" w14:textId="77777777" w:rsidR="009D7E1A" w:rsidRDefault="00680F71">
    <w:pPr>
      <w:pStyle w:val="Header"/>
      <w:rPr>
        <w:noProof/>
      </w:rPr>
    </w:pPr>
    <w:r w:rsidRPr="00680F71">
      <w:rPr>
        <w:noProof/>
      </w:rPr>
      <w:t>Commonwealth Financial Counselling</w:t>
    </w:r>
  </w:p>
  <w:p w14:paraId="08EA1622" w14:textId="77777777" w:rsidR="00214BA3" w:rsidRDefault="00214BA3">
    <w:pPr>
      <w:pStyle w:val="Header"/>
    </w:pPr>
    <w:r>
      <w:rPr>
        <w:noProof/>
      </w:rPr>
      <mc:AlternateContent>
        <mc:Choice Requires="wps">
          <w:drawing>
            <wp:inline distT="0" distB="0" distL="0" distR="0" wp14:anchorId="6A204D16" wp14:editId="743A4172">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B1F5" w14:textId="77777777" w:rsidR="00752C05" w:rsidRDefault="00752C05">
    <w:pPr>
      <w:pStyle w:val="Header"/>
      <w:rPr>
        <w:noProof/>
      </w:rPr>
    </w:pPr>
    <w:r>
      <w:rPr>
        <w:noProof/>
      </w:rPr>
      <w:drawing>
        <wp:anchor distT="0" distB="0" distL="114300" distR="114300" simplePos="0" relativeHeight="251661312" behindDoc="1" locked="0" layoutInCell="1" allowOverlap="1" wp14:anchorId="79EDA74D" wp14:editId="2D381C9A">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AADDEB" w14:textId="77777777" w:rsidR="00CC2E8B" w:rsidRDefault="00752C05">
    <w:pPr>
      <w:pStyle w:val="Header"/>
      <w:rPr>
        <w:noProof/>
      </w:rPr>
    </w:pPr>
    <w:r>
      <w:rPr>
        <w:noProof/>
      </w:rPr>
      <w:softHyphen/>
    </w:r>
    <w:r>
      <w:rPr>
        <w:noProof/>
      </w:rPr>
      <w:softHyphen/>
    </w:r>
    <w:r>
      <w:rPr>
        <w:noProof/>
      </w:rPr>
      <w:softHyphen/>
    </w:r>
  </w:p>
  <w:p w14:paraId="2F10590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38E2" w14:textId="77777777" w:rsidR="00766A05" w:rsidRDefault="00627728" w:rsidP="00766A05">
    <w:pPr>
      <w:pStyle w:val="Header"/>
      <w:rPr>
        <w:noProof/>
      </w:rPr>
    </w:pPr>
    <w:r>
      <w:rPr>
        <w:noProof/>
      </w:rPr>
      <w:t>Australian Priority Investment Approach</w:t>
    </w:r>
  </w:p>
  <w:p w14:paraId="720EF27E" w14:textId="77777777" w:rsidR="00214BA3" w:rsidRDefault="00214BA3">
    <w:pPr>
      <w:pStyle w:val="Header"/>
    </w:pPr>
    <w:r>
      <w:rPr>
        <w:noProof/>
      </w:rPr>
      <mc:AlternateContent>
        <mc:Choice Requires="wps">
          <w:drawing>
            <wp:inline distT="0" distB="0" distL="0" distR="0" wp14:anchorId="466814DD" wp14:editId="21F5329C">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02098"/>
    <w:multiLevelType w:val="hybridMultilevel"/>
    <w:tmpl w:val="20F6E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3"/>
  </w:num>
  <w:num w:numId="16">
    <w:abstractNumId w:val="13"/>
  </w:num>
  <w:num w:numId="17">
    <w:abstractNumId w:val="55"/>
  </w:num>
  <w:num w:numId="18">
    <w:abstractNumId w:val="48"/>
  </w:num>
  <w:num w:numId="19">
    <w:abstractNumId w:val="14"/>
  </w:num>
  <w:num w:numId="20">
    <w:abstractNumId w:val="2"/>
  </w:num>
  <w:num w:numId="21">
    <w:abstractNumId w:val="6"/>
  </w:num>
  <w:num w:numId="22">
    <w:abstractNumId w:val="21"/>
  </w:num>
  <w:num w:numId="23">
    <w:abstractNumId w:val="18"/>
  </w:num>
  <w:num w:numId="24">
    <w:abstractNumId w:val="60"/>
  </w:num>
  <w:num w:numId="25">
    <w:abstractNumId w:val="33"/>
  </w:num>
  <w:num w:numId="26">
    <w:abstractNumId w:val="38"/>
  </w:num>
  <w:num w:numId="27">
    <w:abstractNumId w:val="20"/>
  </w:num>
  <w:num w:numId="28">
    <w:abstractNumId w:val="59"/>
  </w:num>
  <w:num w:numId="29">
    <w:abstractNumId w:val="47"/>
  </w:num>
  <w:num w:numId="30">
    <w:abstractNumId w:val="26"/>
  </w:num>
  <w:num w:numId="31">
    <w:abstractNumId w:val="43"/>
  </w:num>
  <w:num w:numId="32">
    <w:abstractNumId w:val="52"/>
  </w:num>
  <w:num w:numId="33">
    <w:abstractNumId w:val="54"/>
  </w:num>
  <w:num w:numId="34">
    <w:abstractNumId w:val="4"/>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57"/>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3DF5"/>
    <w:rsid w:val="00025376"/>
    <w:rsid w:val="00027B26"/>
    <w:rsid w:val="0003104E"/>
    <w:rsid w:val="00031195"/>
    <w:rsid w:val="00032861"/>
    <w:rsid w:val="00035CA1"/>
    <w:rsid w:val="0003679F"/>
    <w:rsid w:val="000435BB"/>
    <w:rsid w:val="00045CCD"/>
    <w:rsid w:val="00047524"/>
    <w:rsid w:val="00047ACD"/>
    <w:rsid w:val="000505B2"/>
    <w:rsid w:val="00050E5B"/>
    <w:rsid w:val="00053128"/>
    <w:rsid w:val="000547EF"/>
    <w:rsid w:val="00054B89"/>
    <w:rsid w:val="00067CD0"/>
    <w:rsid w:val="00080F2E"/>
    <w:rsid w:val="00081CEB"/>
    <w:rsid w:val="00083791"/>
    <w:rsid w:val="00086E3C"/>
    <w:rsid w:val="00087B2C"/>
    <w:rsid w:val="00087DBD"/>
    <w:rsid w:val="00090570"/>
    <w:rsid w:val="00090753"/>
    <w:rsid w:val="00093570"/>
    <w:rsid w:val="00093FE9"/>
    <w:rsid w:val="00097BFF"/>
    <w:rsid w:val="000A669D"/>
    <w:rsid w:val="000A66A8"/>
    <w:rsid w:val="000B26BF"/>
    <w:rsid w:val="000C014D"/>
    <w:rsid w:val="000C3C93"/>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361D0"/>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211F"/>
    <w:rsid w:val="001A3CA4"/>
    <w:rsid w:val="001A3EA4"/>
    <w:rsid w:val="001B3AEC"/>
    <w:rsid w:val="001B5000"/>
    <w:rsid w:val="001B6F28"/>
    <w:rsid w:val="001C6104"/>
    <w:rsid w:val="001D41A4"/>
    <w:rsid w:val="001D4585"/>
    <w:rsid w:val="001D5D54"/>
    <w:rsid w:val="001D6169"/>
    <w:rsid w:val="001E2EA3"/>
    <w:rsid w:val="001E41C8"/>
    <w:rsid w:val="001E786C"/>
    <w:rsid w:val="001F3AD7"/>
    <w:rsid w:val="00207630"/>
    <w:rsid w:val="00212FF3"/>
    <w:rsid w:val="00213082"/>
    <w:rsid w:val="00214BA3"/>
    <w:rsid w:val="0021714E"/>
    <w:rsid w:val="00221AC1"/>
    <w:rsid w:val="00222187"/>
    <w:rsid w:val="00222C8D"/>
    <w:rsid w:val="00222E33"/>
    <w:rsid w:val="00227B95"/>
    <w:rsid w:val="0023523A"/>
    <w:rsid w:val="002353DF"/>
    <w:rsid w:val="0023552F"/>
    <w:rsid w:val="00235F71"/>
    <w:rsid w:val="0025272A"/>
    <w:rsid w:val="00252996"/>
    <w:rsid w:val="00260105"/>
    <w:rsid w:val="002623BE"/>
    <w:rsid w:val="00263E01"/>
    <w:rsid w:val="0026504D"/>
    <w:rsid w:val="002659AC"/>
    <w:rsid w:val="00266985"/>
    <w:rsid w:val="00267247"/>
    <w:rsid w:val="00271922"/>
    <w:rsid w:val="0027204E"/>
    <w:rsid w:val="00272A68"/>
    <w:rsid w:val="00273412"/>
    <w:rsid w:val="00274ACF"/>
    <w:rsid w:val="00274AE3"/>
    <w:rsid w:val="00282CD1"/>
    <w:rsid w:val="00285F1B"/>
    <w:rsid w:val="002911E4"/>
    <w:rsid w:val="00295831"/>
    <w:rsid w:val="00296F1B"/>
    <w:rsid w:val="002A6DF5"/>
    <w:rsid w:val="002B1672"/>
    <w:rsid w:val="002D00B0"/>
    <w:rsid w:val="002D2E16"/>
    <w:rsid w:val="002D5645"/>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703CE"/>
    <w:rsid w:val="0037056B"/>
    <w:rsid w:val="00370D99"/>
    <w:rsid w:val="00377173"/>
    <w:rsid w:val="003774DA"/>
    <w:rsid w:val="00381502"/>
    <w:rsid w:val="00392557"/>
    <w:rsid w:val="003945C0"/>
    <w:rsid w:val="003A06C2"/>
    <w:rsid w:val="003A1F28"/>
    <w:rsid w:val="003A3DDF"/>
    <w:rsid w:val="003A6CA3"/>
    <w:rsid w:val="003B55C8"/>
    <w:rsid w:val="003B6D2E"/>
    <w:rsid w:val="003C13B7"/>
    <w:rsid w:val="003C1CC0"/>
    <w:rsid w:val="003C430D"/>
    <w:rsid w:val="003C4A7C"/>
    <w:rsid w:val="003C7404"/>
    <w:rsid w:val="003D3C5A"/>
    <w:rsid w:val="003D404A"/>
    <w:rsid w:val="003D4F76"/>
    <w:rsid w:val="003D56AE"/>
    <w:rsid w:val="003E6FDA"/>
    <w:rsid w:val="003F3072"/>
    <w:rsid w:val="003F5C18"/>
    <w:rsid w:val="00401A2A"/>
    <w:rsid w:val="00404D3E"/>
    <w:rsid w:val="004103D7"/>
    <w:rsid w:val="0041307C"/>
    <w:rsid w:val="00413DAF"/>
    <w:rsid w:val="004167B4"/>
    <w:rsid w:val="004214E7"/>
    <w:rsid w:val="00430D7E"/>
    <w:rsid w:val="00433B04"/>
    <w:rsid w:val="00437036"/>
    <w:rsid w:val="00440BD3"/>
    <w:rsid w:val="00445668"/>
    <w:rsid w:val="00446F93"/>
    <w:rsid w:val="0046420D"/>
    <w:rsid w:val="004649E2"/>
    <w:rsid w:val="00464E8C"/>
    <w:rsid w:val="00465187"/>
    <w:rsid w:val="00466D36"/>
    <w:rsid w:val="00467185"/>
    <w:rsid w:val="0047050C"/>
    <w:rsid w:val="00475504"/>
    <w:rsid w:val="00476529"/>
    <w:rsid w:val="00480F21"/>
    <w:rsid w:val="00484FED"/>
    <w:rsid w:val="00490A49"/>
    <w:rsid w:val="00495AF1"/>
    <w:rsid w:val="00496410"/>
    <w:rsid w:val="00496A5F"/>
    <w:rsid w:val="004C5384"/>
    <w:rsid w:val="004F4605"/>
    <w:rsid w:val="004F775C"/>
    <w:rsid w:val="00500EA1"/>
    <w:rsid w:val="005015E4"/>
    <w:rsid w:val="0050291D"/>
    <w:rsid w:val="0050697E"/>
    <w:rsid w:val="00523E02"/>
    <w:rsid w:val="00524B3C"/>
    <w:rsid w:val="00530D15"/>
    <w:rsid w:val="005315A9"/>
    <w:rsid w:val="0053162E"/>
    <w:rsid w:val="00532B56"/>
    <w:rsid w:val="00536860"/>
    <w:rsid w:val="00540AD0"/>
    <w:rsid w:val="0054322A"/>
    <w:rsid w:val="005434E2"/>
    <w:rsid w:val="00543923"/>
    <w:rsid w:val="005519C9"/>
    <w:rsid w:val="005523D1"/>
    <w:rsid w:val="00553548"/>
    <w:rsid w:val="00554A9C"/>
    <w:rsid w:val="00557624"/>
    <w:rsid w:val="0056023E"/>
    <w:rsid w:val="005658EF"/>
    <w:rsid w:val="005748AF"/>
    <w:rsid w:val="005822A3"/>
    <w:rsid w:val="00582E78"/>
    <w:rsid w:val="0059070B"/>
    <w:rsid w:val="0059217B"/>
    <w:rsid w:val="00594445"/>
    <w:rsid w:val="005B1225"/>
    <w:rsid w:val="005B76B0"/>
    <w:rsid w:val="005C09F4"/>
    <w:rsid w:val="005C2BAC"/>
    <w:rsid w:val="005C561A"/>
    <w:rsid w:val="005C5B93"/>
    <w:rsid w:val="005C66FF"/>
    <w:rsid w:val="005C673E"/>
    <w:rsid w:val="005C6AFA"/>
    <w:rsid w:val="005C77CE"/>
    <w:rsid w:val="005C785A"/>
    <w:rsid w:val="005D03CA"/>
    <w:rsid w:val="005D45AB"/>
    <w:rsid w:val="005E4662"/>
    <w:rsid w:val="005F093F"/>
    <w:rsid w:val="005F214A"/>
    <w:rsid w:val="005F6BD6"/>
    <w:rsid w:val="005F7B96"/>
    <w:rsid w:val="00601C99"/>
    <w:rsid w:val="006022D8"/>
    <w:rsid w:val="00607597"/>
    <w:rsid w:val="006255E4"/>
    <w:rsid w:val="00627728"/>
    <w:rsid w:val="00641020"/>
    <w:rsid w:val="006410C1"/>
    <w:rsid w:val="00647F05"/>
    <w:rsid w:val="006530EF"/>
    <w:rsid w:val="00654D06"/>
    <w:rsid w:val="00661536"/>
    <w:rsid w:val="0067233D"/>
    <w:rsid w:val="006745AE"/>
    <w:rsid w:val="00675BEF"/>
    <w:rsid w:val="00676AF3"/>
    <w:rsid w:val="00676D10"/>
    <w:rsid w:val="00680F71"/>
    <w:rsid w:val="00682A53"/>
    <w:rsid w:val="00687E20"/>
    <w:rsid w:val="0069174B"/>
    <w:rsid w:val="006933B9"/>
    <w:rsid w:val="00693FA1"/>
    <w:rsid w:val="006B05E3"/>
    <w:rsid w:val="006B09BC"/>
    <w:rsid w:val="006B42A0"/>
    <w:rsid w:val="006B4E59"/>
    <w:rsid w:val="006C3402"/>
    <w:rsid w:val="006C3622"/>
    <w:rsid w:val="006C395C"/>
    <w:rsid w:val="006C45D4"/>
    <w:rsid w:val="006C5CA5"/>
    <w:rsid w:val="006E1F3C"/>
    <w:rsid w:val="006E4497"/>
    <w:rsid w:val="006E6073"/>
    <w:rsid w:val="006F23FD"/>
    <w:rsid w:val="006F2C30"/>
    <w:rsid w:val="006F7300"/>
    <w:rsid w:val="00702830"/>
    <w:rsid w:val="00703C09"/>
    <w:rsid w:val="00712300"/>
    <w:rsid w:val="00720739"/>
    <w:rsid w:val="00721695"/>
    <w:rsid w:val="007242B4"/>
    <w:rsid w:val="00725FB2"/>
    <w:rsid w:val="00726839"/>
    <w:rsid w:val="00730C64"/>
    <w:rsid w:val="007322AF"/>
    <w:rsid w:val="00735477"/>
    <w:rsid w:val="00736DCA"/>
    <w:rsid w:val="00742399"/>
    <w:rsid w:val="00742CA3"/>
    <w:rsid w:val="0074640C"/>
    <w:rsid w:val="0075003D"/>
    <w:rsid w:val="00751B37"/>
    <w:rsid w:val="00752C05"/>
    <w:rsid w:val="00754D44"/>
    <w:rsid w:val="00757A64"/>
    <w:rsid w:val="00766A05"/>
    <w:rsid w:val="007676EE"/>
    <w:rsid w:val="00767B7E"/>
    <w:rsid w:val="007705B8"/>
    <w:rsid w:val="007711DD"/>
    <w:rsid w:val="0077453B"/>
    <w:rsid w:val="007746A9"/>
    <w:rsid w:val="00785465"/>
    <w:rsid w:val="00786D10"/>
    <w:rsid w:val="00787656"/>
    <w:rsid w:val="007A5636"/>
    <w:rsid w:val="007A67EA"/>
    <w:rsid w:val="007B15AF"/>
    <w:rsid w:val="007B28CC"/>
    <w:rsid w:val="007B7E83"/>
    <w:rsid w:val="007C1631"/>
    <w:rsid w:val="007C636F"/>
    <w:rsid w:val="007D0319"/>
    <w:rsid w:val="007D0EF8"/>
    <w:rsid w:val="007D39EB"/>
    <w:rsid w:val="007D56DE"/>
    <w:rsid w:val="007E25F9"/>
    <w:rsid w:val="007E3168"/>
    <w:rsid w:val="007E4D6F"/>
    <w:rsid w:val="008131E7"/>
    <w:rsid w:val="00813711"/>
    <w:rsid w:val="00814279"/>
    <w:rsid w:val="008201DB"/>
    <w:rsid w:val="0082459D"/>
    <w:rsid w:val="008263C2"/>
    <w:rsid w:val="00833147"/>
    <w:rsid w:val="00833BE4"/>
    <w:rsid w:val="00842959"/>
    <w:rsid w:val="008451FE"/>
    <w:rsid w:val="008466A1"/>
    <w:rsid w:val="00846C1D"/>
    <w:rsid w:val="00851758"/>
    <w:rsid w:val="008540F8"/>
    <w:rsid w:val="008547AC"/>
    <w:rsid w:val="00856D5A"/>
    <w:rsid w:val="008609EB"/>
    <w:rsid w:val="00862D6D"/>
    <w:rsid w:val="00863EA9"/>
    <w:rsid w:val="008653E0"/>
    <w:rsid w:val="008657FB"/>
    <w:rsid w:val="00871D4F"/>
    <w:rsid w:val="00874FB3"/>
    <w:rsid w:val="00880BE3"/>
    <w:rsid w:val="00882588"/>
    <w:rsid w:val="00895792"/>
    <w:rsid w:val="008A1212"/>
    <w:rsid w:val="008A251F"/>
    <w:rsid w:val="008A3738"/>
    <w:rsid w:val="008B41FE"/>
    <w:rsid w:val="008B4CC7"/>
    <w:rsid w:val="008B645B"/>
    <w:rsid w:val="008B67B8"/>
    <w:rsid w:val="008B774D"/>
    <w:rsid w:val="008C123E"/>
    <w:rsid w:val="008C3ED0"/>
    <w:rsid w:val="008C54A2"/>
    <w:rsid w:val="008C5585"/>
    <w:rsid w:val="008C5E94"/>
    <w:rsid w:val="008E6E9D"/>
    <w:rsid w:val="008F68F7"/>
    <w:rsid w:val="008F7480"/>
    <w:rsid w:val="009037B6"/>
    <w:rsid w:val="00906CBE"/>
    <w:rsid w:val="00906FFA"/>
    <w:rsid w:val="00910384"/>
    <w:rsid w:val="009139C0"/>
    <w:rsid w:val="009161C8"/>
    <w:rsid w:val="009164AD"/>
    <w:rsid w:val="00922289"/>
    <w:rsid w:val="00930B9B"/>
    <w:rsid w:val="00936F46"/>
    <w:rsid w:val="0094271E"/>
    <w:rsid w:val="00943142"/>
    <w:rsid w:val="00943A29"/>
    <w:rsid w:val="00947139"/>
    <w:rsid w:val="0095197E"/>
    <w:rsid w:val="00952AB2"/>
    <w:rsid w:val="009551E0"/>
    <w:rsid w:val="00955801"/>
    <w:rsid w:val="0095654E"/>
    <w:rsid w:val="00956F3C"/>
    <w:rsid w:val="0095779B"/>
    <w:rsid w:val="00966051"/>
    <w:rsid w:val="00966311"/>
    <w:rsid w:val="00972C16"/>
    <w:rsid w:val="00975649"/>
    <w:rsid w:val="00986D33"/>
    <w:rsid w:val="009900F0"/>
    <w:rsid w:val="00991769"/>
    <w:rsid w:val="00994E9F"/>
    <w:rsid w:val="00996931"/>
    <w:rsid w:val="009A4CD8"/>
    <w:rsid w:val="009B0907"/>
    <w:rsid w:val="009B3ED1"/>
    <w:rsid w:val="009B5C57"/>
    <w:rsid w:val="009C433C"/>
    <w:rsid w:val="009C49A3"/>
    <w:rsid w:val="009C7737"/>
    <w:rsid w:val="009D28B7"/>
    <w:rsid w:val="009D7E1A"/>
    <w:rsid w:val="009E2162"/>
    <w:rsid w:val="009F0DDA"/>
    <w:rsid w:val="00A006EB"/>
    <w:rsid w:val="00A03709"/>
    <w:rsid w:val="00A06C77"/>
    <w:rsid w:val="00A10147"/>
    <w:rsid w:val="00A117E1"/>
    <w:rsid w:val="00A12A9A"/>
    <w:rsid w:val="00A136F1"/>
    <w:rsid w:val="00A13D26"/>
    <w:rsid w:val="00A146A5"/>
    <w:rsid w:val="00A17411"/>
    <w:rsid w:val="00A2223D"/>
    <w:rsid w:val="00A243E2"/>
    <w:rsid w:val="00A30BB7"/>
    <w:rsid w:val="00A34A74"/>
    <w:rsid w:val="00A35351"/>
    <w:rsid w:val="00A366A7"/>
    <w:rsid w:val="00A42ADE"/>
    <w:rsid w:val="00A50EBB"/>
    <w:rsid w:val="00A57D8D"/>
    <w:rsid w:val="00A60693"/>
    <w:rsid w:val="00A67728"/>
    <w:rsid w:val="00A768B5"/>
    <w:rsid w:val="00A7694C"/>
    <w:rsid w:val="00A81A4F"/>
    <w:rsid w:val="00A82E14"/>
    <w:rsid w:val="00A901E9"/>
    <w:rsid w:val="00A96EF3"/>
    <w:rsid w:val="00A9762C"/>
    <w:rsid w:val="00AA4067"/>
    <w:rsid w:val="00AB1A5B"/>
    <w:rsid w:val="00AC0A54"/>
    <w:rsid w:val="00AC125E"/>
    <w:rsid w:val="00AC45DF"/>
    <w:rsid w:val="00AC474D"/>
    <w:rsid w:val="00AC4DFD"/>
    <w:rsid w:val="00AC58FD"/>
    <w:rsid w:val="00AC60CD"/>
    <w:rsid w:val="00AD60E6"/>
    <w:rsid w:val="00AD793A"/>
    <w:rsid w:val="00AE085B"/>
    <w:rsid w:val="00AE5956"/>
    <w:rsid w:val="00AE619F"/>
    <w:rsid w:val="00AE7B05"/>
    <w:rsid w:val="00AF0D30"/>
    <w:rsid w:val="00AF373A"/>
    <w:rsid w:val="00AF7268"/>
    <w:rsid w:val="00AF7EFE"/>
    <w:rsid w:val="00B03BEE"/>
    <w:rsid w:val="00B049AA"/>
    <w:rsid w:val="00B0517E"/>
    <w:rsid w:val="00B056E2"/>
    <w:rsid w:val="00B05A65"/>
    <w:rsid w:val="00B11314"/>
    <w:rsid w:val="00B1192C"/>
    <w:rsid w:val="00B138E3"/>
    <w:rsid w:val="00B212CC"/>
    <w:rsid w:val="00B21BE7"/>
    <w:rsid w:val="00B23267"/>
    <w:rsid w:val="00B24420"/>
    <w:rsid w:val="00B25891"/>
    <w:rsid w:val="00B27149"/>
    <w:rsid w:val="00B33D33"/>
    <w:rsid w:val="00B40D26"/>
    <w:rsid w:val="00B4451B"/>
    <w:rsid w:val="00B4783C"/>
    <w:rsid w:val="00B537B9"/>
    <w:rsid w:val="00B55379"/>
    <w:rsid w:val="00B72D62"/>
    <w:rsid w:val="00B760F3"/>
    <w:rsid w:val="00B829BA"/>
    <w:rsid w:val="00B843C8"/>
    <w:rsid w:val="00B951E2"/>
    <w:rsid w:val="00B96F37"/>
    <w:rsid w:val="00BA4027"/>
    <w:rsid w:val="00BA607C"/>
    <w:rsid w:val="00BB3E2A"/>
    <w:rsid w:val="00BC16F5"/>
    <w:rsid w:val="00BC287D"/>
    <w:rsid w:val="00BC4A76"/>
    <w:rsid w:val="00BD32E5"/>
    <w:rsid w:val="00BD7ADD"/>
    <w:rsid w:val="00BE41C3"/>
    <w:rsid w:val="00BE6767"/>
    <w:rsid w:val="00BE68D7"/>
    <w:rsid w:val="00BF7763"/>
    <w:rsid w:val="00C01399"/>
    <w:rsid w:val="00C04D5E"/>
    <w:rsid w:val="00C24EA2"/>
    <w:rsid w:val="00C24F70"/>
    <w:rsid w:val="00C32D91"/>
    <w:rsid w:val="00C33479"/>
    <w:rsid w:val="00C43512"/>
    <w:rsid w:val="00C47BA2"/>
    <w:rsid w:val="00C507D1"/>
    <w:rsid w:val="00C612DC"/>
    <w:rsid w:val="00C622CB"/>
    <w:rsid w:val="00C64D15"/>
    <w:rsid w:val="00C74B93"/>
    <w:rsid w:val="00C74F74"/>
    <w:rsid w:val="00C7554B"/>
    <w:rsid w:val="00C75857"/>
    <w:rsid w:val="00C772C4"/>
    <w:rsid w:val="00C83E31"/>
    <w:rsid w:val="00C8526B"/>
    <w:rsid w:val="00C916A4"/>
    <w:rsid w:val="00C94048"/>
    <w:rsid w:val="00CA2A52"/>
    <w:rsid w:val="00CA2B15"/>
    <w:rsid w:val="00CA4C7E"/>
    <w:rsid w:val="00CA6490"/>
    <w:rsid w:val="00CB32D3"/>
    <w:rsid w:val="00CB3F2B"/>
    <w:rsid w:val="00CB5744"/>
    <w:rsid w:val="00CB7022"/>
    <w:rsid w:val="00CB722A"/>
    <w:rsid w:val="00CC2E8B"/>
    <w:rsid w:val="00CC78FD"/>
    <w:rsid w:val="00CD1937"/>
    <w:rsid w:val="00CD3D55"/>
    <w:rsid w:val="00CE214C"/>
    <w:rsid w:val="00CE6858"/>
    <w:rsid w:val="00CF34DF"/>
    <w:rsid w:val="00CF50BE"/>
    <w:rsid w:val="00CF6A52"/>
    <w:rsid w:val="00CF6B56"/>
    <w:rsid w:val="00D03583"/>
    <w:rsid w:val="00D05358"/>
    <w:rsid w:val="00D117B4"/>
    <w:rsid w:val="00D169F7"/>
    <w:rsid w:val="00D25DE8"/>
    <w:rsid w:val="00D26D01"/>
    <w:rsid w:val="00D30A86"/>
    <w:rsid w:val="00D32899"/>
    <w:rsid w:val="00D33DA3"/>
    <w:rsid w:val="00D405D6"/>
    <w:rsid w:val="00D4723B"/>
    <w:rsid w:val="00D55EE8"/>
    <w:rsid w:val="00D5785A"/>
    <w:rsid w:val="00D62B24"/>
    <w:rsid w:val="00D64C48"/>
    <w:rsid w:val="00D7006D"/>
    <w:rsid w:val="00D731C4"/>
    <w:rsid w:val="00D75C17"/>
    <w:rsid w:val="00D76C9F"/>
    <w:rsid w:val="00D81BAA"/>
    <w:rsid w:val="00D85BE0"/>
    <w:rsid w:val="00D87C1A"/>
    <w:rsid w:val="00D87FD7"/>
    <w:rsid w:val="00D92167"/>
    <w:rsid w:val="00D9502B"/>
    <w:rsid w:val="00D97047"/>
    <w:rsid w:val="00D97108"/>
    <w:rsid w:val="00DA13C8"/>
    <w:rsid w:val="00DA58D5"/>
    <w:rsid w:val="00DB055E"/>
    <w:rsid w:val="00DB3D51"/>
    <w:rsid w:val="00DB3F60"/>
    <w:rsid w:val="00DB7DC8"/>
    <w:rsid w:val="00DC5665"/>
    <w:rsid w:val="00DD4F44"/>
    <w:rsid w:val="00DD57CD"/>
    <w:rsid w:val="00DD5D8B"/>
    <w:rsid w:val="00DE0F9E"/>
    <w:rsid w:val="00DE5D76"/>
    <w:rsid w:val="00DE686B"/>
    <w:rsid w:val="00DF4474"/>
    <w:rsid w:val="00E04C8D"/>
    <w:rsid w:val="00E128D8"/>
    <w:rsid w:val="00E30D45"/>
    <w:rsid w:val="00E40D5B"/>
    <w:rsid w:val="00E42FE4"/>
    <w:rsid w:val="00E46FAA"/>
    <w:rsid w:val="00E47490"/>
    <w:rsid w:val="00E5750B"/>
    <w:rsid w:val="00E60E2E"/>
    <w:rsid w:val="00E63A24"/>
    <w:rsid w:val="00E71A2D"/>
    <w:rsid w:val="00E74930"/>
    <w:rsid w:val="00E8698A"/>
    <w:rsid w:val="00E91426"/>
    <w:rsid w:val="00E923F2"/>
    <w:rsid w:val="00EA2CB2"/>
    <w:rsid w:val="00EA31CC"/>
    <w:rsid w:val="00EB14DF"/>
    <w:rsid w:val="00EB2B64"/>
    <w:rsid w:val="00EB3A07"/>
    <w:rsid w:val="00EB4143"/>
    <w:rsid w:val="00EB4728"/>
    <w:rsid w:val="00EC207A"/>
    <w:rsid w:val="00EC3F31"/>
    <w:rsid w:val="00ED3C91"/>
    <w:rsid w:val="00ED4112"/>
    <w:rsid w:val="00EF1347"/>
    <w:rsid w:val="00EF2BEB"/>
    <w:rsid w:val="00EF6A1D"/>
    <w:rsid w:val="00F01129"/>
    <w:rsid w:val="00F03D93"/>
    <w:rsid w:val="00F03D9E"/>
    <w:rsid w:val="00F161B7"/>
    <w:rsid w:val="00F227BF"/>
    <w:rsid w:val="00F374B2"/>
    <w:rsid w:val="00F40AFC"/>
    <w:rsid w:val="00F467F9"/>
    <w:rsid w:val="00F4730E"/>
    <w:rsid w:val="00F50A92"/>
    <w:rsid w:val="00F53F24"/>
    <w:rsid w:val="00F614F1"/>
    <w:rsid w:val="00F63341"/>
    <w:rsid w:val="00F661AF"/>
    <w:rsid w:val="00F7536E"/>
    <w:rsid w:val="00F81F93"/>
    <w:rsid w:val="00F8502F"/>
    <w:rsid w:val="00F86325"/>
    <w:rsid w:val="00F86F1B"/>
    <w:rsid w:val="00F901F6"/>
    <w:rsid w:val="00F92A21"/>
    <w:rsid w:val="00F92E9B"/>
    <w:rsid w:val="00F95814"/>
    <w:rsid w:val="00F96D66"/>
    <w:rsid w:val="00FA01D9"/>
    <w:rsid w:val="00FA031C"/>
    <w:rsid w:val="00FA59E3"/>
    <w:rsid w:val="00FB13C1"/>
    <w:rsid w:val="00FB1997"/>
    <w:rsid w:val="00FB420B"/>
    <w:rsid w:val="00FB53BD"/>
    <w:rsid w:val="00FC1C5F"/>
    <w:rsid w:val="00FC5C0C"/>
    <w:rsid w:val="00FC64EF"/>
    <w:rsid w:val="00FC69EB"/>
    <w:rsid w:val="00FD2673"/>
    <w:rsid w:val="00FE28C5"/>
    <w:rsid w:val="00FE2A29"/>
    <w:rsid w:val="00FE698D"/>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6E410"/>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E74930"/>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F86325"/>
    <w:pPr>
      <w:ind w:left="720"/>
      <w:contextualSpacing/>
    </w:pPr>
  </w:style>
  <w:style w:type="character" w:styleId="CommentReference">
    <w:name w:val="annotation reference"/>
    <w:basedOn w:val="DefaultParagraphFont"/>
    <w:semiHidden/>
    <w:unhideWhenUsed/>
    <w:rsid w:val="00A30BB7"/>
    <w:rPr>
      <w:sz w:val="16"/>
      <w:szCs w:val="16"/>
    </w:rPr>
  </w:style>
  <w:style w:type="paragraph" w:styleId="CommentText">
    <w:name w:val="annotation text"/>
    <w:basedOn w:val="Normal"/>
    <w:link w:val="CommentTextChar"/>
    <w:semiHidden/>
    <w:unhideWhenUsed/>
    <w:rsid w:val="00A30BB7"/>
    <w:pPr>
      <w:spacing w:line="240" w:lineRule="auto"/>
    </w:pPr>
    <w:rPr>
      <w:szCs w:val="20"/>
    </w:rPr>
  </w:style>
  <w:style w:type="character" w:customStyle="1" w:styleId="CommentTextChar">
    <w:name w:val="Comment Text Char"/>
    <w:basedOn w:val="DefaultParagraphFont"/>
    <w:link w:val="CommentText"/>
    <w:semiHidden/>
    <w:rsid w:val="00A30BB7"/>
    <w:rPr>
      <w:rFonts w:ascii="Arial" w:hAnsi="Arial"/>
    </w:rPr>
  </w:style>
  <w:style w:type="paragraph" w:styleId="CommentSubject">
    <w:name w:val="annotation subject"/>
    <w:basedOn w:val="CommentText"/>
    <w:next w:val="CommentText"/>
    <w:link w:val="CommentSubjectChar"/>
    <w:semiHidden/>
    <w:unhideWhenUsed/>
    <w:rsid w:val="00A30BB7"/>
    <w:rPr>
      <w:b/>
      <w:bCs/>
    </w:rPr>
  </w:style>
  <w:style w:type="character" w:customStyle="1" w:styleId="CommentSubjectChar">
    <w:name w:val="Comment Subject Char"/>
    <w:basedOn w:val="CommentTextChar"/>
    <w:link w:val="CommentSubject"/>
    <w:semiHidden/>
    <w:rsid w:val="00A30B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69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81545810">
      <w:bodyDiv w:val="1"/>
      <w:marLeft w:val="0"/>
      <w:marRight w:val="0"/>
      <w:marTop w:val="0"/>
      <w:marBottom w:val="0"/>
      <w:divBdr>
        <w:top w:val="none" w:sz="0" w:space="0" w:color="auto"/>
        <w:left w:val="none" w:sz="0" w:space="0" w:color="auto"/>
        <w:bottom w:val="none" w:sz="0" w:space="0" w:color="auto"/>
        <w:right w:val="none" w:sz="0" w:space="0" w:color="auto"/>
      </w:divBdr>
    </w:div>
    <w:div w:id="99853706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B32A-D265-469F-9E70-203E9C1F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148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21</cp:revision>
  <cp:lastPrinted>2017-09-12T05:03:00Z</cp:lastPrinted>
  <dcterms:created xsi:type="dcterms:W3CDTF">2018-12-19T01:03:00Z</dcterms:created>
  <dcterms:modified xsi:type="dcterms:W3CDTF">2020-01-08T02:21:00Z</dcterms:modified>
</cp:coreProperties>
</file>