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738D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36F1EF4" wp14:editId="09035DAC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3A77CDE7" w14:textId="77777777" w:rsidR="00B33D33" w:rsidRDefault="00A12A9A" w:rsidP="00B24420">
      <w:pPr>
        <w:pStyle w:val="Title"/>
      </w:pPr>
      <w:bookmarkStart w:id="0" w:name="_Toc391890680"/>
      <w:r w:rsidRPr="00EF0851">
        <w:br/>
      </w:r>
      <w:r w:rsidR="00786D10">
        <w:t>Try, Test and Learn Fund</w:t>
      </w:r>
    </w:p>
    <w:p w14:paraId="2122DD21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5189F608" w14:textId="4069C10E"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BA56A3" w:rsidRPr="00BA56A3">
        <w:rPr>
          <w:bCs w:val="0"/>
          <w:i/>
          <w:color w:val="auto"/>
          <w:kern w:val="32"/>
          <w:sz w:val="32"/>
        </w:rPr>
        <w:t>Dependence to Independence – Innovating peer-to-peer mentoring and support</w:t>
      </w:r>
    </w:p>
    <w:p w14:paraId="6FBF6A43" w14:textId="7D125B07" w:rsidR="001A39E5" w:rsidRPr="001A39E5" w:rsidRDefault="001A39E5" w:rsidP="0043607D">
      <w:pPr>
        <w:pStyle w:val="Heading2"/>
        <w:spacing w:before="0" w:after="240"/>
        <w:contextualSpacing w:val="0"/>
      </w:pPr>
      <w:r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BA56A3">
        <w:rPr>
          <w:rStyle w:val="Heading1Char"/>
          <w:bCs/>
          <w:color w:val="auto"/>
          <w:kern w:val="0"/>
          <w:sz w:val="24"/>
          <w:szCs w:val="28"/>
        </w:rPr>
        <w:t>New South Wales, Victoria and Queensland</w:t>
      </w:r>
      <w:r w:rsidR="00CC1AB6">
        <w:rPr>
          <w:rStyle w:val="Heading1Char"/>
          <w:bCs/>
          <w:color w:val="auto"/>
          <w:kern w:val="0"/>
          <w:sz w:val="24"/>
          <w:szCs w:val="28"/>
        </w:rPr>
        <w:t xml:space="preserve"> </w:t>
      </w:r>
    </w:p>
    <w:p w14:paraId="1D5C8068" w14:textId="34201CD0" w:rsidR="00B32EED" w:rsidRDefault="0043607D" w:rsidP="00B32EED">
      <w:pPr>
        <w:pStyle w:val="Heading1"/>
        <w:spacing w:before="0" w:after="0"/>
        <w:rPr>
          <w:noProof/>
        </w:rPr>
      </w:pPr>
      <w:r w:rsidRPr="00504522"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D39AB" wp14:editId="4D1F2232">
                <wp:simplePos x="0" y="0"/>
                <wp:positionH relativeFrom="page">
                  <wp:posOffset>5023485</wp:posOffset>
                </wp:positionH>
                <wp:positionV relativeFrom="paragraph">
                  <wp:posOffset>43815</wp:posOffset>
                </wp:positionV>
                <wp:extent cx="2209800" cy="370522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705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F4FCB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5994F85C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BA56A3">
                              <w:t>At</w:t>
                            </w:r>
                            <w:r w:rsidR="009E0234">
                              <w:t>-</w:t>
                            </w:r>
                            <w:r w:rsidR="00BA56A3">
                              <w:t>risk young people</w:t>
                            </w:r>
                            <w:r w:rsidR="001A44FB">
                              <w:t xml:space="preserve"> </w:t>
                            </w:r>
                          </w:p>
                          <w:p w14:paraId="4308C48D" w14:textId="77777777" w:rsidR="0077453B" w:rsidRDefault="00637A36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numbers: </w:t>
                            </w:r>
                            <w:r w:rsidR="00BA56A3">
                              <w:t>2</w:t>
                            </w:r>
                            <w:r w:rsidR="001A44FB">
                              <w:t>50</w:t>
                            </w:r>
                          </w:p>
                          <w:p w14:paraId="42693AFA" w14:textId="0DCC27A0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677F57" w:rsidRPr="00677F57">
                              <w:t>NSW: New England and North West, Central West, Illawarra, Hunter Vall</w:t>
                            </w:r>
                            <w:r w:rsidR="00677F57">
                              <w:t xml:space="preserve">ey, </w:t>
                            </w:r>
                            <w:r w:rsidR="00677F57" w:rsidRPr="0043607D">
                              <w:t>Central Coast</w:t>
                            </w:r>
                            <w:r w:rsidR="00677F57">
                              <w:t>,</w:t>
                            </w:r>
                            <w:r w:rsidR="006328D2">
                              <w:t xml:space="preserve"> Blacktown.</w:t>
                            </w:r>
                            <w:r w:rsidR="00677F57" w:rsidRPr="00677F57">
                              <w:t xml:space="preserve"> </w:t>
                            </w:r>
                            <w:r w:rsidR="00F21AD6">
                              <w:t xml:space="preserve">VIC: </w:t>
                            </w:r>
                            <w:r w:rsidR="00677F57" w:rsidRPr="00677F57">
                              <w:t xml:space="preserve">Gippsland, </w:t>
                            </w:r>
                            <w:r w:rsidR="00CE49B9">
                              <w:t>Inner</w:t>
                            </w:r>
                            <w:r w:rsidR="007242B1">
                              <w:t>,</w:t>
                            </w:r>
                            <w:r w:rsidR="00CE49B9">
                              <w:t xml:space="preserve"> </w:t>
                            </w:r>
                            <w:r w:rsidR="007242B1" w:rsidRPr="00677F57">
                              <w:t>South East</w:t>
                            </w:r>
                            <w:r w:rsidR="007242B1">
                              <w:t xml:space="preserve">, </w:t>
                            </w:r>
                            <w:r w:rsidR="00CE49B9">
                              <w:t xml:space="preserve">Western </w:t>
                            </w:r>
                            <w:r w:rsidR="00677F57" w:rsidRPr="00677F57">
                              <w:t>Melbourne</w:t>
                            </w:r>
                            <w:r w:rsidR="00CE49B9">
                              <w:t>,</w:t>
                            </w:r>
                            <w:r w:rsidR="00CE49B9" w:rsidRPr="00677F57">
                              <w:t xml:space="preserve"> </w:t>
                            </w:r>
                            <w:r w:rsidR="00677F57" w:rsidRPr="00677F57">
                              <w:t xml:space="preserve">Shepparton. </w:t>
                            </w:r>
                            <w:r w:rsidR="00F21AD6">
                              <w:t xml:space="preserve">QLD: </w:t>
                            </w:r>
                            <w:r w:rsidR="00677F57" w:rsidRPr="00677F57">
                              <w:t xml:space="preserve">Wide Bay, </w:t>
                            </w:r>
                            <w:r w:rsidR="00677F57" w:rsidRPr="0043607D">
                              <w:t>Mar</w:t>
                            </w:r>
                            <w:r w:rsidR="00F76E5F" w:rsidRPr="0043607D">
                              <w:t>a</w:t>
                            </w:r>
                            <w:r w:rsidR="00677F57" w:rsidRPr="0043607D">
                              <w:t>noa</w:t>
                            </w:r>
                            <w:r w:rsidR="00677F57" w:rsidRPr="00677F57">
                              <w:t xml:space="preserve">, </w:t>
                            </w:r>
                            <w:r w:rsidR="00F76E5F" w:rsidRPr="0043607D">
                              <w:t>Darling Downs</w:t>
                            </w:r>
                            <w:r w:rsidR="00677F57" w:rsidRPr="00677F57">
                              <w:t xml:space="preserve">, Sunshine Coast, Toowoomba. </w:t>
                            </w:r>
                            <w:r w:rsidR="007242B1">
                              <w:br/>
                            </w: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BF0E82">
                              <w:t xml:space="preserve">23 </w:t>
                            </w:r>
                            <w:r w:rsidR="00862E89">
                              <w:t>months</w:t>
                            </w:r>
                          </w:p>
                          <w:p w14:paraId="5A0855EC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9A7847" w:rsidRPr="009A7847">
                              <w:t>$1.09 million</w:t>
                            </w:r>
                          </w:p>
                          <w:p w14:paraId="0CD5150E" w14:textId="77777777"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9A7847">
                              <w:t xml:space="preserve">Youth Insearch </w:t>
                            </w:r>
                          </w:p>
                          <w:p w14:paraId="65957727" w14:textId="77777777" w:rsidR="00862E89" w:rsidRP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C25AD3" w:rsidRPr="00C25AD3">
                              <w:t xml:space="preserve">If around </w:t>
                            </w:r>
                            <w:r w:rsidR="00DD607F" w:rsidRPr="006B017D">
                              <w:t xml:space="preserve">10 </w:t>
                            </w:r>
                            <w:r w:rsidR="00C25AD3" w:rsidRPr="006B017D">
                              <w:t>per cent</w:t>
                            </w:r>
                            <w:r w:rsidR="00C25AD3" w:rsidRPr="00C25AD3">
                              <w:t xml:space="preserve"> of participants move off income support because of this project, the savings to the welfare system are likely to outweigh the costs of the project.</w:t>
                            </w:r>
                          </w:p>
                          <w:p w14:paraId="3208EE6F" w14:textId="77777777" w:rsidR="0077453B" w:rsidRDefault="0077453B" w:rsidP="00862E89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ind w:lef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D39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5.55pt;margin-top:3.45pt;width:174pt;height:291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" fillcolor="#e4f6cd [663]" strokecolor="#78be20 [3207]" strokeweight=".5pt">
                <v:textbox inset="2mm,2mm,2mm,2mm">
                  <w:txbxContent>
                    <w:p w14:paraId="4DAF4FCB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5994F85C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BA56A3">
                        <w:t>At</w:t>
                      </w:r>
                      <w:r w:rsidR="009E0234">
                        <w:t>-</w:t>
                      </w:r>
                      <w:r w:rsidR="00BA56A3">
                        <w:t>risk young people</w:t>
                      </w:r>
                      <w:r w:rsidR="001A44FB">
                        <w:t xml:space="preserve"> </w:t>
                      </w:r>
                    </w:p>
                    <w:p w14:paraId="4308C48D" w14:textId="77777777" w:rsidR="0077453B" w:rsidRDefault="00637A36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numbers: </w:t>
                      </w:r>
                      <w:r w:rsidR="00BA56A3">
                        <w:t>2</w:t>
                      </w:r>
                      <w:r w:rsidR="001A44FB">
                        <w:t>50</w:t>
                      </w:r>
                    </w:p>
                    <w:p w14:paraId="42693AFA" w14:textId="0DCC27A0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677F57" w:rsidRPr="00677F57">
                        <w:t>NSW: New England and North West, Central West, Illawarra, Hunter Vall</w:t>
                      </w:r>
                      <w:r w:rsidR="00677F57">
                        <w:t xml:space="preserve">ey, </w:t>
                      </w:r>
                      <w:r w:rsidR="00677F57" w:rsidRPr="0043607D">
                        <w:t>Central Coast</w:t>
                      </w:r>
                      <w:r w:rsidR="00677F57">
                        <w:t>,</w:t>
                      </w:r>
                      <w:r w:rsidR="006328D2">
                        <w:t xml:space="preserve"> Blacktown.</w:t>
                      </w:r>
                      <w:r w:rsidR="00677F57" w:rsidRPr="00677F57">
                        <w:t xml:space="preserve"> </w:t>
                      </w:r>
                      <w:r w:rsidR="00F21AD6">
                        <w:t xml:space="preserve">VIC: </w:t>
                      </w:r>
                      <w:r w:rsidR="00677F57" w:rsidRPr="00677F57">
                        <w:t xml:space="preserve">Gippsland, </w:t>
                      </w:r>
                      <w:r w:rsidR="00CE49B9">
                        <w:t>Inner</w:t>
                      </w:r>
                      <w:r w:rsidR="007242B1">
                        <w:t>,</w:t>
                      </w:r>
                      <w:r w:rsidR="00CE49B9">
                        <w:t xml:space="preserve"> </w:t>
                      </w:r>
                      <w:r w:rsidR="007242B1" w:rsidRPr="00677F57">
                        <w:t>South East</w:t>
                      </w:r>
                      <w:r w:rsidR="007242B1">
                        <w:t xml:space="preserve">, </w:t>
                      </w:r>
                      <w:r w:rsidR="00CE49B9">
                        <w:t xml:space="preserve">Western </w:t>
                      </w:r>
                      <w:r w:rsidR="00677F57" w:rsidRPr="00677F57">
                        <w:t>Melbourne</w:t>
                      </w:r>
                      <w:r w:rsidR="00CE49B9">
                        <w:t>,</w:t>
                      </w:r>
                      <w:r w:rsidR="00CE49B9" w:rsidRPr="00677F57">
                        <w:t xml:space="preserve"> </w:t>
                      </w:r>
                      <w:r w:rsidR="00677F57" w:rsidRPr="00677F57">
                        <w:t xml:space="preserve">Shepparton. </w:t>
                      </w:r>
                      <w:r w:rsidR="00F21AD6">
                        <w:t xml:space="preserve">QLD: </w:t>
                      </w:r>
                      <w:r w:rsidR="00677F57" w:rsidRPr="00677F57">
                        <w:t xml:space="preserve">Wide Bay, </w:t>
                      </w:r>
                      <w:r w:rsidR="00677F57" w:rsidRPr="0043607D">
                        <w:t>Mar</w:t>
                      </w:r>
                      <w:r w:rsidR="00F76E5F" w:rsidRPr="0043607D">
                        <w:t>a</w:t>
                      </w:r>
                      <w:r w:rsidR="00677F57" w:rsidRPr="0043607D">
                        <w:t>noa</w:t>
                      </w:r>
                      <w:r w:rsidR="00677F57" w:rsidRPr="00677F57">
                        <w:t xml:space="preserve">, </w:t>
                      </w:r>
                      <w:r w:rsidR="00F76E5F" w:rsidRPr="0043607D">
                        <w:t>Darling Downs</w:t>
                      </w:r>
                      <w:r w:rsidR="00677F57" w:rsidRPr="00677F57">
                        <w:t xml:space="preserve">, Sunshine Coast, Toowoomba. </w:t>
                      </w:r>
                      <w:r w:rsidR="007242B1">
                        <w:br/>
                      </w: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BF0E82">
                        <w:t xml:space="preserve">23 </w:t>
                      </w:r>
                      <w:r w:rsidR="00862E89">
                        <w:t>months</w:t>
                      </w:r>
                    </w:p>
                    <w:p w14:paraId="5A0855EC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9A7847" w:rsidRPr="009A7847">
                        <w:t>$1.09 million</w:t>
                      </w:r>
                    </w:p>
                    <w:p w14:paraId="0CD5150E" w14:textId="77777777"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9A7847">
                        <w:t xml:space="preserve">Youth </w:t>
                      </w:r>
                      <w:proofErr w:type="spellStart"/>
                      <w:r w:rsidR="009A7847">
                        <w:t>Insearch</w:t>
                      </w:r>
                      <w:proofErr w:type="spellEnd"/>
                      <w:r w:rsidR="009A7847">
                        <w:t xml:space="preserve"> </w:t>
                      </w:r>
                    </w:p>
                    <w:p w14:paraId="65957727" w14:textId="77777777" w:rsidR="00862E89" w:rsidRP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C25AD3" w:rsidRPr="00C25AD3">
                        <w:t xml:space="preserve">If around </w:t>
                      </w:r>
                      <w:r w:rsidR="00DD607F" w:rsidRPr="006B017D">
                        <w:t xml:space="preserve">10 </w:t>
                      </w:r>
                      <w:r w:rsidR="00C25AD3" w:rsidRPr="006B017D">
                        <w:t>per cent</w:t>
                      </w:r>
                      <w:r w:rsidR="00C25AD3" w:rsidRPr="00C25AD3">
                        <w:t xml:space="preserve"> of participants move off income support because of this project, the savings to the welfare system are likely to outweigh the costs of the project.</w:t>
                      </w:r>
                    </w:p>
                    <w:p w14:paraId="3208EE6F" w14:textId="77777777" w:rsidR="0077453B" w:rsidRDefault="0077453B" w:rsidP="00862E89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17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2EED">
        <w:t>What are we trying to achieve?</w:t>
      </w:r>
      <w:r w:rsidR="00B32EED" w:rsidRPr="0077453B">
        <w:rPr>
          <w:noProof/>
        </w:rPr>
        <w:t xml:space="preserve"> </w:t>
      </w:r>
    </w:p>
    <w:p w14:paraId="00B6D733" w14:textId="77777777" w:rsidR="008C4B68" w:rsidRPr="006546E3" w:rsidRDefault="00860040" w:rsidP="006546E3">
      <w:pPr>
        <w:spacing w:after="0" w:line="240" w:lineRule="auto"/>
        <w:contextualSpacing/>
        <w:rPr>
          <w:rFonts w:cs="Arial"/>
          <w:bCs/>
          <w:kern w:val="32"/>
        </w:rPr>
      </w:pPr>
      <w:r>
        <w:rPr>
          <w:rFonts w:cs="Arial"/>
          <w:bCs/>
          <w:noProof/>
          <w:kern w:val="32"/>
        </w:rPr>
        <w:t xml:space="preserve">To </w:t>
      </w:r>
      <w:r w:rsidR="0000049B">
        <w:rPr>
          <w:rFonts w:cs="Arial"/>
          <w:bCs/>
          <w:noProof/>
          <w:kern w:val="32"/>
        </w:rPr>
        <w:t xml:space="preserve">identify the success factors in a peer mentoring approach to </w:t>
      </w:r>
      <w:r>
        <w:rPr>
          <w:rFonts w:cs="Arial"/>
          <w:bCs/>
          <w:noProof/>
          <w:kern w:val="32"/>
        </w:rPr>
        <w:t>assist</w:t>
      </w:r>
      <w:r w:rsidR="0000049B">
        <w:rPr>
          <w:rFonts w:cs="Arial"/>
          <w:bCs/>
          <w:noProof/>
          <w:kern w:val="32"/>
        </w:rPr>
        <w:t>ing</w:t>
      </w:r>
      <w:r w:rsidR="009A7847" w:rsidRPr="009A7847">
        <w:rPr>
          <w:rFonts w:cs="Arial"/>
          <w:bCs/>
          <w:kern w:val="32"/>
        </w:rPr>
        <w:t xml:space="preserve"> </w:t>
      </w:r>
      <w:r>
        <w:rPr>
          <w:rFonts w:cs="Arial"/>
          <w:bCs/>
          <w:kern w:val="32"/>
        </w:rPr>
        <w:t xml:space="preserve">disengaged </w:t>
      </w:r>
      <w:r w:rsidR="00180BF5">
        <w:rPr>
          <w:rFonts w:cs="Arial"/>
          <w:bCs/>
          <w:kern w:val="32"/>
        </w:rPr>
        <w:t>young people</w:t>
      </w:r>
      <w:r w:rsidR="006546E3">
        <w:rPr>
          <w:rFonts w:cs="Arial"/>
          <w:bCs/>
          <w:kern w:val="32"/>
        </w:rPr>
        <w:t xml:space="preserve"> </w:t>
      </w:r>
      <w:r w:rsidR="002A5607">
        <w:rPr>
          <w:rFonts w:cs="Arial"/>
          <w:bCs/>
          <w:kern w:val="32"/>
        </w:rPr>
        <w:t xml:space="preserve">to </w:t>
      </w:r>
      <w:r w:rsidR="00180BF5">
        <w:rPr>
          <w:rFonts w:cs="Arial"/>
          <w:bCs/>
          <w:kern w:val="32"/>
        </w:rPr>
        <w:t>overcome barriers</w:t>
      </w:r>
      <w:r w:rsidR="004A27C1">
        <w:rPr>
          <w:rFonts w:cs="Arial"/>
          <w:bCs/>
          <w:kern w:val="32"/>
        </w:rPr>
        <w:t>,</w:t>
      </w:r>
      <w:r w:rsidR="00180BF5">
        <w:rPr>
          <w:rFonts w:cs="Arial"/>
          <w:bCs/>
          <w:kern w:val="32"/>
        </w:rPr>
        <w:t xml:space="preserve"> </w:t>
      </w:r>
      <w:r w:rsidR="00074594">
        <w:rPr>
          <w:rFonts w:cs="Arial"/>
          <w:bCs/>
          <w:kern w:val="32"/>
        </w:rPr>
        <w:t xml:space="preserve">through </w:t>
      </w:r>
      <w:r w:rsidR="00180BF5">
        <w:rPr>
          <w:rFonts w:cs="Arial"/>
          <w:bCs/>
          <w:kern w:val="32"/>
        </w:rPr>
        <w:t>address</w:t>
      </w:r>
      <w:r w:rsidR="00074594">
        <w:rPr>
          <w:rFonts w:cs="Arial"/>
          <w:bCs/>
          <w:kern w:val="32"/>
        </w:rPr>
        <w:t>ing</w:t>
      </w:r>
      <w:r w:rsidR="00180BF5">
        <w:rPr>
          <w:rFonts w:cs="Arial"/>
          <w:bCs/>
          <w:kern w:val="32"/>
        </w:rPr>
        <w:t xml:space="preserve"> their need for emotional healing</w:t>
      </w:r>
      <w:r w:rsidR="004A27C1">
        <w:rPr>
          <w:rFonts w:cs="Arial"/>
          <w:bCs/>
          <w:kern w:val="32"/>
        </w:rPr>
        <w:t>, and</w:t>
      </w:r>
      <w:r w:rsidR="002A5607">
        <w:rPr>
          <w:rFonts w:cs="Arial"/>
          <w:bCs/>
          <w:kern w:val="32"/>
        </w:rPr>
        <w:t xml:space="preserve"> </w:t>
      </w:r>
      <w:r w:rsidR="00F8272D">
        <w:rPr>
          <w:rFonts w:cs="Arial"/>
          <w:bCs/>
          <w:kern w:val="32"/>
        </w:rPr>
        <w:t xml:space="preserve">assisting them to </w:t>
      </w:r>
      <w:r w:rsidR="00180BF5">
        <w:rPr>
          <w:rFonts w:cs="Arial"/>
          <w:bCs/>
          <w:kern w:val="32"/>
        </w:rPr>
        <w:t>develop</w:t>
      </w:r>
      <w:r w:rsidR="002A5607">
        <w:rPr>
          <w:rFonts w:cs="Arial"/>
          <w:bCs/>
          <w:kern w:val="32"/>
        </w:rPr>
        <w:t xml:space="preserve"> the</w:t>
      </w:r>
      <w:r w:rsidR="002D4ECB">
        <w:rPr>
          <w:rFonts w:cs="Arial"/>
          <w:bCs/>
          <w:kern w:val="32"/>
        </w:rPr>
        <w:t xml:space="preserve"> </w:t>
      </w:r>
      <w:r w:rsidR="00180BF5">
        <w:rPr>
          <w:rFonts w:cs="Arial"/>
          <w:bCs/>
          <w:kern w:val="32"/>
        </w:rPr>
        <w:t xml:space="preserve">life skills </w:t>
      </w:r>
      <w:r w:rsidR="00E86A8C">
        <w:rPr>
          <w:rFonts w:cs="Arial"/>
          <w:bCs/>
          <w:kern w:val="32"/>
        </w:rPr>
        <w:t>necessary</w:t>
      </w:r>
      <w:r w:rsidR="00180BF5">
        <w:rPr>
          <w:rFonts w:cs="Arial"/>
          <w:bCs/>
          <w:kern w:val="32"/>
        </w:rPr>
        <w:t xml:space="preserve"> to </w:t>
      </w:r>
      <w:r w:rsidR="00E86A8C">
        <w:rPr>
          <w:rFonts w:cs="Arial"/>
          <w:bCs/>
          <w:kern w:val="32"/>
        </w:rPr>
        <w:t>re-</w:t>
      </w:r>
      <w:r w:rsidR="00180BF5">
        <w:rPr>
          <w:rFonts w:cs="Arial"/>
          <w:bCs/>
          <w:kern w:val="32"/>
        </w:rPr>
        <w:t xml:space="preserve">engage in education </w:t>
      </w:r>
      <w:r w:rsidR="004A4D43">
        <w:rPr>
          <w:rFonts w:cs="Arial"/>
          <w:bCs/>
          <w:kern w:val="32"/>
        </w:rPr>
        <w:t xml:space="preserve">or </w:t>
      </w:r>
      <w:r w:rsidR="00E86A8C">
        <w:rPr>
          <w:rFonts w:cs="Arial"/>
          <w:bCs/>
          <w:kern w:val="32"/>
        </w:rPr>
        <w:t>find work</w:t>
      </w:r>
      <w:r w:rsidR="00180BF5">
        <w:rPr>
          <w:rFonts w:cs="Arial"/>
          <w:bCs/>
          <w:kern w:val="32"/>
        </w:rPr>
        <w:t>.</w:t>
      </w:r>
      <w:r w:rsidR="001631CE">
        <w:rPr>
          <w:rFonts w:cs="Arial"/>
          <w:bCs/>
          <w:kern w:val="32"/>
        </w:rPr>
        <w:t xml:space="preserve"> </w:t>
      </w:r>
    </w:p>
    <w:p w14:paraId="016A6299" w14:textId="77777777" w:rsidR="008C4B68" w:rsidRDefault="008C4B68" w:rsidP="0043607D">
      <w:pPr>
        <w:pStyle w:val="Heading1"/>
        <w:spacing w:before="120" w:after="0"/>
      </w:pPr>
      <w:r>
        <w:t xml:space="preserve">What is </w:t>
      </w:r>
      <w:r w:rsidR="006546E3">
        <w:rPr>
          <w:i/>
        </w:rPr>
        <w:t>Dependence to Independence</w:t>
      </w:r>
      <w:r w:rsidR="001A44FB">
        <w:rPr>
          <w:i/>
        </w:rPr>
        <w:t xml:space="preserve">? </w:t>
      </w:r>
    </w:p>
    <w:p w14:paraId="69553B5B" w14:textId="5CBA193E" w:rsidR="00FB0402" w:rsidRDefault="00504522" w:rsidP="0043607D">
      <w:pPr>
        <w:spacing w:line="240" w:lineRule="auto"/>
      </w:pPr>
      <w:r>
        <w:t>P</w:t>
      </w:r>
      <w:r w:rsidR="006546E3" w:rsidRPr="004A4D43">
        <w:t xml:space="preserve">articipants attend workshops and </w:t>
      </w:r>
      <w:r w:rsidR="00DC1C39" w:rsidRPr="004A4D43">
        <w:t>support meetings</w:t>
      </w:r>
      <w:r>
        <w:t>,</w:t>
      </w:r>
      <w:r w:rsidR="004A4D43">
        <w:t xml:space="preserve"> </w:t>
      </w:r>
      <w:r w:rsidR="006546E3" w:rsidRPr="004A4D43">
        <w:t>led</w:t>
      </w:r>
      <w:r w:rsidR="004A4D43">
        <w:t xml:space="preserve"> and supported</w:t>
      </w:r>
      <w:r w:rsidR="006546E3" w:rsidRPr="004A4D43">
        <w:t xml:space="preserve"> by </w:t>
      </w:r>
      <w:r w:rsidR="004A4D43">
        <w:t xml:space="preserve">peers </w:t>
      </w:r>
      <w:r w:rsidR="000947BD">
        <w:t>with</w:t>
      </w:r>
      <w:r w:rsidR="004A4D43" w:rsidRPr="004A4D43">
        <w:t xml:space="preserve"> similar life experiences</w:t>
      </w:r>
      <w:r w:rsidR="004A4D43">
        <w:t>,</w:t>
      </w:r>
      <w:r w:rsidR="006546E3" w:rsidRPr="004A4D43">
        <w:t xml:space="preserve"> and overseen by qualified professionals and support adults. </w:t>
      </w:r>
      <w:r w:rsidR="00FB0402" w:rsidRPr="0043607D">
        <w:t>They</w:t>
      </w:r>
      <w:r w:rsidR="00E86A8C" w:rsidRPr="004A4D43">
        <w:t xml:space="preserve"> discuss life skills</w:t>
      </w:r>
      <w:r w:rsidR="00F60A16">
        <w:t xml:space="preserve"> - i</w:t>
      </w:r>
      <w:r w:rsidR="000947BD">
        <w:t>ncluding</w:t>
      </w:r>
      <w:r w:rsidR="00E86A8C" w:rsidRPr="004A4D43">
        <w:t xml:space="preserve"> </w:t>
      </w:r>
      <w:r w:rsidR="006546E3" w:rsidRPr="004A4D43">
        <w:t>communication, social and emotional skil</w:t>
      </w:r>
      <w:r w:rsidR="00DC1C39" w:rsidRPr="004A4D43">
        <w:t>ls, self-control and resilience</w:t>
      </w:r>
      <w:r w:rsidR="00FB0402">
        <w:t xml:space="preserve">. </w:t>
      </w:r>
      <w:r w:rsidR="00F76E5F" w:rsidRPr="00441216">
        <w:t>A group counselling approach enables participants to address adverse childhood experiences and improve wellbeing and behaviour.</w:t>
      </w:r>
    </w:p>
    <w:p w14:paraId="05D30B1B" w14:textId="77777777" w:rsidR="006546E3" w:rsidRPr="004A4D43" w:rsidRDefault="00953648" w:rsidP="0043607D">
      <w:pPr>
        <w:spacing w:line="240" w:lineRule="auto"/>
        <w:rPr>
          <w:rFonts w:asciiTheme="minorHAnsi" w:hAnsiTheme="minorHAnsi" w:cstheme="minorHAnsi"/>
          <w:szCs w:val="20"/>
        </w:rPr>
      </w:pPr>
      <w:r w:rsidRPr="004A4D43">
        <w:t xml:space="preserve">Participants receive referrals to support services </w:t>
      </w:r>
      <w:r w:rsidR="0093161A" w:rsidRPr="004A4D43">
        <w:t>they need to</w:t>
      </w:r>
      <w:r w:rsidRPr="004A4D43">
        <w:t xml:space="preserve"> improve their personal circumstances </w:t>
      </w:r>
      <w:r w:rsidR="00FB0402">
        <w:t>and</w:t>
      </w:r>
      <w:r w:rsidRPr="004A4D43">
        <w:t xml:space="preserve"> </w:t>
      </w:r>
      <w:r w:rsidR="008E1533">
        <w:t xml:space="preserve">to </w:t>
      </w:r>
      <w:r w:rsidRPr="004A4D43">
        <w:t>access education and</w:t>
      </w:r>
      <w:r w:rsidR="001631CE">
        <w:t>/or</w:t>
      </w:r>
      <w:r w:rsidRPr="004A4D43">
        <w:t xml:space="preserve"> employment.</w:t>
      </w:r>
    </w:p>
    <w:p w14:paraId="0C5DCB66" w14:textId="77777777" w:rsidR="008030CA" w:rsidRDefault="008030CA" w:rsidP="0043607D">
      <w:pPr>
        <w:spacing w:line="240" w:lineRule="auto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Dependence to Independence </w:t>
      </w:r>
      <w:r w:rsidR="001631CE">
        <w:rPr>
          <w:rFonts w:cs="Arial"/>
          <w:bCs/>
          <w:kern w:val="32"/>
        </w:rPr>
        <w:t>offers</w:t>
      </w:r>
      <w:r>
        <w:rPr>
          <w:rFonts w:cs="Arial"/>
          <w:bCs/>
          <w:kern w:val="32"/>
        </w:rPr>
        <w:t xml:space="preserve"> </w:t>
      </w:r>
      <w:r w:rsidR="00DC1C39">
        <w:rPr>
          <w:rFonts w:cs="Arial"/>
          <w:bCs/>
          <w:kern w:val="32"/>
        </w:rPr>
        <w:t xml:space="preserve">participants </w:t>
      </w:r>
      <w:r w:rsidR="001631CE">
        <w:rPr>
          <w:rFonts w:cs="Arial"/>
          <w:bCs/>
          <w:kern w:val="32"/>
        </w:rPr>
        <w:t>a pathway to become</w:t>
      </w:r>
      <w:r w:rsidR="00DC1C39">
        <w:rPr>
          <w:rFonts w:cs="Arial"/>
          <w:bCs/>
          <w:kern w:val="32"/>
        </w:rPr>
        <w:t xml:space="preserve"> </w:t>
      </w:r>
      <w:r w:rsidR="006546E3" w:rsidRPr="006546E3">
        <w:rPr>
          <w:rFonts w:cs="Arial"/>
          <w:bCs/>
          <w:kern w:val="32"/>
        </w:rPr>
        <w:t xml:space="preserve">youth </w:t>
      </w:r>
      <w:r w:rsidR="00FB0402">
        <w:rPr>
          <w:rFonts w:cs="Arial"/>
          <w:bCs/>
          <w:kern w:val="32"/>
        </w:rPr>
        <w:t>leader</w:t>
      </w:r>
      <w:r w:rsidR="00F02C51">
        <w:rPr>
          <w:rFonts w:cs="Arial"/>
          <w:bCs/>
          <w:kern w:val="32"/>
        </w:rPr>
        <w:t>s</w:t>
      </w:r>
      <w:r w:rsidR="00FB0402">
        <w:rPr>
          <w:rFonts w:cs="Arial"/>
          <w:bCs/>
          <w:kern w:val="32"/>
        </w:rPr>
        <w:t xml:space="preserve"> through </w:t>
      </w:r>
      <w:r w:rsidR="006546E3" w:rsidRPr="006546E3">
        <w:rPr>
          <w:rFonts w:cs="Arial"/>
          <w:bCs/>
          <w:kern w:val="32"/>
        </w:rPr>
        <w:t>le</w:t>
      </w:r>
      <w:r w:rsidR="00DC1C39">
        <w:rPr>
          <w:rFonts w:cs="Arial"/>
          <w:bCs/>
          <w:kern w:val="32"/>
        </w:rPr>
        <w:t>adership and facilitation skills</w:t>
      </w:r>
      <w:r w:rsidR="00FB0402">
        <w:rPr>
          <w:rFonts w:cs="Arial"/>
          <w:bCs/>
          <w:kern w:val="32"/>
        </w:rPr>
        <w:t xml:space="preserve"> training</w:t>
      </w:r>
      <w:r w:rsidR="00821674">
        <w:rPr>
          <w:rFonts w:cs="Arial"/>
          <w:bCs/>
          <w:kern w:val="32"/>
        </w:rPr>
        <w:t>. Former participants can go on to b</w:t>
      </w:r>
      <w:r w:rsidR="008B4CD1">
        <w:rPr>
          <w:rFonts w:cs="Arial"/>
          <w:bCs/>
          <w:kern w:val="32"/>
        </w:rPr>
        <w:t>ecome peer mentors,</w:t>
      </w:r>
      <w:r>
        <w:rPr>
          <w:rFonts w:cs="Arial"/>
          <w:bCs/>
          <w:kern w:val="32"/>
        </w:rPr>
        <w:t xml:space="preserve"> and </w:t>
      </w:r>
      <w:r w:rsidR="00F02C51">
        <w:rPr>
          <w:rFonts w:cs="Arial"/>
          <w:bCs/>
          <w:kern w:val="32"/>
        </w:rPr>
        <w:t>help deliver</w:t>
      </w:r>
      <w:r>
        <w:rPr>
          <w:rFonts w:cs="Arial"/>
          <w:bCs/>
          <w:kern w:val="32"/>
        </w:rPr>
        <w:t xml:space="preserve"> </w:t>
      </w:r>
      <w:r w:rsidR="00DC1C39">
        <w:rPr>
          <w:rFonts w:cs="Arial"/>
          <w:bCs/>
          <w:kern w:val="32"/>
        </w:rPr>
        <w:t>workshops and support meetings</w:t>
      </w:r>
      <w:r w:rsidR="00F02C51">
        <w:rPr>
          <w:rFonts w:cs="Arial"/>
          <w:bCs/>
          <w:kern w:val="32"/>
        </w:rPr>
        <w:t xml:space="preserve"> for </w:t>
      </w:r>
      <w:r w:rsidR="00821674">
        <w:rPr>
          <w:rFonts w:cs="Arial"/>
          <w:bCs/>
          <w:kern w:val="32"/>
        </w:rPr>
        <w:t xml:space="preserve">the next groups of </w:t>
      </w:r>
      <w:r w:rsidR="00BB5AF8">
        <w:rPr>
          <w:rFonts w:cs="Arial"/>
          <w:bCs/>
          <w:kern w:val="32"/>
        </w:rPr>
        <w:t>at-risk</w:t>
      </w:r>
      <w:r w:rsidR="00F02C51">
        <w:rPr>
          <w:rFonts w:cs="Arial"/>
          <w:bCs/>
          <w:kern w:val="32"/>
        </w:rPr>
        <w:t xml:space="preserve"> young people</w:t>
      </w:r>
      <w:r w:rsidR="00DC1C39">
        <w:rPr>
          <w:rFonts w:cs="Arial"/>
          <w:bCs/>
          <w:kern w:val="32"/>
        </w:rPr>
        <w:t>.</w:t>
      </w:r>
      <w:r w:rsidR="00180BF5">
        <w:rPr>
          <w:rFonts w:cs="Arial"/>
          <w:bCs/>
          <w:kern w:val="32"/>
        </w:rPr>
        <w:t xml:space="preserve"> </w:t>
      </w:r>
    </w:p>
    <w:p w14:paraId="0550D190" w14:textId="1C8B491B" w:rsidR="00E41A80" w:rsidRPr="00CA371B" w:rsidRDefault="00312FA8" w:rsidP="0043607D">
      <w:pPr>
        <w:spacing w:line="240" w:lineRule="auto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The project also supports a</w:t>
      </w:r>
      <w:r w:rsidR="008B4CD1">
        <w:rPr>
          <w:rFonts w:cs="Arial"/>
          <w:bCs/>
          <w:kern w:val="32"/>
        </w:rPr>
        <w:t xml:space="preserve"> </w:t>
      </w:r>
      <w:r w:rsidR="00E41A80" w:rsidRPr="00E41A80">
        <w:rPr>
          <w:rFonts w:cs="Arial"/>
          <w:bCs/>
          <w:kern w:val="32"/>
        </w:rPr>
        <w:t>collaborative inquiry</w:t>
      </w:r>
      <w:r>
        <w:rPr>
          <w:rFonts w:cs="Arial"/>
          <w:bCs/>
          <w:kern w:val="32"/>
        </w:rPr>
        <w:t>,</w:t>
      </w:r>
      <w:r w:rsidR="00D47ACE">
        <w:rPr>
          <w:rFonts w:cs="Arial"/>
          <w:bCs/>
          <w:kern w:val="32"/>
        </w:rPr>
        <w:t xml:space="preserve"> </w:t>
      </w:r>
      <w:r w:rsidR="00FB0402">
        <w:rPr>
          <w:rFonts w:cs="Arial"/>
          <w:bCs/>
          <w:kern w:val="32"/>
        </w:rPr>
        <w:t xml:space="preserve">led </w:t>
      </w:r>
      <w:r>
        <w:rPr>
          <w:rFonts w:cs="Arial"/>
          <w:bCs/>
          <w:kern w:val="32"/>
        </w:rPr>
        <w:t xml:space="preserve">by </w:t>
      </w:r>
      <w:r w:rsidR="00FB0402">
        <w:rPr>
          <w:rFonts w:cs="Arial"/>
          <w:bCs/>
          <w:kern w:val="32"/>
        </w:rPr>
        <w:t xml:space="preserve">some </w:t>
      </w:r>
      <w:r w:rsidR="00C56F0B">
        <w:rPr>
          <w:rFonts w:cs="Arial"/>
          <w:bCs/>
          <w:kern w:val="32"/>
        </w:rPr>
        <w:t>participants</w:t>
      </w:r>
      <w:r>
        <w:rPr>
          <w:rFonts w:cs="Arial"/>
          <w:bCs/>
          <w:kern w:val="32"/>
        </w:rPr>
        <w:t>,</w:t>
      </w:r>
      <w:r w:rsidR="00C56F0B">
        <w:rPr>
          <w:rFonts w:cs="Arial"/>
          <w:bCs/>
          <w:kern w:val="32"/>
        </w:rPr>
        <w:t xml:space="preserve"> examining</w:t>
      </w:r>
      <w:r w:rsidR="008030CA">
        <w:rPr>
          <w:rFonts w:cs="Arial"/>
          <w:bCs/>
          <w:kern w:val="32"/>
        </w:rPr>
        <w:t xml:space="preserve"> </w:t>
      </w:r>
      <w:r w:rsidR="00FB0402">
        <w:rPr>
          <w:rFonts w:cs="Arial"/>
          <w:bCs/>
          <w:kern w:val="32"/>
        </w:rPr>
        <w:t xml:space="preserve">the key </w:t>
      </w:r>
      <w:r w:rsidR="001631CE">
        <w:rPr>
          <w:rFonts w:cs="Arial"/>
          <w:bCs/>
          <w:kern w:val="32"/>
        </w:rPr>
        <w:t>success factors of th</w:t>
      </w:r>
      <w:r w:rsidR="00F02C51">
        <w:rPr>
          <w:rFonts w:cs="Arial"/>
          <w:bCs/>
          <w:kern w:val="32"/>
        </w:rPr>
        <w:t xml:space="preserve">is </w:t>
      </w:r>
      <w:r w:rsidR="00D47ACE">
        <w:rPr>
          <w:rFonts w:cs="Arial"/>
          <w:bCs/>
          <w:kern w:val="32"/>
        </w:rPr>
        <w:t>approach</w:t>
      </w:r>
      <w:r>
        <w:rPr>
          <w:rFonts w:cs="Arial"/>
          <w:bCs/>
          <w:kern w:val="32"/>
        </w:rPr>
        <w:t xml:space="preserve">. This inquiry will </w:t>
      </w:r>
      <w:r w:rsidR="00D47ACE">
        <w:rPr>
          <w:rFonts w:cs="Arial"/>
          <w:bCs/>
          <w:kern w:val="32"/>
        </w:rPr>
        <w:t xml:space="preserve">develop a </w:t>
      </w:r>
      <w:r w:rsidR="00D47ACE" w:rsidRPr="000A76CC">
        <w:rPr>
          <w:rFonts w:cs="Arial"/>
          <w:bCs/>
          <w:kern w:val="32"/>
        </w:rPr>
        <w:t xml:space="preserve">framework that </w:t>
      </w:r>
      <w:r w:rsidR="00C56F0B" w:rsidRPr="000A76CC">
        <w:rPr>
          <w:rFonts w:cs="Arial"/>
          <w:bCs/>
          <w:kern w:val="32"/>
        </w:rPr>
        <w:t>could</w:t>
      </w:r>
      <w:r w:rsidR="00D47ACE" w:rsidRPr="000A76CC">
        <w:rPr>
          <w:rFonts w:cs="Arial"/>
          <w:bCs/>
          <w:kern w:val="32"/>
        </w:rPr>
        <w:t xml:space="preserve"> be used by other programs</w:t>
      </w:r>
      <w:r w:rsidR="001631CE" w:rsidRPr="000A76CC">
        <w:rPr>
          <w:rFonts w:cs="Arial"/>
          <w:bCs/>
          <w:kern w:val="32"/>
        </w:rPr>
        <w:t xml:space="preserve"> </w:t>
      </w:r>
      <w:r w:rsidR="00BB5AF8" w:rsidRPr="000A76CC">
        <w:rPr>
          <w:rFonts w:cs="Arial"/>
          <w:bCs/>
          <w:kern w:val="32"/>
        </w:rPr>
        <w:t>interest</w:t>
      </w:r>
      <w:r w:rsidR="00087B3C" w:rsidRPr="000A76CC">
        <w:rPr>
          <w:rFonts w:cs="Arial"/>
          <w:bCs/>
          <w:kern w:val="32"/>
        </w:rPr>
        <w:t>ed</w:t>
      </w:r>
      <w:r w:rsidR="00BB5AF8" w:rsidRPr="000A76CC">
        <w:rPr>
          <w:rFonts w:cs="Arial"/>
          <w:bCs/>
          <w:kern w:val="32"/>
        </w:rPr>
        <w:t xml:space="preserve"> in adopting a similar approach to </w:t>
      </w:r>
      <w:r w:rsidR="001631CE" w:rsidRPr="000A76CC">
        <w:rPr>
          <w:rFonts w:cs="Arial"/>
          <w:bCs/>
          <w:kern w:val="32"/>
        </w:rPr>
        <w:t>support</w:t>
      </w:r>
      <w:r w:rsidRPr="000A76CC">
        <w:rPr>
          <w:rFonts w:cs="Arial"/>
          <w:bCs/>
          <w:kern w:val="32"/>
        </w:rPr>
        <w:t>ing at-risk</w:t>
      </w:r>
      <w:r w:rsidR="001631CE" w:rsidRPr="000A76CC">
        <w:rPr>
          <w:rFonts w:cs="Arial"/>
          <w:bCs/>
          <w:kern w:val="32"/>
        </w:rPr>
        <w:t xml:space="preserve"> young people</w:t>
      </w:r>
      <w:r w:rsidR="00D47ACE" w:rsidRPr="000A76CC">
        <w:rPr>
          <w:rFonts w:cs="Arial"/>
          <w:bCs/>
          <w:kern w:val="32"/>
        </w:rPr>
        <w:t>.</w:t>
      </w:r>
    </w:p>
    <w:p w14:paraId="08843C0F" w14:textId="77777777" w:rsidR="001C2557" w:rsidRDefault="008C4B68" w:rsidP="003C7107">
      <w:pPr>
        <w:pStyle w:val="Tablebullet"/>
        <w:ind w:left="360" w:hanging="360"/>
      </w:pPr>
      <w:r w:rsidRPr="001C2557">
        <w:rPr>
          <w:rFonts w:ascii="Georgia" w:hAnsi="Georgia" w:cs="Arial"/>
          <w:bCs/>
          <w:color w:val="275D38"/>
          <w:kern w:val="32"/>
          <w:sz w:val="32"/>
          <w:szCs w:val="32"/>
        </w:rPr>
        <w:t>What does the evidence tell us?</w:t>
      </w:r>
    </w:p>
    <w:p w14:paraId="5400CE82" w14:textId="77777777" w:rsidR="00953648" w:rsidRDefault="00953648" w:rsidP="0043607D">
      <w:pPr>
        <w:pStyle w:val="Tablebullet"/>
        <w:numPr>
          <w:ilvl w:val="0"/>
          <w:numId w:val="65"/>
        </w:numPr>
        <w:ind w:left="360"/>
        <w:rPr>
          <w:szCs w:val="22"/>
        </w:rPr>
      </w:pPr>
      <w:r>
        <w:rPr>
          <w:szCs w:val="22"/>
        </w:rPr>
        <w:t>Young unemployed people face a variety of</w:t>
      </w:r>
      <w:r w:rsidRPr="005731A8">
        <w:rPr>
          <w:szCs w:val="22"/>
        </w:rPr>
        <w:t xml:space="preserve"> barriers to further education and employment. </w:t>
      </w:r>
    </w:p>
    <w:p w14:paraId="3DFF40DF" w14:textId="77777777" w:rsidR="00953648" w:rsidRPr="006B017D" w:rsidRDefault="00953648" w:rsidP="0043607D">
      <w:pPr>
        <w:pStyle w:val="textboxes"/>
        <w:numPr>
          <w:ilvl w:val="0"/>
          <w:numId w:val="65"/>
        </w:numPr>
        <w:tabs>
          <w:tab w:val="left" w:pos="1701"/>
        </w:tabs>
        <w:spacing w:before="0" w:after="0" w:line="240" w:lineRule="auto"/>
        <w:ind w:left="425" w:hanging="426"/>
        <w:rPr>
          <w:sz w:val="20"/>
          <w:szCs w:val="22"/>
        </w:rPr>
      </w:pPr>
      <w:r w:rsidRPr="00E02E78">
        <w:rPr>
          <w:sz w:val="20"/>
          <w:szCs w:val="22"/>
        </w:rPr>
        <w:t xml:space="preserve">If nothing changes, </w:t>
      </w:r>
      <w:r w:rsidRPr="00504522">
        <w:rPr>
          <w:sz w:val="20"/>
          <w:szCs w:val="22"/>
        </w:rPr>
        <w:t>42</w:t>
      </w:r>
      <w:r w:rsidRPr="00E02E78">
        <w:rPr>
          <w:sz w:val="20"/>
          <w:szCs w:val="22"/>
        </w:rPr>
        <w:t xml:space="preserve"> per cent of </w:t>
      </w:r>
      <w:r w:rsidRPr="00504522">
        <w:rPr>
          <w:sz w:val="20"/>
          <w:szCs w:val="22"/>
        </w:rPr>
        <w:t>16-21</w:t>
      </w:r>
      <w:r w:rsidRPr="00E02E78">
        <w:rPr>
          <w:sz w:val="20"/>
          <w:szCs w:val="22"/>
        </w:rPr>
        <w:t xml:space="preserve"> year olds currently receiving Youth Allowance (other) or </w:t>
      </w:r>
    </w:p>
    <w:p w14:paraId="04687738" w14:textId="745E06AC" w:rsidR="00C762E5" w:rsidRPr="00953648" w:rsidRDefault="00953648" w:rsidP="0043607D">
      <w:pPr>
        <w:pStyle w:val="textboxes"/>
        <w:tabs>
          <w:tab w:val="left" w:pos="426"/>
          <w:tab w:val="left" w:pos="1701"/>
        </w:tabs>
        <w:spacing w:before="0" w:after="0" w:line="240" w:lineRule="auto"/>
        <w:ind w:left="425"/>
        <w:rPr>
          <w:sz w:val="20"/>
          <w:szCs w:val="20"/>
        </w:rPr>
      </w:pPr>
      <w:r w:rsidRPr="00E02E78">
        <w:rPr>
          <w:sz w:val="20"/>
          <w:szCs w:val="22"/>
        </w:rPr>
        <w:t xml:space="preserve">Disability Support Pension with mental health as the primary condition will be receiving income support payments in 10 years, and </w:t>
      </w:r>
      <w:r w:rsidRPr="00504522">
        <w:rPr>
          <w:sz w:val="20"/>
          <w:szCs w:val="22"/>
        </w:rPr>
        <w:t>33</w:t>
      </w:r>
      <w:r w:rsidRPr="00E02E78">
        <w:rPr>
          <w:sz w:val="20"/>
          <w:szCs w:val="22"/>
        </w:rPr>
        <w:t xml:space="preserve"> per cent will be receiving income support payments in 20 years.</w:t>
      </w:r>
    </w:p>
    <w:p w14:paraId="709085EF" w14:textId="43D5DC7B" w:rsidR="006F4825" w:rsidRPr="0043607D" w:rsidRDefault="0043607D" w:rsidP="0043607D">
      <w:pPr>
        <w:spacing w:line="240" w:lineRule="auto"/>
        <w:rPr>
          <w:rFonts w:cs="Arial"/>
          <w:bCs/>
          <w:kern w:val="32"/>
        </w:rPr>
      </w:pPr>
      <w:r w:rsidRPr="00E74930">
        <w:rPr>
          <w:bCs/>
          <w:noProof/>
          <w:color w:val="275D38"/>
          <w:kern w:val="3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C7394" wp14:editId="3234429E">
                <wp:simplePos x="0" y="0"/>
                <wp:positionH relativeFrom="margin">
                  <wp:posOffset>-277495</wp:posOffset>
                </wp:positionH>
                <wp:positionV relativeFrom="paragraph">
                  <wp:posOffset>668020</wp:posOffset>
                </wp:positionV>
                <wp:extent cx="7067550" cy="1019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8F95E" w14:textId="74B29E2D" w:rsidR="006F4825" w:rsidRPr="0043607D" w:rsidRDefault="006F4825" w:rsidP="0043607D">
                            <w:pPr>
                              <w:pStyle w:val="textboxes"/>
                              <w:spacing w:before="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607D">
                              <w:rPr>
                                <w:sz w:val="20"/>
                                <w:szCs w:val="20"/>
                              </w:rPr>
                              <w:t>Using insights from the Priority Investment Approach, the $96.1 million Try, Test and Learn Fund is gathering evidence on new or innovative approaches to addressing barriers to work.</w:t>
                            </w:r>
                            <w:r w:rsidR="008C64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14:paraId="5772F826" w14:textId="77777777" w:rsidR="0043607D" w:rsidRPr="0043607D" w:rsidRDefault="0043607D" w:rsidP="0043607D">
                            <w:pPr>
                              <w:pStyle w:val="textboxes"/>
                              <w:spacing w:before="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299757" w14:textId="58354461" w:rsidR="006F4825" w:rsidRPr="0043607D" w:rsidRDefault="006F4825" w:rsidP="0043607D">
                            <w:pPr>
                              <w:pStyle w:val="textboxes"/>
                              <w:spacing w:before="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3607D">
                              <w:rPr>
                                <w:sz w:val="20"/>
                                <w:szCs w:val="20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73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21.85pt;margin-top:52.6pt;width:556.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" fillcolor="white [3201]" strokecolor="#78be20 [3207]" strokeweight=".5pt">
                <v:textbox inset="2mm,1mm,1mm,1mm">
                  <w:txbxContent>
                    <w:p w14:paraId="4388F95E" w14:textId="74B29E2D" w:rsidR="006F4825" w:rsidRPr="0043607D" w:rsidRDefault="006F4825" w:rsidP="0043607D">
                      <w:pPr>
                        <w:pStyle w:val="textboxes"/>
                        <w:spacing w:before="0" w:after="0" w:line="240" w:lineRule="auto"/>
                        <w:rPr>
                          <w:sz w:val="20"/>
                          <w:szCs w:val="20"/>
                        </w:rPr>
                      </w:pPr>
                      <w:r w:rsidRPr="0043607D">
                        <w:rPr>
                          <w:sz w:val="20"/>
                          <w:szCs w:val="20"/>
                        </w:rPr>
                        <w:t>Using insights from the Priority Investment Approach, the $96.1 million Try, Test and Learn Fund is gathering evidence on new or innovative approaches to addressing barriers to work.</w:t>
                      </w:r>
                      <w:r w:rsidR="008C643A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2" w:name="_GoBack"/>
                      <w:bookmarkEnd w:id="2"/>
                    </w:p>
                    <w:p w14:paraId="5772F826" w14:textId="77777777" w:rsidR="0043607D" w:rsidRPr="0043607D" w:rsidRDefault="0043607D" w:rsidP="0043607D">
                      <w:pPr>
                        <w:pStyle w:val="textboxes"/>
                        <w:spacing w:before="0"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0299757" w14:textId="58354461" w:rsidR="006F4825" w:rsidRPr="0043607D" w:rsidRDefault="006F4825" w:rsidP="0043607D">
                      <w:pPr>
                        <w:pStyle w:val="textboxes"/>
                        <w:spacing w:before="0" w:after="0" w:line="240" w:lineRule="auto"/>
                        <w:rPr>
                          <w:sz w:val="20"/>
                          <w:szCs w:val="20"/>
                        </w:rPr>
                      </w:pPr>
                      <w:r w:rsidRPr="0043607D">
                        <w:rPr>
                          <w:sz w:val="20"/>
                          <w:szCs w:val="20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EED" w:rsidRPr="008C4B68">
        <w:rPr>
          <w:rFonts w:ascii="Georgia" w:hAnsi="Georgia" w:cs="Arial"/>
          <w:bCs/>
          <w:color w:val="275D38"/>
          <w:kern w:val="32"/>
          <w:sz w:val="32"/>
          <w:szCs w:val="32"/>
        </w:rPr>
        <w:t>How is this initiative new and innovative?</w:t>
      </w:r>
      <w:r w:rsidR="000552C9">
        <w:rPr>
          <w:rFonts w:ascii="Georgia" w:hAnsi="Georgia" w:cs="Arial"/>
          <w:bCs/>
          <w:color w:val="275D38"/>
          <w:kern w:val="32"/>
          <w:sz w:val="32"/>
          <w:szCs w:val="32"/>
        </w:rPr>
        <w:br/>
      </w:r>
      <w:r w:rsidR="00D47ACE">
        <w:rPr>
          <w:rFonts w:cs="Arial"/>
          <w:bCs/>
          <w:kern w:val="32"/>
        </w:rPr>
        <w:t xml:space="preserve">Through the collaborative inquiry </w:t>
      </w:r>
      <w:r w:rsidR="001631CE">
        <w:rPr>
          <w:rFonts w:cs="Arial"/>
          <w:bCs/>
          <w:kern w:val="32"/>
        </w:rPr>
        <w:t>into</w:t>
      </w:r>
      <w:r w:rsidR="00D47ACE">
        <w:rPr>
          <w:rFonts w:cs="Arial"/>
          <w:bCs/>
          <w:kern w:val="32"/>
        </w:rPr>
        <w:t xml:space="preserve"> the </w:t>
      </w:r>
      <w:r w:rsidR="00FB0402">
        <w:rPr>
          <w:rFonts w:cs="Arial"/>
          <w:bCs/>
          <w:kern w:val="32"/>
        </w:rPr>
        <w:t xml:space="preserve">Youth Insearch </w:t>
      </w:r>
      <w:r w:rsidR="00D47ACE">
        <w:rPr>
          <w:rFonts w:cs="Arial"/>
          <w:bCs/>
          <w:kern w:val="32"/>
        </w:rPr>
        <w:t>peer mentoring approach,</w:t>
      </w:r>
      <w:r w:rsidR="00915EB2">
        <w:rPr>
          <w:rFonts w:cs="Arial"/>
          <w:bCs/>
          <w:kern w:val="32"/>
        </w:rPr>
        <w:t xml:space="preserve"> Dependence to Independence </w:t>
      </w:r>
      <w:r w:rsidR="001631CE">
        <w:rPr>
          <w:rFonts w:cs="Arial"/>
          <w:bCs/>
          <w:kern w:val="32"/>
        </w:rPr>
        <w:t xml:space="preserve">is building </w:t>
      </w:r>
      <w:r w:rsidR="00A25013">
        <w:rPr>
          <w:rFonts w:cs="Arial"/>
          <w:bCs/>
          <w:kern w:val="32"/>
        </w:rPr>
        <w:t xml:space="preserve">the </w:t>
      </w:r>
      <w:r w:rsidR="001631CE">
        <w:rPr>
          <w:rFonts w:cs="Arial"/>
          <w:bCs/>
          <w:kern w:val="32"/>
        </w:rPr>
        <w:t xml:space="preserve">evidence </w:t>
      </w:r>
      <w:r w:rsidR="00A25013">
        <w:rPr>
          <w:rFonts w:cs="Arial"/>
          <w:bCs/>
          <w:kern w:val="32"/>
        </w:rPr>
        <w:t xml:space="preserve">base </w:t>
      </w:r>
      <w:r w:rsidR="00915EB2">
        <w:rPr>
          <w:rFonts w:cs="Arial"/>
          <w:bCs/>
          <w:kern w:val="32"/>
        </w:rPr>
        <w:t xml:space="preserve">on </w:t>
      </w:r>
      <w:r w:rsidR="0001769D">
        <w:rPr>
          <w:rFonts w:cs="Arial"/>
          <w:bCs/>
          <w:kern w:val="32"/>
        </w:rPr>
        <w:t>what works to</w:t>
      </w:r>
      <w:r w:rsidR="00D47ACE">
        <w:rPr>
          <w:rFonts w:cs="Arial"/>
          <w:bCs/>
          <w:kern w:val="32"/>
        </w:rPr>
        <w:t xml:space="preserve"> </w:t>
      </w:r>
      <w:r w:rsidR="001631CE">
        <w:rPr>
          <w:rFonts w:cs="Arial"/>
          <w:bCs/>
          <w:kern w:val="32"/>
        </w:rPr>
        <w:t>help</w:t>
      </w:r>
      <w:r w:rsidR="00D47ACE">
        <w:rPr>
          <w:rFonts w:cs="Arial"/>
          <w:bCs/>
          <w:kern w:val="32"/>
        </w:rPr>
        <w:t xml:space="preserve"> </w:t>
      </w:r>
      <w:r w:rsidR="0001769D">
        <w:rPr>
          <w:rFonts w:cs="Arial"/>
          <w:bCs/>
          <w:kern w:val="32"/>
        </w:rPr>
        <w:t xml:space="preserve">at-risk </w:t>
      </w:r>
      <w:r w:rsidR="00D47ACE">
        <w:rPr>
          <w:rFonts w:cs="Arial"/>
          <w:bCs/>
          <w:kern w:val="32"/>
        </w:rPr>
        <w:t>young people</w:t>
      </w:r>
      <w:r w:rsidR="00FB0402">
        <w:rPr>
          <w:rFonts w:cs="Arial"/>
          <w:bCs/>
          <w:kern w:val="32"/>
        </w:rPr>
        <w:t xml:space="preserve"> </w:t>
      </w:r>
      <w:r w:rsidR="001631CE">
        <w:rPr>
          <w:rFonts w:cs="Arial"/>
          <w:bCs/>
          <w:kern w:val="32"/>
        </w:rPr>
        <w:t xml:space="preserve">onto a pathway </w:t>
      </w:r>
      <w:r w:rsidR="0001769D">
        <w:rPr>
          <w:rFonts w:cs="Arial"/>
          <w:bCs/>
          <w:kern w:val="32"/>
        </w:rPr>
        <w:t>towards</w:t>
      </w:r>
      <w:r w:rsidR="001631CE">
        <w:rPr>
          <w:rFonts w:cs="Arial"/>
          <w:bCs/>
          <w:kern w:val="32"/>
        </w:rPr>
        <w:t xml:space="preserve"> education and</w:t>
      </w:r>
      <w:r w:rsidR="0092297A">
        <w:rPr>
          <w:rFonts w:cs="Arial"/>
          <w:bCs/>
          <w:kern w:val="32"/>
        </w:rPr>
        <w:t xml:space="preserve"> </w:t>
      </w:r>
      <w:r w:rsidR="0001769D">
        <w:rPr>
          <w:rFonts w:cs="Arial"/>
          <w:bCs/>
          <w:kern w:val="32"/>
        </w:rPr>
        <w:t>work</w:t>
      </w:r>
      <w:r w:rsidR="00D47ACE" w:rsidRPr="00D47ACE">
        <w:rPr>
          <w:rFonts w:cs="Arial"/>
          <w:bCs/>
          <w:kern w:val="32"/>
        </w:rPr>
        <w:t>.</w:t>
      </w:r>
    </w:p>
    <w:sectPr w:rsidR="006F4825" w:rsidRPr="0043607D" w:rsidSect="008C4B68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1363D" w14:textId="77777777" w:rsidR="00DF6BF6" w:rsidRDefault="00DF6BF6">
      <w:r>
        <w:separator/>
      </w:r>
    </w:p>
  </w:endnote>
  <w:endnote w:type="continuationSeparator" w:id="0">
    <w:p w14:paraId="504E1D57" w14:textId="77777777" w:rsidR="00DF6BF6" w:rsidRDefault="00DF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8DC67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8656D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72141996" wp14:editId="082672DA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4C62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E1C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54CE6" w14:textId="77777777" w:rsidR="00DF6BF6" w:rsidRDefault="00DF6BF6">
      <w:r>
        <w:separator/>
      </w:r>
    </w:p>
  </w:footnote>
  <w:footnote w:type="continuationSeparator" w:id="0">
    <w:p w14:paraId="041E9504" w14:textId="77777777" w:rsidR="00DF6BF6" w:rsidRDefault="00DF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A828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475C095B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7408D0A" wp14:editId="626F9BE9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18481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EBD2D55" wp14:editId="46006C22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51584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1D973BD4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34631" w14:textId="77777777"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14:paraId="7B487095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610C347" wp14:editId="0C204979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B4E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B7AC6"/>
    <w:multiLevelType w:val="hybridMultilevel"/>
    <w:tmpl w:val="65FE6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76E54"/>
    <w:multiLevelType w:val="hybridMultilevel"/>
    <w:tmpl w:val="6298C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575E4C"/>
    <w:multiLevelType w:val="hybridMultilevel"/>
    <w:tmpl w:val="833C14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820C47"/>
    <w:multiLevelType w:val="hybridMultilevel"/>
    <w:tmpl w:val="80DE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11"/>
  </w:num>
  <w:num w:numId="5">
    <w:abstractNumId w:val="16"/>
  </w:num>
  <w:num w:numId="6">
    <w:abstractNumId w:val="61"/>
  </w:num>
  <w:num w:numId="7">
    <w:abstractNumId w:val="47"/>
  </w:num>
  <w:num w:numId="8">
    <w:abstractNumId w:val="52"/>
  </w:num>
  <w:num w:numId="9">
    <w:abstractNumId w:val="7"/>
  </w:num>
  <w:num w:numId="10">
    <w:abstractNumId w:val="59"/>
  </w:num>
  <w:num w:numId="11">
    <w:abstractNumId w:val="17"/>
  </w:num>
  <w:num w:numId="12">
    <w:abstractNumId w:val="44"/>
  </w:num>
  <w:num w:numId="13">
    <w:abstractNumId w:val="54"/>
  </w:num>
  <w:num w:numId="14">
    <w:abstractNumId w:val="37"/>
  </w:num>
  <w:num w:numId="15">
    <w:abstractNumId w:val="3"/>
  </w:num>
  <w:num w:numId="16">
    <w:abstractNumId w:val="12"/>
  </w:num>
  <w:num w:numId="17">
    <w:abstractNumId w:val="58"/>
  </w:num>
  <w:num w:numId="18">
    <w:abstractNumId w:val="51"/>
  </w:num>
  <w:num w:numId="19">
    <w:abstractNumId w:val="14"/>
  </w:num>
  <w:num w:numId="20">
    <w:abstractNumId w:val="2"/>
  </w:num>
  <w:num w:numId="21">
    <w:abstractNumId w:val="5"/>
  </w:num>
  <w:num w:numId="22">
    <w:abstractNumId w:val="21"/>
  </w:num>
  <w:num w:numId="23">
    <w:abstractNumId w:val="18"/>
  </w:num>
  <w:num w:numId="24">
    <w:abstractNumId w:val="63"/>
  </w:num>
  <w:num w:numId="25">
    <w:abstractNumId w:val="35"/>
  </w:num>
  <w:num w:numId="26">
    <w:abstractNumId w:val="41"/>
  </w:num>
  <w:num w:numId="27">
    <w:abstractNumId w:val="20"/>
  </w:num>
  <w:num w:numId="28">
    <w:abstractNumId w:val="62"/>
  </w:num>
  <w:num w:numId="29">
    <w:abstractNumId w:val="50"/>
  </w:num>
  <w:num w:numId="30">
    <w:abstractNumId w:val="27"/>
  </w:num>
  <w:num w:numId="31">
    <w:abstractNumId w:val="46"/>
  </w:num>
  <w:num w:numId="32">
    <w:abstractNumId w:val="55"/>
  </w:num>
  <w:num w:numId="33">
    <w:abstractNumId w:val="57"/>
  </w:num>
  <w:num w:numId="34">
    <w:abstractNumId w:val="4"/>
  </w:num>
  <w:num w:numId="35">
    <w:abstractNumId w:val="25"/>
  </w:num>
  <w:num w:numId="36">
    <w:abstractNumId w:val="49"/>
  </w:num>
  <w:num w:numId="37">
    <w:abstractNumId w:val="8"/>
  </w:num>
  <w:num w:numId="38">
    <w:abstractNumId w:val="30"/>
  </w:num>
  <w:num w:numId="39">
    <w:abstractNumId w:val="24"/>
  </w:num>
  <w:num w:numId="40">
    <w:abstractNumId w:val="34"/>
  </w:num>
  <w:num w:numId="41">
    <w:abstractNumId w:val="39"/>
  </w:num>
  <w:num w:numId="42">
    <w:abstractNumId w:val="23"/>
  </w:num>
  <w:num w:numId="43">
    <w:abstractNumId w:val="15"/>
  </w:num>
  <w:num w:numId="44">
    <w:abstractNumId w:val="43"/>
  </w:num>
  <w:num w:numId="45">
    <w:abstractNumId w:val="48"/>
  </w:num>
  <w:num w:numId="46">
    <w:abstractNumId w:val="32"/>
  </w:num>
  <w:num w:numId="47">
    <w:abstractNumId w:val="31"/>
  </w:num>
  <w:num w:numId="48">
    <w:abstractNumId w:val="1"/>
  </w:num>
  <w:num w:numId="49">
    <w:abstractNumId w:val="45"/>
  </w:num>
  <w:num w:numId="50">
    <w:abstractNumId w:val="56"/>
  </w:num>
  <w:num w:numId="51">
    <w:abstractNumId w:val="42"/>
  </w:num>
  <w:num w:numId="52">
    <w:abstractNumId w:val="9"/>
  </w:num>
  <w:num w:numId="53">
    <w:abstractNumId w:val="53"/>
  </w:num>
  <w:num w:numId="54">
    <w:abstractNumId w:val="26"/>
  </w:num>
  <w:num w:numId="55">
    <w:abstractNumId w:val="19"/>
  </w:num>
  <w:num w:numId="56">
    <w:abstractNumId w:val="29"/>
  </w:num>
  <w:num w:numId="57">
    <w:abstractNumId w:val="28"/>
  </w:num>
  <w:num w:numId="58">
    <w:abstractNumId w:val="10"/>
  </w:num>
  <w:num w:numId="59">
    <w:abstractNumId w:val="38"/>
  </w:num>
  <w:num w:numId="60">
    <w:abstractNumId w:val="6"/>
  </w:num>
  <w:num w:numId="61">
    <w:abstractNumId w:val="36"/>
  </w:num>
  <w:num w:numId="62">
    <w:abstractNumId w:val="33"/>
  </w:num>
  <w:num w:numId="63">
    <w:abstractNumId w:val="60"/>
  </w:num>
  <w:num w:numId="64">
    <w:abstractNumId w:val="13"/>
  </w:num>
  <w:num w:numId="65">
    <w:abstractNumId w:val="2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049B"/>
    <w:rsid w:val="00002C18"/>
    <w:rsid w:val="00010549"/>
    <w:rsid w:val="000129DF"/>
    <w:rsid w:val="00012F84"/>
    <w:rsid w:val="000136AD"/>
    <w:rsid w:val="0001769D"/>
    <w:rsid w:val="00017E8B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384"/>
    <w:rsid w:val="000547EF"/>
    <w:rsid w:val="00054B89"/>
    <w:rsid w:val="000552C9"/>
    <w:rsid w:val="00067CD0"/>
    <w:rsid w:val="00074594"/>
    <w:rsid w:val="00075041"/>
    <w:rsid w:val="00076C20"/>
    <w:rsid w:val="00080F2E"/>
    <w:rsid w:val="00081CEB"/>
    <w:rsid w:val="00083791"/>
    <w:rsid w:val="00086E3C"/>
    <w:rsid w:val="00087B2C"/>
    <w:rsid w:val="00087B3C"/>
    <w:rsid w:val="00087DBD"/>
    <w:rsid w:val="00090570"/>
    <w:rsid w:val="00090753"/>
    <w:rsid w:val="00093570"/>
    <w:rsid w:val="000947BD"/>
    <w:rsid w:val="00097BFF"/>
    <w:rsid w:val="000A669D"/>
    <w:rsid w:val="000A66A8"/>
    <w:rsid w:val="000A76CC"/>
    <w:rsid w:val="000B13BF"/>
    <w:rsid w:val="000C014D"/>
    <w:rsid w:val="000D3DC0"/>
    <w:rsid w:val="000D4703"/>
    <w:rsid w:val="000D64F9"/>
    <w:rsid w:val="000D693C"/>
    <w:rsid w:val="000E12D4"/>
    <w:rsid w:val="000E2CA6"/>
    <w:rsid w:val="00104669"/>
    <w:rsid w:val="00110028"/>
    <w:rsid w:val="00111C64"/>
    <w:rsid w:val="00115D09"/>
    <w:rsid w:val="00116EDF"/>
    <w:rsid w:val="00117CB3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575D"/>
    <w:rsid w:val="00157709"/>
    <w:rsid w:val="001631CE"/>
    <w:rsid w:val="00167330"/>
    <w:rsid w:val="001677C0"/>
    <w:rsid w:val="00167CF4"/>
    <w:rsid w:val="00180BF5"/>
    <w:rsid w:val="00181C57"/>
    <w:rsid w:val="00185F6A"/>
    <w:rsid w:val="001933BC"/>
    <w:rsid w:val="001939FF"/>
    <w:rsid w:val="001943DD"/>
    <w:rsid w:val="00195374"/>
    <w:rsid w:val="001A127F"/>
    <w:rsid w:val="001A2C35"/>
    <w:rsid w:val="001A2E2F"/>
    <w:rsid w:val="001A39E5"/>
    <w:rsid w:val="001A3CA4"/>
    <w:rsid w:val="001A3EA4"/>
    <w:rsid w:val="001A44FB"/>
    <w:rsid w:val="001B3AEC"/>
    <w:rsid w:val="001B5000"/>
    <w:rsid w:val="001B6F28"/>
    <w:rsid w:val="001C2557"/>
    <w:rsid w:val="001C6104"/>
    <w:rsid w:val="001D4585"/>
    <w:rsid w:val="001D5D54"/>
    <w:rsid w:val="001E41C8"/>
    <w:rsid w:val="001F3AD7"/>
    <w:rsid w:val="00207630"/>
    <w:rsid w:val="00213082"/>
    <w:rsid w:val="00214BA3"/>
    <w:rsid w:val="0021714E"/>
    <w:rsid w:val="00221D41"/>
    <w:rsid w:val="00222187"/>
    <w:rsid w:val="00222C8D"/>
    <w:rsid w:val="00222E33"/>
    <w:rsid w:val="00227B95"/>
    <w:rsid w:val="0023523A"/>
    <w:rsid w:val="002353DF"/>
    <w:rsid w:val="00235C99"/>
    <w:rsid w:val="00235F71"/>
    <w:rsid w:val="0025272A"/>
    <w:rsid w:val="00263E01"/>
    <w:rsid w:val="002659AC"/>
    <w:rsid w:val="00266985"/>
    <w:rsid w:val="00271922"/>
    <w:rsid w:val="0027204E"/>
    <w:rsid w:val="00273412"/>
    <w:rsid w:val="00274ACF"/>
    <w:rsid w:val="00274AE3"/>
    <w:rsid w:val="00282CD1"/>
    <w:rsid w:val="00285F1B"/>
    <w:rsid w:val="00295831"/>
    <w:rsid w:val="00296F1B"/>
    <w:rsid w:val="002A5607"/>
    <w:rsid w:val="002A6DF5"/>
    <w:rsid w:val="002C2FA1"/>
    <w:rsid w:val="002C5B26"/>
    <w:rsid w:val="002D00B0"/>
    <w:rsid w:val="002D2E16"/>
    <w:rsid w:val="002D4ECB"/>
    <w:rsid w:val="002E1CFC"/>
    <w:rsid w:val="002E5722"/>
    <w:rsid w:val="002F19EF"/>
    <w:rsid w:val="002F56D2"/>
    <w:rsid w:val="00302415"/>
    <w:rsid w:val="00304E03"/>
    <w:rsid w:val="003102F6"/>
    <w:rsid w:val="00312FA8"/>
    <w:rsid w:val="00313304"/>
    <w:rsid w:val="00313C48"/>
    <w:rsid w:val="003162AD"/>
    <w:rsid w:val="00321148"/>
    <w:rsid w:val="00321798"/>
    <w:rsid w:val="00324CF9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66339"/>
    <w:rsid w:val="00367EBC"/>
    <w:rsid w:val="003703CE"/>
    <w:rsid w:val="0037056B"/>
    <w:rsid w:val="00377173"/>
    <w:rsid w:val="003774DA"/>
    <w:rsid w:val="00392557"/>
    <w:rsid w:val="003945C0"/>
    <w:rsid w:val="00395FFB"/>
    <w:rsid w:val="003A06C2"/>
    <w:rsid w:val="003B067E"/>
    <w:rsid w:val="003B55C8"/>
    <w:rsid w:val="003B6D2E"/>
    <w:rsid w:val="003C184D"/>
    <w:rsid w:val="003C430D"/>
    <w:rsid w:val="003C7107"/>
    <w:rsid w:val="003C7404"/>
    <w:rsid w:val="003D0A6D"/>
    <w:rsid w:val="003D3C5A"/>
    <w:rsid w:val="003D404A"/>
    <w:rsid w:val="003D4F76"/>
    <w:rsid w:val="003D50E3"/>
    <w:rsid w:val="003D65EC"/>
    <w:rsid w:val="003E6FDA"/>
    <w:rsid w:val="003F3072"/>
    <w:rsid w:val="003F7DDF"/>
    <w:rsid w:val="00401A2A"/>
    <w:rsid w:val="004103D7"/>
    <w:rsid w:val="0041170A"/>
    <w:rsid w:val="0041307C"/>
    <w:rsid w:val="004167B4"/>
    <w:rsid w:val="004260EB"/>
    <w:rsid w:val="00430D7E"/>
    <w:rsid w:val="00432AB3"/>
    <w:rsid w:val="00433B04"/>
    <w:rsid w:val="0043607D"/>
    <w:rsid w:val="00440BD3"/>
    <w:rsid w:val="00446F93"/>
    <w:rsid w:val="00447BE9"/>
    <w:rsid w:val="004649E2"/>
    <w:rsid w:val="00464E8C"/>
    <w:rsid w:val="00466D36"/>
    <w:rsid w:val="00467185"/>
    <w:rsid w:val="0047050C"/>
    <w:rsid w:val="00475504"/>
    <w:rsid w:val="00480F21"/>
    <w:rsid w:val="00484FED"/>
    <w:rsid w:val="00494119"/>
    <w:rsid w:val="00495AF1"/>
    <w:rsid w:val="00496410"/>
    <w:rsid w:val="004A27C1"/>
    <w:rsid w:val="004A4D43"/>
    <w:rsid w:val="004A6B73"/>
    <w:rsid w:val="004C5384"/>
    <w:rsid w:val="004F775C"/>
    <w:rsid w:val="005015E4"/>
    <w:rsid w:val="0050291D"/>
    <w:rsid w:val="00504522"/>
    <w:rsid w:val="0050697E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B76B0"/>
    <w:rsid w:val="005C08BE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E3483"/>
    <w:rsid w:val="005E4662"/>
    <w:rsid w:val="005F093F"/>
    <w:rsid w:val="005F214A"/>
    <w:rsid w:val="005F6BD6"/>
    <w:rsid w:val="00601C99"/>
    <w:rsid w:val="00604BB8"/>
    <w:rsid w:val="00607597"/>
    <w:rsid w:val="00610591"/>
    <w:rsid w:val="00623996"/>
    <w:rsid w:val="006255E4"/>
    <w:rsid w:val="00627728"/>
    <w:rsid w:val="006328D2"/>
    <w:rsid w:val="00637A36"/>
    <w:rsid w:val="00641020"/>
    <w:rsid w:val="006410C1"/>
    <w:rsid w:val="00647F05"/>
    <w:rsid w:val="006530EF"/>
    <w:rsid w:val="006546E3"/>
    <w:rsid w:val="00654D06"/>
    <w:rsid w:val="00660544"/>
    <w:rsid w:val="00661536"/>
    <w:rsid w:val="0067233D"/>
    <w:rsid w:val="006745AE"/>
    <w:rsid w:val="00675BEF"/>
    <w:rsid w:val="00676AF3"/>
    <w:rsid w:val="00676D10"/>
    <w:rsid w:val="00677F57"/>
    <w:rsid w:val="00680F71"/>
    <w:rsid w:val="00682A53"/>
    <w:rsid w:val="0069174B"/>
    <w:rsid w:val="00693FA1"/>
    <w:rsid w:val="006949E0"/>
    <w:rsid w:val="006A0B6D"/>
    <w:rsid w:val="006A79B4"/>
    <w:rsid w:val="006B017D"/>
    <w:rsid w:val="006B05E3"/>
    <w:rsid w:val="006B09BC"/>
    <w:rsid w:val="006B42A0"/>
    <w:rsid w:val="006B4E59"/>
    <w:rsid w:val="006C09BC"/>
    <w:rsid w:val="006C3402"/>
    <w:rsid w:val="006C3622"/>
    <w:rsid w:val="006C395C"/>
    <w:rsid w:val="006C45D4"/>
    <w:rsid w:val="006C59FD"/>
    <w:rsid w:val="006E1F3C"/>
    <w:rsid w:val="006E6073"/>
    <w:rsid w:val="006F4825"/>
    <w:rsid w:val="006F7300"/>
    <w:rsid w:val="00703C09"/>
    <w:rsid w:val="00712300"/>
    <w:rsid w:val="00713CD6"/>
    <w:rsid w:val="00720739"/>
    <w:rsid w:val="00721695"/>
    <w:rsid w:val="007242B1"/>
    <w:rsid w:val="007242B4"/>
    <w:rsid w:val="00725800"/>
    <w:rsid w:val="00725FB2"/>
    <w:rsid w:val="00730C64"/>
    <w:rsid w:val="007322AF"/>
    <w:rsid w:val="007339E5"/>
    <w:rsid w:val="00735477"/>
    <w:rsid w:val="00736DCA"/>
    <w:rsid w:val="00742399"/>
    <w:rsid w:val="0074640C"/>
    <w:rsid w:val="00747F8B"/>
    <w:rsid w:val="0075003D"/>
    <w:rsid w:val="00751B37"/>
    <w:rsid w:val="00752C05"/>
    <w:rsid w:val="00754D44"/>
    <w:rsid w:val="007556FB"/>
    <w:rsid w:val="00766A05"/>
    <w:rsid w:val="00767B7E"/>
    <w:rsid w:val="0077453B"/>
    <w:rsid w:val="007746A9"/>
    <w:rsid w:val="007759EC"/>
    <w:rsid w:val="00777F0B"/>
    <w:rsid w:val="00783722"/>
    <w:rsid w:val="00785465"/>
    <w:rsid w:val="00786D10"/>
    <w:rsid w:val="00787656"/>
    <w:rsid w:val="007A67EA"/>
    <w:rsid w:val="007B15AF"/>
    <w:rsid w:val="007B33FE"/>
    <w:rsid w:val="007B7E83"/>
    <w:rsid w:val="007C1631"/>
    <w:rsid w:val="007C636F"/>
    <w:rsid w:val="007D0EF8"/>
    <w:rsid w:val="007D39EB"/>
    <w:rsid w:val="008030CA"/>
    <w:rsid w:val="008131E7"/>
    <w:rsid w:val="00813711"/>
    <w:rsid w:val="00814279"/>
    <w:rsid w:val="00821674"/>
    <w:rsid w:val="008252D1"/>
    <w:rsid w:val="00826256"/>
    <w:rsid w:val="008263C2"/>
    <w:rsid w:val="00833147"/>
    <w:rsid w:val="00842959"/>
    <w:rsid w:val="008451FE"/>
    <w:rsid w:val="008466A1"/>
    <w:rsid w:val="00846C1D"/>
    <w:rsid w:val="00851758"/>
    <w:rsid w:val="00856D5A"/>
    <w:rsid w:val="00860040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924CE"/>
    <w:rsid w:val="00895792"/>
    <w:rsid w:val="008A0ECF"/>
    <w:rsid w:val="008A1212"/>
    <w:rsid w:val="008A357A"/>
    <w:rsid w:val="008A3738"/>
    <w:rsid w:val="008B4CD1"/>
    <w:rsid w:val="008B645B"/>
    <w:rsid w:val="008B67B8"/>
    <w:rsid w:val="008B774D"/>
    <w:rsid w:val="008C123E"/>
    <w:rsid w:val="008C3ED0"/>
    <w:rsid w:val="008C4B68"/>
    <w:rsid w:val="008C5585"/>
    <w:rsid w:val="008C5E94"/>
    <w:rsid w:val="008C643A"/>
    <w:rsid w:val="008E1533"/>
    <w:rsid w:val="008E6E9D"/>
    <w:rsid w:val="008F3839"/>
    <w:rsid w:val="008F68F7"/>
    <w:rsid w:val="008F7480"/>
    <w:rsid w:val="009037B6"/>
    <w:rsid w:val="00906CBE"/>
    <w:rsid w:val="00906FFA"/>
    <w:rsid w:val="00910384"/>
    <w:rsid w:val="00910F5F"/>
    <w:rsid w:val="009139C0"/>
    <w:rsid w:val="00914601"/>
    <w:rsid w:val="00915EB2"/>
    <w:rsid w:val="009161C8"/>
    <w:rsid w:val="009164AD"/>
    <w:rsid w:val="00921617"/>
    <w:rsid w:val="00922289"/>
    <w:rsid w:val="0092297A"/>
    <w:rsid w:val="0093161A"/>
    <w:rsid w:val="00931A25"/>
    <w:rsid w:val="00936F46"/>
    <w:rsid w:val="00941057"/>
    <w:rsid w:val="0094271E"/>
    <w:rsid w:val="00943142"/>
    <w:rsid w:val="00943A29"/>
    <w:rsid w:val="0095197E"/>
    <w:rsid w:val="00952AB2"/>
    <w:rsid w:val="00953648"/>
    <w:rsid w:val="009551E0"/>
    <w:rsid w:val="00955801"/>
    <w:rsid w:val="0095654E"/>
    <w:rsid w:val="00956F3C"/>
    <w:rsid w:val="0095779B"/>
    <w:rsid w:val="009900F0"/>
    <w:rsid w:val="00990313"/>
    <w:rsid w:val="009905D4"/>
    <w:rsid w:val="00991769"/>
    <w:rsid w:val="00994E9F"/>
    <w:rsid w:val="00996931"/>
    <w:rsid w:val="009A3863"/>
    <w:rsid w:val="009A4CD8"/>
    <w:rsid w:val="009A7847"/>
    <w:rsid w:val="009B1B1C"/>
    <w:rsid w:val="009B3ED1"/>
    <w:rsid w:val="009B4996"/>
    <w:rsid w:val="009B5C57"/>
    <w:rsid w:val="009C433C"/>
    <w:rsid w:val="009C49A3"/>
    <w:rsid w:val="009D28B7"/>
    <w:rsid w:val="009D7E1A"/>
    <w:rsid w:val="009E0234"/>
    <w:rsid w:val="009E2162"/>
    <w:rsid w:val="00A006EB"/>
    <w:rsid w:val="00A03709"/>
    <w:rsid w:val="00A04660"/>
    <w:rsid w:val="00A0551B"/>
    <w:rsid w:val="00A06C77"/>
    <w:rsid w:val="00A10147"/>
    <w:rsid w:val="00A12A9A"/>
    <w:rsid w:val="00A13D26"/>
    <w:rsid w:val="00A146A5"/>
    <w:rsid w:val="00A17411"/>
    <w:rsid w:val="00A2223D"/>
    <w:rsid w:val="00A25013"/>
    <w:rsid w:val="00A34A74"/>
    <w:rsid w:val="00A35351"/>
    <w:rsid w:val="00A364F6"/>
    <w:rsid w:val="00A42ADE"/>
    <w:rsid w:val="00A57D8D"/>
    <w:rsid w:val="00A60693"/>
    <w:rsid w:val="00A60874"/>
    <w:rsid w:val="00A625F0"/>
    <w:rsid w:val="00A627F7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156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2EED"/>
    <w:rsid w:val="00B33D33"/>
    <w:rsid w:val="00B40D26"/>
    <w:rsid w:val="00B4451B"/>
    <w:rsid w:val="00B6535E"/>
    <w:rsid w:val="00B72D62"/>
    <w:rsid w:val="00B760F3"/>
    <w:rsid w:val="00B836C1"/>
    <w:rsid w:val="00B843C8"/>
    <w:rsid w:val="00B9483B"/>
    <w:rsid w:val="00B951E2"/>
    <w:rsid w:val="00B96F37"/>
    <w:rsid w:val="00BA4027"/>
    <w:rsid w:val="00BA56A3"/>
    <w:rsid w:val="00BA607C"/>
    <w:rsid w:val="00BB3E2A"/>
    <w:rsid w:val="00BB5AF8"/>
    <w:rsid w:val="00BC16F5"/>
    <w:rsid w:val="00BC287D"/>
    <w:rsid w:val="00BC4A76"/>
    <w:rsid w:val="00BD32E5"/>
    <w:rsid w:val="00BD4467"/>
    <w:rsid w:val="00BD7ADD"/>
    <w:rsid w:val="00BE41C3"/>
    <w:rsid w:val="00BE6767"/>
    <w:rsid w:val="00BE68D7"/>
    <w:rsid w:val="00BF0E82"/>
    <w:rsid w:val="00BF7763"/>
    <w:rsid w:val="00C04D5E"/>
    <w:rsid w:val="00C075BD"/>
    <w:rsid w:val="00C24EA2"/>
    <w:rsid w:val="00C24F70"/>
    <w:rsid w:val="00C25AD3"/>
    <w:rsid w:val="00C33479"/>
    <w:rsid w:val="00C44E85"/>
    <w:rsid w:val="00C47BA2"/>
    <w:rsid w:val="00C56F0B"/>
    <w:rsid w:val="00C612DC"/>
    <w:rsid w:val="00C622CB"/>
    <w:rsid w:val="00C628EC"/>
    <w:rsid w:val="00C64D15"/>
    <w:rsid w:val="00C74F74"/>
    <w:rsid w:val="00C7554B"/>
    <w:rsid w:val="00C762E5"/>
    <w:rsid w:val="00C83C8D"/>
    <w:rsid w:val="00C83E31"/>
    <w:rsid w:val="00C916A4"/>
    <w:rsid w:val="00CA071E"/>
    <w:rsid w:val="00CA2A52"/>
    <w:rsid w:val="00CA2B15"/>
    <w:rsid w:val="00CA371B"/>
    <w:rsid w:val="00CA4C7E"/>
    <w:rsid w:val="00CA6490"/>
    <w:rsid w:val="00CA6E8D"/>
    <w:rsid w:val="00CB5744"/>
    <w:rsid w:val="00CB7022"/>
    <w:rsid w:val="00CC1AB6"/>
    <w:rsid w:val="00CC2C20"/>
    <w:rsid w:val="00CC2E8B"/>
    <w:rsid w:val="00CC50A6"/>
    <w:rsid w:val="00CC7E89"/>
    <w:rsid w:val="00CD1937"/>
    <w:rsid w:val="00CE214C"/>
    <w:rsid w:val="00CE2721"/>
    <w:rsid w:val="00CE49B9"/>
    <w:rsid w:val="00CE6858"/>
    <w:rsid w:val="00CF34DF"/>
    <w:rsid w:val="00CF50BE"/>
    <w:rsid w:val="00CF6A52"/>
    <w:rsid w:val="00D03583"/>
    <w:rsid w:val="00D117B4"/>
    <w:rsid w:val="00D169F7"/>
    <w:rsid w:val="00D26D01"/>
    <w:rsid w:val="00D31DB2"/>
    <w:rsid w:val="00D33DA3"/>
    <w:rsid w:val="00D405D6"/>
    <w:rsid w:val="00D4723B"/>
    <w:rsid w:val="00D47ACE"/>
    <w:rsid w:val="00D55EE8"/>
    <w:rsid w:val="00D5785A"/>
    <w:rsid w:val="00D64C48"/>
    <w:rsid w:val="00D7006D"/>
    <w:rsid w:val="00D731C4"/>
    <w:rsid w:val="00D77465"/>
    <w:rsid w:val="00D81BAA"/>
    <w:rsid w:val="00D85BE0"/>
    <w:rsid w:val="00D87C1A"/>
    <w:rsid w:val="00D87FD7"/>
    <w:rsid w:val="00D91FF4"/>
    <w:rsid w:val="00D92167"/>
    <w:rsid w:val="00D9502B"/>
    <w:rsid w:val="00D97047"/>
    <w:rsid w:val="00D97108"/>
    <w:rsid w:val="00DA13C8"/>
    <w:rsid w:val="00DB055E"/>
    <w:rsid w:val="00DC1C39"/>
    <w:rsid w:val="00DC5665"/>
    <w:rsid w:val="00DD4F44"/>
    <w:rsid w:val="00DD5D8B"/>
    <w:rsid w:val="00DD607F"/>
    <w:rsid w:val="00DE09C1"/>
    <w:rsid w:val="00DE0F9E"/>
    <w:rsid w:val="00DE5D76"/>
    <w:rsid w:val="00DE7D9A"/>
    <w:rsid w:val="00DF6BF6"/>
    <w:rsid w:val="00E04C8D"/>
    <w:rsid w:val="00E128D8"/>
    <w:rsid w:val="00E30D45"/>
    <w:rsid w:val="00E41A80"/>
    <w:rsid w:val="00E42FE4"/>
    <w:rsid w:val="00E46FAA"/>
    <w:rsid w:val="00E53D1B"/>
    <w:rsid w:val="00E5750B"/>
    <w:rsid w:val="00E60E2E"/>
    <w:rsid w:val="00E63A24"/>
    <w:rsid w:val="00E71A2D"/>
    <w:rsid w:val="00E8698A"/>
    <w:rsid w:val="00E86A8C"/>
    <w:rsid w:val="00E87669"/>
    <w:rsid w:val="00E87C18"/>
    <w:rsid w:val="00E923F2"/>
    <w:rsid w:val="00EA31CC"/>
    <w:rsid w:val="00EB14DF"/>
    <w:rsid w:val="00EB2B64"/>
    <w:rsid w:val="00EB3A07"/>
    <w:rsid w:val="00EB4143"/>
    <w:rsid w:val="00EB4728"/>
    <w:rsid w:val="00EB6844"/>
    <w:rsid w:val="00EC207A"/>
    <w:rsid w:val="00EC3F31"/>
    <w:rsid w:val="00ED3C91"/>
    <w:rsid w:val="00ED4112"/>
    <w:rsid w:val="00EE0EBA"/>
    <w:rsid w:val="00EF0851"/>
    <w:rsid w:val="00EF1347"/>
    <w:rsid w:val="00EF2BEB"/>
    <w:rsid w:val="00F01129"/>
    <w:rsid w:val="00F02C51"/>
    <w:rsid w:val="00F03D93"/>
    <w:rsid w:val="00F03D9E"/>
    <w:rsid w:val="00F21AD6"/>
    <w:rsid w:val="00F227BF"/>
    <w:rsid w:val="00F374B2"/>
    <w:rsid w:val="00F40AFC"/>
    <w:rsid w:val="00F4730E"/>
    <w:rsid w:val="00F50A92"/>
    <w:rsid w:val="00F53F24"/>
    <w:rsid w:val="00F60A16"/>
    <w:rsid w:val="00F614F1"/>
    <w:rsid w:val="00F63341"/>
    <w:rsid w:val="00F7536E"/>
    <w:rsid w:val="00F76E5F"/>
    <w:rsid w:val="00F81F93"/>
    <w:rsid w:val="00F8272D"/>
    <w:rsid w:val="00F86F1B"/>
    <w:rsid w:val="00F92A21"/>
    <w:rsid w:val="00F92E9B"/>
    <w:rsid w:val="00F95814"/>
    <w:rsid w:val="00F96D66"/>
    <w:rsid w:val="00FA01D9"/>
    <w:rsid w:val="00FA031C"/>
    <w:rsid w:val="00FA7A8D"/>
    <w:rsid w:val="00FB0402"/>
    <w:rsid w:val="00FB13C1"/>
    <w:rsid w:val="00FB420B"/>
    <w:rsid w:val="00FC1C5F"/>
    <w:rsid w:val="00FC5A2C"/>
    <w:rsid w:val="00FC5C0C"/>
    <w:rsid w:val="00FC64EF"/>
    <w:rsid w:val="00FC69EB"/>
    <w:rsid w:val="00FD0834"/>
    <w:rsid w:val="00FD2673"/>
    <w:rsid w:val="00FE2A29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D1313F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aliases w:val="Recommendation,L,List Paragraph11,List Paragraph1,List Paragraph111,F5 List Paragraph,Dot pt,CV text,Table text,Medium Grid 1 - Accent 21,Numbered Paragraph,List Paragraph2,Bulit List -  Paragraph,Main numbered paragraph,FooterText,number"/>
    <w:basedOn w:val="Normal"/>
    <w:link w:val="ListParagraphChar"/>
    <w:uiPriority w:val="34"/>
    <w:qFormat/>
    <w:rsid w:val="009A7847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Recommendation Char,L Char,List Paragraph11 Char,List Paragraph1 Char,List Paragraph111 Char,F5 List Paragraph Char,Dot pt Char,CV text Char,Table text Char,Medium Grid 1 - Accent 21 Char,Numbered Paragraph Char,List Paragraph2 Char"/>
    <w:basedOn w:val="DefaultParagraphFont"/>
    <w:link w:val="ListParagraph"/>
    <w:uiPriority w:val="34"/>
    <w:rsid w:val="009A78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DC1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C39"/>
    <w:pPr>
      <w:spacing w:before="0" w:after="200" w:line="240" w:lineRule="auto"/>
    </w:pPr>
    <w:rPr>
      <w:rFonts w:eastAsia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C39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52D1"/>
    <w:pPr>
      <w:spacing w:before="120" w:after="120"/>
    </w:pPr>
    <w:rPr>
      <w:rFonts w:eastAsia="Times New Roman"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8252D1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15AE-B7B1-4EE5-B9A6-FE929E3C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template_Green.dotx</Template>
  <TotalTime>423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CLARK, Ian</cp:lastModifiedBy>
  <cp:revision>40</cp:revision>
  <cp:lastPrinted>2020-01-14T05:29:00Z</cp:lastPrinted>
  <dcterms:created xsi:type="dcterms:W3CDTF">2019-08-08T02:05:00Z</dcterms:created>
  <dcterms:modified xsi:type="dcterms:W3CDTF">2020-02-18T23:20:00Z</dcterms:modified>
</cp:coreProperties>
</file>