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DE" w:rsidRDefault="00ED2A94" w:rsidP="009D75DE">
      <w:pPr>
        <w:pStyle w:val="Heading2"/>
        <w:spacing w:before="278"/>
        <w:jc w:val="center"/>
        <w:rPr>
          <w:b/>
        </w:rPr>
        <w:sectPr w:rsidR="009D75DE" w:rsidSect="009D75DE">
          <w:headerReference w:type="default" r:id="rId7"/>
          <w:footerReference w:type="default" r:id="rId8"/>
          <w:pgSz w:w="14400" w:h="10800" w:orient="landscape"/>
          <w:pgMar w:top="1285" w:right="680" w:bottom="1060" w:left="340" w:header="0" w:footer="18" w:gutter="0"/>
          <w:cols w:space="720"/>
        </w:sectPr>
      </w:pPr>
      <w:bookmarkStart w:id="0" w:name="_GoBack"/>
      <w:r>
        <w:rPr>
          <w:b/>
          <w:noProof/>
          <w:lang w:bidi="ar-SA"/>
        </w:rPr>
        <w:drawing>
          <wp:inline distT="0" distB="0" distL="0" distR="0" wp14:anchorId="7C45FEDD">
            <wp:extent cx="7609398" cy="4028470"/>
            <wp:effectExtent l="0" t="0" r="0" b="0"/>
            <wp:docPr id="31" name="Picture 31" descr="  Example 1, Family income of $1,000 per fortnight.&#10;Cashless Debit Card&#10;– the amount you are paid does not change, just the way you receive it&#10;(Example with no deductions).&#10;Prior to the Cashless Debit Card, the $1,000 per fortnight is deposited into your regular bank account.&#10;&#10;With the Cashless Debit Card, $800 will be deposited onto the Cashless Debit Card and $200 will be deposited into your regular bank account.&#10;&#10;Your total payment does not change, just the way you receive it.&#10;" title="Example 1, Family income of $1,000 per fort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13" cy="4035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52CFA" w:rsidRDefault="009D75DE" w:rsidP="009D75DE">
      <w:pPr>
        <w:pStyle w:val="Heading2"/>
        <w:spacing w:before="278"/>
        <w:ind w:left="426" w:hanging="142"/>
        <w:jc w:val="center"/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 wp14:anchorId="306D448B" wp14:editId="6AEB464F">
            <wp:extent cx="7912942" cy="4110824"/>
            <wp:effectExtent l="0" t="0" r="0" b="4445"/>
            <wp:docPr id="37" name="Picture 37" descr="Cashless Debit Card&#10;– the amount you are paid does not change, just the way you receive it&#10;(Example with deductions).&#10;Example 2 Family income of $1,000 with forntightly deductions.&#10;Prior to the cashless debit card, your Centrepay deduction of $300 rent payment is deducted and the remaining $700 payment is deposited into your bank account.&#10;&#10;With the cashless debit card, your $300 rent payment is deducted, $500 is deposited into your cashless debit card, and the remaining $200 is deposited into your regular bank account." title="Example 2 Family income of $1,000 with forntightly ded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942" cy="4110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2CFA" w:rsidSect="009D75DE">
      <w:headerReference w:type="default" r:id="rId11"/>
      <w:pgSz w:w="14400" w:h="10800" w:orient="landscape"/>
      <w:pgMar w:top="1285" w:right="680" w:bottom="106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0D" w:rsidRDefault="00255C0D">
      <w:r>
        <w:separator/>
      </w:r>
    </w:p>
  </w:endnote>
  <w:endnote w:type="continuationSeparator" w:id="0">
    <w:p w:rsidR="00255C0D" w:rsidRDefault="0025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DE" w:rsidRDefault="009D75DE" w:rsidP="009D75DE">
    <w:pPr>
      <w:pStyle w:val="BodyText"/>
      <w:spacing w:line="264" w:lineRule="exact"/>
      <w:jc w:val="center"/>
    </w:pPr>
    <w:r>
      <w:t>Where can I find out more?</w:t>
    </w:r>
  </w:p>
  <w:p w:rsidR="009D75DE" w:rsidRDefault="009D75DE" w:rsidP="009D75DE">
    <w:pPr>
      <w:pStyle w:val="BodyText"/>
      <w:spacing w:line="235" w:lineRule="auto"/>
      <w:ind w:left="6"/>
      <w:jc w:val="center"/>
      <w:rPr>
        <w:color w:val="0462C1"/>
      </w:rPr>
    </w:pPr>
    <w:r>
      <w:t xml:space="preserve">The Department of Social Services: </w:t>
    </w:r>
    <w:hyperlink r:id="rId1" w:tooltip="Link to the Department of Social Services Cashless Debit Card webpage">
      <w:r>
        <w:rPr>
          <w:color w:val="0462C1"/>
          <w:u w:val="single" w:color="0462C1"/>
        </w:rPr>
        <w:t>www.dss.gov.au/cashlessdebitcard</w:t>
      </w:r>
    </w:hyperlink>
    <w:r>
      <w:rPr>
        <w:color w:val="0462C1"/>
      </w:rPr>
      <w:t xml:space="preserve"> </w:t>
    </w:r>
  </w:p>
  <w:p w:rsidR="009D75DE" w:rsidRDefault="009D75DE" w:rsidP="009D75DE">
    <w:pPr>
      <w:pStyle w:val="BodyText"/>
      <w:spacing w:line="235" w:lineRule="auto"/>
      <w:ind w:left="6"/>
      <w:jc w:val="center"/>
    </w:pPr>
    <w:r>
      <w:t xml:space="preserve">Phone: 1800 252 604 or Email: </w:t>
    </w:r>
    <w:hyperlink r:id="rId2">
      <w:r>
        <w:rPr>
          <w:color w:val="0462C1"/>
          <w:u w:val="single" w:color="0462C1"/>
        </w:rPr>
        <w:t>cashlessdebitcard@dss.gov.au</w:t>
      </w:r>
    </w:hyperlink>
  </w:p>
  <w:p w:rsidR="009D75DE" w:rsidRDefault="009D75DE" w:rsidP="009D75DE">
    <w:pPr>
      <w:jc w:val="center"/>
      <w:rPr>
        <w:i/>
        <w:sz w:val="20"/>
      </w:rPr>
    </w:pPr>
    <w:r>
      <w:rPr>
        <w:i/>
        <w:sz w:val="20"/>
      </w:rPr>
      <w:t>Provided for example purposes only. Please seek advice for your actual payment amounts.</w:t>
    </w:r>
  </w:p>
  <w:p w:rsidR="00D52CFA" w:rsidRDefault="00D52CFA" w:rsidP="009D75DE">
    <w:pPr>
      <w:pStyle w:val="BodyText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0D" w:rsidRDefault="00255C0D">
      <w:r>
        <w:separator/>
      </w:r>
    </w:p>
  </w:footnote>
  <w:footnote w:type="continuationSeparator" w:id="0">
    <w:p w:rsidR="00255C0D" w:rsidRDefault="0025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FA" w:rsidRDefault="00B655B4" w:rsidP="00B655B4">
    <w:pPr>
      <w:pStyle w:val="BodyText"/>
      <w:ind w:left="-284"/>
      <w:jc w:val="both"/>
      <w:rPr>
        <w:sz w:val="20"/>
      </w:rPr>
    </w:pPr>
    <w:r>
      <w:rPr>
        <w:noProof/>
        <w:lang w:bidi="ar-SA"/>
      </w:rPr>
      <w:drawing>
        <wp:inline distT="0" distB="0" distL="0" distR="0" wp14:anchorId="175F5E96" wp14:editId="40BC6C05">
          <wp:extent cx="8363083" cy="365760"/>
          <wp:effectExtent l="0" t="0" r="0" b="0"/>
          <wp:docPr id="68" name="image1.png" descr="Banner" title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867" cy="37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72F40F29" wp14:editId="17F69DA5">
          <wp:extent cx="2279655" cy="557195"/>
          <wp:effectExtent l="0" t="0" r="6350" b="0"/>
          <wp:docPr id="69" name="image2.jpeg" descr="Australian Government Logo" title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5" cy="55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55B4" w:rsidRDefault="00B655B4" w:rsidP="00B655B4">
    <w:pPr>
      <w:spacing w:line="424" w:lineRule="exact"/>
      <w:ind w:left="3643" w:right="3639"/>
      <w:jc w:val="center"/>
      <w:rPr>
        <w:b/>
        <w:sz w:val="40"/>
      </w:rPr>
    </w:pPr>
    <w:r>
      <w:rPr>
        <w:b/>
        <w:color w:val="6F2F9F"/>
        <w:sz w:val="40"/>
      </w:rPr>
      <w:t>Cashless Debit Card</w:t>
    </w:r>
  </w:p>
  <w:p w:rsidR="00B655B4" w:rsidRDefault="00B655B4" w:rsidP="00B655B4">
    <w:pPr>
      <w:spacing w:line="435" w:lineRule="exact"/>
      <w:ind w:left="20"/>
      <w:jc w:val="center"/>
      <w:rPr>
        <w:b/>
        <w:sz w:val="36"/>
      </w:rPr>
    </w:pPr>
    <w:r>
      <w:rPr>
        <w:b/>
        <w:sz w:val="36"/>
      </w:rPr>
      <w:t>–</w:t>
    </w:r>
    <w:r>
      <w:rPr>
        <w:b/>
        <w:spacing w:val="-3"/>
        <w:sz w:val="36"/>
      </w:rPr>
      <w:t xml:space="preserve"> </w:t>
    </w:r>
    <w:proofErr w:type="gramStart"/>
    <w:r>
      <w:rPr>
        <w:b/>
        <w:sz w:val="36"/>
      </w:rPr>
      <w:t>the</w:t>
    </w:r>
    <w:proofErr w:type="gramEnd"/>
    <w:r>
      <w:rPr>
        <w:b/>
        <w:spacing w:val="-4"/>
        <w:sz w:val="36"/>
      </w:rPr>
      <w:t xml:space="preserve"> </w:t>
    </w:r>
    <w:r>
      <w:rPr>
        <w:b/>
        <w:sz w:val="36"/>
      </w:rPr>
      <w:t>amount</w:t>
    </w:r>
    <w:r>
      <w:rPr>
        <w:b/>
        <w:spacing w:val="-7"/>
        <w:sz w:val="36"/>
      </w:rPr>
      <w:t xml:space="preserve"> </w:t>
    </w:r>
    <w:r>
      <w:rPr>
        <w:b/>
        <w:sz w:val="36"/>
      </w:rPr>
      <w:t>you</w:t>
    </w:r>
    <w:r>
      <w:rPr>
        <w:b/>
        <w:spacing w:val="-4"/>
        <w:sz w:val="36"/>
      </w:rPr>
      <w:t xml:space="preserve"> </w:t>
    </w:r>
    <w:r>
      <w:rPr>
        <w:b/>
        <w:sz w:val="36"/>
      </w:rPr>
      <w:t>are</w:t>
    </w:r>
    <w:r>
      <w:rPr>
        <w:b/>
        <w:spacing w:val="-4"/>
        <w:sz w:val="36"/>
      </w:rPr>
      <w:t xml:space="preserve"> </w:t>
    </w:r>
    <w:r>
      <w:rPr>
        <w:b/>
        <w:sz w:val="36"/>
      </w:rPr>
      <w:t>paid</w:t>
    </w:r>
    <w:r>
      <w:rPr>
        <w:b/>
        <w:spacing w:val="-5"/>
        <w:sz w:val="36"/>
      </w:rPr>
      <w:t xml:space="preserve"> </w:t>
    </w:r>
    <w:r>
      <w:rPr>
        <w:b/>
        <w:sz w:val="36"/>
      </w:rPr>
      <w:t>does</w:t>
    </w:r>
    <w:r>
      <w:rPr>
        <w:b/>
        <w:spacing w:val="-5"/>
        <w:sz w:val="36"/>
      </w:rPr>
      <w:t xml:space="preserve"> </w:t>
    </w:r>
    <w:r>
      <w:rPr>
        <w:b/>
        <w:sz w:val="36"/>
      </w:rPr>
      <w:t>not</w:t>
    </w:r>
    <w:r>
      <w:rPr>
        <w:b/>
        <w:spacing w:val="-8"/>
        <w:sz w:val="36"/>
      </w:rPr>
      <w:t xml:space="preserve"> </w:t>
    </w:r>
    <w:r>
      <w:rPr>
        <w:b/>
        <w:sz w:val="36"/>
      </w:rPr>
      <w:t>change,</w:t>
    </w:r>
    <w:r>
      <w:rPr>
        <w:b/>
        <w:spacing w:val="-4"/>
        <w:sz w:val="36"/>
      </w:rPr>
      <w:t xml:space="preserve"> </w:t>
    </w:r>
    <w:r>
      <w:rPr>
        <w:b/>
        <w:sz w:val="36"/>
      </w:rPr>
      <w:t>just</w:t>
    </w:r>
    <w:r>
      <w:rPr>
        <w:b/>
        <w:spacing w:val="-8"/>
        <w:sz w:val="36"/>
      </w:rPr>
      <w:t xml:space="preserve"> </w:t>
    </w:r>
    <w:r>
      <w:rPr>
        <w:b/>
        <w:sz w:val="36"/>
      </w:rPr>
      <w:t>the</w:t>
    </w:r>
    <w:r>
      <w:rPr>
        <w:b/>
        <w:spacing w:val="-5"/>
        <w:sz w:val="36"/>
      </w:rPr>
      <w:t xml:space="preserve"> way</w:t>
    </w:r>
    <w:r>
      <w:rPr>
        <w:b/>
        <w:spacing w:val="-1"/>
        <w:sz w:val="36"/>
      </w:rPr>
      <w:t xml:space="preserve"> </w:t>
    </w:r>
    <w:r>
      <w:rPr>
        <w:b/>
        <w:sz w:val="36"/>
      </w:rPr>
      <w:t>you</w:t>
    </w:r>
    <w:r>
      <w:rPr>
        <w:b/>
        <w:spacing w:val="-3"/>
        <w:sz w:val="36"/>
      </w:rPr>
      <w:t xml:space="preserve"> </w:t>
    </w:r>
    <w:r>
      <w:rPr>
        <w:b/>
        <w:sz w:val="36"/>
      </w:rPr>
      <w:t>receive</w:t>
    </w:r>
    <w:r>
      <w:rPr>
        <w:b/>
        <w:spacing w:val="-5"/>
        <w:sz w:val="36"/>
      </w:rPr>
      <w:t xml:space="preserve"> </w:t>
    </w:r>
    <w:r>
      <w:rPr>
        <w:b/>
        <w:sz w:val="36"/>
      </w:rPr>
      <w:t>it</w:t>
    </w:r>
  </w:p>
  <w:p w:rsidR="00B655B4" w:rsidRPr="009D75DE" w:rsidRDefault="00ED2A94" w:rsidP="009D75DE">
    <w:pPr>
      <w:spacing w:line="435" w:lineRule="exact"/>
      <w:ind w:left="20"/>
      <w:jc w:val="center"/>
      <w:rPr>
        <w:b/>
        <w:sz w:val="36"/>
      </w:rPr>
    </w:pPr>
    <w:r>
      <w:rPr>
        <w:b/>
        <w:sz w:val="36"/>
      </w:rPr>
      <w:t>(Example with no deductions)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DE" w:rsidRDefault="009D75DE" w:rsidP="00B655B4">
    <w:pPr>
      <w:pStyle w:val="BodyText"/>
      <w:ind w:left="-284"/>
      <w:jc w:val="both"/>
      <w:rPr>
        <w:sz w:val="20"/>
      </w:rPr>
    </w:pPr>
    <w:r>
      <w:rPr>
        <w:noProof/>
        <w:lang w:bidi="ar-SA"/>
      </w:rPr>
      <w:drawing>
        <wp:inline distT="0" distB="0" distL="0" distR="0" wp14:anchorId="0E70279F" wp14:editId="7FACBB26">
          <wp:extent cx="8366817" cy="492980"/>
          <wp:effectExtent l="0" t="0" r="0" b="2540"/>
          <wp:docPr id="64" name="image1.png" descr="Banner" title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6817" cy="49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2094B072" wp14:editId="0341C0D6">
          <wp:extent cx="2279655" cy="557195"/>
          <wp:effectExtent l="0" t="0" r="6350" b="0"/>
          <wp:docPr id="65" name="image2.jpeg" descr="Australian Government Logo" title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5" cy="55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75DE" w:rsidRDefault="009D75DE" w:rsidP="00B655B4">
    <w:pPr>
      <w:spacing w:line="424" w:lineRule="exact"/>
      <w:ind w:left="3643" w:right="3639"/>
      <w:jc w:val="center"/>
      <w:rPr>
        <w:b/>
        <w:sz w:val="40"/>
      </w:rPr>
    </w:pPr>
    <w:r>
      <w:rPr>
        <w:b/>
        <w:color w:val="6F2F9F"/>
        <w:sz w:val="40"/>
      </w:rPr>
      <w:t>Cashless Debit Card</w:t>
    </w:r>
  </w:p>
  <w:p w:rsidR="009D75DE" w:rsidRDefault="009D75DE" w:rsidP="00B655B4">
    <w:pPr>
      <w:spacing w:line="435" w:lineRule="exact"/>
      <w:ind w:left="20"/>
      <w:jc w:val="center"/>
      <w:rPr>
        <w:b/>
        <w:sz w:val="36"/>
      </w:rPr>
    </w:pPr>
    <w:r>
      <w:rPr>
        <w:b/>
        <w:sz w:val="36"/>
      </w:rPr>
      <w:t>–</w:t>
    </w:r>
    <w:r>
      <w:rPr>
        <w:b/>
        <w:spacing w:val="-3"/>
        <w:sz w:val="36"/>
      </w:rPr>
      <w:t xml:space="preserve"> </w:t>
    </w:r>
    <w:proofErr w:type="gramStart"/>
    <w:r>
      <w:rPr>
        <w:b/>
        <w:sz w:val="36"/>
      </w:rPr>
      <w:t>the</w:t>
    </w:r>
    <w:proofErr w:type="gramEnd"/>
    <w:r>
      <w:rPr>
        <w:b/>
        <w:spacing w:val="-4"/>
        <w:sz w:val="36"/>
      </w:rPr>
      <w:t xml:space="preserve"> </w:t>
    </w:r>
    <w:r>
      <w:rPr>
        <w:b/>
        <w:sz w:val="36"/>
      </w:rPr>
      <w:t>amount</w:t>
    </w:r>
    <w:r>
      <w:rPr>
        <w:b/>
        <w:spacing w:val="-7"/>
        <w:sz w:val="36"/>
      </w:rPr>
      <w:t xml:space="preserve"> </w:t>
    </w:r>
    <w:r>
      <w:rPr>
        <w:b/>
        <w:sz w:val="36"/>
      </w:rPr>
      <w:t>you</w:t>
    </w:r>
    <w:r>
      <w:rPr>
        <w:b/>
        <w:spacing w:val="-4"/>
        <w:sz w:val="36"/>
      </w:rPr>
      <w:t xml:space="preserve"> </w:t>
    </w:r>
    <w:r>
      <w:rPr>
        <w:b/>
        <w:sz w:val="36"/>
      </w:rPr>
      <w:t>are</w:t>
    </w:r>
    <w:r>
      <w:rPr>
        <w:b/>
        <w:spacing w:val="-4"/>
        <w:sz w:val="36"/>
      </w:rPr>
      <w:t xml:space="preserve"> </w:t>
    </w:r>
    <w:r>
      <w:rPr>
        <w:b/>
        <w:sz w:val="36"/>
      </w:rPr>
      <w:t>paid</w:t>
    </w:r>
    <w:r>
      <w:rPr>
        <w:b/>
        <w:spacing w:val="-5"/>
        <w:sz w:val="36"/>
      </w:rPr>
      <w:t xml:space="preserve"> </w:t>
    </w:r>
    <w:r>
      <w:rPr>
        <w:b/>
        <w:sz w:val="36"/>
      </w:rPr>
      <w:t>does</w:t>
    </w:r>
    <w:r>
      <w:rPr>
        <w:b/>
        <w:spacing w:val="-5"/>
        <w:sz w:val="36"/>
      </w:rPr>
      <w:t xml:space="preserve"> </w:t>
    </w:r>
    <w:r>
      <w:rPr>
        <w:b/>
        <w:sz w:val="36"/>
      </w:rPr>
      <w:t>not</w:t>
    </w:r>
    <w:r>
      <w:rPr>
        <w:b/>
        <w:spacing w:val="-8"/>
        <w:sz w:val="36"/>
      </w:rPr>
      <w:t xml:space="preserve"> </w:t>
    </w:r>
    <w:r>
      <w:rPr>
        <w:b/>
        <w:sz w:val="36"/>
      </w:rPr>
      <w:t>change,</w:t>
    </w:r>
    <w:r>
      <w:rPr>
        <w:b/>
        <w:spacing w:val="-4"/>
        <w:sz w:val="36"/>
      </w:rPr>
      <w:t xml:space="preserve"> </w:t>
    </w:r>
    <w:r>
      <w:rPr>
        <w:b/>
        <w:sz w:val="36"/>
      </w:rPr>
      <w:t>just</w:t>
    </w:r>
    <w:r>
      <w:rPr>
        <w:b/>
        <w:spacing w:val="-8"/>
        <w:sz w:val="36"/>
      </w:rPr>
      <w:t xml:space="preserve"> </w:t>
    </w:r>
    <w:r>
      <w:rPr>
        <w:b/>
        <w:sz w:val="36"/>
      </w:rPr>
      <w:t>the</w:t>
    </w:r>
    <w:r>
      <w:rPr>
        <w:b/>
        <w:spacing w:val="-5"/>
        <w:sz w:val="36"/>
      </w:rPr>
      <w:t xml:space="preserve"> way</w:t>
    </w:r>
    <w:r>
      <w:rPr>
        <w:b/>
        <w:spacing w:val="-1"/>
        <w:sz w:val="36"/>
      </w:rPr>
      <w:t xml:space="preserve"> </w:t>
    </w:r>
    <w:r>
      <w:rPr>
        <w:b/>
        <w:sz w:val="36"/>
      </w:rPr>
      <w:t>you</w:t>
    </w:r>
    <w:r>
      <w:rPr>
        <w:b/>
        <w:spacing w:val="-3"/>
        <w:sz w:val="36"/>
      </w:rPr>
      <w:t xml:space="preserve"> </w:t>
    </w:r>
    <w:r>
      <w:rPr>
        <w:b/>
        <w:sz w:val="36"/>
      </w:rPr>
      <w:t>receive</w:t>
    </w:r>
    <w:r>
      <w:rPr>
        <w:b/>
        <w:spacing w:val="-5"/>
        <w:sz w:val="36"/>
      </w:rPr>
      <w:t xml:space="preserve"> </w:t>
    </w:r>
    <w:r>
      <w:rPr>
        <w:b/>
        <w:sz w:val="36"/>
      </w:rPr>
      <w:t>it</w:t>
    </w:r>
  </w:p>
  <w:p w:rsidR="009D75DE" w:rsidRPr="009D75DE" w:rsidRDefault="009D75DE" w:rsidP="009D75DE">
    <w:pPr>
      <w:spacing w:line="435" w:lineRule="exact"/>
      <w:ind w:left="20"/>
      <w:jc w:val="center"/>
      <w:rPr>
        <w:b/>
        <w:sz w:val="36"/>
      </w:rPr>
    </w:pPr>
    <w:r>
      <w:rPr>
        <w:b/>
        <w:sz w:val="36"/>
      </w:rPr>
      <w:t>(Example with deductions)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FA"/>
    <w:rsid w:val="0000724E"/>
    <w:rsid w:val="00072C23"/>
    <w:rsid w:val="00075E7A"/>
    <w:rsid w:val="00115984"/>
    <w:rsid w:val="00122E0F"/>
    <w:rsid w:val="00255C0D"/>
    <w:rsid w:val="003B3DB2"/>
    <w:rsid w:val="003C21DE"/>
    <w:rsid w:val="00475B77"/>
    <w:rsid w:val="004C4121"/>
    <w:rsid w:val="00624F83"/>
    <w:rsid w:val="008A10CD"/>
    <w:rsid w:val="008D7349"/>
    <w:rsid w:val="009D75DE"/>
    <w:rsid w:val="00B655B4"/>
    <w:rsid w:val="00D52CFA"/>
    <w:rsid w:val="00ED2A94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114D67-8F1A-4262-B96B-867E5F8E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line="439" w:lineRule="exact"/>
      <w:ind w:left="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319"/>
      <w:outlineLvl w:val="1"/>
    </w:pPr>
    <w:rPr>
      <w:rFonts w:ascii="Segoe UI Semibold" w:eastAsia="Segoe UI Semibold" w:hAnsi="Segoe UI Semibold" w:cs="Segoe UI Semibol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4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F83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624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F83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hlessdebitcard@dss.gov.au" TargetMode="External"/><Relationship Id="rId1" Type="http://schemas.openxmlformats.org/officeDocument/2006/relationships/hyperlink" Target="http://www.dss.gov.au/cashlessdebitcar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2522-9E1D-4738-8253-3590A92A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Australian Government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MOUY, Edouard</dc:creator>
  <cp:lastModifiedBy>WHITER, Shaun</cp:lastModifiedBy>
  <cp:revision>6</cp:revision>
  <dcterms:created xsi:type="dcterms:W3CDTF">2019-02-14T00:32:00Z</dcterms:created>
  <dcterms:modified xsi:type="dcterms:W3CDTF">2019-02-14T01:42:00Z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2019-02-13T00:00:00Z</vt:filetime>
  </property>
</Properties>
</file>