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372F4" w14:textId="663B24D5" w:rsidR="00D643CA" w:rsidRPr="00D643CA" w:rsidRDefault="00904723" w:rsidP="00E12714">
      <w:pPr>
        <w:pStyle w:val="Heading1"/>
        <w:spacing w:before="2000"/>
        <w:rPr>
          <w:rFonts w:asciiTheme="minorHAnsi" w:hAnsiTheme="minorHAnsi"/>
          <w:color w:val="auto"/>
          <w:sz w:val="44"/>
          <w:lang w:val="en-AU"/>
        </w:rPr>
      </w:pPr>
      <w:bookmarkStart w:id="0" w:name="_Toc385427510"/>
      <w:bookmarkStart w:id="1" w:name="_Toc385942062"/>
      <w:bookmarkStart w:id="2" w:name="_Toc387672391"/>
      <w:bookmarkStart w:id="3" w:name="_Toc387672416"/>
      <w:bookmarkStart w:id="4" w:name="_Toc410648254"/>
      <w:bookmarkStart w:id="5" w:name="_Toc410997789"/>
      <w:bookmarkStart w:id="6" w:name="_Toc410997809"/>
      <w:bookmarkStart w:id="7" w:name="_Toc411424656"/>
      <w:r>
        <w:rPr>
          <w:lang w:val="en-AU"/>
        </w:rPr>
        <w:t>A N</w:t>
      </w:r>
      <w:r w:rsidR="00D643CA">
        <w:rPr>
          <w:lang w:val="en-AU"/>
        </w:rPr>
        <w:t xml:space="preserve">ew </w:t>
      </w:r>
      <w:r>
        <w:rPr>
          <w:lang w:val="en-AU"/>
        </w:rPr>
        <w:t>System for B</w:t>
      </w:r>
      <w:r w:rsidR="00D643CA">
        <w:rPr>
          <w:lang w:val="en-AU"/>
        </w:rPr>
        <w:t xml:space="preserve">etter </w:t>
      </w:r>
      <w:r>
        <w:rPr>
          <w:lang w:val="en-AU"/>
        </w:rPr>
        <w:t>Employment and Social O</w:t>
      </w:r>
      <w:r w:rsidR="00D643CA">
        <w:rPr>
          <w:lang w:val="en-AU"/>
        </w:rPr>
        <w:t>utcomes</w:t>
      </w:r>
      <w:bookmarkEnd w:id="0"/>
      <w:bookmarkEnd w:id="1"/>
      <w:bookmarkEnd w:id="2"/>
      <w:bookmarkEnd w:id="3"/>
      <w:bookmarkEnd w:id="4"/>
      <w:bookmarkEnd w:id="5"/>
      <w:bookmarkEnd w:id="6"/>
      <w:bookmarkEnd w:id="7"/>
    </w:p>
    <w:p w14:paraId="6A2DC4E4" w14:textId="7B852290" w:rsidR="00D643CA" w:rsidRDefault="00D643CA" w:rsidP="0080656C">
      <w:pPr>
        <w:pStyle w:val="captions"/>
        <w:rPr>
          <w:lang w:val="en-AU"/>
        </w:rPr>
      </w:pPr>
      <w:bookmarkStart w:id="8" w:name="_Toc385427511"/>
      <w:bookmarkStart w:id="9" w:name="_Toc385942063"/>
      <w:bookmarkStart w:id="10" w:name="_Toc387672392"/>
      <w:bookmarkStart w:id="11" w:name="_Toc387672417"/>
      <w:bookmarkStart w:id="12" w:name="_Toc410648255"/>
      <w:bookmarkStart w:id="13" w:name="_Toc410997790"/>
      <w:bookmarkStart w:id="14" w:name="_Toc410997810"/>
      <w:bookmarkStart w:id="15" w:name="_Toc411424657"/>
      <w:r>
        <w:rPr>
          <w:lang w:val="en-AU"/>
        </w:rPr>
        <w:t xml:space="preserve">An easy to read summary of the </w:t>
      </w:r>
      <w:r w:rsidR="00DC53D9">
        <w:rPr>
          <w:lang w:val="en-AU"/>
        </w:rPr>
        <w:t>Final R</w:t>
      </w:r>
      <w:r>
        <w:rPr>
          <w:lang w:val="en-AU"/>
        </w:rPr>
        <w:t xml:space="preserve">eport </w:t>
      </w:r>
      <w:r>
        <w:rPr>
          <w:lang w:val="en-AU"/>
        </w:rPr>
        <w:br/>
        <w:t>from</w:t>
      </w:r>
      <w:r w:rsidRPr="00D643CA">
        <w:t xml:space="preserve"> the Reference Group </w:t>
      </w:r>
      <w:r w:rsidR="00904723">
        <w:rPr>
          <w:lang w:val="en-AU"/>
        </w:rPr>
        <w:t xml:space="preserve">on Welfare Reform </w:t>
      </w:r>
      <w:r w:rsidRPr="00D643CA">
        <w:t xml:space="preserve">to the </w:t>
      </w:r>
      <w:r>
        <w:rPr>
          <w:lang w:val="en-AU"/>
        </w:rPr>
        <w:br/>
      </w:r>
      <w:r w:rsidRPr="00D643CA">
        <w:t>Minister for Social Services</w:t>
      </w:r>
      <w:bookmarkEnd w:id="8"/>
      <w:bookmarkEnd w:id="9"/>
      <w:bookmarkEnd w:id="10"/>
      <w:bookmarkEnd w:id="11"/>
      <w:bookmarkEnd w:id="12"/>
      <w:bookmarkEnd w:id="13"/>
      <w:bookmarkEnd w:id="14"/>
      <w:bookmarkEnd w:id="15"/>
    </w:p>
    <w:p w14:paraId="78E75F41" w14:textId="77777777" w:rsidR="00CE70D4" w:rsidRPr="00CE70D4" w:rsidRDefault="00CE70D4" w:rsidP="00CE70D4">
      <w:pPr>
        <w:rPr>
          <w:lang w:val="en-AU" w:eastAsia="x-none"/>
        </w:rPr>
      </w:pPr>
    </w:p>
    <w:p w14:paraId="5F3E2730" w14:textId="33B29CEE" w:rsidR="00D2071D" w:rsidRDefault="00D2071D" w:rsidP="00746BF2">
      <w:pPr>
        <w:spacing w:before="0" w:after="0" w:line="240" w:lineRule="auto"/>
        <w:jc w:val="center"/>
        <w:rPr>
          <w:rFonts w:cs="Times New Roman"/>
          <w:bCs/>
          <w:color w:val="0078A7"/>
          <w:sz w:val="40"/>
          <w:szCs w:val="26"/>
          <w:lang w:val="x-none" w:eastAsia="x-none"/>
        </w:rPr>
      </w:pPr>
      <w:bookmarkStart w:id="16" w:name="_Toc385427512"/>
      <w:r>
        <w:br w:type="page"/>
      </w:r>
    </w:p>
    <w:p w14:paraId="6E724FE6" w14:textId="77777777" w:rsidR="00D643CA" w:rsidRPr="00D643CA" w:rsidRDefault="00D643CA" w:rsidP="00D643CA">
      <w:pPr>
        <w:pStyle w:val="Heading2"/>
      </w:pPr>
      <w:bookmarkStart w:id="17" w:name="_Toc385942064"/>
      <w:bookmarkStart w:id="18" w:name="_Toc387672393"/>
      <w:bookmarkStart w:id="19" w:name="_Toc387672418"/>
      <w:bookmarkStart w:id="20" w:name="_Toc410648256"/>
      <w:bookmarkStart w:id="21" w:name="_Toc410997791"/>
      <w:bookmarkStart w:id="22" w:name="_Toc410997811"/>
      <w:bookmarkStart w:id="23" w:name="_Toc411424658"/>
      <w:r>
        <w:lastRenderedPageBreak/>
        <w:t>How to use this document</w:t>
      </w:r>
      <w:bookmarkEnd w:id="16"/>
      <w:bookmarkEnd w:id="17"/>
      <w:bookmarkEnd w:id="18"/>
      <w:bookmarkEnd w:id="19"/>
      <w:bookmarkEnd w:id="20"/>
      <w:bookmarkEnd w:id="21"/>
      <w:bookmarkEnd w:id="22"/>
      <w:bookmarkEnd w:id="23"/>
      <w:r>
        <w:t xml:space="preserve"> </w:t>
      </w:r>
    </w:p>
    <w:p w14:paraId="50AD611E" w14:textId="17B45E49" w:rsidR="00F51110" w:rsidRDefault="00F51110" w:rsidP="00A52114">
      <w:pPr>
        <w:pBdr>
          <w:top w:val="single" w:sz="4" w:space="1" w:color="FFFFFF"/>
          <w:left w:val="single" w:sz="4" w:space="4" w:color="FFFFFF"/>
          <w:bottom w:val="single" w:sz="4" w:space="1" w:color="FFFFFF"/>
          <w:right w:val="single" w:sz="4" w:space="4" w:color="FFFFFF"/>
        </w:pBdr>
      </w:pPr>
      <w:r w:rsidRPr="00E9016B">
        <w:t xml:space="preserve">This information is written in an easy to read way. </w:t>
      </w:r>
      <w:r>
        <w:br/>
        <w:t>The Final Report  has been written by 3 people:</w:t>
      </w:r>
    </w:p>
    <w:p w14:paraId="2673ABFE" w14:textId="77777777" w:rsidR="00F51110" w:rsidRDefault="00F51110" w:rsidP="0016373A">
      <w:pPr>
        <w:pStyle w:val="ListParagraph"/>
        <w:numPr>
          <w:ilvl w:val="0"/>
          <w:numId w:val="35"/>
        </w:numPr>
        <w:pBdr>
          <w:top w:val="single" w:sz="4" w:space="1" w:color="FFFFFF"/>
          <w:left w:val="single" w:sz="4" w:space="4" w:color="FFFFFF"/>
          <w:bottom w:val="single" w:sz="4" w:space="1" w:color="FFFFFF"/>
          <w:right w:val="single" w:sz="4" w:space="4" w:color="FFFFFF"/>
        </w:pBdr>
        <w:spacing w:line="276" w:lineRule="auto"/>
      </w:pPr>
      <w:r>
        <w:t>Mr Patrick McClure</w:t>
      </w:r>
    </w:p>
    <w:p w14:paraId="3E99FEEC" w14:textId="77777777" w:rsidR="00F51110" w:rsidRDefault="00F51110" w:rsidP="0016373A">
      <w:pPr>
        <w:pStyle w:val="ListParagraph"/>
        <w:numPr>
          <w:ilvl w:val="0"/>
          <w:numId w:val="35"/>
        </w:numPr>
        <w:pBdr>
          <w:top w:val="single" w:sz="4" w:space="1" w:color="FFFFFF"/>
          <w:left w:val="single" w:sz="4" w:space="4" w:color="FFFFFF"/>
          <w:bottom w:val="single" w:sz="4" w:space="1" w:color="FFFFFF"/>
          <w:right w:val="single" w:sz="4" w:space="4" w:color="FFFFFF"/>
        </w:pBdr>
        <w:spacing w:line="276" w:lineRule="auto"/>
      </w:pPr>
      <w:r>
        <w:t>Ms Sally Sinclair</w:t>
      </w:r>
    </w:p>
    <w:p w14:paraId="34D580CC" w14:textId="77777777" w:rsidR="00F51110" w:rsidRDefault="00F51110" w:rsidP="0016373A">
      <w:pPr>
        <w:pStyle w:val="ListParagraph"/>
        <w:numPr>
          <w:ilvl w:val="0"/>
          <w:numId w:val="35"/>
        </w:numPr>
        <w:pBdr>
          <w:top w:val="single" w:sz="4" w:space="1" w:color="FFFFFF"/>
          <w:left w:val="single" w:sz="4" w:space="4" w:color="FFFFFF"/>
          <w:bottom w:val="single" w:sz="4" w:space="1" w:color="FFFFFF"/>
          <w:right w:val="single" w:sz="4" w:space="4" w:color="FFFFFF"/>
        </w:pBdr>
        <w:spacing w:line="276" w:lineRule="auto"/>
      </w:pPr>
      <w:r>
        <w:t>Mr Wesley Aird.</w:t>
      </w:r>
    </w:p>
    <w:p w14:paraId="7DBADC82" w14:textId="602EF603" w:rsidR="00F51110" w:rsidRDefault="00F51110" w:rsidP="0016373A">
      <w:pPr>
        <w:pBdr>
          <w:top w:val="single" w:sz="4" w:space="1" w:color="FFFFFF"/>
          <w:left w:val="single" w:sz="4" w:space="4" w:color="FFFFFF"/>
          <w:bottom w:val="single" w:sz="4" w:space="1" w:color="FFFFFF"/>
          <w:right w:val="single" w:sz="4" w:space="4" w:color="FFFFFF"/>
        </w:pBdr>
        <w:spacing w:line="276" w:lineRule="auto"/>
      </w:pPr>
      <w:r>
        <w:t xml:space="preserve">Together they make up the Reference Group on Welfare Reform. </w:t>
      </w:r>
    </w:p>
    <w:p w14:paraId="04AA7598" w14:textId="265684BC" w:rsidR="00F51110" w:rsidRPr="00E9016B" w:rsidRDefault="00F51110" w:rsidP="0016373A">
      <w:pPr>
        <w:pBdr>
          <w:top w:val="single" w:sz="4" w:space="1" w:color="FFFFFF"/>
          <w:left w:val="single" w:sz="4" w:space="4" w:color="FFFFFF"/>
          <w:bottom w:val="single" w:sz="4" w:space="1" w:color="FFFFFF"/>
          <w:right w:val="single" w:sz="4" w:space="4" w:color="FFFFFF"/>
        </w:pBdr>
        <w:spacing w:line="276" w:lineRule="auto"/>
      </w:pPr>
      <w:r>
        <w:t xml:space="preserve">In the Final Report, the word ‘we’ means the Reference Group.  </w:t>
      </w:r>
    </w:p>
    <w:p w14:paraId="1A6E0031" w14:textId="484C94DB" w:rsidR="00F51110" w:rsidRPr="00E9016B" w:rsidRDefault="00F51110" w:rsidP="00583511">
      <w:pPr>
        <w:pBdr>
          <w:top w:val="single" w:sz="4" w:space="1" w:color="FFFFFF"/>
          <w:left w:val="single" w:sz="4" w:space="4" w:color="FFFFFF"/>
          <w:bottom w:val="single" w:sz="4" w:space="1" w:color="FFFFFF"/>
          <w:right w:val="single" w:sz="4" w:space="4" w:color="FFFFFF"/>
        </w:pBdr>
      </w:pPr>
      <w:r w:rsidRPr="00E9016B">
        <w:t xml:space="preserve">Some words are written in </w:t>
      </w:r>
      <w:r w:rsidRPr="005C568E">
        <w:rPr>
          <w:rStyle w:val="Strong"/>
        </w:rPr>
        <w:t>bold</w:t>
      </w:r>
      <w:r w:rsidRPr="00E9016B">
        <w:t xml:space="preserve">. </w:t>
      </w:r>
      <w:r>
        <w:t xml:space="preserve">We explain what these words mean. There is </w:t>
      </w:r>
      <w:r w:rsidRPr="00A84821">
        <w:t>a list of these words on page</w:t>
      </w:r>
      <w:r>
        <w:t xml:space="preserve"> </w:t>
      </w:r>
      <w:r w:rsidR="00A52114">
        <w:t>20</w:t>
      </w:r>
      <w:r>
        <w:t xml:space="preserve">. </w:t>
      </w:r>
    </w:p>
    <w:p w14:paraId="090A2594" w14:textId="43261092" w:rsidR="00F51110" w:rsidRPr="000F6E4B" w:rsidRDefault="00F51110" w:rsidP="00533669">
      <w:pPr>
        <w:pBdr>
          <w:top w:val="single" w:sz="4" w:space="1" w:color="FFFFFF"/>
          <w:left w:val="single" w:sz="4" w:space="4" w:color="FFFFFF"/>
          <w:bottom w:val="single" w:sz="4" w:space="1" w:color="FFFFFF"/>
          <w:right w:val="single" w:sz="4" w:space="4" w:color="FFFFFF"/>
        </w:pBdr>
      </w:pPr>
      <w:r w:rsidRPr="000F6E4B">
        <w:t>You can ask f</w:t>
      </w:r>
      <w:r>
        <w:t xml:space="preserve">or help to read this document.  </w:t>
      </w:r>
      <w:r w:rsidRPr="000F6E4B">
        <w:t>A friend, famil</w:t>
      </w:r>
      <w:r>
        <w:t xml:space="preserve">y member or support person may </w:t>
      </w:r>
      <w:r w:rsidRPr="000F6E4B">
        <w:t xml:space="preserve">be able to help you. </w:t>
      </w:r>
    </w:p>
    <w:p w14:paraId="65506712" w14:textId="77777777" w:rsidR="00F51110" w:rsidRPr="00E9016B" w:rsidRDefault="00F51110" w:rsidP="00D93F90">
      <w:pPr>
        <w:pBdr>
          <w:top w:val="single" w:sz="4" w:space="1" w:color="FFFFFF"/>
          <w:left w:val="single" w:sz="4" w:space="4" w:color="FFFFFF"/>
          <w:bottom w:val="single" w:sz="4" w:space="1" w:color="FFFFFF"/>
          <w:right w:val="single" w:sz="4" w:space="4" w:color="FFFFFF"/>
        </w:pBdr>
      </w:pPr>
      <w:r w:rsidRPr="00204C99">
        <w:t>This Easy Read d</w:t>
      </w:r>
      <w:r>
        <w:t xml:space="preserve">ocument is a summary of our full report. </w:t>
      </w:r>
    </w:p>
    <w:p w14:paraId="588F023E" w14:textId="116845E6" w:rsidR="00F51110" w:rsidRDefault="00F51110" w:rsidP="00D93F90">
      <w:pPr>
        <w:pBdr>
          <w:top w:val="single" w:sz="4" w:space="1" w:color="FFFFFF"/>
          <w:left w:val="single" w:sz="4" w:space="4" w:color="FFFFFF"/>
          <w:bottom w:val="single" w:sz="4" w:space="1" w:color="FFFFFF"/>
          <w:right w:val="single" w:sz="4" w:space="4" w:color="FFFFFF"/>
        </w:pBdr>
      </w:pPr>
      <w:r>
        <w:t xml:space="preserve">You can find the full report on the website at </w:t>
      </w:r>
      <w:hyperlink r:id="rId8" w:history="1">
        <w:r w:rsidRPr="00054D8B">
          <w:rPr>
            <w:rStyle w:val="Hyperlink"/>
          </w:rPr>
          <w:t>www.dss.gov.au</w:t>
        </w:r>
      </w:hyperlink>
      <w:r>
        <w:rPr>
          <w:rStyle w:val="Hyperlink"/>
        </w:rPr>
        <w:t>/welfarereform</w:t>
      </w:r>
    </w:p>
    <w:p w14:paraId="13C2D43D" w14:textId="77777777" w:rsidR="006D46C8" w:rsidRDefault="00A33000" w:rsidP="00D847A1">
      <w:pPr>
        <w:pStyle w:val="Heading2"/>
        <w:rPr>
          <w:lang w:val="en-AU"/>
        </w:rPr>
      </w:pPr>
      <w:r>
        <w:br w:type="page"/>
      </w:r>
      <w:bookmarkStart w:id="24" w:name="_Toc349720823"/>
      <w:bookmarkStart w:id="25" w:name="_Toc384914888"/>
      <w:bookmarkStart w:id="26" w:name="_Toc384914908"/>
      <w:bookmarkStart w:id="27" w:name="_Toc385427513"/>
      <w:bookmarkStart w:id="28" w:name="_Toc387672394"/>
      <w:bookmarkStart w:id="29" w:name="_Toc387672419"/>
      <w:bookmarkStart w:id="30" w:name="_Toc410648257"/>
      <w:bookmarkStart w:id="31" w:name="_Toc410997792"/>
      <w:bookmarkStart w:id="32" w:name="_Toc410997812"/>
      <w:bookmarkStart w:id="33" w:name="_Toc411424659"/>
      <w:bookmarkStart w:id="34" w:name="_Toc385942065"/>
      <w:r>
        <w:lastRenderedPageBreak/>
        <w:t xml:space="preserve">What’s in this </w:t>
      </w:r>
      <w:r w:rsidRPr="007F46EC">
        <w:t>document</w:t>
      </w:r>
      <w:r>
        <w:t>?</w:t>
      </w:r>
      <w:bookmarkEnd w:id="24"/>
      <w:bookmarkEnd w:id="25"/>
      <w:bookmarkEnd w:id="26"/>
      <w:bookmarkEnd w:id="27"/>
      <w:bookmarkEnd w:id="28"/>
      <w:bookmarkEnd w:id="29"/>
      <w:bookmarkEnd w:id="30"/>
      <w:bookmarkEnd w:id="31"/>
      <w:bookmarkEnd w:id="32"/>
      <w:bookmarkEnd w:id="33"/>
      <w:r w:rsidR="00F9646C" w:rsidRPr="00A33000">
        <w:t xml:space="preserve"> </w:t>
      </w:r>
    </w:p>
    <w:p w14:paraId="27788B1D" w14:textId="4C4BB2E5" w:rsidR="00157A3C" w:rsidRDefault="00900BE1" w:rsidP="00157A3C">
      <w:pPr>
        <w:pStyle w:val="TOC1"/>
        <w:tabs>
          <w:tab w:val="right" w:pos="9016"/>
        </w:tabs>
        <w:rPr>
          <w:rFonts w:asciiTheme="minorHAnsi" w:eastAsiaTheme="minorEastAsia" w:hAnsiTheme="minorHAnsi" w:cstheme="minorBidi"/>
          <w:noProof/>
          <w:sz w:val="22"/>
          <w:lang w:val="en-AU" w:eastAsia="en-AU"/>
        </w:rPr>
      </w:pPr>
      <w:r>
        <w:fldChar w:fldCharType="begin"/>
      </w:r>
      <w:r>
        <w:instrText xml:space="preserve"> TOC \o "1-2" \h \z \u </w:instrText>
      </w:r>
      <w:r>
        <w:fldChar w:fldCharType="separate"/>
      </w:r>
    </w:p>
    <w:p w14:paraId="567D9054" w14:textId="77777777" w:rsidR="00157A3C" w:rsidRDefault="0064111C" w:rsidP="00583511">
      <w:pPr>
        <w:pStyle w:val="TOC2"/>
        <w:rPr>
          <w:rFonts w:asciiTheme="minorHAnsi" w:eastAsiaTheme="minorEastAsia" w:hAnsiTheme="minorHAnsi" w:cstheme="minorBidi"/>
          <w:noProof/>
          <w:sz w:val="22"/>
          <w:lang w:val="en-AU" w:eastAsia="en-AU"/>
        </w:rPr>
      </w:pPr>
      <w:hyperlink w:anchor="_Toc411424660" w:history="1">
        <w:r w:rsidR="00157A3C" w:rsidRPr="003D269A">
          <w:rPr>
            <w:rStyle w:val="Hyperlink"/>
            <w:noProof/>
          </w:rPr>
          <w:t>What is this document about?</w:t>
        </w:r>
        <w:r w:rsidR="00157A3C">
          <w:rPr>
            <w:noProof/>
            <w:webHidden/>
          </w:rPr>
          <w:tab/>
        </w:r>
        <w:r w:rsidR="00157A3C">
          <w:rPr>
            <w:noProof/>
            <w:webHidden/>
          </w:rPr>
          <w:fldChar w:fldCharType="begin"/>
        </w:r>
        <w:r w:rsidR="00157A3C">
          <w:rPr>
            <w:noProof/>
            <w:webHidden/>
          </w:rPr>
          <w:instrText xml:space="preserve"> PAGEREF _Toc411424660 \h </w:instrText>
        </w:r>
        <w:r w:rsidR="00157A3C">
          <w:rPr>
            <w:noProof/>
            <w:webHidden/>
          </w:rPr>
        </w:r>
        <w:r w:rsidR="00157A3C">
          <w:rPr>
            <w:noProof/>
            <w:webHidden/>
          </w:rPr>
          <w:fldChar w:fldCharType="separate"/>
        </w:r>
        <w:r w:rsidR="00A52114">
          <w:rPr>
            <w:noProof/>
            <w:webHidden/>
          </w:rPr>
          <w:t>4</w:t>
        </w:r>
        <w:r w:rsidR="00157A3C">
          <w:rPr>
            <w:noProof/>
            <w:webHidden/>
          </w:rPr>
          <w:fldChar w:fldCharType="end"/>
        </w:r>
      </w:hyperlink>
    </w:p>
    <w:p w14:paraId="2A16DA95" w14:textId="77777777" w:rsidR="00157A3C" w:rsidRDefault="0064111C" w:rsidP="00583511">
      <w:pPr>
        <w:pStyle w:val="TOC2"/>
        <w:rPr>
          <w:rFonts w:asciiTheme="minorHAnsi" w:eastAsiaTheme="minorEastAsia" w:hAnsiTheme="minorHAnsi" w:cstheme="minorBidi"/>
          <w:noProof/>
          <w:sz w:val="22"/>
          <w:lang w:val="en-AU" w:eastAsia="en-AU"/>
        </w:rPr>
      </w:pPr>
      <w:hyperlink w:anchor="_Toc411424661" w:history="1">
        <w:r w:rsidR="00157A3C" w:rsidRPr="003D269A">
          <w:rPr>
            <w:rStyle w:val="Hyperlink"/>
            <w:noProof/>
            <w:lang w:val="en-AU"/>
          </w:rPr>
          <w:t>Why does the welfare system need to change?</w:t>
        </w:r>
        <w:r w:rsidR="00157A3C">
          <w:rPr>
            <w:noProof/>
            <w:webHidden/>
          </w:rPr>
          <w:tab/>
        </w:r>
        <w:r w:rsidR="00157A3C">
          <w:rPr>
            <w:noProof/>
            <w:webHidden/>
          </w:rPr>
          <w:fldChar w:fldCharType="begin"/>
        </w:r>
        <w:r w:rsidR="00157A3C">
          <w:rPr>
            <w:noProof/>
            <w:webHidden/>
          </w:rPr>
          <w:instrText xml:space="preserve"> PAGEREF _Toc411424661 \h </w:instrText>
        </w:r>
        <w:r w:rsidR="00157A3C">
          <w:rPr>
            <w:noProof/>
            <w:webHidden/>
          </w:rPr>
        </w:r>
        <w:r w:rsidR="00157A3C">
          <w:rPr>
            <w:noProof/>
            <w:webHidden/>
          </w:rPr>
          <w:fldChar w:fldCharType="separate"/>
        </w:r>
        <w:r w:rsidR="00A52114">
          <w:rPr>
            <w:noProof/>
            <w:webHidden/>
          </w:rPr>
          <w:t>5</w:t>
        </w:r>
        <w:r w:rsidR="00157A3C">
          <w:rPr>
            <w:noProof/>
            <w:webHidden/>
          </w:rPr>
          <w:fldChar w:fldCharType="end"/>
        </w:r>
      </w:hyperlink>
    </w:p>
    <w:p w14:paraId="49CC4777" w14:textId="77777777" w:rsidR="00157A3C" w:rsidRDefault="0064111C" w:rsidP="00583511">
      <w:pPr>
        <w:pStyle w:val="TOC2"/>
        <w:rPr>
          <w:rFonts w:asciiTheme="minorHAnsi" w:eastAsiaTheme="minorEastAsia" w:hAnsiTheme="minorHAnsi" w:cstheme="minorBidi"/>
          <w:noProof/>
          <w:sz w:val="22"/>
          <w:lang w:val="en-AU" w:eastAsia="en-AU"/>
        </w:rPr>
      </w:pPr>
      <w:hyperlink w:anchor="_Toc411424662" w:history="1">
        <w:r w:rsidR="00157A3C" w:rsidRPr="003D269A">
          <w:rPr>
            <w:rStyle w:val="Hyperlink"/>
            <w:noProof/>
          </w:rPr>
          <w:t>The changes we are suggesting</w:t>
        </w:r>
        <w:r w:rsidR="00157A3C">
          <w:rPr>
            <w:noProof/>
            <w:webHidden/>
          </w:rPr>
          <w:tab/>
        </w:r>
        <w:r w:rsidR="00157A3C">
          <w:rPr>
            <w:noProof/>
            <w:webHidden/>
          </w:rPr>
          <w:fldChar w:fldCharType="begin"/>
        </w:r>
        <w:r w:rsidR="00157A3C">
          <w:rPr>
            <w:noProof/>
            <w:webHidden/>
          </w:rPr>
          <w:instrText xml:space="preserve"> PAGEREF _Toc411424662 \h </w:instrText>
        </w:r>
        <w:r w:rsidR="00157A3C">
          <w:rPr>
            <w:noProof/>
            <w:webHidden/>
          </w:rPr>
        </w:r>
        <w:r w:rsidR="00157A3C">
          <w:rPr>
            <w:noProof/>
            <w:webHidden/>
          </w:rPr>
          <w:fldChar w:fldCharType="separate"/>
        </w:r>
        <w:r w:rsidR="00A52114">
          <w:rPr>
            <w:noProof/>
            <w:webHidden/>
          </w:rPr>
          <w:t>7</w:t>
        </w:r>
        <w:r w:rsidR="00157A3C">
          <w:rPr>
            <w:noProof/>
            <w:webHidden/>
          </w:rPr>
          <w:fldChar w:fldCharType="end"/>
        </w:r>
      </w:hyperlink>
    </w:p>
    <w:p w14:paraId="3CDE890E" w14:textId="77777777" w:rsidR="00157A3C" w:rsidRDefault="0064111C" w:rsidP="00583511">
      <w:pPr>
        <w:pStyle w:val="TOC2"/>
        <w:rPr>
          <w:rFonts w:asciiTheme="minorHAnsi" w:eastAsiaTheme="minorEastAsia" w:hAnsiTheme="minorHAnsi" w:cstheme="minorBidi"/>
          <w:noProof/>
          <w:sz w:val="22"/>
          <w:lang w:val="en-AU" w:eastAsia="en-AU"/>
        </w:rPr>
      </w:pPr>
      <w:hyperlink w:anchor="_Toc411424663" w:history="1">
        <w:r w:rsidR="00157A3C" w:rsidRPr="003D269A">
          <w:rPr>
            <w:rStyle w:val="Hyperlink"/>
            <w:noProof/>
            <w:lang w:val="en-AU"/>
          </w:rPr>
          <w:t>A simpler and more sustainable payments system</w:t>
        </w:r>
        <w:r w:rsidR="00157A3C">
          <w:rPr>
            <w:noProof/>
            <w:webHidden/>
          </w:rPr>
          <w:tab/>
        </w:r>
        <w:r w:rsidR="00157A3C">
          <w:rPr>
            <w:noProof/>
            <w:webHidden/>
          </w:rPr>
          <w:fldChar w:fldCharType="begin"/>
        </w:r>
        <w:r w:rsidR="00157A3C">
          <w:rPr>
            <w:noProof/>
            <w:webHidden/>
          </w:rPr>
          <w:instrText xml:space="preserve"> PAGEREF _Toc411424663 \h </w:instrText>
        </w:r>
        <w:r w:rsidR="00157A3C">
          <w:rPr>
            <w:noProof/>
            <w:webHidden/>
          </w:rPr>
        </w:r>
        <w:r w:rsidR="00157A3C">
          <w:rPr>
            <w:noProof/>
            <w:webHidden/>
          </w:rPr>
          <w:fldChar w:fldCharType="separate"/>
        </w:r>
        <w:r w:rsidR="00A52114">
          <w:rPr>
            <w:noProof/>
            <w:webHidden/>
          </w:rPr>
          <w:t>8</w:t>
        </w:r>
        <w:r w:rsidR="00157A3C">
          <w:rPr>
            <w:noProof/>
            <w:webHidden/>
          </w:rPr>
          <w:fldChar w:fldCharType="end"/>
        </w:r>
      </w:hyperlink>
    </w:p>
    <w:p w14:paraId="403CBC59" w14:textId="77777777" w:rsidR="00157A3C" w:rsidRDefault="0064111C" w:rsidP="00583511">
      <w:pPr>
        <w:pStyle w:val="TOC2"/>
        <w:rPr>
          <w:rFonts w:asciiTheme="minorHAnsi" w:eastAsiaTheme="minorEastAsia" w:hAnsiTheme="minorHAnsi" w:cstheme="minorBidi"/>
          <w:noProof/>
          <w:sz w:val="22"/>
          <w:lang w:val="en-AU" w:eastAsia="en-AU"/>
        </w:rPr>
      </w:pPr>
      <w:hyperlink w:anchor="_Toc411424664" w:history="1">
        <w:r w:rsidR="00157A3C" w:rsidRPr="003D269A">
          <w:rPr>
            <w:rStyle w:val="Hyperlink"/>
            <w:noProof/>
          </w:rPr>
          <w:t>Strengthening families and individuals</w:t>
        </w:r>
        <w:r w:rsidR="00157A3C">
          <w:rPr>
            <w:noProof/>
            <w:webHidden/>
          </w:rPr>
          <w:tab/>
        </w:r>
        <w:r w:rsidR="00157A3C">
          <w:rPr>
            <w:noProof/>
            <w:webHidden/>
          </w:rPr>
          <w:fldChar w:fldCharType="begin"/>
        </w:r>
        <w:r w:rsidR="00157A3C">
          <w:rPr>
            <w:noProof/>
            <w:webHidden/>
          </w:rPr>
          <w:instrText xml:space="preserve"> PAGEREF _Toc411424664 \h </w:instrText>
        </w:r>
        <w:r w:rsidR="00157A3C">
          <w:rPr>
            <w:noProof/>
            <w:webHidden/>
          </w:rPr>
        </w:r>
        <w:r w:rsidR="00157A3C">
          <w:rPr>
            <w:noProof/>
            <w:webHidden/>
          </w:rPr>
          <w:fldChar w:fldCharType="separate"/>
        </w:r>
        <w:r w:rsidR="00A52114">
          <w:rPr>
            <w:noProof/>
            <w:webHidden/>
          </w:rPr>
          <w:t>12</w:t>
        </w:r>
        <w:r w:rsidR="00157A3C">
          <w:rPr>
            <w:noProof/>
            <w:webHidden/>
          </w:rPr>
          <w:fldChar w:fldCharType="end"/>
        </w:r>
      </w:hyperlink>
    </w:p>
    <w:p w14:paraId="75126923" w14:textId="77777777" w:rsidR="00157A3C" w:rsidRDefault="0064111C" w:rsidP="00583511">
      <w:pPr>
        <w:pStyle w:val="TOC2"/>
        <w:rPr>
          <w:rFonts w:asciiTheme="minorHAnsi" w:eastAsiaTheme="minorEastAsia" w:hAnsiTheme="minorHAnsi" w:cstheme="minorBidi"/>
          <w:noProof/>
          <w:sz w:val="22"/>
          <w:lang w:val="en-AU" w:eastAsia="en-AU"/>
        </w:rPr>
      </w:pPr>
      <w:hyperlink w:anchor="_Toc411424665" w:history="1">
        <w:r w:rsidR="00157A3C" w:rsidRPr="003D269A">
          <w:rPr>
            <w:rStyle w:val="Hyperlink"/>
            <w:noProof/>
          </w:rPr>
          <w:t>Engaging with employers</w:t>
        </w:r>
        <w:r w:rsidR="00157A3C">
          <w:rPr>
            <w:noProof/>
            <w:webHidden/>
          </w:rPr>
          <w:tab/>
        </w:r>
        <w:r w:rsidR="00157A3C">
          <w:rPr>
            <w:noProof/>
            <w:webHidden/>
          </w:rPr>
          <w:fldChar w:fldCharType="begin"/>
        </w:r>
        <w:r w:rsidR="00157A3C">
          <w:rPr>
            <w:noProof/>
            <w:webHidden/>
          </w:rPr>
          <w:instrText xml:space="preserve"> PAGEREF _Toc411424665 \h </w:instrText>
        </w:r>
        <w:r w:rsidR="00157A3C">
          <w:rPr>
            <w:noProof/>
            <w:webHidden/>
          </w:rPr>
        </w:r>
        <w:r w:rsidR="00157A3C">
          <w:rPr>
            <w:noProof/>
            <w:webHidden/>
          </w:rPr>
          <w:fldChar w:fldCharType="separate"/>
        </w:r>
        <w:r w:rsidR="00A52114">
          <w:rPr>
            <w:noProof/>
            <w:webHidden/>
          </w:rPr>
          <w:t>15</w:t>
        </w:r>
        <w:r w:rsidR="00157A3C">
          <w:rPr>
            <w:noProof/>
            <w:webHidden/>
          </w:rPr>
          <w:fldChar w:fldCharType="end"/>
        </w:r>
      </w:hyperlink>
    </w:p>
    <w:p w14:paraId="5E585681" w14:textId="77777777" w:rsidR="00157A3C" w:rsidRDefault="0064111C" w:rsidP="00583511">
      <w:pPr>
        <w:pStyle w:val="TOC2"/>
        <w:rPr>
          <w:rFonts w:asciiTheme="minorHAnsi" w:eastAsiaTheme="minorEastAsia" w:hAnsiTheme="minorHAnsi" w:cstheme="minorBidi"/>
          <w:noProof/>
          <w:sz w:val="22"/>
          <w:lang w:val="en-AU" w:eastAsia="en-AU"/>
        </w:rPr>
      </w:pPr>
      <w:hyperlink w:anchor="_Toc411424666" w:history="1">
        <w:r w:rsidR="00157A3C" w:rsidRPr="003D269A">
          <w:rPr>
            <w:rStyle w:val="Hyperlink"/>
            <w:noProof/>
            <w:lang w:val="en-AU"/>
          </w:rPr>
          <w:t xml:space="preserve">Supporting </w:t>
        </w:r>
        <w:r w:rsidR="00157A3C" w:rsidRPr="003D269A">
          <w:rPr>
            <w:rStyle w:val="Hyperlink"/>
            <w:noProof/>
          </w:rPr>
          <w:t xml:space="preserve">communities to be strong and </w:t>
        </w:r>
        <w:r w:rsidR="00157A3C" w:rsidRPr="003D269A">
          <w:rPr>
            <w:rStyle w:val="Hyperlink"/>
            <w:noProof/>
            <w:lang w:val="en-AU"/>
          </w:rPr>
          <w:t>happy</w:t>
        </w:r>
        <w:r w:rsidR="00157A3C">
          <w:rPr>
            <w:noProof/>
            <w:webHidden/>
          </w:rPr>
          <w:tab/>
        </w:r>
        <w:r w:rsidR="00157A3C">
          <w:rPr>
            <w:noProof/>
            <w:webHidden/>
          </w:rPr>
          <w:fldChar w:fldCharType="begin"/>
        </w:r>
        <w:r w:rsidR="00157A3C">
          <w:rPr>
            <w:noProof/>
            <w:webHidden/>
          </w:rPr>
          <w:instrText xml:space="preserve"> PAGEREF _Toc411424666 \h </w:instrText>
        </w:r>
        <w:r w:rsidR="00157A3C">
          <w:rPr>
            <w:noProof/>
            <w:webHidden/>
          </w:rPr>
        </w:r>
        <w:r w:rsidR="00157A3C">
          <w:rPr>
            <w:noProof/>
            <w:webHidden/>
          </w:rPr>
          <w:fldChar w:fldCharType="separate"/>
        </w:r>
        <w:r w:rsidR="00A52114">
          <w:rPr>
            <w:noProof/>
            <w:webHidden/>
          </w:rPr>
          <w:t>17</w:t>
        </w:r>
        <w:r w:rsidR="00157A3C">
          <w:rPr>
            <w:noProof/>
            <w:webHidden/>
          </w:rPr>
          <w:fldChar w:fldCharType="end"/>
        </w:r>
      </w:hyperlink>
    </w:p>
    <w:p w14:paraId="7DFB7730" w14:textId="77777777" w:rsidR="00157A3C" w:rsidRDefault="0064111C" w:rsidP="00583511">
      <w:pPr>
        <w:pStyle w:val="TOC2"/>
        <w:rPr>
          <w:rFonts w:asciiTheme="minorHAnsi" w:eastAsiaTheme="minorEastAsia" w:hAnsiTheme="minorHAnsi" w:cstheme="minorBidi"/>
          <w:noProof/>
          <w:sz w:val="22"/>
          <w:lang w:val="en-AU" w:eastAsia="en-AU"/>
        </w:rPr>
      </w:pPr>
      <w:hyperlink w:anchor="_Toc411424667" w:history="1">
        <w:r w:rsidR="00157A3C" w:rsidRPr="003D269A">
          <w:rPr>
            <w:rStyle w:val="Hyperlink"/>
            <w:noProof/>
          </w:rPr>
          <w:t>Word list</w:t>
        </w:r>
        <w:r w:rsidR="00157A3C">
          <w:rPr>
            <w:noProof/>
            <w:webHidden/>
          </w:rPr>
          <w:tab/>
        </w:r>
        <w:r w:rsidR="00157A3C">
          <w:rPr>
            <w:noProof/>
            <w:webHidden/>
          </w:rPr>
          <w:fldChar w:fldCharType="begin"/>
        </w:r>
        <w:r w:rsidR="00157A3C">
          <w:rPr>
            <w:noProof/>
            <w:webHidden/>
          </w:rPr>
          <w:instrText xml:space="preserve"> PAGEREF _Toc411424667 \h </w:instrText>
        </w:r>
        <w:r w:rsidR="00157A3C">
          <w:rPr>
            <w:noProof/>
            <w:webHidden/>
          </w:rPr>
        </w:r>
        <w:r w:rsidR="00157A3C">
          <w:rPr>
            <w:noProof/>
            <w:webHidden/>
          </w:rPr>
          <w:fldChar w:fldCharType="separate"/>
        </w:r>
        <w:r w:rsidR="00A52114">
          <w:rPr>
            <w:noProof/>
            <w:webHidden/>
          </w:rPr>
          <w:t>20</w:t>
        </w:r>
        <w:r w:rsidR="00157A3C">
          <w:rPr>
            <w:noProof/>
            <w:webHidden/>
          </w:rPr>
          <w:fldChar w:fldCharType="end"/>
        </w:r>
      </w:hyperlink>
    </w:p>
    <w:p w14:paraId="331874F5" w14:textId="77777777" w:rsidR="00157A3C" w:rsidRDefault="0064111C" w:rsidP="00583511">
      <w:pPr>
        <w:pStyle w:val="TOC2"/>
        <w:rPr>
          <w:rFonts w:asciiTheme="minorHAnsi" w:eastAsiaTheme="minorEastAsia" w:hAnsiTheme="minorHAnsi" w:cstheme="minorBidi"/>
          <w:noProof/>
          <w:sz w:val="22"/>
          <w:lang w:val="en-AU" w:eastAsia="en-AU"/>
        </w:rPr>
      </w:pPr>
      <w:hyperlink w:anchor="_Toc411424668" w:history="1">
        <w:r w:rsidR="00157A3C" w:rsidRPr="003D269A">
          <w:rPr>
            <w:rStyle w:val="Hyperlink"/>
            <w:noProof/>
            <w:lang w:val="en-AU"/>
          </w:rPr>
          <w:t>More information</w:t>
        </w:r>
        <w:r w:rsidR="00157A3C">
          <w:rPr>
            <w:noProof/>
            <w:webHidden/>
          </w:rPr>
          <w:tab/>
        </w:r>
        <w:r w:rsidR="00157A3C">
          <w:rPr>
            <w:noProof/>
            <w:webHidden/>
          </w:rPr>
          <w:fldChar w:fldCharType="begin"/>
        </w:r>
        <w:r w:rsidR="00157A3C">
          <w:rPr>
            <w:noProof/>
            <w:webHidden/>
          </w:rPr>
          <w:instrText xml:space="preserve"> PAGEREF _Toc411424668 \h </w:instrText>
        </w:r>
        <w:r w:rsidR="00157A3C">
          <w:rPr>
            <w:noProof/>
            <w:webHidden/>
          </w:rPr>
        </w:r>
        <w:r w:rsidR="00157A3C">
          <w:rPr>
            <w:noProof/>
            <w:webHidden/>
          </w:rPr>
          <w:fldChar w:fldCharType="separate"/>
        </w:r>
        <w:r w:rsidR="00A52114">
          <w:rPr>
            <w:noProof/>
            <w:webHidden/>
          </w:rPr>
          <w:t>22</w:t>
        </w:r>
        <w:r w:rsidR="00157A3C">
          <w:rPr>
            <w:noProof/>
            <w:webHidden/>
          </w:rPr>
          <w:fldChar w:fldCharType="end"/>
        </w:r>
      </w:hyperlink>
    </w:p>
    <w:p w14:paraId="41D3A71B" w14:textId="4ED0BA7D" w:rsidR="00151817" w:rsidRPr="00596CCB" w:rsidRDefault="00900BE1" w:rsidP="00AD41B4">
      <w:pPr>
        <w:pStyle w:val="Heading2"/>
      </w:pPr>
      <w:r>
        <w:rPr>
          <w:rFonts w:cs="Tahoma"/>
          <w:color w:val="auto"/>
          <w:sz w:val="28"/>
          <w:szCs w:val="22"/>
          <w:lang w:val="en-GB" w:eastAsia="en-US"/>
        </w:rPr>
        <w:fldChar w:fldCharType="end"/>
      </w:r>
      <w:r w:rsidR="00151817">
        <w:br w:type="page"/>
      </w:r>
      <w:bookmarkStart w:id="35" w:name="_Toc384914889"/>
      <w:bookmarkStart w:id="36" w:name="_Toc384914909"/>
      <w:bookmarkStart w:id="37" w:name="_Toc385942066"/>
      <w:bookmarkStart w:id="38" w:name="_Toc410997793"/>
      <w:bookmarkStart w:id="39" w:name="_Toc411424660"/>
      <w:r w:rsidR="00561C09">
        <w:lastRenderedPageBreak/>
        <w:t>What is this document about?</w:t>
      </w:r>
      <w:bookmarkEnd w:id="34"/>
      <w:bookmarkEnd w:id="35"/>
      <w:bookmarkEnd w:id="36"/>
      <w:bookmarkEnd w:id="37"/>
      <w:bookmarkEnd w:id="38"/>
      <w:bookmarkEnd w:id="39"/>
      <w:r w:rsidR="00561C09">
        <w:t xml:space="preserve"> </w:t>
      </w:r>
    </w:p>
    <w:p w14:paraId="3F276696" w14:textId="497170D4" w:rsidR="00F51110" w:rsidRPr="00DB0295" w:rsidRDefault="00F51110" w:rsidP="00A614CC">
      <w:r>
        <w:t xml:space="preserve">This document is about our ideas for changing the </w:t>
      </w:r>
      <w:r w:rsidRPr="00561C09">
        <w:rPr>
          <w:rStyle w:val="Strong"/>
        </w:rPr>
        <w:t>welfare system</w:t>
      </w:r>
      <w:r>
        <w:t xml:space="preserve"> in Australia. The welfare system is the way that the Government supports people who cannot support themselves.</w:t>
      </w:r>
    </w:p>
    <w:p w14:paraId="65975478" w14:textId="77777777" w:rsidR="00F51110" w:rsidRPr="00DB0295" w:rsidRDefault="00F51110" w:rsidP="00ED7BD5">
      <w:pPr>
        <w:spacing w:before="60" w:after="60"/>
      </w:pPr>
      <w:r>
        <w:t xml:space="preserve">This might include: </w:t>
      </w:r>
    </w:p>
    <w:p w14:paraId="79906079" w14:textId="77777777" w:rsidR="00F51110" w:rsidRDefault="00F51110" w:rsidP="00CF7473">
      <w:pPr>
        <w:pStyle w:val="ListParagraph"/>
        <w:numPr>
          <w:ilvl w:val="0"/>
          <w:numId w:val="1"/>
        </w:numPr>
      </w:pPr>
      <w:r>
        <w:t xml:space="preserve">people who are looking for work </w:t>
      </w:r>
    </w:p>
    <w:p w14:paraId="32D1FCD7" w14:textId="77777777" w:rsidR="00F51110" w:rsidRDefault="00F51110" w:rsidP="00CF7473">
      <w:pPr>
        <w:pStyle w:val="ListParagraph"/>
        <w:numPr>
          <w:ilvl w:val="0"/>
          <w:numId w:val="1"/>
        </w:numPr>
      </w:pPr>
      <w:r>
        <w:t xml:space="preserve">people with disability </w:t>
      </w:r>
    </w:p>
    <w:p w14:paraId="3CDD99C0" w14:textId="77777777" w:rsidR="00F51110" w:rsidRDefault="00F51110" w:rsidP="00CF7473">
      <w:pPr>
        <w:pStyle w:val="ListParagraph"/>
        <w:numPr>
          <w:ilvl w:val="0"/>
          <w:numId w:val="1"/>
        </w:numPr>
      </w:pPr>
      <w:r>
        <w:t>families and young people</w:t>
      </w:r>
    </w:p>
    <w:p w14:paraId="1C6025D5" w14:textId="77777777" w:rsidR="00F51110" w:rsidRDefault="00F51110" w:rsidP="00CF7473">
      <w:pPr>
        <w:pStyle w:val="ListParagraph"/>
        <w:numPr>
          <w:ilvl w:val="0"/>
          <w:numId w:val="1"/>
        </w:numPr>
      </w:pPr>
      <w:r>
        <w:t xml:space="preserve">older people who have finished working. </w:t>
      </w:r>
    </w:p>
    <w:p w14:paraId="77AAD5F8" w14:textId="146F8F89" w:rsidR="00F51110" w:rsidRDefault="00F51110" w:rsidP="005B0406">
      <w:r>
        <w:t xml:space="preserve">The welfare system also provides services to help people, such </w:t>
      </w:r>
      <w:r w:rsidR="00393E1E">
        <w:t xml:space="preserve">as helping them to find a job. </w:t>
      </w:r>
      <w:r>
        <w:t>Welfare payments are also sometimes called income support.</w:t>
      </w:r>
    </w:p>
    <w:p w14:paraId="27FEEC2D" w14:textId="1B3763BD" w:rsidR="00F51110" w:rsidRDefault="00F51110" w:rsidP="005B0406">
      <w:r>
        <w:t>We believe that the welfare system today is too complicated and no longer sui</w:t>
      </w:r>
      <w:r w:rsidR="00393E1E">
        <w:t xml:space="preserve">ts the needs of the community. </w:t>
      </w:r>
      <w:r>
        <w:t>We want to reduce the amount of people who rely on income support for long periods of ti</w:t>
      </w:r>
      <w:r w:rsidR="00393E1E">
        <w:t xml:space="preserve">me. </w:t>
      </w:r>
      <w:r>
        <w:t>Importantly, we want to help people who can work get work.</w:t>
      </w:r>
    </w:p>
    <w:p w14:paraId="79B74666" w14:textId="34C44E0E" w:rsidR="00F51110" w:rsidRDefault="00F51110" w:rsidP="005B0406">
      <w:r>
        <w:t xml:space="preserve">This report summarises our ideas for how we think the welfare system can be improved. We call these </w:t>
      </w:r>
      <w:r w:rsidRPr="005B0406">
        <w:rPr>
          <w:rStyle w:val="Strong"/>
        </w:rPr>
        <w:t>recommendations</w:t>
      </w:r>
      <w:r>
        <w:t xml:space="preserve">. </w:t>
      </w:r>
    </w:p>
    <w:p w14:paraId="07149EE9" w14:textId="77777777" w:rsidR="00F51110" w:rsidRDefault="00F51110" w:rsidP="005B0406">
      <w:r>
        <w:t xml:space="preserve">The Government will need time to think about our </w:t>
      </w:r>
      <w:r w:rsidRPr="005B0406">
        <w:rPr>
          <w:rStyle w:val="Strong"/>
          <w:b w:val="0"/>
          <w:bCs w:val="0"/>
        </w:rPr>
        <w:t>recommendations</w:t>
      </w:r>
      <w:r>
        <w:t xml:space="preserve"> before they make any changes to the welfare system.  </w:t>
      </w:r>
    </w:p>
    <w:p w14:paraId="2E90C37A" w14:textId="77777777" w:rsidR="00393E1E" w:rsidRDefault="00393E1E">
      <w:pPr>
        <w:spacing w:before="0" w:after="0" w:line="240" w:lineRule="auto"/>
        <w:rPr>
          <w:rFonts w:cs="Times New Roman"/>
          <w:bCs/>
          <w:color w:val="17365D" w:themeColor="text2" w:themeShade="BF"/>
          <w:sz w:val="40"/>
          <w:szCs w:val="26"/>
          <w:lang w:val="en-AU" w:eastAsia="x-none"/>
        </w:rPr>
      </w:pPr>
      <w:bookmarkStart w:id="40" w:name="_Toc411424661"/>
      <w:r>
        <w:rPr>
          <w:lang w:val="en-AU"/>
        </w:rPr>
        <w:br w:type="page"/>
      </w:r>
    </w:p>
    <w:p w14:paraId="7109B85B" w14:textId="36F9F74B" w:rsidR="00DB0295" w:rsidRPr="00561C09" w:rsidRDefault="00EF72DF" w:rsidP="00DB0295">
      <w:pPr>
        <w:pStyle w:val="Heading2"/>
        <w:rPr>
          <w:lang w:val="en-AU"/>
        </w:rPr>
      </w:pPr>
      <w:r>
        <w:rPr>
          <w:lang w:val="en-AU"/>
        </w:rPr>
        <w:lastRenderedPageBreak/>
        <w:t>W</w:t>
      </w:r>
      <w:r w:rsidR="00030D3C">
        <w:rPr>
          <w:lang w:val="en-AU"/>
        </w:rPr>
        <w:t xml:space="preserve">hy </w:t>
      </w:r>
      <w:r w:rsidR="00131E5A">
        <w:rPr>
          <w:lang w:val="en-AU"/>
        </w:rPr>
        <w:t xml:space="preserve">does the </w:t>
      </w:r>
      <w:r w:rsidR="00030D3C">
        <w:rPr>
          <w:lang w:val="en-AU"/>
        </w:rPr>
        <w:t>w</w:t>
      </w:r>
      <w:r>
        <w:rPr>
          <w:lang w:val="en-AU"/>
        </w:rPr>
        <w:t xml:space="preserve">elfare </w:t>
      </w:r>
      <w:r w:rsidR="00030D3C">
        <w:rPr>
          <w:lang w:val="en-AU"/>
        </w:rPr>
        <w:t>s</w:t>
      </w:r>
      <w:r>
        <w:rPr>
          <w:lang w:val="en-AU"/>
        </w:rPr>
        <w:t>ystem</w:t>
      </w:r>
      <w:r w:rsidR="008A4C7A">
        <w:rPr>
          <w:lang w:val="en-AU"/>
        </w:rPr>
        <w:t xml:space="preserve"> need to change</w:t>
      </w:r>
      <w:r>
        <w:rPr>
          <w:lang w:val="en-AU"/>
        </w:rPr>
        <w:t>?</w:t>
      </w:r>
      <w:bookmarkEnd w:id="40"/>
      <w:r>
        <w:rPr>
          <w:lang w:val="en-AU"/>
        </w:rPr>
        <w:t xml:space="preserve"> </w:t>
      </w:r>
    </w:p>
    <w:p w14:paraId="223DB309" w14:textId="12381CEA" w:rsidR="00F51110" w:rsidRDefault="00F51110" w:rsidP="009578C1">
      <w:r>
        <w:t>We think that the welfare system should continue to support people while encouraging th</w:t>
      </w:r>
      <w:r w:rsidR="00393E1E">
        <w:t xml:space="preserve">em to work as much as they can. </w:t>
      </w:r>
      <w:r>
        <w:t xml:space="preserve">In the current system, not enough people are supported to work and be </w:t>
      </w:r>
      <w:r>
        <w:rPr>
          <w:rStyle w:val="Strong"/>
        </w:rPr>
        <w:t>self-reliant</w:t>
      </w:r>
      <w:r w:rsidR="00393E1E">
        <w:t xml:space="preserve">. </w:t>
      </w:r>
      <w:r>
        <w:t>Being self-reliant is being able to do things for yourself with your own money.</w:t>
      </w:r>
    </w:p>
    <w:p w14:paraId="029B8CF1" w14:textId="673974FD" w:rsidR="00F51110" w:rsidRDefault="00F51110" w:rsidP="00195525">
      <w:r w:rsidRPr="006B1460">
        <w:t xml:space="preserve">The current system does not </w:t>
      </w:r>
      <w:r>
        <w:t>give enough help</w:t>
      </w:r>
      <w:r w:rsidRPr="006B1460">
        <w:t xml:space="preserve"> to the people who are at risk of relying on income support for too long.</w:t>
      </w:r>
      <w:r w:rsidR="00393E1E">
        <w:t xml:space="preserve"> </w:t>
      </w:r>
      <w:r>
        <w:t xml:space="preserve">We think the system should focus on </w:t>
      </w:r>
      <w:r w:rsidRPr="00C86985">
        <w:rPr>
          <w:rStyle w:val="Strong"/>
        </w:rPr>
        <w:t>early intervention</w:t>
      </w:r>
      <w:r>
        <w:rPr>
          <w:rStyle w:val="Strong"/>
        </w:rPr>
        <w:t xml:space="preserve">. </w:t>
      </w:r>
      <w:r>
        <w:t xml:space="preserve"> </w:t>
      </w:r>
    </w:p>
    <w:p w14:paraId="0FDCC7C6" w14:textId="0B322F72" w:rsidR="00F51110" w:rsidRDefault="00F51110" w:rsidP="00A614CC">
      <w:r>
        <w:t xml:space="preserve">Early intervention is when there are supports in place to help people from an early stage so they </w:t>
      </w:r>
      <w:r w:rsidR="00393E1E">
        <w:t xml:space="preserve">do not have problems later on. </w:t>
      </w:r>
      <w:r>
        <w:t>The system should also help people when they transition from income support to work.</w:t>
      </w:r>
    </w:p>
    <w:p w14:paraId="6814BA2A" w14:textId="77777777" w:rsidR="00B57774" w:rsidRDefault="00B57774" w:rsidP="00BB3D24">
      <w:pPr>
        <w:pStyle w:val="Heading3"/>
      </w:pPr>
      <w:bookmarkStart w:id="41" w:name="_Toc410648260"/>
      <w:r>
        <w:t>It is too c</w:t>
      </w:r>
      <w:r w:rsidR="00DE6EA2">
        <w:t>omplicated</w:t>
      </w:r>
      <w:bookmarkEnd w:id="41"/>
      <w:r>
        <w:t xml:space="preserve">  </w:t>
      </w:r>
    </w:p>
    <w:p w14:paraId="7302C03F" w14:textId="77777777" w:rsidR="00F51110" w:rsidRDefault="00F51110" w:rsidP="003268C4">
      <w:r>
        <w:t xml:space="preserve">At the moment, there are around 20 types of income support payments and 55 </w:t>
      </w:r>
      <w:r w:rsidRPr="00B57774">
        <w:rPr>
          <w:rStyle w:val="Strong"/>
        </w:rPr>
        <w:t>supplementary payments</w:t>
      </w:r>
      <w:r>
        <w:t xml:space="preserve">. </w:t>
      </w:r>
    </w:p>
    <w:p w14:paraId="4B9615AA" w14:textId="5C865AC7" w:rsidR="00F51110" w:rsidRDefault="00F51110" w:rsidP="003268C4">
      <w:r>
        <w:t xml:space="preserve">Supplementary payments are extra payments you might receive from the Government if you need more help.  For example, with paying your rent. </w:t>
      </w:r>
    </w:p>
    <w:p w14:paraId="57CA006F" w14:textId="236B0AB4" w:rsidR="00F51110" w:rsidRDefault="00F51110" w:rsidP="00A90BF0">
      <w:r>
        <w:t xml:space="preserve">Because there are so many different types of payment, it can be hard for people to know which payment is right for them. </w:t>
      </w:r>
    </w:p>
    <w:p w14:paraId="783E5324" w14:textId="16297677" w:rsidR="00FA6E62" w:rsidRPr="00393E1E" w:rsidRDefault="00FA6E62" w:rsidP="00393E1E">
      <w:pPr>
        <w:pStyle w:val="Heading3"/>
      </w:pPr>
      <w:bookmarkStart w:id="42" w:name="_Toc410648261"/>
      <w:r>
        <w:t>It is not well organised</w:t>
      </w:r>
      <w:bookmarkEnd w:id="42"/>
      <w:r>
        <w:t xml:space="preserve">  </w:t>
      </w:r>
    </w:p>
    <w:p w14:paraId="141F08AB" w14:textId="0AF753D3" w:rsidR="00F51110" w:rsidRDefault="00F51110" w:rsidP="00A90BF0">
      <w:r>
        <w:t>Over time, the welfare system has c</w:t>
      </w:r>
      <w:r w:rsidR="00393E1E">
        <w:t xml:space="preserve">hanged and become complicated. </w:t>
      </w:r>
      <w:r>
        <w:t>For example, people who have the same living costs and ability to work might receive different financial support. We are concerned that this discourages people from looking for work. Instead, many people end up relying on i</w:t>
      </w:r>
      <w:r w:rsidR="00393E1E">
        <w:t xml:space="preserve">ncome support for long periods </w:t>
      </w:r>
      <w:r>
        <w:t xml:space="preserve">of time. </w:t>
      </w:r>
    </w:p>
    <w:p w14:paraId="0D7385E3" w14:textId="0A8C3C35" w:rsidR="00A34D5C" w:rsidRDefault="00370211" w:rsidP="00BB3D24">
      <w:pPr>
        <w:pStyle w:val="Heading3"/>
      </w:pPr>
      <w:bookmarkStart w:id="43" w:name="_Toc410648262"/>
      <w:r>
        <w:lastRenderedPageBreak/>
        <w:t>Working can be good for you</w:t>
      </w:r>
      <w:bookmarkEnd w:id="43"/>
    </w:p>
    <w:p w14:paraId="43DA11D4" w14:textId="7CA18067" w:rsidR="00F51110" w:rsidRDefault="00F51110" w:rsidP="00DB2278">
      <w:r>
        <w:t>Working can be good</w:t>
      </w:r>
      <w:r w:rsidR="00393E1E">
        <w:t xml:space="preserve"> for your health and wellbeing. </w:t>
      </w:r>
      <w:r w:rsidRPr="00DA5968">
        <w:t xml:space="preserve">When children grow up with parents who are working, they are healthier, happier and have a better education compared to families where the parents aren't working. </w:t>
      </w:r>
    </w:p>
    <w:p w14:paraId="6F76F471" w14:textId="6D27D78B" w:rsidR="00370211" w:rsidRPr="00370211" w:rsidRDefault="00F51110" w:rsidP="00370211">
      <w:r>
        <w:t xml:space="preserve">Work is also good for the community because it supports financial growth and reduces the cost of income support payments. </w:t>
      </w:r>
    </w:p>
    <w:p w14:paraId="48B4F977" w14:textId="33701023" w:rsidR="00370211" w:rsidRPr="00F51110" w:rsidRDefault="0014129F" w:rsidP="00F51110">
      <w:pPr>
        <w:pStyle w:val="Heading3"/>
      </w:pPr>
      <w:bookmarkStart w:id="44" w:name="_Toc410648263"/>
      <w:r>
        <w:t>We need to be</w:t>
      </w:r>
      <w:r w:rsidR="00370211">
        <w:t xml:space="preserve"> prepared for the future</w:t>
      </w:r>
      <w:bookmarkEnd w:id="44"/>
    </w:p>
    <w:p w14:paraId="608D1B3E" w14:textId="7B934FD4" w:rsidR="00F51110" w:rsidRDefault="00F51110" w:rsidP="003268C4">
      <w:r>
        <w:t xml:space="preserve">The </w:t>
      </w:r>
      <w:r w:rsidRPr="00245B93">
        <w:rPr>
          <w:rStyle w:val="Strong"/>
        </w:rPr>
        <w:t>economy</w:t>
      </w:r>
      <w:r>
        <w:t xml:space="preserve"> is very important </w:t>
      </w:r>
      <w:r w:rsidR="00393E1E">
        <w:t xml:space="preserve">to our Australian way of life. </w:t>
      </w:r>
      <w:r>
        <w:t>The economy is the way that Governments, businesses and the community work together, make money an</w:t>
      </w:r>
      <w:r w:rsidR="00393E1E">
        <w:t xml:space="preserve">d provide jobs and services. </w:t>
      </w:r>
      <w:r>
        <w:t>T</w:t>
      </w:r>
      <w:r w:rsidR="00393E1E">
        <w:t xml:space="preserve">he economy is always changing. </w:t>
      </w:r>
      <w:r>
        <w:t>As a result, the jobs and skills that are needed in Australia in the future will also change.</w:t>
      </w:r>
    </w:p>
    <w:p w14:paraId="7CCE5257" w14:textId="005D1544" w:rsidR="00C32334" w:rsidRDefault="00F51110">
      <w:r>
        <w:t>The welfare system needs to be able to handle any economic and social challenges that will come from these changes.</w:t>
      </w:r>
    </w:p>
    <w:p w14:paraId="1EC6C0A0" w14:textId="6CA9DE3D" w:rsidR="00F51110" w:rsidRDefault="00F51110" w:rsidP="00373D8F">
      <w:r>
        <w:t>Some of these changes include:</w:t>
      </w:r>
    </w:p>
    <w:p w14:paraId="49D87D09" w14:textId="062C5B4E" w:rsidR="00F51110" w:rsidRDefault="00F51110" w:rsidP="00F51110">
      <w:pPr>
        <w:pStyle w:val="ListParagraph"/>
        <w:numPr>
          <w:ilvl w:val="0"/>
          <w:numId w:val="1"/>
        </w:numPr>
        <w:spacing w:line="480" w:lineRule="auto"/>
        <w:ind w:left="714" w:hanging="357"/>
      </w:pPr>
      <w:r w:rsidRPr="00B81332">
        <w:t>changes to industries</w:t>
      </w:r>
      <w:r>
        <w:t xml:space="preserve"> such as the mining and the services sector</w:t>
      </w:r>
    </w:p>
    <w:p w14:paraId="1141A3FB" w14:textId="77777777" w:rsidR="00F51110" w:rsidRDefault="00F51110" w:rsidP="00F51110">
      <w:pPr>
        <w:pStyle w:val="ListParagraph"/>
        <w:numPr>
          <w:ilvl w:val="0"/>
          <w:numId w:val="1"/>
        </w:numPr>
        <w:spacing w:line="480" w:lineRule="auto"/>
        <w:ind w:left="714" w:hanging="357"/>
      </w:pPr>
      <w:r>
        <w:t>people gaining more skills</w:t>
      </w:r>
    </w:p>
    <w:p w14:paraId="1E3C8244" w14:textId="77777777" w:rsidR="00F51110" w:rsidRDefault="00F51110" w:rsidP="00F51110">
      <w:pPr>
        <w:pStyle w:val="ListParagraph"/>
        <w:numPr>
          <w:ilvl w:val="0"/>
          <w:numId w:val="1"/>
        </w:numPr>
        <w:spacing w:line="480" w:lineRule="auto"/>
        <w:ind w:left="714" w:hanging="357"/>
      </w:pPr>
      <w:r>
        <w:t xml:space="preserve">many people getting older </w:t>
      </w:r>
    </w:p>
    <w:p w14:paraId="125E3962" w14:textId="77777777" w:rsidR="00F51110" w:rsidRDefault="00F51110" w:rsidP="00F51110">
      <w:pPr>
        <w:pStyle w:val="ListParagraph"/>
        <w:numPr>
          <w:ilvl w:val="0"/>
          <w:numId w:val="1"/>
        </w:numPr>
        <w:spacing w:line="480" w:lineRule="auto"/>
        <w:ind w:left="714" w:hanging="357"/>
      </w:pPr>
      <w:r>
        <w:t>more women and older people working</w:t>
      </w:r>
    </w:p>
    <w:p w14:paraId="43CC0D70" w14:textId="77777777" w:rsidR="00F51110" w:rsidRDefault="00F51110" w:rsidP="00F51110">
      <w:pPr>
        <w:pStyle w:val="ListParagraph"/>
        <w:numPr>
          <w:ilvl w:val="0"/>
          <w:numId w:val="1"/>
        </w:numPr>
        <w:spacing w:line="480" w:lineRule="auto"/>
        <w:ind w:left="714" w:hanging="357"/>
      </w:pPr>
      <w:r>
        <w:t xml:space="preserve">more people working part-time or in casual jobs. </w:t>
      </w:r>
    </w:p>
    <w:p w14:paraId="553D146D" w14:textId="77777777" w:rsidR="00393E1E" w:rsidRDefault="00393E1E">
      <w:pPr>
        <w:spacing w:before="0" w:after="0" w:line="240" w:lineRule="auto"/>
        <w:rPr>
          <w:rFonts w:cs="Times New Roman"/>
          <w:bCs/>
          <w:color w:val="4478B6"/>
          <w:sz w:val="36"/>
          <w:szCs w:val="26"/>
        </w:rPr>
      </w:pPr>
      <w:bookmarkStart w:id="45" w:name="_Toc410648264"/>
      <w:r>
        <w:br w:type="page"/>
      </w:r>
    </w:p>
    <w:p w14:paraId="05F542B4" w14:textId="5D6A61F6" w:rsidR="00F221AA" w:rsidRPr="00F51110" w:rsidRDefault="00D01EAA" w:rsidP="00F51110">
      <w:pPr>
        <w:pStyle w:val="Heading3"/>
      </w:pPr>
      <w:r>
        <w:lastRenderedPageBreak/>
        <w:t>Important changes in your life</w:t>
      </w:r>
      <w:r w:rsidR="0014129F">
        <w:t xml:space="preserve"> can affect your work</w:t>
      </w:r>
      <w:bookmarkEnd w:id="45"/>
    </w:p>
    <w:p w14:paraId="6037D87A" w14:textId="23456F51" w:rsidR="00F51110" w:rsidRDefault="00F51110" w:rsidP="00EA7D6F">
      <w:r>
        <w:t>We know that there can be important changes in people’s lives, such as moving house, h</w:t>
      </w:r>
      <w:r w:rsidR="00456E82">
        <w:t xml:space="preserve">aving children or losing a job. </w:t>
      </w:r>
      <w:r>
        <w:t>These cha</w:t>
      </w:r>
      <w:r w:rsidR="00456E82">
        <w:t xml:space="preserve">nges can affect their income.  </w:t>
      </w:r>
      <w:r>
        <w:t xml:space="preserve">There are certain risks that can make these changes harder to manage. </w:t>
      </w:r>
      <w:r w:rsidR="00456E82">
        <w:br/>
      </w:r>
      <w:r>
        <w:t>These can be:</w:t>
      </w:r>
    </w:p>
    <w:p w14:paraId="59789823" w14:textId="2A11B7D5" w:rsidR="00F51110" w:rsidRDefault="00F51110" w:rsidP="00F51110">
      <w:pPr>
        <w:pStyle w:val="ListParagraph"/>
        <w:numPr>
          <w:ilvl w:val="0"/>
          <w:numId w:val="22"/>
        </w:numPr>
      </w:pPr>
      <w:r>
        <w:t>low levels of education or skills</w:t>
      </w:r>
    </w:p>
    <w:p w14:paraId="02714C10" w14:textId="04C62A31" w:rsidR="00F51110" w:rsidRDefault="00F51110" w:rsidP="00F51110">
      <w:pPr>
        <w:pStyle w:val="ListParagraph"/>
        <w:numPr>
          <w:ilvl w:val="0"/>
          <w:numId w:val="22"/>
        </w:numPr>
      </w:pPr>
      <w:r>
        <w:t>homelessness</w:t>
      </w:r>
    </w:p>
    <w:p w14:paraId="4F7FB104" w14:textId="414D5C0A" w:rsidR="00F51110" w:rsidRDefault="00F51110" w:rsidP="00F51110">
      <w:pPr>
        <w:pStyle w:val="ListParagraph"/>
        <w:numPr>
          <w:ilvl w:val="0"/>
          <w:numId w:val="22"/>
        </w:numPr>
      </w:pPr>
      <w:r>
        <w:t xml:space="preserve">disability,  illness or mental health conditions </w:t>
      </w:r>
    </w:p>
    <w:p w14:paraId="70B6D0ED" w14:textId="4FD0B4FD" w:rsidR="00F51110" w:rsidRDefault="00F51110" w:rsidP="00F51110">
      <w:pPr>
        <w:pStyle w:val="ListParagraph"/>
        <w:numPr>
          <w:ilvl w:val="0"/>
          <w:numId w:val="22"/>
        </w:numPr>
      </w:pPr>
      <w:r>
        <w:t>living in rural or remote areas</w:t>
      </w:r>
    </w:p>
    <w:p w14:paraId="307A0936" w14:textId="14BC2115" w:rsidR="00F51110" w:rsidRDefault="00F51110" w:rsidP="00F51110">
      <w:pPr>
        <w:pStyle w:val="ListParagraph"/>
        <w:numPr>
          <w:ilvl w:val="0"/>
          <w:numId w:val="22"/>
        </w:numPr>
      </w:pPr>
      <w:r>
        <w:t>not being a part of the community</w:t>
      </w:r>
    </w:p>
    <w:p w14:paraId="54C032DC" w14:textId="104DEDEF" w:rsidR="00F51110" w:rsidRDefault="00F51110" w:rsidP="00F51110">
      <w:pPr>
        <w:pStyle w:val="ListParagraph"/>
        <w:numPr>
          <w:ilvl w:val="0"/>
          <w:numId w:val="22"/>
        </w:numPr>
      </w:pPr>
      <w:r>
        <w:t>being a carer</w:t>
      </w:r>
    </w:p>
    <w:p w14:paraId="6C6BFE62" w14:textId="77777777" w:rsidR="00F51110" w:rsidRDefault="00F51110" w:rsidP="00F51110">
      <w:pPr>
        <w:pStyle w:val="ListParagraph"/>
        <w:numPr>
          <w:ilvl w:val="0"/>
          <w:numId w:val="22"/>
        </w:numPr>
      </w:pPr>
      <w:r>
        <w:t>having unstable or casual work.</w:t>
      </w:r>
    </w:p>
    <w:p w14:paraId="060AD4FD" w14:textId="77777777" w:rsidR="00F51110" w:rsidRDefault="00F51110" w:rsidP="00AC3B9B">
      <w:r>
        <w:t xml:space="preserve">We believe that the system needs to provide more help when people are going through big changes in their lives. </w:t>
      </w:r>
    </w:p>
    <w:p w14:paraId="4BBF5830" w14:textId="41D27560" w:rsidR="00EA5C17" w:rsidRPr="00D12769" w:rsidRDefault="00EA5C17" w:rsidP="00D12769">
      <w:pPr>
        <w:pStyle w:val="Heading2"/>
      </w:pPr>
      <w:bookmarkStart w:id="46" w:name="_Toc411424662"/>
      <w:r>
        <w:t>The changes we are suggesting</w:t>
      </w:r>
      <w:bookmarkEnd w:id="46"/>
      <w:r>
        <w:t xml:space="preserve"> </w:t>
      </w:r>
    </w:p>
    <w:p w14:paraId="642140C7" w14:textId="77777777" w:rsidR="00F51110" w:rsidRDefault="00F51110" w:rsidP="006A6DD1">
      <w:r>
        <w:t>We should all work together to make the system better.</w:t>
      </w:r>
    </w:p>
    <w:p w14:paraId="6ABEFFFC" w14:textId="77777777" w:rsidR="00F51110" w:rsidRDefault="00F51110" w:rsidP="006A6DD1">
      <w:r>
        <w:t>We think the welfare system needs to:</w:t>
      </w:r>
    </w:p>
    <w:p w14:paraId="3C6F63C1" w14:textId="77777777" w:rsidR="00F51110" w:rsidRDefault="00F51110" w:rsidP="0052107B">
      <w:pPr>
        <w:pStyle w:val="ListParagraph"/>
        <w:numPr>
          <w:ilvl w:val="0"/>
          <w:numId w:val="3"/>
        </w:numPr>
      </w:pPr>
      <w:r>
        <w:t xml:space="preserve">be simpler and easier to use </w:t>
      </w:r>
    </w:p>
    <w:p w14:paraId="1852AA99" w14:textId="77777777" w:rsidR="00F51110" w:rsidRDefault="00F51110" w:rsidP="00CF7473">
      <w:pPr>
        <w:pStyle w:val="ListParagraph"/>
        <w:numPr>
          <w:ilvl w:val="0"/>
          <w:numId w:val="3"/>
        </w:numPr>
      </w:pPr>
      <w:r>
        <w:t>strengthen the skills and abilities of  families and individuals</w:t>
      </w:r>
    </w:p>
    <w:p w14:paraId="36676E00" w14:textId="77777777" w:rsidR="00F51110" w:rsidRDefault="00F51110" w:rsidP="00CF7473">
      <w:pPr>
        <w:pStyle w:val="ListParagraph"/>
        <w:numPr>
          <w:ilvl w:val="0"/>
          <w:numId w:val="3"/>
        </w:numPr>
      </w:pPr>
      <w:r>
        <w:t>engage with employers</w:t>
      </w:r>
    </w:p>
    <w:p w14:paraId="38F3B53E" w14:textId="77777777" w:rsidR="00F51110" w:rsidRDefault="00F51110" w:rsidP="00CF7473">
      <w:pPr>
        <w:pStyle w:val="ListParagraph"/>
        <w:numPr>
          <w:ilvl w:val="0"/>
          <w:numId w:val="3"/>
        </w:numPr>
      </w:pPr>
      <w:r>
        <w:t xml:space="preserve">support communities to be strong and happy places to live. </w:t>
      </w:r>
    </w:p>
    <w:p w14:paraId="787CCAAF" w14:textId="77777777" w:rsidR="00F51110" w:rsidRDefault="00F51110" w:rsidP="00D93F90">
      <w:r w:rsidRPr="008D7AE9">
        <w:t xml:space="preserve">We call these important ideas the 'pillars of reform'. </w:t>
      </w:r>
      <w:r>
        <w:br/>
      </w:r>
      <w:r w:rsidRPr="008D7AE9">
        <w:t>We explain each of the</w:t>
      </w:r>
      <w:r>
        <w:t xml:space="preserve"> pillars </w:t>
      </w:r>
      <w:r w:rsidRPr="008D7AE9">
        <w:t>in more detail on the following pages.</w:t>
      </w:r>
    </w:p>
    <w:p w14:paraId="7ED5A464" w14:textId="77777777" w:rsidR="00373D8F" w:rsidRPr="00373D8F" w:rsidRDefault="00373D8F" w:rsidP="00373D8F"/>
    <w:p w14:paraId="60956025" w14:textId="217DADA2" w:rsidR="00DB0295" w:rsidRPr="00016BB6" w:rsidRDefault="00DF7078" w:rsidP="00DB0295">
      <w:pPr>
        <w:pStyle w:val="Heading2"/>
        <w:rPr>
          <w:lang w:val="en-AU"/>
        </w:rPr>
      </w:pPr>
      <w:bookmarkStart w:id="47" w:name="_Toc411424663"/>
      <w:r>
        <w:rPr>
          <w:lang w:val="en-AU"/>
        </w:rPr>
        <w:lastRenderedPageBreak/>
        <w:t>A simpler and more sustainable payments</w:t>
      </w:r>
      <w:r w:rsidR="00B37476">
        <w:rPr>
          <w:lang w:val="en-AU"/>
        </w:rPr>
        <w:t xml:space="preserve"> system</w:t>
      </w:r>
      <w:bookmarkEnd w:id="47"/>
      <w:r w:rsidR="00B37476">
        <w:rPr>
          <w:lang w:val="en-AU"/>
        </w:rPr>
        <w:t xml:space="preserve"> </w:t>
      </w:r>
    </w:p>
    <w:p w14:paraId="1AD4CC6F" w14:textId="6D051FD3" w:rsidR="00456E82" w:rsidRDefault="00456E82" w:rsidP="00456E82">
      <w:bookmarkStart w:id="48" w:name="_Toc410648267"/>
      <w:r>
        <w:t xml:space="preserve">We'd like to see the welfare system focus more on work. We think that the welfare system should help people get work. It should also support people who can’t work. </w:t>
      </w:r>
    </w:p>
    <w:p w14:paraId="70B3891A" w14:textId="77777777" w:rsidR="00456E82" w:rsidRDefault="00456E82" w:rsidP="00456E82">
      <w:r>
        <w:t>There should be 5 main payments:</w:t>
      </w:r>
    </w:p>
    <w:p w14:paraId="329F8EED" w14:textId="77777777" w:rsidR="00456E82" w:rsidRPr="003268C4" w:rsidRDefault="00456E82" w:rsidP="00456E82">
      <w:pPr>
        <w:pStyle w:val="ListParagraph"/>
        <w:numPr>
          <w:ilvl w:val="0"/>
          <w:numId w:val="25"/>
        </w:numPr>
        <w:ind w:left="357" w:hanging="357"/>
        <w:rPr>
          <w:rStyle w:val="SubtleEmphasis"/>
        </w:rPr>
      </w:pPr>
      <w:r w:rsidRPr="003268C4">
        <w:rPr>
          <w:rStyle w:val="SubtleEmphasis"/>
        </w:rPr>
        <w:t>Tiered Working Age Payment</w:t>
      </w:r>
    </w:p>
    <w:p w14:paraId="2E3AE3E7" w14:textId="77777777" w:rsidR="00456E82" w:rsidRDefault="00456E82" w:rsidP="00456E82">
      <w:r>
        <w:t xml:space="preserve">A payment for adults who are expected to work now or in the future. </w:t>
      </w:r>
    </w:p>
    <w:p w14:paraId="2445EB89" w14:textId="77777777" w:rsidR="00456E82" w:rsidRDefault="00456E82" w:rsidP="00456E82">
      <w:r>
        <w:t>There are 3 tiers in this payment:</w:t>
      </w:r>
    </w:p>
    <w:p w14:paraId="2969BFB6" w14:textId="77777777" w:rsidR="00456E82" w:rsidRPr="00373D8F" w:rsidRDefault="00456E82" w:rsidP="00456E82">
      <w:pPr>
        <w:ind w:left="360"/>
        <w:rPr>
          <w:rStyle w:val="Strong"/>
          <w:b w:val="0"/>
          <w:bCs w:val="0"/>
        </w:rPr>
      </w:pPr>
      <w:r>
        <w:t>Upper tier:  For people with disability who can work for 8-14 hours a week.</w:t>
      </w:r>
    </w:p>
    <w:p w14:paraId="58EC73E5" w14:textId="77777777" w:rsidR="00456E82" w:rsidRDefault="00456E82" w:rsidP="00456E82">
      <w:pPr>
        <w:ind w:left="360"/>
      </w:pPr>
      <w:r>
        <w:t xml:space="preserve">Middle Tier:  For people with disability, and parents caring for dependent children or young people under the age of 22, who can work for 15-29 hours a week. </w:t>
      </w:r>
    </w:p>
    <w:p w14:paraId="0226FCAD" w14:textId="77777777" w:rsidR="00456E82" w:rsidRPr="00373D8F" w:rsidRDefault="00456E82" w:rsidP="00456E82">
      <w:pPr>
        <w:ind w:left="360"/>
        <w:rPr>
          <w:rStyle w:val="Strong"/>
          <w:b w:val="0"/>
          <w:bCs w:val="0"/>
        </w:rPr>
      </w:pPr>
      <w:r>
        <w:t>Foundation Tier:  For people with full capacity to work or study.</w:t>
      </w:r>
    </w:p>
    <w:p w14:paraId="2CB81C37" w14:textId="77777777" w:rsidR="00456E82" w:rsidRDefault="00456E82" w:rsidP="00456E82">
      <w:r>
        <w:t xml:space="preserve">The payment that a person gets will be based on how much work they can do. </w:t>
      </w:r>
    </w:p>
    <w:p w14:paraId="2E1F39A2" w14:textId="77777777" w:rsidR="00456E82" w:rsidRPr="008408F9" w:rsidRDefault="00456E82" w:rsidP="00456E82">
      <w:pPr>
        <w:pStyle w:val="ListParagraph"/>
        <w:numPr>
          <w:ilvl w:val="0"/>
          <w:numId w:val="25"/>
        </w:numPr>
        <w:ind w:left="357" w:hanging="357"/>
        <w:rPr>
          <w:rStyle w:val="SubtleEmphasis"/>
        </w:rPr>
      </w:pPr>
      <w:r w:rsidRPr="008408F9">
        <w:rPr>
          <w:rStyle w:val="SubtleEmphasis"/>
        </w:rPr>
        <w:t>Supported Living Pension</w:t>
      </w:r>
    </w:p>
    <w:p w14:paraId="65C1FF8F" w14:textId="16EB57EB" w:rsidR="00456E82" w:rsidRPr="00DB7B0B" w:rsidRDefault="00456E82" w:rsidP="00456E82">
      <w:r w:rsidRPr="00DB7B0B">
        <w:t>A pension for people over the age of 22</w:t>
      </w:r>
      <w:r>
        <w:t xml:space="preserve"> who cannot work for at least 5 years because of a disability, illness or mental health condition</w:t>
      </w:r>
      <w:r w:rsidRPr="000A7CB9">
        <w:t>.</w:t>
      </w:r>
      <w:r w:rsidR="00393E1E">
        <w:t xml:space="preserve"> </w:t>
      </w:r>
      <w:r>
        <w:t xml:space="preserve">This pension is for people who can work less than 8 hours per week. </w:t>
      </w:r>
    </w:p>
    <w:p w14:paraId="5E75EF35" w14:textId="77777777" w:rsidR="00456E82" w:rsidRDefault="00456E82" w:rsidP="00456E82">
      <w:pPr>
        <w:pStyle w:val="ListParagraph"/>
        <w:numPr>
          <w:ilvl w:val="0"/>
          <w:numId w:val="25"/>
        </w:numPr>
        <w:ind w:left="357" w:hanging="357"/>
        <w:rPr>
          <w:rStyle w:val="SubtleEmphasis"/>
        </w:rPr>
      </w:pPr>
      <w:r w:rsidRPr="008408F9">
        <w:rPr>
          <w:rStyle w:val="SubtleEmphasis"/>
        </w:rPr>
        <w:t>Child and Youth Payment</w:t>
      </w:r>
    </w:p>
    <w:p w14:paraId="6D66B16C" w14:textId="77777777" w:rsidR="00456E82" w:rsidRDefault="00456E82" w:rsidP="00456E82">
      <w:r w:rsidRPr="00A84118">
        <w:t xml:space="preserve">A payment </w:t>
      </w:r>
      <w:r>
        <w:t xml:space="preserve">for parents with dependent children and dependent young people under the age of 22. </w:t>
      </w:r>
    </w:p>
    <w:p w14:paraId="17B16F07" w14:textId="77777777" w:rsidR="00456E82" w:rsidRPr="00A84118" w:rsidRDefault="00456E82" w:rsidP="00456E82"/>
    <w:p w14:paraId="416A4F73" w14:textId="77777777" w:rsidR="00393E1E" w:rsidRDefault="00393E1E">
      <w:pPr>
        <w:spacing w:before="0" w:after="0" w:line="240" w:lineRule="auto"/>
        <w:rPr>
          <w:rStyle w:val="SubtleEmphasis"/>
        </w:rPr>
      </w:pPr>
      <w:r>
        <w:rPr>
          <w:rStyle w:val="SubtleEmphasis"/>
        </w:rPr>
        <w:br w:type="page"/>
      </w:r>
    </w:p>
    <w:p w14:paraId="0CFD1D83" w14:textId="5D9893C8" w:rsidR="00456E82" w:rsidRDefault="00456E82" w:rsidP="00456E82">
      <w:pPr>
        <w:pStyle w:val="ListParagraph"/>
        <w:numPr>
          <w:ilvl w:val="0"/>
          <w:numId w:val="25"/>
        </w:numPr>
        <w:ind w:left="357" w:hanging="357"/>
        <w:rPr>
          <w:rStyle w:val="SubtleEmphasis"/>
        </w:rPr>
      </w:pPr>
      <w:r w:rsidRPr="008408F9">
        <w:rPr>
          <w:rStyle w:val="SubtleEmphasis"/>
        </w:rPr>
        <w:lastRenderedPageBreak/>
        <w:t>Carer Payment</w:t>
      </w:r>
    </w:p>
    <w:p w14:paraId="6561E661" w14:textId="77777777" w:rsidR="00456E82" w:rsidRDefault="00456E82" w:rsidP="00456E82">
      <w:r>
        <w:t xml:space="preserve">A payment for people over the age of 22 who provide constant care for someone with a disability or an elderly person. </w:t>
      </w:r>
    </w:p>
    <w:p w14:paraId="3CF0095C" w14:textId="3CF7771E" w:rsidR="00456E82" w:rsidRDefault="00456E82" w:rsidP="00456E82">
      <w:pPr>
        <w:pStyle w:val="ListParagraph"/>
        <w:numPr>
          <w:ilvl w:val="0"/>
          <w:numId w:val="25"/>
        </w:numPr>
        <w:ind w:left="357" w:hanging="357"/>
        <w:rPr>
          <w:rStyle w:val="SubtleEmphasis"/>
        </w:rPr>
      </w:pPr>
      <w:r w:rsidRPr="008408F9">
        <w:rPr>
          <w:rStyle w:val="SubtleEmphasis"/>
        </w:rPr>
        <w:t xml:space="preserve">Age Pension  </w:t>
      </w:r>
    </w:p>
    <w:p w14:paraId="07F0D38A" w14:textId="2676C8EB" w:rsidR="00456E82" w:rsidRDefault="00456E82" w:rsidP="00456E82">
      <w:r>
        <w:t xml:space="preserve">For people over the Age Pension age. </w:t>
      </w:r>
    </w:p>
    <w:p w14:paraId="1A5D9C40" w14:textId="6851049E" w:rsidR="001630F4" w:rsidRDefault="001630F4" w:rsidP="00456E82">
      <w:pPr>
        <w:pStyle w:val="Heading3"/>
      </w:pPr>
      <w:r>
        <w:t>Supplement payments</w:t>
      </w:r>
      <w:r w:rsidR="00BE084B">
        <w:t xml:space="preserve"> and concession cards</w:t>
      </w:r>
      <w:bookmarkEnd w:id="48"/>
    </w:p>
    <w:p w14:paraId="125B2B5B" w14:textId="32A5D780" w:rsidR="00456E82" w:rsidRDefault="00456E82" w:rsidP="00456E82">
      <w:r>
        <w:t>We think there should be fewer supplementary payments.</w:t>
      </w:r>
      <w:r w:rsidR="00393E1E">
        <w:t xml:space="preserve"> </w:t>
      </w:r>
      <w:r>
        <w:t>Concession cards should still be available because they allow people access to health services and other goods and services.</w:t>
      </w:r>
    </w:p>
    <w:p w14:paraId="4E9AF862" w14:textId="77777777" w:rsidR="00456E82" w:rsidRPr="001B4A34" w:rsidRDefault="00456E82" w:rsidP="00456E82">
      <w:r w:rsidRPr="001B4A34">
        <w:t>The new supplementary payments should be:</w:t>
      </w:r>
    </w:p>
    <w:p w14:paraId="31703249" w14:textId="4FA4C2E7" w:rsidR="00456E82" w:rsidRPr="00393E1E" w:rsidRDefault="00393E1E" w:rsidP="00456E82">
      <w:pPr>
        <w:rPr>
          <w:b/>
          <w:iCs/>
          <w:color w:val="0078B4"/>
          <w:sz w:val="30"/>
        </w:rPr>
      </w:pPr>
      <w:r>
        <w:rPr>
          <w:b/>
          <w:iCs/>
          <w:color w:val="0078B4"/>
          <w:sz w:val="30"/>
        </w:rPr>
        <w:t xml:space="preserve">Housing: </w:t>
      </w:r>
      <w:r w:rsidR="00456E82" w:rsidRPr="001B4A34">
        <w:t>To help people pay their rent.</w:t>
      </w:r>
    </w:p>
    <w:p w14:paraId="6F20DA91" w14:textId="72D6180E" w:rsidR="00456E82" w:rsidRPr="00393E1E" w:rsidRDefault="00393E1E" w:rsidP="00456E82">
      <w:pPr>
        <w:rPr>
          <w:b/>
          <w:iCs/>
          <w:color w:val="0078B4"/>
          <w:sz w:val="30"/>
        </w:rPr>
      </w:pPr>
      <w:r>
        <w:rPr>
          <w:b/>
          <w:iCs/>
          <w:color w:val="0078B4"/>
          <w:sz w:val="30"/>
        </w:rPr>
        <w:t xml:space="preserve">Child and Family: </w:t>
      </w:r>
      <w:r w:rsidR="00456E82">
        <w:t>To help families</w:t>
      </w:r>
      <w:r w:rsidR="00456E82" w:rsidRPr="001B4A34">
        <w:t xml:space="preserve"> with </w:t>
      </w:r>
      <w:r w:rsidR="00456E82">
        <w:t xml:space="preserve">the extra cost of raising </w:t>
      </w:r>
      <w:r w:rsidR="00456E82" w:rsidRPr="001B4A34">
        <w:t>children.</w:t>
      </w:r>
    </w:p>
    <w:p w14:paraId="5A6DCF48" w14:textId="4FF54BCD" w:rsidR="00456E82" w:rsidRPr="001B4A34" w:rsidRDefault="00456E82" w:rsidP="00456E82">
      <w:r w:rsidRPr="001B4A34">
        <w:rPr>
          <w:b/>
          <w:iCs/>
          <w:color w:val="0078B4"/>
          <w:sz w:val="30"/>
        </w:rPr>
        <w:t>Education</w:t>
      </w:r>
      <w:r w:rsidR="00393E1E">
        <w:t xml:space="preserve">: </w:t>
      </w:r>
      <w:r w:rsidRPr="001B4A34">
        <w:t xml:space="preserve">To help </w:t>
      </w:r>
      <w:r>
        <w:t>with the extra costs of children and young people who need to live away from home for study.</w:t>
      </w:r>
    </w:p>
    <w:p w14:paraId="41B5D87E" w14:textId="2299C2C6" w:rsidR="00456E82" w:rsidRPr="001B4A34" w:rsidRDefault="00456E82" w:rsidP="00456E82">
      <w:r w:rsidRPr="001B4A34">
        <w:rPr>
          <w:b/>
          <w:iCs/>
          <w:color w:val="0078B4"/>
          <w:sz w:val="30"/>
        </w:rPr>
        <w:t>Carer and Disability</w:t>
      </w:r>
      <w:r w:rsidR="00393E1E">
        <w:t xml:space="preserve">: </w:t>
      </w:r>
      <w:r w:rsidRPr="001B4A34">
        <w:t xml:space="preserve">To help people </w:t>
      </w:r>
      <w:r>
        <w:t xml:space="preserve">who provide full time care for </w:t>
      </w:r>
      <w:r>
        <w:br/>
        <w:t xml:space="preserve">children or adults who have a disability or </w:t>
      </w:r>
      <w:r w:rsidR="00393E1E">
        <w:t xml:space="preserve">who </w:t>
      </w:r>
      <w:r>
        <w:t xml:space="preserve">are elderly and frail. </w:t>
      </w:r>
    </w:p>
    <w:p w14:paraId="072B05CE" w14:textId="77777777" w:rsidR="00456E82" w:rsidRPr="00456E82" w:rsidRDefault="00456E82" w:rsidP="00456E82"/>
    <w:p w14:paraId="329C44CA" w14:textId="77777777" w:rsidR="00393E1E" w:rsidRDefault="00393E1E">
      <w:pPr>
        <w:spacing w:before="0" w:after="0" w:line="240" w:lineRule="auto"/>
        <w:rPr>
          <w:rFonts w:cs="Times New Roman"/>
          <w:bCs/>
          <w:color w:val="4478B6"/>
          <w:sz w:val="36"/>
          <w:szCs w:val="26"/>
        </w:rPr>
      </w:pPr>
      <w:bookmarkStart w:id="49" w:name="_Toc410648268"/>
      <w:r>
        <w:br w:type="page"/>
      </w:r>
    </w:p>
    <w:p w14:paraId="6672D26D" w14:textId="7FD1E71D" w:rsidR="00E93C06" w:rsidRDefault="00C62261" w:rsidP="00E93C06">
      <w:pPr>
        <w:pStyle w:val="Heading3"/>
      </w:pPr>
      <w:r>
        <w:lastRenderedPageBreak/>
        <w:t>Fairer rates and changing costs</w:t>
      </w:r>
      <w:bookmarkEnd w:id="49"/>
    </w:p>
    <w:p w14:paraId="15FCD05A" w14:textId="731943FC" w:rsidR="00456E82" w:rsidRPr="00393E1E" w:rsidRDefault="00456E82" w:rsidP="004C1637">
      <w:pPr>
        <w:rPr>
          <w:sz w:val="32"/>
        </w:rPr>
      </w:pPr>
      <w:r>
        <w:t>We’d like to make the rates of income support similar across the different types of payments</w:t>
      </w:r>
      <w:r w:rsidR="00393E1E">
        <w:t xml:space="preserve"> listed above. </w:t>
      </w:r>
      <w:r>
        <w:t xml:space="preserve">However, we know that some people need more support than others. For example, people with disability or parents with young children. We also understand that the cost of living increases over time. </w:t>
      </w:r>
    </w:p>
    <w:p w14:paraId="6F16D18B" w14:textId="288F81B5" w:rsidR="00456E82" w:rsidRDefault="00456E82" w:rsidP="004C1637">
      <w:r w:rsidRPr="001B4A34">
        <w:t>We think that payments should be reviewed regular</w:t>
      </w:r>
      <w:r w:rsidR="00393E1E">
        <w:t xml:space="preserve">ly against the cost of living. </w:t>
      </w:r>
      <w:r w:rsidRPr="001B4A34">
        <w:t>These reviews should happen at least every 4 years.</w:t>
      </w:r>
    </w:p>
    <w:p w14:paraId="65BF0606" w14:textId="77777777" w:rsidR="00456E82" w:rsidRDefault="00456E82" w:rsidP="00456E82">
      <w:pPr>
        <w:spacing w:before="0" w:after="0" w:line="240" w:lineRule="auto"/>
      </w:pPr>
      <w:bookmarkStart w:id="50" w:name="_Toc410648269"/>
    </w:p>
    <w:p w14:paraId="46239401" w14:textId="222B7634" w:rsidR="00181BED" w:rsidRPr="00456E82" w:rsidRDefault="008C736D" w:rsidP="00456E82">
      <w:pPr>
        <w:pStyle w:val="Heading3"/>
      </w:pPr>
      <w:r>
        <w:t>Helping people move</w:t>
      </w:r>
      <w:r w:rsidR="00181BED">
        <w:t xml:space="preserve"> from income support to work</w:t>
      </w:r>
      <w:bookmarkEnd w:id="50"/>
    </w:p>
    <w:p w14:paraId="612A9496" w14:textId="422E9031" w:rsidR="00456E82" w:rsidRPr="001B4A34" w:rsidRDefault="00456E82" w:rsidP="00456E82">
      <w:pPr>
        <w:tabs>
          <w:tab w:val="left" w:pos="3100"/>
        </w:tabs>
      </w:pPr>
      <w:bookmarkStart w:id="51" w:name="_Toc410648270"/>
      <w:r>
        <w:t>Some people will need support when they move from income support to work.</w:t>
      </w:r>
      <w:r w:rsidR="00D12769">
        <w:t xml:space="preserve"> </w:t>
      </w:r>
      <w:r w:rsidR="00D12769">
        <w:br/>
      </w:r>
      <w:r w:rsidRPr="001B4A34">
        <w:t>Ther</w:t>
      </w:r>
      <w:r w:rsidR="00D12769">
        <w:t xml:space="preserve">e should be a Passport to Work. </w:t>
      </w:r>
      <w:r w:rsidRPr="001B4A34">
        <w:t>This will be a set of guidelines for each person that will explain the benefits of working and what their options are if the job ends or the hours are reduced.</w:t>
      </w:r>
    </w:p>
    <w:p w14:paraId="399336D4" w14:textId="42F4BE1F" w:rsidR="00456E82" w:rsidRDefault="00456E82" w:rsidP="00456E82">
      <w:pPr>
        <w:tabs>
          <w:tab w:val="left" w:pos="3100"/>
        </w:tabs>
      </w:pPr>
      <w:r>
        <w:t>We also want make sure that only people who really need support a</w:t>
      </w:r>
      <w:r w:rsidR="00D12769">
        <w:t xml:space="preserve">re receiving welfare payments. </w:t>
      </w:r>
      <w:r>
        <w:t xml:space="preserve">This will be done through </w:t>
      </w:r>
      <w:r w:rsidRPr="00987856">
        <w:rPr>
          <w:rStyle w:val="Strong"/>
        </w:rPr>
        <w:t>means testing</w:t>
      </w:r>
      <w:r>
        <w:t>.</w:t>
      </w:r>
    </w:p>
    <w:p w14:paraId="5FAB31EA" w14:textId="77777777" w:rsidR="00456E82" w:rsidRDefault="00456E82" w:rsidP="00456E82">
      <w:pPr>
        <w:tabs>
          <w:tab w:val="left" w:pos="3100"/>
        </w:tabs>
      </w:pPr>
      <w:r>
        <w:t>Means testing is when the Government assesses a family or individual to see if they would be able to live comfortably with the money they earn or the assets they own, or if they will need support from the Government.</w:t>
      </w:r>
    </w:p>
    <w:p w14:paraId="45A6C21D" w14:textId="77777777" w:rsidR="00456E82" w:rsidRPr="001B4A34" w:rsidRDefault="00456E82" w:rsidP="00456E82">
      <w:r>
        <w:t xml:space="preserve">We think the means test should </w:t>
      </w:r>
      <w:r w:rsidRPr="001B4A34">
        <w:t>help:</w:t>
      </w:r>
    </w:p>
    <w:p w14:paraId="29719FCA" w14:textId="77777777" w:rsidR="00456E82" w:rsidRPr="001B4A34" w:rsidRDefault="00456E82" w:rsidP="00456E82">
      <w:pPr>
        <w:numPr>
          <w:ilvl w:val="0"/>
          <w:numId w:val="28"/>
        </w:numPr>
        <w:contextualSpacing/>
      </w:pPr>
      <w:r w:rsidRPr="001B4A34">
        <w:t>make sure that only people who really need help will receive support</w:t>
      </w:r>
    </w:p>
    <w:p w14:paraId="070BC647" w14:textId="77777777" w:rsidR="00456E82" w:rsidRPr="001B4A34" w:rsidRDefault="00456E82" w:rsidP="00456E82">
      <w:pPr>
        <w:numPr>
          <w:ilvl w:val="0"/>
          <w:numId w:val="28"/>
        </w:numPr>
        <w:contextualSpacing/>
      </w:pPr>
      <w:r w:rsidRPr="001B4A34">
        <w:t>highlight the benefits of working</w:t>
      </w:r>
      <w:r>
        <w:t xml:space="preserve"> and encourage people to work </w:t>
      </w:r>
    </w:p>
    <w:p w14:paraId="69C2469D" w14:textId="77777777" w:rsidR="00456E82" w:rsidRPr="001B4A34" w:rsidRDefault="00456E82" w:rsidP="00456E82">
      <w:pPr>
        <w:numPr>
          <w:ilvl w:val="0"/>
          <w:numId w:val="28"/>
        </w:numPr>
        <w:tabs>
          <w:tab w:val="left" w:pos="3100"/>
        </w:tabs>
        <w:contextualSpacing/>
      </w:pPr>
      <w:r w:rsidRPr="001B4A34">
        <w:t xml:space="preserve">make sure that people who have similar living costs will receive similar levels of support. </w:t>
      </w:r>
    </w:p>
    <w:p w14:paraId="1D73A001" w14:textId="77777777" w:rsidR="00456E82" w:rsidRPr="00456E82" w:rsidRDefault="00456E82" w:rsidP="00456E82"/>
    <w:p w14:paraId="22EABD7E" w14:textId="28A0296A" w:rsidR="008C736D" w:rsidRDefault="009A7EA9" w:rsidP="009A7EA9">
      <w:pPr>
        <w:pStyle w:val="Heading3"/>
      </w:pPr>
      <w:r>
        <w:lastRenderedPageBreak/>
        <w:t>Switching to a new welfare system</w:t>
      </w:r>
      <w:bookmarkEnd w:id="51"/>
    </w:p>
    <w:p w14:paraId="2A1ABB3D" w14:textId="77777777" w:rsidR="00456E82" w:rsidRDefault="00456E82" w:rsidP="00456E82">
      <w:r>
        <w:t>As we move to a new system, we want to make sure that people do not receive less support.</w:t>
      </w:r>
    </w:p>
    <w:p w14:paraId="018B5B90" w14:textId="0F5E74FB" w:rsidR="00456E82" w:rsidRDefault="00456E82" w:rsidP="00456E82">
      <w:r>
        <w:t>We think the technology used to manage welfare payments could be improved. New technology would allow the Government to manage welfare payments better and make it easier for people to use.</w:t>
      </w:r>
    </w:p>
    <w:p w14:paraId="086C6FF6" w14:textId="5518F189" w:rsidR="00456E82" w:rsidRDefault="00456E82" w:rsidP="00456E82">
      <w:r>
        <w:t>This change will hav</w:t>
      </w:r>
      <w:r w:rsidR="00D12769">
        <w:t xml:space="preserve">e to be rolled out in 2 stages. </w:t>
      </w:r>
      <w:r>
        <w:t>We will introduce some of the payments first. Once everyone has got used to these payments, we will introduce the rest.</w:t>
      </w:r>
    </w:p>
    <w:p w14:paraId="3E39F71F" w14:textId="76C288F8" w:rsidR="009A7EA9" w:rsidRDefault="009A7EA9" w:rsidP="00196A5D">
      <w:pPr>
        <w:pStyle w:val="Heading4"/>
      </w:pPr>
    </w:p>
    <w:p w14:paraId="2EEB16BB" w14:textId="27B5429F" w:rsidR="00DB0295" w:rsidRPr="00E93C06" w:rsidRDefault="00813C0C" w:rsidP="00E12412">
      <w:pPr>
        <w:pStyle w:val="Heading2"/>
        <w:rPr>
          <w:lang w:val="en-GB"/>
        </w:rPr>
      </w:pPr>
      <w:r w:rsidRPr="00E93C06">
        <w:br w:type="page"/>
      </w:r>
      <w:bookmarkStart w:id="52" w:name="_Toc385942069"/>
      <w:bookmarkStart w:id="53" w:name="_Toc411424664"/>
      <w:r w:rsidR="005B491F">
        <w:lastRenderedPageBreak/>
        <w:t>Strengthen</w:t>
      </w:r>
      <w:r w:rsidR="00B37476">
        <w:t>ing</w:t>
      </w:r>
      <w:r w:rsidR="005B491F">
        <w:t xml:space="preserve"> families and individuals</w:t>
      </w:r>
      <w:bookmarkEnd w:id="52"/>
      <w:bookmarkEnd w:id="53"/>
      <w:r w:rsidR="005B491F">
        <w:t xml:space="preserve"> </w:t>
      </w:r>
    </w:p>
    <w:p w14:paraId="6F075421" w14:textId="77777777" w:rsidR="00456E82" w:rsidRPr="00DB0295" w:rsidRDefault="00456E82" w:rsidP="00735D51">
      <w:r>
        <w:t xml:space="preserve">We think it’s important for the welfare system to support families and individuals to live a better life. </w:t>
      </w:r>
    </w:p>
    <w:p w14:paraId="5D60E20E" w14:textId="42D05D7A" w:rsidR="00D12769" w:rsidRPr="00D12769" w:rsidRDefault="00456E82" w:rsidP="00D12769">
      <w:r>
        <w:t>We want the welfare system to help people get jobs, and to help them take part in the Australian community.</w:t>
      </w:r>
      <w:bookmarkStart w:id="54" w:name="_Toc410648272"/>
      <w:r w:rsidR="00A52114" w:rsidRPr="00D12769">
        <w:t xml:space="preserve"> </w:t>
      </w:r>
    </w:p>
    <w:p w14:paraId="3BCF9F5A" w14:textId="77777777" w:rsidR="00DB0295" w:rsidRDefault="00D905E2" w:rsidP="007045E0">
      <w:pPr>
        <w:pStyle w:val="Heading3"/>
      </w:pPr>
      <w:r>
        <w:t>Gaining the right skills</w:t>
      </w:r>
      <w:r w:rsidR="00280914">
        <w:t xml:space="preserve"> </w:t>
      </w:r>
      <w:r w:rsidR="009F038C">
        <w:t>and support</w:t>
      </w:r>
      <w:bookmarkEnd w:id="54"/>
    </w:p>
    <w:p w14:paraId="6C364A23" w14:textId="77777777" w:rsidR="00456E82" w:rsidRDefault="00456E82" w:rsidP="00456E82">
      <w:r>
        <w:t xml:space="preserve">There are supports and services available to people who would like to build their skills. </w:t>
      </w:r>
    </w:p>
    <w:p w14:paraId="79C70052" w14:textId="77777777" w:rsidR="00456E82" w:rsidRDefault="00456E82" w:rsidP="00456E82">
      <w:r>
        <w:t>There are 3 main skills that people need to find work:</w:t>
      </w:r>
    </w:p>
    <w:p w14:paraId="6264414C" w14:textId="77777777" w:rsidR="00456E82" w:rsidRDefault="00456E82" w:rsidP="00456E82">
      <w:pPr>
        <w:pStyle w:val="ListParagraph"/>
        <w:numPr>
          <w:ilvl w:val="0"/>
          <w:numId w:val="30"/>
        </w:numPr>
        <w:spacing w:line="480" w:lineRule="auto"/>
      </w:pPr>
      <w:r>
        <w:t>skills that are specific to the area of work they are interested in</w:t>
      </w:r>
    </w:p>
    <w:p w14:paraId="3B29F606" w14:textId="77777777" w:rsidR="00456E82" w:rsidRDefault="00456E82" w:rsidP="00456E82">
      <w:pPr>
        <w:pStyle w:val="ListParagraph"/>
        <w:numPr>
          <w:ilvl w:val="0"/>
          <w:numId w:val="30"/>
        </w:numPr>
        <w:spacing w:line="480" w:lineRule="auto"/>
      </w:pPr>
      <w:r>
        <w:t>skills in reading, writing and maths</w:t>
      </w:r>
    </w:p>
    <w:p w14:paraId="53D00FDB" w14:textId="77777777" w:rsidR="00456E82" w:rsidRDefault="00456E82" w:rsidP="00456E82">
      <w:pPr>
        <w:pStyle w:val="ListParagraph"/>
        <w:numPr>
          <w:ilvl w:val="0"/>
          <w:numId w:val="30"/>
        </w:numPr>
        <w:spacing w:line="480" w:lineRule="auto"/>
      </w:pPr>
      <w:r>
        <w:t>skills that show they can work well with other people and get work done.</w:t>
      </w:r>
    </w:p>
    <w:p w14:paraId="55DF225E" w14:textId="5F24A276" w:rsidR="00456E82" w:rsidRDefault="00456E82" w:rsidP="00456E82">
      <w:r>
        <w:t xml:space="preserve">It is also important for people to know how they should spend their money. </w:t>
      </w:r>
    </w:p>
    <w:p w14:paraId="4AB5D0DB" w14:textId="4F5943DB" w:rsidR="00456E82" w:rsidRDefault="00456E82" w:rsidP="00456E82">
      <w:r>
        <w:t>We’d like to encourage parents and families to gain the skills, and get the support they need, to find and keep good jobs. We think families and the community should encourage</w:t>
      </w:r>
      <w:r w:rsidRPr="000E2540">
        <w:t xml:space="preserve"> young people to finish Year 12 </w:t>
      </w:r>
      <w:r>
        <w:t xml:space="preserve">at school </w:t>
      </w:r>
      <w:r w:rsidRPr="000E2540">
        <w:t>or go on to</w:t>
      </w:r>
      <w:r>
        <w:t xml:space="preserve"> university, college or TAFE</w:t>
      </w:r>
      <w:r w:rsidR="00D12769">
        <w:t xml:space="preserve">. </w:t>
      </w:r>
      <w:r>
        <w:t>This will h</w:t>
      </w:r>
      <w:r w:rsidRPr="000E2540">
        <w:t>elp them to get good jobs later on.</w:t>
      </w:r>
    </w:p>
    <w:p w14:paraId="3C1A3148" w14:textId="77777777" w:rsidR="00456E82" w:rsidRDefault="00456E82" w:rsidP="00456E82">
      <w:r>
        <w:t>We’d also like the welfare system to offer the right support to people with complex needs, such as people with mental health conditions.</w:t>
      </w:r>
    </w:p>
    <w:p w14:paraId="10A5634E" w14:textId="77777777" w:rsidR="003238F7" w:rsidRDefault="003238F7" w:rsidP="000E4D4F"/>
    <w:p w14:paraId="308FE953" w14:textId="699EE81A" w:rsidR="00456E82" w:rsidRDefault="00456E82" w:rsidP="00456E82">
      <w:r>
        <w:t>The Government should provide funding for:</w:t>
      </w:r>
    </w:p>
    <w:p w14:paraId="1BF6DE36" w14:textId="77777777" w:rsidR="00456E82" w:rsidRDefault="00456E82" w:rsidP="00456E82">
      <w:pPr>
        <w:pStyle w:val="ListParagraph"/>
        <w:numPr>
          <w:ilvl w:val="0"/>
          <w:numId w:val="31"/>
        </w:numPr>
      </w:pPr>
      <w:r>
        <w:lastRenderedPageBreak/>
        <w:t>people to develop the skills needed for finding work</w:t>
      </w:r>
    </w:p>
    <w:p w14:paraId="68B774EA" w14:textId="77777777" w:rsidR="00456E82" w:rsidRDefault="00456E82" w:rsidP="00456E82">
      <w:pPr>
        <w:pStyle w:val="ListParagraph"/>
        <w:numPr>
          <w:ilvl w:val="0"/>
          <w:numId w:val="31"/>
        </w:numPr>
      </w:pPr>
      <w:r>
        <w:t>services that help people develop financial skills and understanding</w:t>
      </w:r>
    </w:p>
    <w:p w14:paraId="610D10CB" w14:textId="77777777" w:rsidR="00456E82" w:rsidRDefault="00456E82" w:rsidP="00456E82">
      <w:pPr>
        <w:pStyle w:val="ListParagraph"/>
        <w:numPr>
          <w:ilvl w:val="0"/>
          <w:numId w:val="31"/>
        </w:numPr>
      </w:pPr>
      <w:r>
        <w:t>child care and other services to parents so they can find work or study more</w:t>
      </w:r>
    </w:p>
    <w:p w14:paraId="4D4A2924" w14:textId="77777777" w:rsidR="00456E82" w:rsidRDefault="00456E82" w:rsidP="00456E82">
      <w:pPr>
        <w:pStyle w:val="ListParagraph"/>
        <w:numPr>
          <w:ilvl w:val="0"/>
          <w:numId w:val="31"/>
        </w:numPr>
      </w:pPr>
      <w:r>
        <w:t>services to help people with mental health conditions who have the capacity to work. These services will help them move into work.</w:t>
      </w:r>
    </w:p>
    <w:p w14:paraId="2DA3331D" w14:textId="712F0568" w:rsidR="00456E82" w:rsidRDefault="00456E82" w:rsidP="00456E82">
      <w:r>
        <w:t>We want to help people who may rely on income support for long periods of time.</w:t>
      </w:r>
      <w:r w:rsidR="00D12769">
        <w:t xml:space="preserve"> </w:t>
      </w:r>
      <w:r>
        <w:t xml:space="preserve">We think that, if we do this early, it will cost less over time. </w:t>
      </w:r>
    </w:p>
    <w:p w14:paraId="68EC9C73" w14:textId="016B8D71" w:rsidR="00456E82" w:rsidRDefault="00456E82" w:rsidP="00456E82">
      <w:r>
        <w:t xml:space="preserve">We will do this by working out how much money will be received over a person’s life, based on such things like their: </w:t>
      </w:r>
    </w:p>
    <w:p w14:paraId="583ADB77" w14:textId="77777777" w:rsidR="00456E82" w:rsidRDefault="00456E82" w:rsidP="00456E82">
      <w:pPr>
        <w:pStyle w:val="ListParagraph"/>
        <w:numPr>
          <w:ilvl w:val="0"/>
          <w:numId w:val="31"/>
        </w:numPr>
      </w:pPr>
      <w:r>
        <w:t xml:space="preserve">sex </w:t>
      </w:r>
    </w:p>
    <w:p w14:paraId="65024F73" w14:textId="77777777" w:rsidR="00456E82" w:rsidRDefault="00456E82" w:rsidP="00456E82">
      <w:pPr>
        <w:pStyle w:val="ListParagraph"/>
        <w:numPr>
          <w:ilvl w:val="0"/>
          <w:numId w:val="31"/>
        </w:numPr>
      </w:pPr>
      <w:r>
        <w:t>age</w:t>
      </w:r>
    </w:p>
    <w:p w14:paraId="24AEEC36" w14:textId="77777777" w:rsidR="00456E82" w:rsidRDefault="00456E82" w:rsidP="00456E82">
      <w:pPr>
        <w:pStyle w:val="ListParagraph"/>
        <w:numPr>
          <w:ilvl w:val="0"/>
          <w:numId w:val="31"/>
        </w:numPr>
      </w:pPr>
      <w:r>
        <w:t>disability</w:t>
      </w:r>
    </w:p>
    <w:p w14:paraId="65A889A3" w14:textId="77777777" w:rsidR="00456E82" w:rsidRDefault="00456E82" w:rsidP="00456E82">
      <w:pPr>
        <w:pStyle w:val="ListParagraph"/>
        <w:numPr>
          <w:ilvl w:val="0"/>
          <w:numId w:val="31"/>
        </w:numPr>
      </w:pPr>
      <w:r>
        <w:t xml:space="preserve">occupation </w:t>
      </w:r>
    </w:p>
    <w:p w14:paraId="0DB530FF" w14:textId="77777777" w:rsidR="00456E82" w:rsidRDefault="00456E82" w:rsidP="00456E82">
      <w:pPr>
        <w:pStyle w:val="ListParagraph"/>
        <w:numPr>
          <w:ilvl w:val="0"/>
          <w:numId w:val="31"/>
        </w:numPr>
      </w:pPr>
      <w:r>
        <w:t>income.</w:t>
      </w:r>
    </w:p>
    <w:p w14:paraId="7B2566FF" w14:textId="77777777" w:rsidR="00456E82" w:rsidRDefault="00456E82" w:rsidP="00456E82">
      <w:r>
        <w:t>When we know these things, we can help people to get extra help early on.</w:t>
      </w:r>
    </w:p>
    <w:p w14:paraId="7DA1DBD5" w14:textId="6711F2D7" w:rsidR="00456E82" w:rsidRDefault="00456E82" w:rsidP="00456E82">
      <w:r>
        <w:t>We will also design new, local services and supports for those people at risk</w:t>
      </w:r>
      <w:r w:rsidR="00D12769">
        <w:t xml:space="preserve">. </w:t>
      </w:r>
      <w:r>
        <w:t xml:space="preserve">This support might include help to find work.  </w:t>
      </w:r>
    </w:p>
    <w:p w14:paraId="0E88A1C3" w14:textId="0F206A69" w:rsidR="00456E82" w:rsidRDefault="00456E82" w:rsidP="00456E82">
      <w:r>
        <w:t>We will regularly check up on how services and supports are working, and stop those that don’t work. We will give money to new and better services and supports.</w:t>
      </w:r>
      <w:r w:rsidR="00D12769">
        <w:t xml:space="preserve"> </w:t>
      </w:r>
      <w:r>
        <w:t xml:space="preserve">Doing this will help the government to reduce how much money is spent on welfare. </w:t>
      </w:r>
      <w:r w:rsidR="00D12769">
        <w:t xml:space="preserve"> </w:t>
      </w:r>
      <w:r>
        <w:t xml:space="preserve">It will help people to be on welfare for less time and to get into work. </w:t>
      </w:r>
    </w:p>
    <w:p w14:paraId="412AD819" w14:textId="618E15DC" w:rsidR="00134214" w:rsidRPr="00456E82" w:rsidRDefault="00134214" w:rsidP="00456E82">
      <w:pPr>
        <w:pStyle w:val="Heading3"/>
      </w:pPr>
      <w:bookmarkStart w:id="55" w:name="_Toc410648273"/>
      <w:r>
        <w:t>Working together</w:t>
      </w:r>
      <w:bookmarkEnd w:id="55"/>
      <w:r>
        <w:t xml:space="preserve"> </w:t>
      </w:r>
    </w:p>
    <w:p w14:paraId="6659E1BE" w14:textId="77777777" w:rsidR="00456E82" w:rsidRDefault="00456E82">
      <w:pPr>
        <w:rPr>
          <w:sz w:val="32"/>
        </w:rPr>
      </w:pPr>
      <w:r>
        <w:t xml:space="preserve">For the welfare system to work properly, it has to be a two-way street. </w:t>
      </w:r>
    </w:p>
    <w:p w14:paraId="3469E7AC" w14:textId="0A3D61F5" w:rsidR="00456E82" w:rsidRDefault="00456E82" w:rsidP="007A1E7D">
      <w:pPr>
        <w:rPr>
          <w:sz w:val="32"/>
        </w:rPr>
      </w:pPr>
      <w:r>
        <w:lastRenderedPageBreak/>
        <w:t xml:space="preserve">Both the people who run the welfare system, and the people who use the welfare system, have to put in effort and work together. </w:t>
      </w:r>
      <w:r w:rsidR="00D12769">
        <w:rPr>
          <w:sz w:val="32"/>
        </w:rPr>
        <w:t xml:space="preserve"> </w:t>
      </w:r>
      <w:r>
        <w:t xml:space="preserve">We call this </w:t>
      </w:r>
      <w:r>
        <w:rPr>
          <w:b/>
        </w:rPr>
        <w:t>mutual obligation</w:t>
      </w:r>
      <w:r>
        <w:t>.</w:t>
      </w:r>
    </w:p>
    <w:p w14:paraId="1299B4CE" w14:textId="77777777" w:rsidR="00FD7BDE" w:rsidRDefault="00134214" w:rsidP="00FD7BDE">
      <w:r>
        <w:t xml:space="preserve"> </w:t>
      </w:r>
      <w:bookmarkStart w:id="56" w:name="_Toc384914893"/>
      <w:bookmarkStart w:id="57" w:name="_Toc384914913"/>
      <w:bookmarkStart w:id="58" w:name="_Toc385942070"/>
    </w:p>
    <w:p w14:paraId="5108D9CC" w14:textId="77777777" w:rsidR="00FD7BDE" w:rsidRDefault="00FD7BDE">
      <w:pPr>
        <w:spacing w:before="0" w:after="0" w:line="240" w:lineRule="auto"/>
        <w:rPr>
          <w:rFonts w:cs="Times New Roman"/>
          <w:bCs/>
          <w:color w:val="4478B6"/>
          <w:sz w:val="36"/>
          <w:szCs w:val="26"/>
        </w:rPr>
      </w:pPr>
      <w:r>
        <w:br w:type="page"/>
      </w:r>
    </w:p>
    <w:p w14:paraId="2BE32702" w14:textId="051EC2D6" w:rsidR="007B338E" w:rsidRPr="007A1E7D" w:rsidRDefault="00E67C52" w:rsidP="00900BE1">
      <w:pPr>
        <w:pStyle w:val="Heading2"/>
        <w:rPr>
          <w:b/>
          <w:color w:val="3F6EA7"/>
        </w:rPr>
      </w:pPr>
      <w:bookmarkStart w:id="59" w:name="_Toc411424665"/>
      <w:r>
        <w:lastRenderedPageBreak/>
        <w:t>Engag</w:t>
      </w:r>
      <w:r w:rsidR="00B37476">
        <w:t>ing</w:t>
      </w:r>
      <w:r>
        <w:t xml:space="preserve"> </w:t>
      </w:r>
      <w:r w:rsidR="007045E0">
        <w:t>with employers</w:t>
      </w:r>
      <w:bookmarkEnd w:id="56"/>
      <w:bookmarkEnd w:id="57"/>
      <w:bookmarkEnd w:id="58"/>
      <w:bookmarkEnd w:id="59"/>
    </w:p>
    <w:p w14:paraId="4B957B76" w14:textId="6FE3B2A4" w:rsidR="00CF1BC8" w:rsidRPr="00DB0295" w:rsidRDefault="00CF1BC8" w:rsidP="00C53E0A">
      <w:r>
        <w:t xml:space="preserve">Without employers, there wouldn't be any jobs. </w:t>
      </w:r>
    </w:p>
    <w:p w14:paraId="40AE2FEA" w14:textId="77777777" w:rsidR="00CF1BC8" w:rsidRDefault="00CF1BC8" w:rsidP="00EE4396">
      <w:r>
        <w:t>The job market has changed over the last few years:</w:t>
      </w:r>
    </w:p>
    <w:p w14:paraId="7570F9DF" w14:textId="77777777" w:rsidR="00CF1BC8" w:rsidRDefault="00CF1BC8" w:rsidP="005E4D5E">
      <w:pPr>
        <w:pStyle w:val="ListParagraph"/>
        <w:numPr>
          <w:ilvl w:val="0"/>
          <w:numId w:val="32"/>
        </w:numPr>
      </w:pPr>
      <w:r>
        <w:t>there are more jobs that require higher skills</w:t>
      </w:r>
    </w:p>
    <w:p w14:paraId="0A2EE65D" w14:textId="77777777" w:rsidR="00CF1BC8" w:rsidRDefault="00CF1BC8" w:rsidP="005E4D5E">
      <w:pPr>
        <w:pStyle w:val="ListParagraph"/>
        <w:numPr>
          <w:ilvl w:val="0"/>
          <w:numId w:val="32"/>
        </w:numPr>
      </w:pPr>
      <w:r>
        <w:t>more people work part time and casually</w:t>
      </w:r>
    </w:p>
    <w:p w14:paraId="4448251F" w14:textId="77777777" w:rsidR="00CF1BC8" w:rsidRDefault="00CF1BC8" w:rsidP="00FD7BDE">
      <w:pPr>
        <w:pStyle w:val="ListParagraph"/>
        <w:numPr>
          <w:ilvl w:val="0"/>
          <w:numId w:val="32"/>
        </w:numPr>
      </w:pPr>
      <w:r>
        <w:t xml:space="preserve">work places are becoming more flexible. </w:t>
      </w:r>
    </w:p>
    <w:p w14:paraId="1EC4FDF7" w14:textId="77777777" w:rsidR="00CF1BC8" w:rsidRDefault="00CF1BC8" w:rsidP="00DA7395">
      <w:r>
        <w:t>Training and education have become important to give people the best chance at getting a job.</w:t>
      </w:r>
    </w:p>
    <w:p w14:paraId="3A00C910" w14:textId="20447100" w:rsidR="00CF1BC8" w:rsidRDefault="00CF1BC8" w:rsidP="006F47E6">
      <w:r>
        <w:t xml:space="preserve">We are expecting there to be changes in the jobs that are available in the future.  Understanding what types of jobs will be available in the future will help people plan for the kind of skills they might need to find work. </w:t>
      </w:r>
    </w:p>
    <w:p w14:paraId="4B2E319F" w14:textId="77777777" w:rsidR="00CF1BC8" w:rsidRDefault="00CF1BC8" w:rsidP="007D14C1">
      <w:r>
        <w:t xml:space="preserve">Lots of employers are now employing people with disability. They understand the benefit of employing people with different backgrounds and abilities. </w:t>
      </w:r>
    </w:p>
    <w:p w14:paraId="22411A8D" w14:textId="77777777" w:rsidR="00D12769" w:rsidRPr="00D12769" w:rsidRDefault="00D12769" w:rsidP="00D12769">
      <w:bookmarkStart w:id="60" w:name="_Toc410648275"/>
      <w:bookmarkStart w:id="61" w:name="_Toc384914894"/>
      <w:bookmarkStart w:id="62" w:name="_Toc384914914"/>
      <w:bookmarkStart w:id="63" w:name="_Toc385942071"/>
    </w:p>
    <w:p w14:paraId="0FDCA366" w14:textId="2DA705AE" w:rsidR="002F297C" w:rsidRDefault="002F297C" w:rsidP="002F297C">
      <w:pPr>
        <w:pStyle w:val="Heading3"/>
      </w:pPr>
      <w:r>
        <w:t>Support for employers</w:t>
      </w:r>
      <w:bookmarkEnd w:id="60"/>
      <w:r>
        <w:t xml:space="preserve"> </w:t>
      </w:r>
    </w:p>
    <w:p w14:paraId="462630C6" w14:textId="77777777" w:rsidR="00CF1BC8" w:rsidRDefault="00CF1BC8" w:rsidP="001220AB">
      <w:pPr>
        <w:spacing w:line="312" w:lineRule="auto"/>
      </w:pPr>
      <w:r>
        <w:t xml:space="preserve">Employers will need support to help train and employ people with disability or mental health conditions. </w:t>
      </w:r>
    </w:p>
    <w:p w14:paraId="6041C72A" w14:textId="01464E28" w:rsidR="00CF1BC8" w:rsidRDefault="00CF1BC8" w:rsidP="00D12769">
      <w:pPr>
        <w:spacing w:line="312" w:lineRule="auto"/>
      </w:pPr>
      <w:r>
        <w:t>Employers need assistance in providing resources to help guide young people when they move from school to work.</w:t>
      </w:r>
      <w:r w:rsidR="00D12769">
        <w:t xml:space="preserve"> </w:t>
      </w:r>
      <w:r>
        <w:t xml:space="preserve">We think there should be more support services for employers and jobseekers with disability or mental health conditions. </w:t>
      </w:r>
    </w:p>
    <w:p w14:paraId="4A12DDD9" w14:textId="731A520F" w:rsidR="004C56B2" w:rsidRDefault="006F47E6" w:rsidP="004C56B2">
      <w:pPr>
        <w:pStyle w:val="Heading3"/>
        <w:rPr>
          <w:lang w:val="en-AU"/>
        </w:rPr>
      </w:pPr>
      <w:bookmarkStart w:id="64" w:name="_Toc410648276"/>
      <w:r>
        <w:rPr>
          <w:lang w:val="en-AU"/>
        </w:rPr>
        <w:lastRenderedPageBreak/>
        <w:t>Our p</w:t>
      </w:r>
      <w:r w:rsidR="004C56B2">
        <w:rPr>
          <w:lang w:val="en-AU"/>
        </w:rPr>
        <w:t>lan for people with disability and mental health conditions</w:t>
      </w:r>
      <w:bookmarkEnd w:id="64"/>
    </w:p>
    <w:p w14:paraId="6E6E6C3B" w14:textId="77777777" w:rsidR="00CF1BC8" w:rsidRDefault="00CF1BC8" w:rsidP="000B18D7">
      <w:r>
        <w:t xml:space="preserve">We think that more can be done to encourage people with disability and mental health conditions to join the workforce. </w:t>
      </w:r>
    </w:p>
    <w:p w14:paraId="1D3AF3F2" w14:textId="77777777" w:rsidR="00CF1BC8" w:rsidRDefault="00CF1BC8" w:rsidP="00E2795E">
      <w:r>
        <w:t>We think there should be a Jobs Plan that has:</w:t>
      </w:r>
    </w:p>
    <w:p w14:paraId="79AD3C97" w14:textId="77777777" w:rsidR="00CF1BC8" w:rsidRDefault="00CF1BC8" w:rsidP="00E2795E">
      <w:pPr>
        <w:pStyle w:val="ListParagraph"/>
        <w:numPr>
          <w:ilvl w:val="0"/>
          <w:numId w:val="33"/>
        </w:numPr>
      </w:pPr>
      <w:r>
        <w:t>support services that connect employment services with mental health services</w:t>
      </w:r>
    </w:p>
    <w:p w14:paraId="05FA571C" w14:textId="77777777" w:rsidR="00CF1BC8" w:rsidRDefault="00CF1BC8" w:rsidP="00E2795E">
      <w:pPr>
        <w:pStyle w:val="ListParagraph"/>
        <w:numPr>
          <w:ilvl w:val="0"/>
          <w:numId w:val="33"/>
        </w:numPr>
      </w:pPr>
      <w:r>
        <w:t>a campaign to promote awareness and educate employers about the benefits of working with people with disability and mental health conditions</w:t>
      </w:r>
    </w:p>
    <w:p w14:paraId="6FEC7003" w14:textId="77777777" w:rsidR="00CF1BC8" w:rsidRDefault="00CF1BC8" w:rsidP="00E57C0D">
      <w:pPr>
        <w:pStyle w:val="ListParagraph"/>
        <w:numPr>
          <w:ilvl w:val="0"/>
          <w:numId w:val="33"/>
        </w:numPr>
      </w:pPr>
      <w:r>
        <w:t xml:space="preserve">a group of leaders in the disability sector, business and Government who will plan the best ways to increase the employment of  people with disability and mental illness. </w:t>
      </w:r>
    </w:p>
    <w:p w14:paraId="5C920EAF" w14:textId="77777777" w:rsidR="00CF1BC8" w:rsidRDefault="00CF1BC8" w:rsidP="00E2795E">
      <w:pPr>
        <w:pStyle w:val="ListParagraph"/>
        <w:numPr>
          <w:ilvl w:val="0"/>
          <w:numId w:val="33"/>
        </w:numPr>
      </w:pPr>
      <w:r>
        <w:t>awards for employers who show good practice when employing people with disability and mental health conditions</w:t>
      </w:r>
    </w:p>
    <w:p w14:paraId="6A4A497B" w14:textId="77777777" w:rsidR="00CF1BC8" w:rsidRDefault="00CF1BC8" w:rsidP="00E57C0D">
      <w:pPr>
        <w:pStyle w:val="ListParagraph"/>
        <w:numPr>
          <w:ilvl w:val="0"/>
          <w:numId w:val="33"/>
        </w:numPr>
      </w:pPr>
      <w:r>
        <w:t>setting targets for Government employers to encourage them to hire people with disability and mental health conditions in lots of different areas</w:t>
      </w:r>
    </w:p>
    <w:p w14:paraId="3EF1E1D4" w14:textId="77777777" w:rsidR="00CF1BC8" w:rsidRDefault="00CF1BC8" w:rsidP="00E57C0D">
      <w:pPr>
        <w:pStyle w:val="ListParagraph"/>
        <w:numPr>
          <w:ilvl w:val="0"/>
          <w:numId w:val="33"/>
        </w:numPr>
      </w:pPr>
      <w:r>
        <w:t>encouraging more Governments and businesses to use the services of organisations that employ people with disability and mental health conditions</w:t>
      </w:r>
    </w:p>
    <w:p w14:paraId="60715C4D" w14:textId="77777777" w:rsidR="00CF1BC8" w:rsidRDefault="00CF1BC8" w:rsidP="00E57C0D">
      <w:pPr>
        <w:pStyle w:val="ListParagraph"/>
        <w:numPr>
          <w:ilvl w:val="0"/>
          <w:numId w:val="33"/>
        </w:numPr>
      </w:pPr>
      <w:r>
        <w:t>a promise from the Government and employers to people with disability to be fair and honest</w:t>
      </w:r>
    </w:p>
    <w:p w14:paraId="77EEF174" w14:textId="77777777" w:rsidR="00CF1BC8" w:rsidRDefault="00CF1BC8" w:rsidP="00E57C0D">
      <w:pPr>
        <w:pStyle w:val="ListParagraph"/>
        <w:numPr>
          <w:ilvl w:val="0"/>
          <w:numId w:val="33"/>
        </w:numPr>
      </w:pPr>
      <w:r w:rsidRPr="00C21C20">
        <w:t>improved</w:t>
      </w:r>
      <w:r>
        <w:rPr>
          <w:rStyle w:val="Strong"/>
        </w:rPr>
        <w:t xml:space="preserve"> </w:t>
      </w:r>
      <w:r w:rsidRPr="003238F7">
        <w:rPr>
          <w:rStyle w:val="Strong"/>
        </w:rPr>
        <w:t>wage subsidy schemes</w:t>
      </w:r>
      <w:r>
        <w:t>, where the Government provides employers with extra financial support to help with wages for people they employ with disability and mental health conditions.</w:t>
      </w:r>
    </w:p>
    <w:p w14:paraId="6CC9F110" w14:textId="77777777" w:rsidR="00BF3E96" w:rsidRPr="00BF3E96" w:rsidRDefault="00BF3E96" w:rsidP="00BF3E96"/>
    <w:p w14:paraId="73354C6A" w14:textId="08143048" w:rsidR="007B338E" w:rsidRPr="00A85400" w:rsidRDefault="00A85400" w:rsidP="007B338E">
      <w:pPr>
        <w:pStyle w:val="Heading2"/>
        <w:rPr>
          <w:lang w:val="en-AU"/>
        </w:rPr>
      </w:pPr>
      <w:bookmarkStart w:id="65" w:name="_Toc411424666"/>
      <w:bookmarkEnd w:id="61"/>
      <w:bookmarkEnd w:id="62"/>
      <w:bookmarkEnd w:id="63"/>
      <w:r>
        <w:rPr>
          <w:lang w:val="en-AU"/>
        </w:rPr>
        <w:lastRenderedPageBreak/>
        <w:t xml:space="preserve">Supporting </w:t>
      </w:r>
      <w:r>
        <w:t xml:space="preserve">communities to be strong and </w:t>
      </w:r>
      <w:r>
        <w:rPr>
          <w:lang w:val="en-AU"/>
        </w:rPr>
        <w:t>happy</w:t>
      </w:r>
      <w:bookmarkEnd w:id="65"/>
    </w:p>
    <w:p w14:paraId="2BD66DCC" w14:textId="13C52FC8" w:rsidR="00CF1BC8" w:rsidRPr="00EA1C14" w:rsidRDefault="00CF1BC8" w:rsidP="00935BB4">
      <w:r>
        <w:t>We believe that a good social support system and</w:t>
      </w:r>
      <w:r w:rsidR="00D12769">
        <w:t xml:space="preserve"> </w:t>
      </w:r>
      <w:r>
        <w:t>a strong community can help jobseekers achieve better results when looking for work.</w:t>
      </w:r>
    </w:p>
    <w:p w14:paraId="30E07F75" w14:textId="3403F7F7" w:rsidR="00CF1BC8" w:rsidRDefault="00CF1BC8" w:rsidP="00533669">
      <w:r>
        <w:t>We believe that if the community, businesses and the Government work together, great things can be achieved.</w:t>
      </w:r>
      <w:r w:rsidR="00D12769">
        <w:t xml:space="preserve"> </w:t>
      </w:r>
      <w:r w:rsidRPr="002B1670">
        <w:t>We want to make it easier for people to help the community through</w:t>
      </w:r>
      <w:r w:rsidR="00D12769">
        <w:rPr>
          <w:rStyle w:val="Strong"/>
        </w:rPr>
        <w:t xml:space="preserve"> philanthropy.</w:t>
      </w:r>
      <w:r w:rsidR="00D12769">
        <w:t xml:space="preserve"> This</w:t>
      </w:r>
      <w:r>
        <w:t xml:space="preserve"> is when people donate large amounts of money to a good cause that they really care about. </w:t>
      </w:r>
    </w:p>
    <w:p w14:paraId="2F866AAB" w14:textId="709A20CE" w:rsidR="00CF1BC8" w:rsidRPr="002B1670" w:rsidRDefault="00CF1BC8" w:rsidP="00175346">
      <w:r>
        <w:t>We would like there to be more volunteering in the community.</w:t>
      </w:r>
      <w:r w:rsidR="00D12769">
        <w:t xml:space="preserve"> </w:t>
      </w:r>
      <w:r>
        <w:t>This is when people</w:t>
      </w:r>
      <w:r w:rsidRPr="00175346">
        <w:t xml:space="preserve"> work without getting paid and, by doing this, they help their community.</w:t>
      </w:r>
    </w:p>
    <w:p w14:paraId="52B700AE" w14:textId="77777777" w:rsidR="00CF1BC8" w:rsidRDefault="00CF1BC8" w:rsidP="00E57C0D">
      <w:r>
        <w:t xml:space="preserve">We think there should be awards every year to celebrate achievements made in the community, by businesses and by the Government. </w:t>
      </w:r>
    </w:p>
    <w:p w14:paraId="51A1F5E4" w14:textId="77777777" w:rsidR="00CF1BC8" w:rsidRDefault="00CF1BC8" w:rsidP="00FC4168">
      <w:r>
        <w:t xml:space="preserve">We want to develop a long term plan that will ensure people understand the benefit of investing in the community. </w:t>
      </w:r>
    </w:p>
    <w:p w14:paraId="4D630E22" w14:textId="77777777" w:rsidR="00CF1BC8" w:rsidRDefault="00CF1BC8" w:rsidP="006B156E">
      <w:r>
        <w:t xml:space="preserve">We also think the Government should work with the community and businesses on planning financial investments. </w:t>
      </w:r>
    </w:p>
    <w:p w14:paraId="6C22142D" w14:textId="77777777" w:rsidR="00CF1BC8" w:rsidRDefault="00CF1BC8" w:rsidP="006B156E">
      <w:r>
        <w:t xml:space="preserve">We think that some investments can be used to solve social problems. </w:t>
      </w:r>
    </w:p>
    <w:p w14:paraId="28B6386B" w14:textId="2AC0EDBF" w:rsidR="00AC69A9" w:rsidRPr="00AC69A9" w:rsidRDefault="00AC69A9" w:rsidP="00AC69A9">
      <w:bookmarkStart w:id="66" w:name="_Toc410648279"/>
    </w:p>
    <w:p w14:paraId="019F8C32" w14:textId="77777777" w:rsidR="00AC69A9" w:rsidRDefault="00AC69A9">
      <w:pPr>
        <w:spacing w:before="0" w:after="0" w:line="240" w:lineRule="auto"/>
        <w:rPr>
          <w:rFonts w:cs="Times New Roman"/>
          <w:bCs/>
          <w:color w:val="4478B6"/>
          <w:sz w:val="36"/>
          <w:szCs w:val="26"/>
        </w:rPr>
      </w:pPr>
      <w:r>
        <w:br w:type="page"/>
      </w:r>
    </w:p>
    <w:p w14:paraId="234F76D5" w14:textId="719F26C7" w:rsidR="00084293" w:rsidRPr="00123721" w:rsidRDefault="00084293" w:rsidP="00084293">
      <w:pPr>
        <w:pStyle w:val="Heading3"/>
      </w:pPr>
      <w:r w:rsidRPr="00123721">
        <w:lastRenderedPageBreak/>
        <w:t xml:space="preserve">Role of </w:t>
      </w:r>
      <w:r>
        <w:t>businesses</w:t>
      </w:r>
      <w:bookmarkEnd w:id="66"/>
    </w:p>
    <w:p w14:paraId="37A96959" w14:textId="77777777" w:rsidR="00CF1BC8" w:rsidRDefault="00CF1BC8" w:rsidP="00E57C0D">
      <w:r>
        <w:t xml:space="preserve">Businesses are good for the communities that they operate in because they provide work and create revenue for the Government. </w:t>
      </w:r>
    </w:p>
    <w:p w14:paraId="793B59AA" w14:textId="77777777" w:rsidR="00CF1BC8" w:rsidRDefault="00CF1BC8" w:rsidP="006D6B9F">
      <w:r w:rsidRPr="00F35A7C">
        <w:t>We think businesses should practice</w:t>
      </w:r>
      <w:r>
        <w:rPr>
          <w:rStyle w:val="Strong"/>
        </w:rPr>
        <w:t xml:space="preserve"> </w:t>
      </w:r>
      <w:r w:rsidRPr="00F96C4F">
        <w:rPr>
          <w:rStyle w:val="Strong"/>
        </w:rPr>
        <w:t>Corporate Social Responsibility</w:t>
      </w:r>
      <w:r>
        <w:t xml:space="preserve"> (CSR). This is the idea that businesses operate in a way that supports people, the community and the environment. </w:t>
      </w:r>
    </w:p>
    <w:p w14:paraId="13A0B9DD" w14:textId="256C8D99" w:rsidR="00CF1BC8" w:rsidRDefault="00CF1BC8" w:rsidP="00E57C0D">
      <w:r>
        <w:rPr>
          <w:rStyle w:val="Strong"/>
        </w:rPr>
        <w:t>M</w:t>
      </w:r>
      <w:r w:rsidRPr="00F6397C">
        <w:rPr>
          <w:rStyle w:val="Strong"/>
        </w:rPr>
        <w:t>icrofinance</w:t>
      </w:r>
      <w:r>
        <w:t xml:space="preserve"> is a way of accessing financial services, such as loans,</w:t>
      </w:r>
      <w:r w:rsidR="00D12769">
        <w:t xml:space="preserve"> without the bank. </w:t>
      </w:r>
      <w:r>
        <w:t xml:space="preserve">The Government should provide funding for programs and training that allow people to set up micro businesses and manage them effectively. </w:t>
      </w:r>
    </w:p>
    <w:p w14:paraId="180711B4" w14:textId="77777777" w:rsidR="00CF1BC8" w:rsidRDefault="00CF1BC8" w:rsidP="007E6F97">
      <w:r>
        <w:t xml:space="preserve">The Government should also promote the value of </w:t>
      </w:r>
      <w:r>
        <w:rPr>
          <w:rStyle w:val="Strong"/>
        </w:rPr>
        <w:t>M</w:t>
      </w:r>
      <w:r w:rsidRPr="00E13850">
        <w:rPr>
          <w:rStyle w:val="Strong"/>
        </w:rPr>
        <w:t>utual</w:t>
      </w:r>
      <w:r>
        <w:rPr>
          <w:rStyle w:val="Strong"/>
        </w:rPr>
        <w:t>s</w:t>
      </w:r>
      <w:r>
        <w:t xml:space="preserve"> and </w:t>
      </w:r>
      <w:r>
        <w:rPr>
          <w:rStyle w:val="Strong"/>
        </w:rPr>
        <w:t>C</w:t>
      </w:r>
      <w:r w:rsidRPr="00E13850">
        <w:rPr>
          <w:rStyle w:val="Strong"/>
        </w:rPr>
        <w:t>o-ops</w:t>
      </w:r>
      <w:r>
        <w:t xml:space="preserve"> to the community.</w:t>
      </w:r>
    </w:p>
    <w:p w14:paraId="623EE5A1" w14:textId="77777777" w:rsidR="00CF1BC8" w:rsidRDefault="00CF1BC8" w:rsidP="007E6F97">
      <w:r>
        <w:t xml:space="preserve">These are organisations and businesses that are owned and operated at a local level. </w:t>
      </w:r>
    </w:p>
    <w:p w14:paraId="4426E6F0" w14:textId="73E7396A" w:rsidR="003656BC" w:rsidRPr="003656BC" w:rsidRDefault="003656BC" w:rsidP="003656BC">
      <w:pPr>
        <w:pStyle w:val="Heading3"/>
        <w:rPr>
          <w:lang w:val="en-AU"/>
        </w:rPr>
      </w:pPr>
      <w:bookmarkStart w:id="67" w:name="_Toc410648280"/>
      <w:r>
        <w:rPr>
          <w:lang w:val="en-AU"/>
        </w:rPr>
        <w:t xml:space="preserve">Role of </w:t>
      </w:r>
      <w:bookmarkEnd w:id="67"/>
      <w:r w:rsidR="00E57C0D">
        <w:rPr>
          <w:lang w:val="en-AU"/>
        </w:rPr>
        <w:t>G</w:t>
      </w:r>
      <w:r w:rsidR="008B3DE5">
        <w:rPr>
          <w:lang w:val="en-AU"/>
        </w:rPr>
        <w:t>overnment</w:t>
      </w:r>
    </w:p>
    <w:p w14:paraId="27A6D077" w14:textId="77777777" w:rsidR="00CF1BC8" w:rsidRDefault="00CF1BC8" w:rsidP="00A90BF0">
      <w:r>
        <w:t>The Government plays an important role in building communities at all levels:</w:t>
      </w:r>
    </w:p>
    <w:p w14:paraId="459839F9" w14:textId="77777777" w:rsidR="00CF1BC8" w:rsidRDefault="00CF1BC8" w:rsidP="003656BC">
      <w:pPr>
        <w:pStyle w:val="ListParagraph"/>
        <w:numPr>
          <w:ilvl w:val="0"/>
          <w:numId w:val="34"/>
        </w:numPr>
      </w:pPr>
      <w:r>
        <w:t>local</w:t>
      </w:r>
    </w:p>
    <w:p w14:paraId="7BF4F000" w14:textId="77777777" w:rsidR="00CF1BC8" w:rsidRDefault="00CF1BC8" w:rsidP="003656BC">
      <w:pPr>
        <w:pStyle w:val="ListParagraph"/>
        <w:numPr>
          <w:ilvl w:val="0"/>
          <w:numId w:val="34"/>
        </w:numPr>
      </w:pPr>
      <w:r>
        <w:t xml:space="preserve">state and territory </w:t>
      </w:r>
    </w:p>
    <w:p w14:paraId="7EA83B70" w14:textId="77777777" w:rsidR="00CF1BC8" w:rsidRDefault="00CF1BC8" w:rsidP="003656BC">
      <w:pPr>
        <w:pStyle w:val="ListParagraph"/>
        <w:numPr>
          <w:ilvl w:val="0"/>
          <w:numId w:val="34"/>
        </w:numPr>
      </w:pPr>
      <w:r>
        <w:t>Federal.</w:t>
      </w:r>
    </w:p>
    <w:p w14:paraId="0B89B540" w14:textId="7D9E5C10" w:rsidR="00CF1BC8" w:rsidRDefault="00CF1BC8" w:rsidP="00A41265">
      <w:r>
        <w:t>They should understand that local communities know what is best for them and what is needed to help them grow.</w:t>
      </w:r>
      <w:r w:rsidR="00D12769">
        <w:t xml:space="preserve"> </w:t>
      </w:r>
      <w:r>
        <w:t xml:space="preserve">The Government, at all levels, can contribute more by providing financial support to local communities.  </w:t>
      </w:r>
    </w:p>
    <w:p w14:paraId="3CFB14CB" w14:textId="396B87C9" w:rsidR="00CF1BC8" w:rsidRDefault="00CF1BC8" w:rsidP="00A41265">
      <w:r>
        <w:t xml:space="preserve">The Government should engage with local communities. When it does this, it can help each community make plans that suit that area, </w:t>
      </w:r>
      <w:r w:rsidR="00D12769">
        <w:t xml:space="preserve">and the people who live there. </w:t>
      </w:r>
      <w:r>
        <w:t xml:space="preserve">This is called co-design. </w:t>
      </w:r>
    </w:p>
    <w:p w14:paraId="52A32F55" w14:textId="77777777" w:rsidR="00581B57" w:rsidRDefault="00581B57" w:rsidP="00581B57">
      <w:pPr>
        <w:pStyle w:val="Heading3"/>
        <w:rPr>
          <w:lang w:val="en-AU"/>
        </w:rPr>
      </w:pPr>
      <w:bookmarkStart w:id="68" w:name="_Toc410648281"/>
      <w:r>
        <w:rPr>
          <w:lang w:val="en-AU"/>
        </w:rPr>
        <w:lastRenderedPageBreak/>
        <w:t>Role of technology</w:t>
      </w:r>
      <w:bookmarkEnd w:id="68"/>
      <w:r>
        <w:rPr>
          <w:lang w:val="en-AU"/>
        </w:rPr>
        <w:t xml:space="preserve"> </w:t>
      </w:r>
    </w:p>
    <w:p w14:paraId="3868DC6A" w14:textId="77777777" w:rsidR="00CF1BC8" w:rsidRPr="00AE4570" w:rsidRDefault="00CF1BC8" w:rsidP="00A90BF0">
      <w:r>
        <w:t>Access to information and communication technology is an important part of being able to participate in the workforce.</w:t>
      </w:r>
    </w:p>
    <w:p w14:paraId="0D75FB13" w14:textId="07C6ADBB" w:rsidR="00CF1BC8" w:rsidRDefault="00CF1BC8" w:rsidP="00A06DC7">
      <w:r>
        <w:t>We think the Government and business should make sure that people have access to technology.</w:t>
      </w:r>
      <w:r w:rsidR="00D12769">
        <w:t xml:space="preserve"> </w:t>
      </w:r>
      <w:r>
        <w:t xml:space="preserve">We also think there should be access to proper tools, advice and training in using technologies for people who might not have technology skills. </w:t>
      </w:r>
    </w:p>
    <w:p w14:paraId="022DB22A" w14:textId="77777777" w:rsidR="00CF1BC8" w:rsidRDefault="00CF1BC8" w:rsidP="00E2795E">
      <w:r>
        <w:t>For example, there should be a focus on ensuring that people with disability and mental health conditions have access to online support and job services.</w:t>
      </w:r>
    </w:p>
    <w:p w14:paraId="35D316AB" w14:textId="1A3EC8EE" w:rsidR="007605C3" w:rsidRDefault="007605C3" w:rsidP="007605C3">
      <w:pPr>
        <w:pStyle w:val="Heading4"/>
        <w:rPr>
          <w:lang w:val="en-AU"/>
        </w:rPr>
      </w:pPr>
    </w:p>
    <w:p w14:paraId="328A0953" w14:textId="77777777" w:rsidR="00794CCD" w:rsidRDefault="00794CCD" w:rsidP="00581B57">
      <w:pPr>
        <w:pStyle w:val="Heading3"/>
        <w:rPr>
          <w:lang w:val="en-AU"/>
        </w:rPr>
      </w:pPr>
      <w:r>
        <w:rPr>
          <w:lang w:val="en-AU"/>
        </w:rPr>
        <w:br w:type="page"/>
      </w:r>
    </w:p>
    <w:p w14:paraId="19F3DDFF" w14:textId="1FFF4C95" w:rsidR="003C25FD" w:rsidRDefault="003C25FD" w:rsidP="003C25FD">
      <w:pPr>
        <w:pStyle w:val="Heading2"/>
      </w:pPr>
      <w:bookmarkStart w:id="69" w:name="_Toc384914896"/>
      <w:bookmarkStart w:id="70" w:name="_Toc384914916"/>
      <w:bookmarkStart w:id="71" w:name="_Toc385942073"/>
      <w:bookmarkStart w:id="72" w:name="_Toc411424667"/>
      <w:r>
        <w:lastRenderedPageBreak/>
        <w:t>Word list</w:t>
      </w:r>
      <w:bookmarkEnd w:id="69"/>
      <w:bookmarkEnd w:id="70"/>
      <w:bookmarkEnd w:id="71"/>
      <w:bookmarkEnd w:id="72"/>
    </w:p>
    <w:p w14:paraId="592720C4" w14:textId="77777777" w:rsidR="00CF1BC8" w:rsidRDefault="00CF1BC8" w:rsidP="00533669">
      <w:pPr>
        <w:rPr>
          <w:rStyle w:val="Strong"/>
        </w:rPr>
      </w:pPr>
      <w:r>
        <w:rPr>
          <w:rStyle w:val="Strong"/>
        </w:rPr>
        <w:t>Corporate Social Responsibility (CSR)</w:t>
      </w:r>
    </w:p>
    <w:p w14:paraId="4D20D6CB" w14:textId="77777777" w:rsidR="00CF1BC8" w:rsidRDefault="00CF1BC8" w:rsidP="00533669">
      <w:pPr>
        <w:rPr>
          <w:rStyle w:val="Strong"/>
        </w:rPr>
      </w:pPr>
      <w:r>
        <w:t>The idea that businesses operate in a way that is fair and right to people and the environment.</w:t>
      </w:r>
    </w:p>
    <w:p w14:paraId="7FDD108B" w14:textId="77777777" w:rsidR="00CF1BC8" w:rsidRDefault="00CF1BC8" w:rsidP="00FC64A9">
      <w:pPr>
        <w:rPr>
          <w:rStyle w:val="Strong"/>
        </w:rPr>
      </w:pPr>
      <w:r>
        <w:rPr>
          <w:rStyle w:val="Strong"/>
        </w:rPr>
        <w:t>Early intervention</w:t>
      </w:r>
    </w:p>
    <w:p w14:paraId="5ED0ACCA" w14:textId="77777777" w:rsidR="00CF1BC8" w:rsidRPr="00DC4113" w:rsidRDefault="00CF1BC8" w:rsidP="00FC64A9">
      <w:pPr>
        <w:rPr>
          <w:rStyle w:val="Strong"/>
        </w:rPr>
      </w:pPr>
      <w:r>
        <w:t xml:space="preserve">Supports to help people quickly so their problems don’t get worse. </w:t>
      </w:r>
    </w:p>
    <w:p w14:paraId="0681AAD0" w14:textId="77777777" w:rsidR="00CF1BC8" w:rsidRDefault="00CF1BC8" w:rsidP="00533669">
      <w:pPr>
        <w:rPr>
          <w:rStyle w:val="Strong"/>
        </w:rPr>
      </w:pPr>
      <w:r>
        <w:rPr>
          <w:rStyle w:val="Strong"/>
        </w:rPr>
        <w:t>Economy</w:t>
      </w:r>
    </w:p>
    <w:p w14:paraId="3782907B" w14:textId="4E9EF1FA" w:rsidR="00CF1BC8" w:rsidRDefault="00CF1BC8" w:rsidP="00533669">
      <w:pPr>
        <w:rPr>
          <w:rStyle w:val="Strong"/>
        </w:rPr>
      </w:pPr>
      <w:r>
        <w:t>The economy is the way that Governments, businesses and the community work together, make money and provide jobs and services.</w:t>
      </w:r>
      <w:bookmarkStart w:id="73" w:name="_GoBack"/>
      <w:bookmarkEnd w:id="73"/>
      <w:r>
        <w:t xml:space="preserve"> </w:t>
      </w:r>
    </w:p>
    <w:p w14:paraId="26ED8AE3" w14:textId="77777777" w:rsidR="00CF1BC8" w:rsidRDefault="00CF1BC8" w:rsidP="00533669">
      <w:pPr>
        <w:rPr>
          <w:rStyle w:val="Strong"/>
        </w:rPr>
      </w:pPr>
      <w:r>
        <w:rPr>
          <w:rStyle w:val="Strong"/>
        </w:rPr>
        <w:t>Means testing</w:t>
      </w:r>
    </w:p>
    <w:p w14:paraId="01F5F5E5" w14:textId="77777777" w:rsidR="00CF1BC8" w:rsidRDefault="00CF1BC8" w:rsidP="00E57C0D">
      <w:pPr>
        <w:rPr>
          <w:rStyle w:val="Strong"/>
        </w:rPr>
      </w:pPr>
      <w:r>
        <w:t>When the Government assesses a family or individual to see if they would be able to live comfortably with the money they earn or if they will need support from the Government</w:t>
      </w:r>
    </w:p>
    <w:p w14:paraId="53E6F3FC" w14:textId="77777777" w:rsidR="00CF1BC8" w:rsidRDefault="00CF1BC8" w:rsidP="00533669">
      <w:pPr>
        <w:rPr>
          <w:rStyle w:val="Strong"/>
        </w:rPr>
      </w:pPr>
      <w:r>
        <w:rPr>
          <w:rStyle w:val="Strong"/>
        </w:rPr>
        <w:t xml:space="preserve">Microfinance </w:t>
      </w:r>
    </w:p>
    <w:p w14:paraId="5E2AE151" w14:textId="77777777" w:rsidR="00CF1BC8" w:rsidRDefault="00CF1BC8" w:rsidP="00533669">
      <w:pPr>
        <w:rPr>
          <w:rStyle w:val="Strong"/>
        </w:rPr>
      </w:pPr>
      <w:r>
        <w:t>A way of accessing financial services, such as loans, without the bank.</w:t>
      </w:r>
    </w:p>
    <w:p w14:paraId="2E12B7F2" w14:textId="77777777" w:rsidR="00CF1BC8" w:rsidRDefault="00CF1BC8" w:rsidP="00533669">
      <w:pPr>
        <w:rPr>
          <w:rStyle w:val="Strong"/>
        </w:rPr>
      </w:pPr>
      <w:r>
        <w:rPr>
          <w:rStyle w:val="Strong"/>
        </w:rPr>
        <w:t>Mutual obligation</w:t>
      </w:r>
    </w:p>
    <w:p w14:paraId="1F277863" w14:textId="77777777" w:rsidR="00CF1BC8" w:rsidRDefault="00CF1BC8" w:rsidP="00533669">
      <w:pPr>
        <w:rPr>
          <w:rStyle w:val="Strong"/>
        </w:rPr>
      </w:pPr>
      <w:r>
        <w:t>When both the people who run the welfare system, and the people who use the welfare system, have to put in effort and work together.</w:t>
      </w:r>
    </w:p>
    <w:p w14:paraId="48422DA7" w14:textId="77777777" w:rsidR="00CF1BC8" w:rsidRDefault="00CF1BC8" w:rsidP="00875539">
      <w:pPr>
        <w:rPr>
          <w:rStyle w:val="Strong"/>
        </w:rPr>
      </w:pPr>
      <w:r>
        <w:rPr>
          <w:rStyle w:val="Strong"/>
        </w:rPr>
        <w:t xml:space="preserve">Philanthropy </w:t>
      </w:r>
    </w:p>
    <w:p w14:paraId="2DDE48A5" w14:textId="77777777" w:rsidR="00CF1BC8" w:rsidRDefault="00CF1BC8" w:rsidP="00875539">
      <w:pPr>
        <w:rPr>
          <w:rStyle w:val="Strong"/>
        </w:rPr>
      </w:pPr>
      <w:r w:rsidRPr="00875539">
        <w:t>W</w:t>
      </w:r>
      <w:r>
        <w:t>hen people donate large amounts of money to a good cause that they really care about.</w:t>
      </w:r>
    </w:p>
    <w:p w14:paraId="4395A7C6" w14:textId="77777777" w:rsidR="00CF1BC8" w:rsidRDefault="00CF1BC8" w:rsidP="00533669">
      <w:pPr>
        <w:rPr>
          <w:rStyle w:val="Strong"/>
        </w:rPr>
      </w:pPr>
      <w:r>
        <w:rPr>
          <w:rStyle w:val="Strong"/>
        </w:rPr>
        <w:t>Recommendations</w:t>
      </w:r>
    </w:p>
    <w:p w14:paraId="5F523BDB" w14:textId="77777777" w:rsidR="00CF1BC8" w:rsidRDefault="00CF1BC8" w:rsidP="00E57C0D">
      <w:pPr>
        <w:rPr>
          <w:rStyle w:val="Strong"/>
        </w:rPr>
      </w:pPr>
      <w:r>
        <w:t>Suggestions we make about things the Government should think about or change.</w:t>
      </w:r>
    </w:p>
    <w:p w14:paraId="70CF3418" w14:textId="77777777" w:rsidR="00CF1BC8" w:rsidRDefault="00CF1BC8" w:rsidP="00533669">
      <w:pPr>
        <w:rPr>
          <w:rStyle w:val="Strong"/>
        </w:rPr>
      </w:pPr>
      <w:r>
        <w:rPr>
          <w:rStyle w:val="Strong"/>
        </w:rPr>
        <w:lastRenderedPageBreak/>
        <w:t>Self-reliant</w:t>
      </w:r>
    </w:p>
    <w:p w14:paraId="580E805E" w14:textId="77777777" w:rsidR="00CF1BC8" w:rsidRPr="00DC4113" w:rsidRDefault="00CF1BC8" w:rsidP="00533669">
      <w:pPr>
        <w:rPr>
          <w:rStyle w:val="Strong"/>
        </w:rPr>
      </w:pPr>
      <w:r>
        <w:t>Being able to do things for yourself with your own money.</w:t>
      </w:r>
    </w:p>
    <w:p w14:paraId="3F5F7588" w14:textId="77777777" w:rsidR="00CF1BC8" w:rsidRDefault="00CF1BC8" w:rsidP="00533669">
      <w:pPr>
        <w:rPr>
          <w:rStyle w:val="Strong"/>
        </w:rPr>
      </w:pPr>
      <w:r>
        <w:rPr>
          <w:rStyle w:val="Strong"/>
        </w:rPr>
        <w:t>Supplementary payment</w:t>
      </w:r>
    </w:p>
    <w:p w14:paraId="4C2CC503" w14:textId="77777777" w:rsidR="00CF1BC8" w:rsidRDefault="00CF1BC8" w:rsidP="00E57C0D">
      <w:pPr>
        <w:rPr>
          <w:rStyle w:val="Strong"/>
        </w:rPr>
      </w:pPr>
      <w:r>
        <w:t xml:space="preserve">Extra payments you might receive from the Government if you need more help. </w:t>
      </w:r>
    </w:p>
    <w:p w14:paraId="6C8EDF6D" w14:textId="77777777" w:rsidR="00CF1BC8" w:rsidRDefault="00CF1BC8" w:rsidP="00533669">
      <w:pPr>
        <w:rPr>
          <w:rStyle w:val="Strong"/>
        </w:rPr>
      </w:pPr>
      <w:r>
        <w:rPr>
          <w:rStyle w:val="Strong"/>
        </w:rPr>
        <w:t>Wage subsidy scheme</w:t>
      </w:r>
    </w:p>
    <w:p w14:paraId="401E428C" w14:textId="77777777" w:rsidR="00CF1BC8" w:rsidRDefault="00CF1BC8" w:rsidP="00E57C0D">
      <w:pPr>
        <w:rPr>
          <w:rStyle w:val="Strong"/>
        </w:rPr>
      </w:pPr>
      <w:r>
        <w:t>When the Government provides employers with extra financial support to help with wages for people with disability.</w:t>
      </w:r>
    </w:p>
    <w:p w14:paraId="63EBC88D" w14:textId="77777777" w:rsidR="00CF1BC8" w:rsidRDefault="00CF1BC8" w:rsidP="00533669">
      <w:pPr>
        <w:rPr>
          <w:rStyle w:val="Strong"/>
        </w:rPr>
      </w:pPr>
      <w:r w:rsidRPr="00FC64A9">
        <w:rPr>
          <w:rStyle w:val="Strong"/>
        </w:rPr>
        <w:t>Welfare System</w:t>
      </w:r>
    </w:p>
    <w:p w14:paraId="6779C54D" w14:textId="77777777" w:rsidR="00CF1BC8" w:rsidRPr="00FC64A9" w:rsidRDefault="00CF1BC8" w:rsidP="00E57C0D">
      <w:pPr>
        <w:rPr>
          <w:rStyle w:val="Strong"/>
        </w:rPr>
      </w:pPr>
      <w:r>
        <w:t>The way that the Government makes payments to people who are in need of financial support</w:t>
      </w:r>
    </w:p>
    <w:p w14:paraId="00813189" w14:textId="77777777" w:rsidR="00D12769" w:rsidRPr="00D12769" w:rsidRDefault="00D12769" w:rsidP="00D12769">
      <w:bookmarkStart w:id="74" w:name="_Toc411424668"/>
    </w:p>
    <w:p w14:paraId="5DD9837A" w14:textId="77777777" w:rsidR="00A52114" w:rsidRDefault="00A52114">
      <w:pPr>
        <w:spacing w:before="0" w:after="0" w:line="240" w:lineRule="auto"/>
        <w:rPr>
          <w:rFonts w:cs="Times New Roman"/>
          <w:bCs/>
          <w:color w:val="17365D" w:themeColor="text2" w:themeShade="BF"/>
          <w:sz w:val="40"/>
          <w:szCs w:val="26"/>
          <w:lang w:val="en-AU" w:eastAsia="x-none"/>
        </w:rPr>
      </w:pPr>
      <w:r>
        <w:rPr>
          <w:lang w:val="en-AU"/>
        </w:rPr>
        <w:br w:type="page"/>
      </w:r>
    </w:p>
    <w:p w14:paraId="1BBF85F5" w14:textId="7D91CFB0" w:rsidR="00FD6321" w:rsidRPr="00FD6321" w:rsidRDefault="00BB26AC" w:rsidP="00FD6321">
      <w:pPr>
        <w:pStyle w:val="Heading2"/>
        <w:rPr>
          <w:lang w:val="en-AU"/>
        </w:rPr>
      </w:pPr>
      <w:r>
        <w:rPr>
          <w:lang w:val="en-AU"/>
        </w:rPr>
        <w:lastRenderedPageBreak/>
        <w:t>More information</w:t>
      </w:r>
      <w:bookmarkEnd w:id="74"/>
    </w:p>
    <w:p w14:paraId="468F9B4D" w14:textId="77777777" w:rsidR="00CF1BC8" w:rsidRPr="001A5C7B" w:rsidRDefault="0064111C" w:rsidP="00E01311">
      <w:hyperlink r:id="rId9" w:history="1">
        <w:r w:rsidR="00CF1BC8" w:rsidRPr="009A6E97">
          <w:rPr>
            <w:rStyle w:val="Hyperlink"/>
          </w:rPr>
          <w:t>www.dss.gov.au</w:t>
        </w:r>
      </w:hyperlink>
      <w:r w:rsidR="00CF1BC8">
        <w:rPr>
          <w:rStyle w:val="Hyperlink"/>
        </w:rPr>
        <w:t>/welfarereform</w:t>
      </w:r>
      <w:r w:rsidR="00CF1BC8">
        <w:t xml:space="preserve"> </w:t>
      </w:r>
    </w:p>
    <w:p w14:paraId="7019F0F0" w14:textId="08BAC76C" w:rsidR="00E24606" w:rsidRPr="00E24606" w:rsidRDefault="0080656C" w:rsidP="00E24606">
      <w:r>
        <w:br/>
      </w:r>
      <w:r w:rsidR="00325E4A">
        <w:rPr>
          <w:rStyle w:val="a5"/>
          <w:rFonts w:ascii="Calibri" w:hAnsi="Calibri"/>
          <w:b/>
          <w:bCs/>
          <w:sz w:val="21"/>
          <w:szCs w:val="21"/>
        </w:rPr>
        <w:t>© Commonwealth of Australia 201</w:t>
      </w:r>
      <w:r w:rsidR="005D1BC8">
        <w:rPr>
          <w:rStyle w:val="a5"/>
          <w:rFonts w:ascii="Calibri" w:hAnsi="Calibri"/>
          <w:b/>
          <w:bCs/>
          <w:sz w:val="21"/>
          <w:szCs w:val="21"/>
        </w:rPr>
        <w:t>5</w:t>
      </w:r>
    </w:p>
    <w:p w14:paraId="2E3D0BF8" w14:textId="4BB30BD9" w:rsidR="00644C39" w:rsidRDefault="00E24606" w:rsidP="00C87224">
      <w:pPr>
        <w:rPr>
          <w:lang w:val="en-AU" w:eastAsia="en-AU"/>
        </w:rPr>
      </w:pPr>
      <w:r w:rsidRPr="00E24606">
        <w:rPr>
          <w:lang w:val="en-AU" w:eastAsia="en-AU"/>
        </w:rPr>
        <w:t>DSS13004.1405</w:t>
      </w:r>
    </w:p>
    <w:p w14:paraId="0CDAA38B" w14:textId="77777777" w:rsidR="00CF1BC8" w:rsidRPr="00F040BC" w:rsidRDefault="00CF1BC8" w:rsidP="00CF1BC8">
      <w:pPr>
        <w:rPr>
          <w:sz w:val="24"/>
          <w:szCs w:val="24"/>
        </w:rPr>
      </w:pPr>
      <w:r w:rsidRPr="00F040BC">
        <w:rPr>
          <w:sz w:val="24"/>
          <w:szCs w:val="24"/>
        </w:rPr>
        <w:t xml:space="preserve">This Easy English document was created by the Information Access Group using PhotoSymbols, stock photography and custom images. The images may not be reused without permission. For any enquiries about the images, please visit </w:t>
      </w:r>
      <w:hyperlink r:id="rId10" w:history="1">
        <w:r w:rsidRPr="00F040BC">
          <w:rPr>
            <w:rStyle w:val="Hyperlink"/>
            <w:sz w:val="24"/>
            <w:szCs w:val="24"/>
          </w:rPr>
          <w:t>www.informationaccessgroup.com</w:t>
        </w:r>
      </w:hyperlink>
      <w:r w:rsidRPr="00F040BC">
        <w:rPr>
          <w:rStyle w:val="Hyperlink"/>
          <w:sz w:val="24"/>
          <w:szCs w:val="24"/>
        </w:rPr>
        <w:t>.</w:t>
      </w:r>
      <w:r w:rsidRPr="00F040BC">
        <w:rPr>
          <w:sz w:val="24"/>
          <w:szCs w:val="24"/>
        </w:rPr>
        <w:t xml:space="preserve"> </w:t>
      </w:r>
    </w:p>
    <w:p w14:paraId="2EDA6ED5" w14:textId="11A72E65" w:rsidR="00CF1BC8" w:rsidRPr="00CF1BC8" w:rsidRDefault="00CF1BC8" w:rsidP="00C87224">
      <w:pPr>
        <w:rPr>
          <w:sz w:val="24"/>
          <w:szCs w:val="24"/>
        </w:rPr>
      </w:pPr>
      <w:r>
        <w:rPr>
          <w:sz w:val="24"/>
          <w:szCs w:val="24"/>
        </w:rPr>
        <w:t xml:space="preserve">All of the content in this document except the images can be used under a Creative Commons CC NC licence, version 3.0. You can find out more about Creative Commons licenses at </w:t>
      </w:r>
      <w:hyperlink r:id="rId11" w:history="1">
        <w:r w:rsidRPr="000667A1">
          <w:rPr>
            <w:rStyle w:val="Hyperlink"/>
            <w:sz w:val="24"/>
            <w:szCs w:val="24"/>
          </w:rPr>
          <w:t>www.creativecommons.org</w:t>
        </w:r>
      </w:hyperlink>
    </w:p>
    <w:sectPr w:rsidR="00CF1BC8" w:rsidRPr="00CF1BC8" w:rsidSect="007F6129">
      <w:footerReference w:type="even" r:id="rId12"/>
      <w:footerReference w:type="default" r:id="rId13"/>
      <w:footerReference w:type="first" r:id="rId14"/>
      <w:pgSz w:w="11906" w:h="16838"/>
      <w:pgMar w:top="1134" w:right="1440" w:bottom="1134" w:left="1440"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08B65D" w14:textId="77777777" w:rsidR="0064111C" w:rsidRDefault="0064111C" w:rsidP="00134CC3">
      <w:pPr>
        <w:spacing w:before="0" w:after="0" w:line="240" w:lineRule="auto"/>
      </w:pPr>
      <w:r>
        <w:separator/>
      </w:r>
    </w:p>
  </w:endnote>
  <w:endnote w:type="continuationSeparator" w:id="0">
    <w:p w14:paraId="57DF3750" w14:textId="77777777" w:rsidR="0064111C" w:rsidRDefault="0064111C" w:rsidP="00134CC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otham Medium">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AB7C8" w14:textId="77777777" w:rsidR="00F51110" w:rsidRDefault="00F51110" w:rsidP="003C2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7942C7" w14:textId="77777777" w:rsidR="00F51110" w:rsidRDefault="00F51110" w:rsidP="003C25F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5024D" w14:textId="77777777" w:rsidR="00F51110" w:rsidRDefault="00F51110" w:rsidP="00716B39">
    <w:pPr>
      <w:pStyle w:val="Footer"/>
      <w:framePr w:wrap="around" w:vAnchor="text" w:hAnchor="margin" w:xAlign="center" w:y="1"/>
      <w:rPr>
        <w:rStyle w:val="PageNumber"/>
      </w:rPr>
    </w:pPr>
    <w:r>
      <w:rPr>
        <w:rStyle w:val="PageNumber"/>
      </w:rPr>
      <w:t xml:space="preserve"> Page </w:t>
    </w:r>
    <w:r>
      <w:rPr>
        <w:rStyle w:val="PageNumber"/>
      </w:rPr>
      <w:fldChar w:fldCharType="begin"/>
    </w:r>
    <w:r>
      <w:rPr>
        <w:rStyle w:val="PageNumber"/>
      </w:rPr>
      <w:instrText xml:space="preserve">PAGE  </w:instrText>
    </w:r>
    <w:r>
      <w:rPr>
        <w:rStyle w:val="PageNumber"/>
      </w:rPr>
      <w:fldChar w:fldCharType="separate"/>
    </w:r>
    <w:r w:rsidR="00A52114">
      <w:rPr>
        <w:rStyle w:val="PageNumber"/>
        <w:noProof/>
      </w:rPr>
      <w:t>20</w:t>
    </w:r>
    <w:r>
      <w:rPr>
        <w:rStyle w:val="PageNumber"/>
      </w:rPr>
      <w:fldChar w:fldCharType="end"/>
    </w:r>
  </w:p>
  <w:p w14:paraId="712609F4" w14:textId="77777777" w:rsidR="00F51110" w:rsidRDefault="00F51110" w:rsidP="003C25FD">
    <w:pPr>
      <w:pStyle w:val="Footer"/>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10E83C" w14:textId="77777777" w:rsidR="00F51110" w:rsidRDefault="00F51110" w:rsidP="0057283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2D4A6D" w14:textId="77777777" w:rsidR="0064111C" w:rsidRDefault="0064111C" w:rsidP="00134CC3">
      <w:pPr>
        <w:spacing w:before="0" w:after="0" w:line="240" w:lineRule="auto"/>
      </w:pPr>
      <w:r>
        <w:separator/>
      </w:r>
    </w:p>
  </w:footnote>
  <w:footnote w:type="continuationSeparator" w:id="0">
    <w:p w14:paraId="578A2DE6" w14:textId="77777777" w:rsidR="0064111C" w:rsidRDefault="0064111C" w:rsidP="00134CC3">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5663D"/>
    <w:multiLevelType w:val="hybridMultilevel"/>
    <w:tmpl w:val="947E0F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32699"/>
    <w:multiLevelType w:val="hybridMultilevel"/>
    <w:tmpl w:val="6A9098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D2B5623"/>
    <w:multiLevelType w:val="hybridMultilevel"/>
    <w:tmpl w:val="9D069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F893B9A"/>
    <w:multiLevelType w:val="hybridMultilevel"/>
    <w:tmpl w:val="AEE4F9F6"/>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4704815"/>
    <w:multiLevelType w:val="hybridMultilevel"/>
    <w:tmpl w:val="46CC81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007D67"/>
    <w:multiLevelType w:val="hybridMultilevel"/>
    <w:tmpl w:val="5EB01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AD52369"/>
    <w:multiLevelType w:val="hybridMultilevel"/>
    <w:tmpl w:val="6FBE6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FFB180B"/>
    <w:multiLevelType w:val="hybridMultilevel"/>
    <w:tmpl w:val="495CAF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02B4DA4"/>
    <w:multiLevelType w:val="hybridMultilevel"/>
    <w:tmpl w:val="B3AC4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0436B7D"/>
    <w:multiLevelType w:val="hybridMultilevel"/>
    <w:tmpl w:val="CAA82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0E64D60"/>
    <w:multiLevelType w:val="hybridMultilevel"/>
    <w:tmpl w:val="62DCE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EC2621"/>
    <w:multiLevelType w:val="hybridMultilevel"/>
    <w:tmpl w:val="B8AC5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FC96C2E"/>
    <w:multiLevelType w:val="hybridMultilevel"/>
    <w:tmpl w:val="802A3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35B5494"/>
    <w:multiLevelType w:val="hybridMultilevel"/>
    <w:tmpl w:val="E132F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96645DF"/>
    <w:multiLevelType w:val="hybridMultilevel"/>
    <w:tmpl w:val="9FA402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3DD60DFB"/>
    <w:multiLevelType w:val="hybridMultilevel"/>
    <w:tmpl w:val="EC3091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DE412DA"/>
    <w:multiLevelType w:val="hybridMultilevel"/>
    <w:tmpl w:val="B71638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E8E108D"/>
    <w:multiLevelType w:val="hybridMultilevel"/>
    <w:tmpl w:val="58A4F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22D085C"/>
    <w:multiLevelType w:val="hybridMultilevel"/>
    <w:tmpl w:val="DC66D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3AA2220"/>
    <w:multiLevelType w:val="hybridMultilevel"/>
    <w:tmpl w:val="BA4A3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3DC15BB"/>
    <w:multiLevelType w:val="hybridMultilevel"/>
    <w:tmpl w:val="ABCC2E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602731A"/>
    <w:multiLevelType w:val="hybridMultilevel"/>
    <w:tmpl w:val="DCDC7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72A4EE3"/>
    <w:multiLevelType w:val="hybridMultilevel"/>
    <w:tmpl w:val="5FD622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8853470"/>
    <w:multiLevelType w:val="hybridMultilevel"/>
    <w:tmpl w:val="B1303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8AF6EB2"/>
    <w:multiLevelType w:val="hybridMultilevel"/>
    <w:tmpl w:val="2AC4F4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AD97F61"/>
    <w:multiLevelType w:val="hybridMultilevel"/>
    <w:tmpl w:val="FB7EB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56D4D2A"/>
    <w:multiLevelType w:val="hybridMultilevel"/>
    <w:tmpl w:val="33D6E3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8820359"/>
    <w:multiLevelType w:val="hybridMultilevel"/>
    <w:tmpl w:val="947E0F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A0812A9"/>
    <w:multiLevelType w:val="hybridMultilevel"/>
    <w:tmpl w:val="48AC6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B6D04FD"/>
    <w:multiLevelType w:val="hybridMultilevel"/>
    <w:tmpl w:val="F92A5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D9A7311"/>
    <w:multiLevelType w:val="hybridMultilevel"/>
    <w:tmpl w:val="B670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2A87788"/>
    <w:multiLevelType w:val="hybridMultilevel"/>
    <w:tmpl w:val="D9541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A96D1F"/>
    <w:multiLevelType w:val="hybridMultilevel"/>
    <w:tmpl w:val="D8E425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4E30C13"/>
    <w:multiLevelType w:val="hybridMultilevel"/>
    <w:tmpl w:val="D3F4F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8441932"/>
    <w:multiLevelType w:val="hybridMultilevel"/>
    <w:tmpl w:val="947E0F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6"/>
  </w:num>
  <w:num w:numId="2">
    <w:abstractNumId w:val="11"/>
  </w:num>
  <w:num w:numId="3">
    <w:abstractNumId w:val="9"/>
  </w:num>
  <w:num w:numId="4">
    <w:abstractNumId w:val="1"/>
  </w:num>
  <w:num w:numId="5">
    <w:abstractNumId w:val="24"/>
  </w:num>
  <w:num w:numId="6">
    <w:abstractNumId w:val="3"/>
  </w:num>
  <w:num w:numId="7">
    <w:abstractNumId w:val="15"/>
  </w:num>
  <w:num w:numId="8">
    <w:abstractNumId w:val="27"/>
  </w:num>
  <w:num w:numId="9">
    <w:abstractNumId w:val="0"/>
  </w:num>
  <w:num w:numId="10">
    <w:abstractNumId w:val="4"/>
  </w:num>
  <w:num w:numId="11">
    <w:abstractNumId w:val="34"/>
  </w:num>
  <w:num w:numId="12">
    <w:abstractNumId w:val="2"/>
  </w:num>
  <w:num w:numId="13">
    <w:abstractNumId w:val="30"/>
  </w:num>
  <w:num w:numId="14">
    <w:abstractNumId w:val="5"/>
  </w:num>
  <w:num w:numId="15">
    <w:abstractNumId w:val="21"/>
  </w:num>
  <w:num w:numId="16">
    <w:abstractNumId w:val="20"/>
  </w:num>
  <w:num w:numId="17">
    <w:abstractNumId w:val="19"/>
  </w:num>
  <w:num w:numId="18">
    <w:abstractNumId w:val="10"/>
  </w:num>
  <w:num w:numId="19">
    <w:abstractNumId w:val="33"/>
  </w:num>
  <w:num w:numId="20">
    <w:abstractNumId w:val="22"/>
  </w:num>
  <w:num w:numId="21">
    <w:abstractNumId w:val="17"/>
  </w:num>
  <w:num w:numId="22">
    <w:abstractNumId w:val="31"/>
  </w:num>
  <w:num w:numId="23">
    <w:abstractNumId w:val="14"/>
  </w:num>
  <w:num w:numId="24">
    <w:abstractNumId w:val="26"/>
  </w:num>
  <w:num w:numId="25">
    <w:abstractNumId w:val="6"/>
  </w:num>
  <w:num w:numId="26">
    <w:abstractNumId w:val="23"/>
  </w:num>
  <w:num w:numId="27">
    <w:abstractNumId w:val="18"/>
  </w:num>
  <w:num w:numId="28">
    <w:abstractNumId w:val="25"/>
  </w:num>
  <w:num w:numId="29">
    <w:abstractNumId w:val="28"/>
  </w:num>
  <w:num w:numId="30">
    <w:abstractNumId w:val="32"/>
  </w:num>
  <w:num w:numId="31">
    <w:abstractNumId w:val="12"/>
  </w:num>
  <w:num w:numId="32">
    <w:abstractNumId w:val="8"/>
  </w:num>
  <w:num w:numId="33">
    <w:abstractNumId w:val="29"/>
  </w:num>
  <w:num w:numId="34">
    <w:abstractNumId w:val="13"/>
  </w:num>
  <w:num w:numId="35">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isplayHorizontalDrawingGridEvery w:val="2"/>
  <w:characterSpacingControl w:val="doNotCompress"/>
  <w:hdrShapeDefaults>
    <o:shapedefaults v:ext="edit" spidmax="2049">
      <o:colormru v:ext="edit" colors="#e8f6f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1F0"/>
    <w:rsid w:val="00002110"/>
    <w:rsid w:val="00003F3E"/>
    <w:rsid w:val="000058A2"/>
    <w:rsid w:val="00005C84"/>
    <w:rsid w:val="00006B30"/>
    <w:rsid w:val="0000729C"/>
    <w:rsid w:val="0000756C"/>
    <w:rsid w:val="00010060"/>
    <w:rsid w:val="00010714"/>
    <w:rsid w:val="00010A4D"/>
    <w:rsid w:val="00010AB9"/>
    <w:rsid w:val="00010BB6"/>
    <w:rsid w:val="00010EF6"/>
    <w:rsid w:val="00012554"/>
    <w:rsid w:val="000131A3"/>
    <w:rsid w:val="0001519B"/>
    <w:rsid w:val="00016BB6"/>
    <w:rsid w:val="000172DA"/>
    <w:rsid w:val="00017C44"/>
    <w:rsid w:val="00020CAC"/>
    <w:rsid w:val="00021A1A"/>
    <w:rsid w:val="00021AB2"/>
    <w:rsid w:val="00024338"/>
    <w:rsid w:val="00025085"/>
    <w:rsid w:val="000276DA"/>
    <w:rsid w:val="00027AE1"/>
    <w:rsid w:val="00030D3C"/>
    <w:rsid w:val="00031735"/>
    <w:rsid w:val="00031CE5"/>
    <w:rsid w:val="00034812"/>
    <w:rsid w:val="00034C79"/>
    <w:rsid w:val="00035D95"/>
    <w:rsid w:val="00036C13"/>
    <w:rsid w:val="00036DC0"/>
    <w:rsid w:val="000371BC"/>
    <w:rsid w:val="00037534"/>
    <w:rsid w:val="0003756F"/>
    <w:rsid w:val="000406E7"/>
    <w:rsid w:val="0004229E"/>
    <w:rsid w:val="000432B1"/>
    <w:rsid w:val="00046373"/>
    <w:rsid w:val="000464C1"/>
    <w:rsid w:val="00050B6A"/>
    <w:rsid w:val="00051741"/>
    <w:rsid w:val="000544BB"/>
    <w:rsid w:val="00054D71"/>
    <w:rsid w:val="00057CEB"/>
    <w:rsid w:val="00060614"/>
    <w:rsid w:val="00060E3E"/>
    <w:rsid w:val="00061FF6"/>
    <w:rsid w:val="0006339E"/>
    <w:rsid w:val="00064C2F"/>
    <w:rsid w:val="00065443"/>
    <w:rsid w:val="0006605E"/>
    <w:rsid w:val="00067033"/>
    <w:rsid w:val="0007213A"/>
    <w:rsid w:val="00073579"/>
    <w:rsid w:val="00074F07"/>
    <w:rsid w:val="000754EC"/>
    <w:rsid w:val="00077149"/>
    <w:rsid w:val="000775F4"/>
    <w:rsid w:val="00077CC8"/>
    <w:rsid w:val="00080002"/>
    <w:rsid w:val="00081601"/>
    <w:rsid w:val="00081CF6"/>
    <w:rsid w:val="00084293"/>
    <w:rsid w:val="000859ED"/>
    <w:rsid w:val="00087436"/>
    <w:rsid w:val="000906AA"/>
    <w:rsid w:val="0009149E"/>
    <w:rsid w:val="0009155D"/>
    <w:rsid w:val="0009212F"/>
    <w:rsid w:val="00097E7E"/>
    <w:rsid w:val="000A074A"/>
    <w:rsid w:val="000A2C12"/>
    <w:rsid w:val="000A333A"/>
    <w:rsid w:val="000A335B"/>
    <w:rsid w:val="000A4FEC"/>
    <w:rsid w:val="000A5417"/>
    <w:rsid w:val="000A5538"/>
    <w:rsid w:val="000A627C"/>
    <w:rsid w:val="000A7CB9"/>
    <w:rsid w:val="000B18D7"/>
    <w:rsid w:val="000B1D7C"/>
    <w:rsid w:val="000B2888"/>
    <w:rsid w:val="000B2F34"/>
    <w:rsid w:val="000B47DA"/>
    <w:rsid w:val="000B4D35"/>
    <w:rsid w:val="000B4DBC"/>
    <w:rsid w:val="000B5F70"/>
    <w:rsid w:val="000B6C30"/>
    <w:rsid w:val="000C04AA"/>
    <w:rsid w:val="000C0F54"/>
    <w:rsid w:val="000C21A9"/>
    <w:rsid w:val="000C3B9B"/>
    <w:rsid w:val="000C3D30"/>
    <w:rsid w:val="000C3DC9"/>
    <w:rsid w:val="000C4179"/>
    <w:rsid w:val="000D07D6"/>
    <w:rsid w:val="000D2064"/>
    <w:rsid w:val="000D282A"/>
    <w:rsid w:val="000D29D0"/>
    <w:rsid w:val="000D2C19"/>
    <w:rsid w:val="000D45A4"/>
    <w:rsid w:val="000D5094"/>
    <w:rsid w:val="000D7DE3"/>
    <w:rsid w:val="000D7F04"/>
    <w:rsid w:val="000E2540"/>
    <w:rsid w:val="000E3297"/>
    <w:rsid w:val="000E4D4F"/>
    <w:rsid w:val="000E55B2"/>
    <w:rsid w:val="000E6711"/>
    <w:rsid w:val="000E7EE8"/>
    <w:rsid w:val="000F52F4"/>
    <w:rsid w:val="00100138"/>
    <w:rsid w:val="0010561C"/>
    <w:rsid w:val="001066AD"/>
    <w:rsid w:val="001110D2"/>
    <w:rsid w:val="001121E9"/>
    <w:rsid w:val="001123EC"/>
    <w:rsid w:val="001131E0"/>
    <w:rsid w:val="0011436A"/>
    <w:rsid w:val="001156E7"/>
    <w:rsid w:val="00117AEC"/>
    <w:rsid w:val="00120A79"/>
    <w:rsid w:val="00120EEC"/>
    <w:rsid w:val="001220AB"/>
    <w:rsid w:val="00123721"/>
    <w:rsid w:val="00124F36"/>
    <w:rsid w:val="00127975"/>
    <w:rsid w:val="0013082F"/>
    <w:rsid w:val="00131E5A"/>
    <w:rsid w:val="00132293"/>
    <w:rsid w:val="00134214"/>
    <w:rsid w:val="00134CC3"/>
    <w:rsid w:val="0013515D"/>
    <w:rsid w:val="0013535A"/>
    <w:rsid w:val="001364B4"/>
    <w:rsid w:val="0014129F"/>
    <w:rsid w:val="0014402F"/>
    <w:rsid w:val="001447A5"/>
    <w:rsid w:val="00144E1F"/>
    <w:rsid w:val="00151817"/>
    <w:rsid w:val="0015329D"/>
    <w:rsid w:val="00153E51"/>
    <w:rsid w:val="001548B0"/>
    <w:rsid w:val="00157A3C"/>
    <w:rsid w:val="001600B3"/>
    <w:rsid w:val="001630F4"/>
    <w:rsid w:val="0016373A"/>
    <w:rsid w:val="00163E2E"/>
    <w:rsid w:val="00165864"/>
    <w:rsid w:val="001668FC"/>
    <w:rsid w:val="001711FF"/>
    <w:rsid w:val="0017246A"/>
    <w:rsid w:val="0017276E"/>
    <w:rsid w:val="00173B3A"/>
    <w:rsid w:val="00175346"/>
    <w:rsid w:val="00176798"/>
    <w:rsid w:val="00176FA6"/>
    <w:rsid w:val="00177E5D"/>
    <w:rsid w:val="0018024C"/>
    <w:rsid w:val="00180856"/>
    <w:rsid w:val="001818F2"/>
    <w:rsid w:val="00181BED"/>
    <w:rsid w:val="00183944"/>
    <w:rsid w:val="001913A3"/>
    <w:rsid w:val="00191AB5"/>
    <w:rsid w:val="00195525"/>
    <w:rsid w:val="00195E29"/>
    <w:rsid w:val="0019631C"/>
    <w:rsid w:val="00196A5D"/>
    <w:rsid w:val="001A02FF"/>
    <w:rsid w:val="001A20D1"/>
    <w:rsid w:val="001A2E5E"/>
    <w:rsid w:val="001A375B"/>
    <w:rsid w:val="001A4B9E"/>
    <w:rsid w:val="001A52A6"/>
    <w:rsid w:val="001A5C7B"/>
    <w:rsid w:val="001A5EF6"/>
    <w:rsid w:val="001A6516"/>
    <w:rsid w:val="001A77EF"/>
    <w:rsid w:val="001B1575"/>
    <w:rsid w:val="001B1E84"/>
    <w:rsid w:val="001B2E7F"/>
    <w:rsid w:val="001B4580"/>
    <w:rsid w:val="001B4A34"/>
    <w:rsid w:val="001C03B4"/>
    <w:rsid w:val="001C1316"/>
    <w:rsid w:val="001C1711"/>
    <w:rsid w:val="001C326A"/>
    <w:rsid w:val="001C3CDE"/>
    <w:rsid w:val="001C4D7D"/>
    <w:rsid w:val="001C55A0"/>
    <w:rsid w:val="001C5A9C"/>
    <w:rsid w:val="001C6408"/>
    <w:rsid w:val="001D0608"/>
    <w:rsid w:val="001D116F"/>
    <w:rsid w:val="001D3FF9"/>
    <w:rsid w:val="001D479F"/>
    <w:rsid w:val="001D487F"/>
    <w:rsid w:val="001D64C8"/>
    <w:rsid w:val="001E0B48"/>
    <w:rsid w:val="001E0FAE"/>
    <w:rsid w:val="001E57AD"/>
    <w:rsid w:val="001E773F"/>
    <w:rsid w:val="001E7EDB"/>
    <w:rsid w:val="001F0AE6"/>
    <w:rsid w:val="001F18AC"/>
    <w:rsid w:val="001F2049"/>
    <w:rsid w:val="001F38D7"/>
    <w:rsid w:val="001F410B"/>
    <w:rsid w:val="001F7D75"/>
    <w:rsid w:val="00203FDC"/>
    <w:rsid w:val="00205C27"/>
    <w:rsid w:val="00213460"/>
    <w:rsid w:val="0021361E"/>
    <w:rsid w:val="00214D4B"/>
    <w:rsid w:val="00217241"/>
    <w:rsid w:val="00217CB2"/>
    <w:rsid w:val="002212B6"/>
    <w:rsid w:val="00221CED"/>
    <w:rsid w:val="00226123"/>
    <w:rsid w:val="00230213"/>
    <w:rsid w:val="002331C6"/>
    <w:rsid w:val="0023487B"/>
    <w:rsid w:val="002355B0"/>
    <w:rsid w:val="00235D23"/>
    <w:rsid w:val="00236622"/>
    <w:rsid w:val="002378F5"/>
    <w:rsid w:val="0024023E"/>
    <w:rsid w:val="00241A33"/>
    <w:rsid w:val="00243874"/>
    <w:rsid w:val="0024494D"/>
    <w:rsid w:val="002451D5"/>
    <w:rsid w:val="00245B93"/>
    <w:rsid w:val="00245C14"/>
    <w:rsid w:val="00247B74"/>
    <w:rsid w:val="0025072B"/>
    <w:rsid w:val="0025268A"/>
    <w:rsid w:val="00253272"/>
    <w:rsid w:val="00256E86"/>
    <w:rsid w:val="00266A0D"/>
    <w:rsid w:val="00266E0F"/>
    <w:rsid w:val="00270553"/>
    <w:rsid w:val="00272216"/>
    <w:rsid w:val="00272714"/>
    <w:rsid w:val="00272DD1"/>
    <w:rsid w:val="0027449C"/>
    <w:rsid w:val="002801ED"/>
    <w:rsid w:val="00280914"/>
    <w:rsid w:val="00281094"/>
    <w:rsid w:val="00285976"/>
    <w:rsid w:val="002875DD"/>
    <w:rsid w:val="00287DF1"/>
    <w:rsid w:val="0029060F"/>
    <w:rsid w:val="00290F99"/>
    <w:rsid w:val="00294B05"/>
    <w:rsid w:val="00295BFF"/>
    <w:rsid w:val="00297387"/>
    <w:rsid w:val="002A02BB"/>
    <w:rsid w:val="002A155A"/>
    <w:rsid w:val="002A3384"/>
    <w:rsid w:val="002A4A0F"/>
    <w:rsid w:val="002B0820"/>
    <w:rsid w:val="002B1670"/>
    <w:rsid w:val="002B1E87"/>
    <w:rsid w:val="002B26AB"/>
    <w:rsid w:val="002B33F0"/>
    <w:rsid w:val="002B434C"/>
    <w:rsid w:val="002B4B09"/>
    <w:rsid w:val="002B54D7"/>
    <w:rsid w:val="002C0BF7"/>
    <w:rsid w:val="002C106C"/>
    <w:rsid w:val="002C21FE"/>
    <w:rsid w:val="002C4A05"/>
    <w:rsid w:val="002C55A6"/>
    <w:rsid w:val="002C5A47"/>
    <w:rsid w:val="002C79AC"/>
    <w:rsid w:val="002D4F76"/>
    <w:rsid w:val="002D6314"/>
    <w:rsid w:val="002D6EC8"/>
    <w:rsid w:val="002E100F"/>
    <w:rsid w:val="002E3407"/>
    <w:rsid w:val="002E38B5"/>
    <w:rsid w:val="002E535B"/>
    <w:rsid w:val="002E5B2D"/>
    <w:rsid w:val="002E5D89"/>
    <w:rsid w:val="002F0458"/>
    <w:rsid w:val="002F0524"/>
    <w:rsid w:val="002F1895"/>
    <w:rsid w:val="002F1DF3"/>
    <w:rsid w:val="002F267B"/>
    <w:rsid w:val="002F297C"/>
    <w:rsid w:val="002F3A4D"/>
    <w:rsid w:val="002F4984"/>
    <w:rsid w:val="00300AE8"/>
    <w:rsid w:val="00300FF6"/>
    <w:rsid w:val="00302D64"/>
    <w:rsid w:val="00304016"/>
    <w:rsid w:val="00304365"/>
    <w:rsid w:val="0030465C"/>
    <w:rsid w:val="0030594A"/>
    <w:rsid w:val="00307AEC"/>
    <w:rsid w:val="00307D35"/>
    <w:rsid w:val="00310454"/>
    <w:rsid w:val="00312195"/>
    <w:rsid w:val="00312F78"/>
    <w:rsid w:val="00315A44"/>
    <w:rsid w:val="0031733D"/>
    <w:rsid w:val="00320559"/>
    <w:rsid w:val="00321645"/>
    <w:rsid w:val="003238F7"/>
    <w:rsid w:val="0032546D"/>
    <w:rsid w:val="00325DF4"/>
    <w:rsid w:val="00325E4A"/>
    <w:rsid w:val="003263D4"/>
    <w:rsid w:val="003268C4"/>
    <w:rsid w:val="00332123"/>
    <w:rsid w:val="0033269A"/>
    <w:rsid w:val="00332A20"/>
    <w:rsid w:val="003332F3"/>
    <w:rsid w:val="00333E46"/>
    <w:rsid w:val="00334EEB"/>
    <w:rsid w:val="00336DFC"/>
    <w:rsid w:val="003412CD"/>
    <w:rsid w:val="0034139F"/>
    <w:rsid w:val="00341913"/>
    <w:rsid w:val="00343869"/>
    <w:rsid w:val="00345859"/>
    <w:rsid w:val="00350CF8"/>
    <w:rsid w:val="003523D6"/>
    <w:rsid w:val="00353E1F"/>
    <w:rsid w:val="00355629"/>
    <w:rsid w:val="00356A05"/>
    <w:rsid w:val="00357305"/>
    <w:rsid w:val="00357727"/>
    <w:rsid w:val="003604D7"/>
    <w:rsid w:val="0036120E"/>
    <w:rsid w:val="00361A10"/>
    <w:rsid w:val="00362793"/>
    <w:rsid w:val="00362A99"/>
    <w:rsid w:val="00362B26"/>
    <w:rsid w:val="0036372B"/>
    <w:rsid w:val="00365437"/>
    <w:rsid w:val="003656BC"/>
    <w:rsid w:val="003658E2"/>
    <w:rsid w:val="00365F18"/>
    <w:rsid w:val="00370211"/>
    <w:rsid w:val="00373D8F"/>
    <w:rsid w:val="003741D2"/>
    <w:rsid w:val="0037449D"/>
    <w:rsid w:val="0038327A"/>
    <w:rsid w:val="00383E6E"/>
    <w:rsid w:val="00393816"/>
    <w:rsid w:val="00393E1E"/>
    <w:rsid w:val="00395ED7"/>
    <w:rsid w:val="00396C72"/>
    <w:rsid w:val="00397314"/>
    <w:rsid w:val="00397682"/>
    <w:rsid w:val="003978EE"/>
    <w:rsid w:val="00397C5E"/>
    <w:rsid w:val="003A1F70"/>
    <w:rsid w:val="003A5211"/>
    <w:rsid w:val="003A52BE"/>
    <w:rsid w:val="003A5FF4"/>
    <w:rsid w:val="003A6576"/>
    <w:rsid w:val="003B0746"/>
    <w:rsid w:val="003B3832"/>
    <w:rsid w:val="003B3998"/>
    <w:rsid w:val="003B58A8"/>
    <w:rsid w:val="003B5FD8"/>
    <w:rsid w:val="003B6F09"/>
    <w:rsid w:val="003B77FF"/>
    <w:rsid w:val="003B79E8"/>
    <w:rsid w:val="003C0CDC"/>
    <w:rsid w:val="003C1FCE"/>
    <w:rsid w:val="003C234D"/>
    <w:rsid w:val="003C25FD"/>
    <w:rsid w:val="003C30F0"/>
    <w:rsid w:val="003C3FDC"/>
    <w:rsid w:val="003C4A3D"/>
    <w:rsid w:val="003C5551"/>
    <w:rsid w:val="003C79DD"/>
    <w:rsid w:val="003D3AA5"/>
    <w:rsid w:val="003D3B8D"/>
    <w:rsid w:val="003D54BD"/>
    <w:rsid w:val="003E0E59"/>
    <w:rsid w:val="003E1DAD"/>
    <w:rsid w:val="003E30A2"/>
    <w:rsid w:val="003E37CC"/>
    <w:rsid w:val="003E55A3"/>
    <w:rsid w:val="003F0039"/>
    <w:rsid w:val="003F12F9"/>
    <w:rsid w:val="003F1C1D"/>
    <w:rsid w:val="003F2BE3"/>
    <w:rsid w:val="003F437C"/>
    <w:rsid w:val="003F4389"/>
    <w:rsid w:val="003F5626"/>
    <w:rsid w:val="003F612F"/>
    <w:rsid w:val="003F7F4A"/>
    <w:rsid w:val="00400E28"/>
    <w:rsid w:val="004019A6"/>
    <w:rsid w:val="004029A2"/>
    <w:rsid w:val="00402A87"/>
    <w:rsid w:val="00403A83"/>
    <w:rsid w:val="00405035"/>
    <w:rsid w:val="004052C5"/>
    <w:rsid w:val="00406311"/>
    <w:rsid w:val="00415C29"/>
    <w:rsid w:val="00415E8B"/>
    <w:rsid w:val="00416DE8"/>
    <w:rsid w:val="004224E9"/>
    <w:rsid w:val="004228E4"/>
    <w:rsid w:val="00423274"/>
    <w:rsid w:val="00424067"/>
    <w:rsid w:val="00425227"/>
    <w:rsid w:val="00426DEB"/>
    <w:rsid w:val="00427142"/>
    <w:rsid w:val="004273B8"/>
    <w:rsid w:val="004317FD"/>
    <w:rsid w:val="00435D0C"/>
    <w:rsid w:val="00441B81"/>
    <w:rsid w:val="004428D8"/>
    <w:rsid w:val="004439B8"/>
    <w:rsid w:val="00443E4B"/>
    <w:rsid w:val="00445A77"/>
    <w:rsid w:val="004470D8"/>
    <w:rsid w:val="00450816"/>
    <w:rsid w:val="0045208A"/>
    <w:rsid w:val="00454914"/>
    <w:rsid w:val="0045635E"/>
    <w:rsid w:val="00456E82"/>
    <w:rsid w:val="00461B6A"/>
    <w:rsid w:val="004629D3"/>
    <w:rsid w:val="00465695"/>
    <w:rsid w:val="00465E41"/>
    <w:rsid w:val="00470848"/>
    <w:rsid w:val="0047348A"/>
    <w:rsid w:val="004746CD"/>
    <w:rsid w:val="0047516D"/>
    <w:rsid w:val="004815AC"/>
    <w:rsid w:val="004824FE"/>
    <w:rsid w:val="00482C02"/>
    <w:rsid w:val="00484E40"/>
    <w:rsid w:val="0048650F"/>
    <w:rsid w:val="00491930"/>
    <w:rsid w:val="004938F4"/>
    <w:rsid w:val="00493D0B"/>
    <w:rsid w:val="00494CF0"/>
    <w:rsid w:val="00494D54"/>
    <w:rsid w:val="00494FB2"/>
    <w:rsid w:val="00495C4F"/>
    <w:rsid w:val="0049616A"/>
    <w:rsid w:val="004A1396"/>
    <w:rsid w:val="004A257D"/>
    <w:rsid w:val="004A5DB7"/>
    <w:rsid w:val="004A776E"/>
    <w:rsid w:val="004B0454"/>
    <w:rsid w:val="004B7E9D"/>
    <w:rsid w:val="004C0606"/>
    <w:rsid w:val="004C1363"/>
    <w:rsid w:val="004C1637"/>
    <w:rsid w:val="004C2D97"/>
    <w:rsid w:val="004C358A"/>
    <w:rsid w:val="004C3A6A"/>
    <w:rsid w:val="004C47C1"/>
    <w:rsid w:val="004C4EC3"/>
    <w:rsid w:val="004C55CF"/>
    <w:rsid w:val="004C56B2"/>
    <w:rsid w:val="004C78E2"/>
    <w:rsid w:val="004D2142"/>
    <w:rsid w:val="004D28ED"/>
    <w:rsid w:val="004D2B11"/>
    <w:rsid w:val="004D2CFB"/>
    <w:rsid w:val="004D2EC1"/>
    <w:rsid w:val="004D37CE"/>
    <w:rsid w:val="004D38D0"/>
    <w:rsid w:val="004D3BD3"/>
    <w:rsid w:val="004D4BD8"/>
    <w:rsid w:val="004D50AE"/>
    <w:rsid w:val="004E1F19"/>
    <w:rsid w:val="004E246D"/>
    <w:rsid w:val="004E2588"/>
    <w:rsid w:val="004E2705"/>
    <w:rsid w:val="004E277B"/>
    <w:rsid w:val="004E3872"/>
    <w:rsid w:val="004E4BF3"/>
    <w:rsid w:val="004E6AB9"/>
    <w:rsid w:val="004E6CCC"/>
    <w:rsid w:val="004F140D"/>
    <w:rsid w:val="004F5039"/>
    <w:rsid w:val="004F654B"/>
    <w:rsid w:val="00501490"/>
    <w:rsid w:val="00501924"/>
    <w:rsid w:val="00502156"/>
    <w:rsid w:val="00502302"/>
    <w:rsid w:val="0050252C"/>
    <w:rsid w:val="00504557"/>
    <w:rsid w:val="005056B0"/>
    <w:rsid w:val="00510785"/>
    <w:rsid w:val="00510AA0"/>
    <w:rsid w:val="00511373"/>
    <w:rsid w:val="005117DB"/>
    <w:rsid w:val="00516FB7"/>
    <w:rsid w:val="00517C68"/>
    <w:rsid w:val="00520927"/>
    <w:rsid w:val="00520E12"/>
    <w:rsid w:val="0052107B"/>
    <w:rsid w:val="0052434D"/>
    <w:rsid w:val="005243C9"/>
    <w:rsid w:val="005243E2"/>
    <w:rsid w:val="00524410"/>
    <w:rsid w:val="005266E4"/>
    <w:rsid w:val="0052710E"/>
    <w:rsid w:val="0052722C"/>
    <w:rsid w:val="00527BC5"/>
    <w:rsid w:val="00527D52"/>
    <w:rsid w:val="00531EFB"/>
    <w:rsid w:val="00532A2F"/>
    <w:rsid w:val="00533669"/>
    <w:rsid w:val="005345B0"/>
    <w:rsid w:val="0053712F"/>
    <w:rsid w:val="00543C25"/>
    <w:rsid w:val="0054416C"/>
    <w:rsid w:val="00546C6F"/>
    <w:rsid w:val="005478F9"/>
    <w:rsid w:val="0055235E"/>
    <w:rsid w:val="00554C98"/>
    <w:rsid w:val="00554EAC"/>
    <w:rsid w:val="00555650"/>
    <w:rsid w:val="00556749"/>
    <w:rsid w:val="005607DE"/>
    <w:rsid w:val="0056091D"/>
    <w:rsid w:val="00561C09"/>
    <w:rsid w:val="00562E4E"/>
    <w:rsid w:val="005663B2"/>
    <w:rsid w:val="00570D4B"/>
    <w:rsid w:val="00571307"/>
    <w:rsid w:val="0057186D"/>
    <w:rsid w:val="00571B6E"/>
    <w:rsid w:val="00572836"/>
    <w:rsid w:val="00574728"/>
    <w:rsid w:val="00575BD7"/>
    <w:rsid w:val="00576476"/>
    <w:rsid w:val="00580DCD"/>
    <w:rsid w:val="005819AA"/>
    <w:rsid w:val="00581B57"/>
    <w:rsid w:val="00583077"/>
    <w:rsid w:val="00583511"/>
    <w:rsid w:val="00583D3F"/>
    <w:rsid w:val="0058667B"/>
    <w:rsid w:val="005867B2"/>
    <w:rsid w:val="005907A5"/>
    <w:rsid w:val="00591F66"/>
    <w:rsid w:val="0059275C"/>
    <w:rsid w:val="005937F4"/>
    <w:rsid w:val="00593A74"/>
    <w:rsid w:val="00594073"/>
    <w:rsid w:val="00594CF4"/>
    <w:rsid w:val="00594D50"/>
    <w:rsid w:val="00594EEA"/>
    <w:rsid w:val="00596775"/>
    <w:rsid w:val="00596CCB"/>
    <w:rsid w:val="005A3BD2"/>
    <w:rsid w:val="005A3C4C"/>
    <w:rsid w:val="005A4D97"/>
    <w:rsid w:val="005A6211"/>
    <w:rsid w:val="005B006E"/>
    <w:rsid w:val="005B0406"/>
    <w:rsid w:val="005B0CE0"/>
    <w:rsid w:val="005B2DBA"/>
    <w:rsid w:val="005B491F"/>
    <w:rsid w:val="005B7634"/>
    <w:rsid w:val="005C0EED"/>
    <w:rsid w:val="005C1CF4"/>
    <w:rsid w:val="005C3A36"/>
    <w:rsid w:val="005C568E"/>
    <w:rsid w:val="005D1BC8"/>
    <w:rsid w:val="005D5919"/>
    <w:rsid w:val="005D5D71"/>
    <w:rsid w:val="005D5F72"/>
    <w:rsid w:val="005D743D"/>
    <w:rsid w:val="005E170D"/>
    <w:rsid w:val="005E1AB4"/>
    <w:rsid w:val="005E3984"/>
    <w:rsid w:val="005E4623"/>
    <w:rsid w:val="005E48CB"/>
    <w:rsid w:val="005E4D5E"/>
    <w:rsid w:val="005E55B6"/>
    <w:rsid w:val="005E5FEA"/>
    <w:rsid w:val="005E664A"/>
    <w:rsid w:val="005F08D9"/>
    <w:rsid w:val="005F23CF"/>
    <w:rsid w:val="005F2CB2"/>
    <w:rsid w:val="005F31BA"/>
    <w:rsid w:val="005F31E1"/>
    <w:rsid w:val="005F3A6E"/>
    <w:rsid w:val="005F48EF"/>
    <w:rsid w:val="005F5182"/>
    <w:rsid w:val="005F679C"/>
    <w:rsid w:val="00602419"/>
    <w:rsid w:val="00603670"/>
    <w:rsid w:val="006039E5"/>
    <w:rsid w:val="0060429F"/>
    <w:rsid w:val="0060568C"/>
    <w:rsid w:val="00607AC7"/>
    <w:rsid w:val="00610511"/>
    <w:rsid w:val="00610C9D"/>
    <w:rsid w:val="00613803"/>
    <w:rsid w:val="0061727D"/>
    <w:rsid w:val="006173A2"/>
    <w:rsid w:val="00617AA0"/>
    <w:rsid w:val="00621900"/>
    <w:rsid w:val="00622022"/>
    <w:rsid w:val="00622077"/>
    <w:rsid w:val="00623177"/>
    <w:rsid w:val="006239B1"/>
    <w:rsid w:val="00624D8B"/>
    <w:rsid w:val="00626764"/>
    <w:rsid w:val="00626B72"/>
    <w:rsid w:val="00627666"/>
    <w:rsid w:val="00632C81"/>
    <w:rsid w:val="006355FB"/>
    <w:rsid w:val="00637078"/>
    <w:rsid w:val="006400F3"/>
    <w:rsid w:val="00640A69"/>
    <w:rsid w:val="0064111C"/>
    <w:rsid w:val="00641CBF"/>
    <w:rsid w:val="00641ECB"/>
    <w:rsid w:val="00644449"/>
    <w:rsid w:val="00644964"/>
    <w:rsid w:val="00644C39"/>
    <w:rsid w:val="00647E80"/>
    <w:rsid w:val="00650364"/>
    <w:rsid w:val="0065367F"/>
    <w:rsid w:val="0065375F"/>
    <w:rsid w:val="006570A7"/>
    <w:rsid w:val="00657E36"/>
    <w:rsid w:val="00660C3D"/>
    <w:rsid w:val="00660C93"/>
    <w:rsid w:val="00660D25"/>
    <w:rsid w:val="006634D0"/>
    <w:rsid w:val="00664941"/>
    <w:rsid w:val="00666EE6"/>
    <w:rsid w:val="00670F45"/>
    <w:rsid w:val="00671EB4"/>
    <w:rsid w:val="00672A3B"/>
    <w:rsid w:val="00674568"/>
    <w:rsid w:val="006752A2"/>
    <w:rsid w:val="00677A1D"/>
    <w:rsid w:val="00677D3B"/>
    <w:rsid w:val="006851E4"/>
    <w:rsid w:val="00686C3F"/>
    <w:rsid w:val="00686F57"/>
    <w:rsid w:val="00687EE5"/>
    <w:rsid w:val="006904B6"/>
    <w:rsid w:val="00690AF8"/>
    <w:rsid w:val="0069373B"/>
    <w:rsid w:val="006947F8"/>
    <w:rsid w:val="00694881"/>
    <w:rsid w:val="00695FA6"/>
    <w:rsid w:val="00696361"/>
    <w:rsid w:val="006A0BE9"/>
    <w:rsid w:val="006A30BE"/>
    <w:rsid w:val="006A5409"/>
    <w:rsid w:val="006A6DD1"/>
    <w:rsid w:val="006A7AC8"/>
    <w:rsid w:val="006A7EB7"/>
    <w:rsid w:val="006B02DD"/>
    <w:rsid w:val="006B1460"/>
    <w:rsid w:val="006B156E"/>
    <w:rsid w:val="006B1888"/>
    <w:rsid w:val="006B1A7B"/>
    <w:rsid w:val="006B3A52"/>
    <w:rsid w:val="006B6146"/>
    <w:rsid w:val="006B7F7C"/>
    <w:rsid w:val="006C03D8"/>
    <w:rsid w:val="006C1258"/>
    <w:rsid w:val="006C26EB"/>
    <w:rsid w:val="006C5383"/>
    <w:rsid w:val="006C6077"/>
    <w:rsid w:val="006C7156"/>
    <w:rsid w:val="006D3EA5"/>
    <w:rsid w:val="006D46C8"/>
    <w:rsid w:val="006D48A2"/>
    <w:rsid w:val="006D553C"/>
    <w:rsid w:val="006D6B9F"/>
    <w:rsid w:val="006E142A"/>
    <w:rsid w:val="006E25BD"/>
    <w:rsid w:val="006E2818"/>
    <w:rsid w:val="006E2B32"/>
    <w:rsid w:val="006E384A"/>
    <w:rsid w:val="006E4ECB"/>
    <w:rsid w:val="006E6086"/>
    <w:rsid w:val="006E6184"/>
    <w:rsid w:val="006F0E54"/>
    <w:rsid w:val="006F1AE2"/>
    <w:rsid w:val="006F1C70"/>
    <w:rsid w:val="006F28B7"/>
    <w:rsid w:val="006F47E6"/>
    <w:rsid w:val="006F4A9D"/>
    <w:rsid w:val="007000AF"/>
    <w:rsid w:val="0070094A"/>
    <w:rsid w:val="00701CBA"/>
    <w:rsid w:val="007028D3"/>
    <w:rsid w:val="007045E0"/>
    <w:rsid w:val="0070478C"/>
    <w:rsid w:val="00704CE2"/>
    <w:rsid w:val="00705C3A"/>
    <w:rsid w:val="0071079F"/>
    <w:rsid w:val="007107D2"/>
    <w:rsid w:val="0071186E"/>
    <w:rsid w:val="00711C36"/>
    <w:rsid w:val="007126AB"/>
    <w:rsid w:val="007126B8"/>
    <w:rsid w:val="00713B9C"/>
    <w:rsid w:val="007141F0"/>
    <w:rsid w:val="00714AF3"/>
    <w:rsid w:val="007162A8"/>
    <w:rsid w:val="00716B39"/>
    <w:rsid w:val="00720DDD"/>
    <w:rsid w:val="0072112C"/>
    <w:rsid w:val="007219ED"/>
    <w:rsid w:val="00722AEB"/>
    <w:rsid w:val="007248CE"/>
    <w:rsid w:val="007259A9"/>
    <w:rsid w:val="00725E3E"/>
    <w:rsid w:val="00732623"/>
    <w:rsid w:val="00733606"/>
    <w:rsid w:val="00733BF8"/>
    <w:rsid w:val="00734967"/>
    <w:rsid w:val="00735D51"/>
    <w:rsid w:val="00737409"/>
    <w:rsid w:val="007415E6"/>
    <w:rsid w:val="007440D8"/>
    <w:rsid w:val="007446D1"/>
    <w:rsid w:val="00745DA8"/>
    <w:rsid w:val="007468B2"/>
    <w:rsid w:val="00746BF2"/>
    <w:rsid w:val="00750D2C"/>
    <w:rsid w:val="00752829"/>
    <w:rsid w:val="00754A62"/>
    <w:rsid w:val="007563AD"/>
    <w:rsid w:val="007566CB"/>
    <w:rsid w:val="007605C3"/>
    <w:rsid w:val="00761AE0"/>
    <w:rsid w:val="007669C0"/>
    <w:rsid w:val="007672AB"/>
    <w:rsid w:val="0077255E"/>
    <w:rsid w:val="00776E94"/>
    <w:rsid w:val="0077791D"/>
    <w:rsid w:val="00781ED3"/>
    <w:rsid w:val="00781F3A"/>
    <w:rsid w:val="00783FF3"/>
    <w:rsid w:val="00785FE2"/>
    <w:rsid w:val="00787FF6"/>
    <w:rsid w:val="007914E8"/>
    <w:rsid w:val="00794CCD"/>
    <w:rsid w:val="00795BEB"/>
    <w:rsid w:val="007977BD"/>
    <w:rsid w:val="0079791B"/>
    <w:rsid w:val="007A0397"/>
    <w:rsid w:val="007A1216"/>
    <w:rsid w:val="007A1E7D"/>
    <w:rsid w:val="007A2241"/>
    <w:rsid w:val="007A35E8"/>
    <w:rsid w:val="007A3FE1"/>
    <w:rsid w:val="007A4F72"/>
    <w:rsid w:val="007A5962"/>
    <w:rsid w:val="007B1389"/>
    <w:rsid w:val="007B1BF0"/>
    <w:rsid w:val="007B2DB0"/>
    <w:rsid w:val="007B338E"/>
    <w:rsid w:val="007B6D36"/>
    <w:rsid w:val="007B7087"/>
    <w:rsid w:val="007C63DA"/>
    <w:rsid w:val="007C649A"/>
    <w:rsid w:val="007D14C1"/>
    <w:rsid w:val="007D2253"/>
    <w:rsid w:val="007D330C"/>
    <w:rsid w:val="007D3F8F"/>
    <w:rsid w:val="007D4743"/>
    <w:rsid w:val="007D6CCC"/>
    <w:rsid w:val="007D73EB"/>
    <w:rsid w:val="007E075D"/>
    <w:rsid w:val="007E1D8D"/>
    <w:rsid w:val="007E29CC"/>
    <w:rsid w:val="007E2A65"/>
    <w:rsid w:val="007E3075"/>
    <w:rsid w:val="007E39E2"/>
    <w:rsid w:val="007E3B16"/>
    <w:rsid w:val="007E5CBC"/>
    <w:rsid w:val="007E6F97"/>
    <w:rsid w:val="007E7662"/>
    <w:rsid w:val="007F1DE7"/>
    <w:rsid w:val="007F238F"/>
    <w:rsid w:val="007F2699"/>
    <w:rsid w:val="007F2AE3"/>
    <w:rsid w:val="007F336F"/>
    <w:rsid w:val="007F46EC"/>
    <w:rsid w:val="007F48A3"/>
    <w:rsid w:val="007F6129"/>
    <w:rsid w:val="007F641F"/>
    <w:rsid w:val="007F6A79"/>
    <w:rsid w:val="00800787"/>
    <w:rsid w:val="00802B4D"/>
    <w:rsid w:val="0080656C"/>
    <w:rsid w:val="00806FFA"/>
    <w:rsid w:val="0081027F"/>
    <w:rsid w:val="00810F0F"/>
    <w:rsid w:val="00811FC6"/>
    <w:rsid w:val="00813C0C"/>
    <w:rsid w:val="00814808"/>
    <w:rsid w:val="00815653"/>
    <w:rsid w:val="00815821"/>
    <w:rsid w:val="008176E0"/>
    <w:rsid w:val="00817EDF"/>
    <w:rsid w:val="008212FE"/>
    <w:rsid w:val="00823C5E"/>
    <w:rsid w:val="00824443"/>
    <w:rsid w:val="00824F75"/>
    <w:rsid w:val="00825046"/>
    <w:rsid w:val="00832EEC"/>
    <w:rsid w:val="008349EC"/>
    <w:rsid w:val="008351C8"/>
    <w:rsid w:val="008359D3"/>
    <w:rsid w:val="00835BAC"/>
    <w:rsid w:val="008408F9"/>
    <w:rsid w:val="00843DA2"/>
    <w:rsid w:val="00844AA2"/>
    <w:rsid w:val="0084628A"/>
    <w:rsid w:val="00846F59"/>
    <w:rsid w:val="00847EFE"/>
    <w:rsid w:val="00850665"/>
    <w:rsid w:val="00853D8F"/>
    <w:rsid w:val="00853FB0"/>
    <w:rsid w:val="00854027"/>
    <w:rsid w:val="008562F6"/>
    <w:rsid w:val="00857436"/>
    <w:rsid w:val="00857930"/>
    <w:rsid w:val="00857E74"/>
    <w:rsid w:val="008603EA"/>
    <w:rsid w:val="00863F23"/>
    <w:rsid w:val="00865F1E"/>
    <w:rsid w:val="008708F3"/>
    <w:rsid w:val="008748B2"/>
    <w:rsid w:val="00875539"/>
    <w:rsid w:val="00880CC7"/>
    <w:rsid w:val="00881605"/>
    <w:rsid w:val="0088421A"/>
    <w:rsid w:val="00884790"/>
    <w:rsid w:val="008859A5"/>
    <w:rsid w:val="00890251"/>
    <w:rsid w:val="0089122C"/>
    <w:rsid w:val="008918D5"/>
    <w:rsid w:val="008921F5"/>
    <w:rsid w:val="00892737"/>
    <w:rsid w:val="008934D2"/>
    <w:rsid w:val="008936C4"/>
    <w:rsid w:val="00894A39"/>
    <w:rsid w:val="00894DD8"/>
    <w:rsid w:val="00896644"/>
    <w:rsid w:val="008A4C7A"/>
    <w:rsid w:val="008A56E1"/>
    <w:rsid w:val="008A6F57"/>
    <w:rsid w:val="008A706B"/>
    <w:rsid w:val="008B0219"/>
    <w:rsid w:val="008B0C7A"/>
    <w:rsid w:val="008B3A24"/>
    <w:rsid w:val="008B3DE5"/>
    <w:rsid w:val="008B4330"/>
    <w:rsid w:val="008B5448"/>
    <w:rsid w:val="008B5EF8"/>
    <w:rsid w:val="008B7501"/>
    <w:rsid w:val="008B7BF2"/>
    <w:rsid w:val="008C4DF4"/>
    <w:rsid w:val="008C4E2F"/>
    <w:rsid w:val="008C564F"/>
    <w:rsid w:val="008C5C0E"/>
    <w:rsid w:val="008C736D"/>
    <w:rsid w:val="008D0CB0"/>
    <w:rsid w:val="008D0EFF"/>
    <w:rsid w:val="008D2372"/>
    <w:rsid w:val="008D3250"/>
    <w:rsid w:val="008D4746"/>
    <w:rsid w:val="008D67A6"/>
    <w:rsid w:val="008D7672"/>
    <w:rsid w:val="008D7AE9"/>
    <w:rsid w:val="008E334F"/>
    <w:rsid w:val="008E3A3E"/>
    <w:rsid w:val="008E3ACC"/>
    <w:rsid w:val="008F0D6A"/>
    <w:rsid w:val="008F0F52"/>
    <w:rsid w:val="008F2C27"/>
    <w:rsid w:val="008F5EDD"/>
    <w:rsid w:val="008F6E21"/>
    <w:rsid w:val="008F7F95"/>
    <w:rsid w:val="00900BE1"/>
    <w:rsid w:val="00901C04"/>
    <w:rsid w:val="00904723"/>
    <w:rsid w:val="0091111F"/>
    <w:rsid w:val="00911623"/>
    <w:rsid w:val="00911E06"/>
    <w:rsid w:val="00915212"/>
    <w:rsid w:val="0091553D"/>
    <w:rsid w:val="00920317"/>
    <w:rsid w:val="009203DF"/>
    <w:rsid w:val="00920FF4"/>
    <w:rsid w:val="0092235E"/>
    <w:rsid w:val="00925931"/>
    <w:rsid w:val="0093070E"/>
    <w:rsid w:val="00931624"/>
    <w:rsid w:val="009320D4"/>
    <w:rsid w:val="00932D50"/>
    <w:rsid w:val="00933B39"/>
    <w:rsid w:val="00934144"/>
    <w:rsid w:val="00934D22"/>
    <w:rsid w:val="00934D33"/>
    <w:rsid w:val="00935992"/>
    <w:rsid w:val="00935BB4"/>
    <w:rsid w:val="00936990"/>
    <w:rsid w:val="009371D8"/>
    <w:rsid w:val="00937346"/>
    <w:rsid w:val="0094137F"/>
    <w:rsid w:val="00941718"/>
    <w:rsid w:val="00944126"/>
    <w:rsid w:val="00946523"/>
    <w:rsid w:val="0094784E"/>
    <w:rsid w:val="009507D7"/>
    <w:rsid w:val="0095087C"/>
    <w:rsid w:val="00953CC9"/>
    <w:rsid w:val="00954AFF"/>
    <w:rsid w:val="00954C91"/>
    <w:rsid w:val="00954FC6"/>
    <w:rsid w:val="009555A1"/>
    <w:rsid w:val="009578C1"/>
    <w:rsid w:val="0096131E"/>
    <w:rsid w:val="009632DE"/>
    <w:rsid w:val="0096671B"/>
    <w:rsid w:val="00967B6F"/>
    <w:rsid w:val="00970061"/>
    <w:rsid w:val="00970A18"/>
    <w:rsid w:val="00970AB5"/>
    <w:rsid w:val="00971900"/>
    <w:rsid w:val="0097523B"/>
    <w:rsid w:val="009759BF"/>
    <w:rsid w:val="00975D6B"/>
    <w:rsid w:val="009760BE"/>
    <w:rsid w:val="00976F33"/>
    <w:rsid w:val="00981C91"/>
    <w:rsid w:val="00983020"/>
    <w:rsid w:val="009843B4"/>
    <w:rsid w:val="009847E9"/>
    <w:rsid w:val="009870D3"/>
    <w:rsid w:val="00987856"/>
    <w:rsid w:val="0099539C"/>
    <w:rsid w:val="009979FE"/>
    <w:rsid w:val="009A416E"/>
    <w:rsid w:val="009A5071"/>
    <w:rsid w:val="009A72C5"/>
    <w:rsid w:val="009A7EA9"/>
    <w:rsid w:val="009B23D7"/>
    <w:rsid w:val="009B2E1E"/>
    <w:rsid w:val="009B3499"/>
    <w:rsid w:val="009B3625"/>
    <w:rsid w:val="009B3DBC"/>
    <w:rsid w:val="009B44E4"/>
    <w:rsid w:val="009B51B8"/>
    <w:rsid w:val="009B6E80"/>
    <w:rsid w:val="009B7026"/>
    <w:rsid w:val="009B755F"/>
    <w:rsid w:val="009C04B1"/>
    <w:rsid w:val="009C21FB"/>
    <w:rsid w:val="009C2D1B"/>
    <w:rsid w:val="009C363B"/>
    <w:rsid w:val="009C4B51"/>
    <w:rsid w:val="009C4DF6"/>
    <w:rsid w:val="009C6E3B"/>
    <w:rsid w:val="009C6ECE"/>
    <w:rsid w:val="009D1901"/>
    <w:rsid w:val="009D2712"/>
    <w:rsid w:val="009D2B74"/>
    <w:rsid w:val="009D5676"/>
    <w:rsid w:val="009D5E10"/>
    <w:rsid w:val="009D6A8A"/>
    <w:rsid w:val="009D7698"/>
    <w:rsid w:val="009E14A0"/>
    <w:rsid w:val="009E3FBF"/>
    <w:rsid w:val="009E4F02"/>
    <w:rsid w:val="009F0136"/>
    <w:rsid w:val="009F038C"/>
    <w:rsid w:val="009F0722"/>
    <w:rsid w:val="009F1282"/>
    <w:rsid w:val="009F26B1"/>
    <w:rsid w:val="009F679C"/>
    <w:rsid w:val="009F7C3B"/>
    <w:rsid w:val="00A00CFE"/>
    <w:rsid w:val="00A057E6"/>
    <w:rsid w:val="00A05A03"/>
    <w:rsid w:val="00A05EA0"/>
    <w:rsid w:val="00A063CF"/>
    <w:rsid w:val="00A06DC7"/>
    <w:rsid w:val="00A111C7"/>
    <w:rsid w:val="00A13298"/>
    <w:rsid w:val="00A1485A"/>
    <w:rsid w:val="00A20501"/>
    <w:rsid w:val="00A24F0B"/>
    <w:rsid w:val="00A25E34"/>
    <w:rsid w:val="00A27B93"/>
    <w:rsid w:val="00A30010"/>
    <w:rsid w:val="00A301B3"/>
    <w:rsid w:val="00A33000"/>
    <w:rsid w:val="00A34D5C"/>
    <w:rsid w:val="00A36D93"/>
    <w:rsid w:val="00A36E19"/>
    <w:rsid w:val="00A40DB1"/>
    <w:rsid w:val="00A41265"/>
    <w:rsid w:val="00A4170F"/>
    <w:rsid w:val="00A43AE7"/>
    <w:rsid w:val="00A44352"/>
    <w:rsid w:val="00A45817"/>
    <w:rsid w:val="00A45A07"/>
    <w:rsid w:val="00A4700C"/>
    <w:rsid w:val="00A478ED"/>
    <w:rsid w:val="00A51B4F"/>
    <w:rsid w:val="00A52114"/>
    <w:rsid w:val="00A532A7"/>
    <w:rsid w:val="00A550BD"/>
    <w:rsid w:val="00A575D6"/>
    <w:rsid w:val="00A614CC"/>
    <w:rsid w:val="00A64487"/>
    <w:rsid w:val="00A64D04"/>
    <w:rsid w:val="00A67CEB"/>
    <w:rsid w:val="00A70904"/>
    <w:rsid w:val="00A7121A"/>
    <w:rsid w:val="00A71F7F"/>
    <w:rsid w:val="00A72689"/>
    <w:rsid w:val="00A74A74"/>
    <w:rsid w:val="00A772D4"/>
    <w:rsid w:val="00A807D8"/>
    <w:rsid w:val="00A811E3"/>
    <w:rsid w:val="00A84118"/>
    <w:rsid w:val="00A85400"/>
    <w:rsid w:val="00A85CB0"/>
    <w:rsid w:val="00A8752B"/>
    <w:rsid w:val="00A90BF0"/>
    <w:rsid w:val="00A921CB"/>
    <w:rsid w:val="00A9232D"/>
    <w:rsid w:val="00A92DBA"/>
    <w:rsid w:val="00A94084"/>
    <w:rsid w:val="00A967BC"/>
    <w:rsid w:val="00AA0A0E"/>
    <w:rsid w:val="00AA34B5"/>
    <w:rsid w:val="00AA3F60"/>
    <w:rsid w:val="00AA56F0"/>
    <w:rsid w:val="00AB1AB8"/>
    <w:rsid w:val="00AB1AD4"/>
    <w:rsid w:val="00AB461E"/>
    <w:rsid w:val="00AB4C06"/>
    <w:rsid w:val="00AB51BF"/>
    <w:rsid w:val="00AB6FF0"/>
    <w:rsid w:val="00AC0924"/>
    <w:rsid w:val="00AC17EF"/>
    <w:rsid w:val="00AC18E6"/>
    <w:rsid w:val="00AC2430"/>
    <w:rsid w:val="00AC3B9B"/>
    <w:rsid w:val="00AC517A"/>
    <w:rsid w:val="00AC69A9"/>
    <w:rsid w:val="00AC6DD6"/>
    <w:rsid w:val="00AC7525"/>
    <w:rsid w:val="00AC7D76"/>
    <w:rsid w:val="00AD027F"/>
    <w:rsid w:val="00AD1127"/>
    <w:rsid w:val="00AD2924"/>
    <w:rsid w:val="00AD3440"/>
    <w:rsid w:val="00AD36C7"/>
    <w:rsid w:val="00AD383A"/>
    <w:rsid w:val="00AD3B62"/>
    <w:rsid w:val="00AD3BE3"/>
    <w:rsid w:val="00AD41B4"/>
    <w:rsid w:val="00AD4DDA"/>
    <w:rsid w:val="00AD6E3F"/>
    <w:rsid w:val="00AD7ED1"/>
    <w:rsid w:val="00AE008F"/>
    <w:rsid w:val="00AE0555"/>
    <w:rsid w:val="00AE2FF6"/>
    <w:rsid w:val="00AE3643"/>
    <w:rsid w:val="00AE432E"/>
    <w:rsid w:val="00AE4562"/>
    <w:rsid w:val="00AE4570"/>
    <w:rsid w:val="00AE4693"/>
    <w:rsid w:val="00AE791F"/>
    <w:rsid w:val="00AF1FE6"/>
    <w:rsid w:val="00AF236B"/>
    <w:rsid w:val="00AF33B9"/>
    <w:rsid w:val="00AF3E12"/>
    <w:rsid w:val="00AF425F"/>
    <w:rsid w:val="00AF59D1"/>
    <w:rsid w:val="00AF5A5E"/>
    <w:rsid w:val="00AF6844"/>
    <w:rsid w:val="00AF6A87"/>
    <w:rsid w:val="00AF7FE2"/>
    <w:rsid w:val="00B0006E"/>
    <w:rsid w:val="00B007D5"/>
    <w:rsid w:val="00B01DB4"/>
    <w:rsid w:val="00B022CB"/>
    <w:rsid w:val="00B02518"/>
    <w:rsid w:val="00B02B0A"/>
    <w:rsid w:val="00B05872"/>
    <w:rsid w:val="00B05934"/>
    <w:rsid w:val="00B069C4"/>
    <w:rsid w:val="00B1047A"/>
    <w:rsid w:val="00B10CC6"/>
    <w:rsid w:val="00B11B8C"/>
    <w:rsid w:val="00B11BC4"/>
    <w:rsid w:val="00B11ECA"/>
    <w:rsid w:val="00B12AE0"/>
    <w:rsid w:val="00B141E1"/>
    <w:rsid w:val="00B16066"/>
    <w:rsid w:val="00B16200"/>
    <w:rsid w:val="00B16988"/>
    <w:rsid w:val="00B17021"/>
    <w:rsid w:val="00B20619"/>
    <w:rsid w:val="00B22EA7"/>
    <w:rsid w:val="00B22F30"/>
    <w:rsid w:val="00B23321"/>
    <w:rsid w:val="00B23DEB"/>
    <w:rsid w:val="00B2448C"/>
    <w:rsid w:val="00B25340"/>
    <w:rsid w:val="00B2547C"/>
    <w:rsid w:val="00B271F2"/>
    <w:rsid w:val="00B316EE"/>
    <w:rsid w:val="00B3258F"/>
    <w:rsid w:val="00B37476"/>
    <w:rsid w:val="00B3786C"/>
    <w:rsid w:val="00B4472A"/>
    <w:rsid w:val="00B52139"/>
    <w:rsid w:val="00B52C0C"/>
    <w:rsid w:val="00B56CA9"/>
    <w:rsid w:val="00B57774"/>
    <w:rsid w:val="00B609E5"/>
    <w:rsid w:val="00B61914"/>
    <w:rsid w:val="00B71072"/>
    <w:rsid w:val="00B7157B"/>
    <w:rsid w:val="00B723E2"/>
    <w:rsid w:val="00B7276D"/>
    <w:rsid w:val="00B72ADE"/>
    <w:rsid w:val="00B738C5"/>
    <w:rsid w:val="00B73A87"/>
    <w:rsid w:val="00B75F25"/>
    <w:rsid w:val="00B80CA6"/>
    <w:rsid w:val="00B81332"/>
    <w:rsid w:val="00B82062"/>
    <w:rsid w:val="00B839DD"/>
    <w:rsid w:val="00B90A70"/>
    <w:rsid w:val="00B90EB8"/>
    <w:rsid w:val="00B96B22"/>
    <w:rsid w:val="00BA069A"/>
    <w:rsid w:val="00BA0BE7"/>
    <w:rsid w:val="00BA155C"/>
    <w:rsid w:val="00BA2C75"/>
    <w:rsid w:val="00BA6139"/>
    <w:rsid w:val="00BA673D"/>
    <w:rsid w:val="00BA7E14"/>
    <w:rsid w:val="00BB1482"/>
    <w:rsid w:val="00BB26AC"/>
    <w:rsid w:val="00BB2CBA"/>
    <w:rsid w:val="00BB3D24"/>
    <w:rsid w:val="00BB5075"/>
    <w:rsid w:val="00BB5C93"/>
    <w:rsid w:val="00BB6BAD"/>
    <w:rsid w:val="00BB77F6"/>
    <w:rsid w:val="00BB7A12"/>
    <w:rsid w:val="00BC3642"/>
    <w:rsid w:val="00BC3982"/>
    <w:rsid w:val="00BC6D2A"/>
    <w:rsid w:val="00BC78C0"/>
    <w:rsid w:val="00BD12DC"/>
    <w:rsid w:val="00BD2003"/>
    <w:rsid w:val="00BD210F"/>
    <w:rsid w:val="00BD576B"/>
    <w:rsid w:val="00BD6BA3"/>
    <w:rsid w:val="00BD722E"/>
    <w:rsid w:val="00BD7E27"/>
    <w:rsid w:val="00BE0039"/>
    <w:rsid w:val="00BE084B"/>
    <w:rsid w:val="00BE0DFF"/>
    <w:rsid w:val="00BE6528"/>
    <w:rsid w:val="00BE77BE"/>
    <w:rsid w:val="00BF1FB1"/>
    <w:rsid w:val="00BF3E96"/>
    <w:rsid w:val="00BF5A58"/>
    <w:rsid w:val="00BF60AC"/>
    <w:rsid w:val="00BF6C84"/>
    <w:rsid w:val="00C00AE6"/>
    <w:rsid w:val="00C022B6"/>
    <w:rsid w:val="00C053D3"/>
    <w:rsid w:val="00C05D41"/>
    <w:rsid w:val="00C05F45"/>
    <w:rsid w:val="00C070C7"/>
    <w:rsid w:val="00C11420"/>
    <w:rsid w:val="00C122D3"/>
    <w:rsid w:val="00C1248F"/>
    <w:rsid w:val="00C15507"/>
    <w:rsid w:val="00C21C20"/>
    <w:rsid w:val="00C227EE"/>
    <w:rsid w:val="00C23C12"/>
    <w:rsid w:val="00C24D4E"/>
    <w:rsid w:val="00C2588E"/>
    <w:rsid w:val="00C27345"/>
    <w:rsid w:val="00C27A00"/>
    <w:rsid w:val="00C27F21"/>
    <w:rsid w:val="00C31202"/>
    <w:rsid w:val="00C320B6"/>
    <w:rsid w:val="00C32334"/>
    <w:rsid w:val="00C329C6"/>
    <w:rsid w:val="00C3461E"/>
    <w:rsid w:val="00C3696A"/>
    <w:rsid w:val="00C37756"/>
    <w:rsid w:val="00C378AE"/>
    <w:rsid w:val="00C411E4"/>
    <w:rsid w:val="00C425B6"/>
    <w:rsid w:val="00C43C97"/>
    <w:rsid w:val="00C453ED"/>
    <w:rsid w:val="00C458C8"/>
    <w:rsid w:val="00C504E1"/>
    <w:rsid w:val="00C52E2A"/>
    <w:rsid w:val="00C53E0A"/>
    <w:rsid w:val="00C545BC"/>
    <w:rsid w:val="00C547C2"/>
    <w:rsid w:val="00C57498"/>
    <w:rsid w:val="00C57D1B"/>
    <w:rsid w:val="00C60521"/>
    <w:rsid w:val="00C61BE3"/>
    <w:rsid w:val="00C62261"/>
    <w:rsid w:val="00C638CC"/>
    <w:rsid w:val="00C64B66"/>
    <w:rsid w:val="00C66695"/>
    <w:rsid w:val="00C6781B"/>
    <w:rsid w:val="00C71901"/>
    <w:rsid w:val="00C71FD0"/>
    <w:rsid w:val="00C72764"/>
    <w:rsid w:val="00C7293E"/>
    <w:rsid w:val="00C72E3A"/>
    <w:rsid w:val="00C75E7F"/>
    <w:rsid w:val="00C80AEB"/>
    <w:rsid w:val="00C80C39"/>
    <w:rsid w:val="00C82446"/>
    <w:rsid w:val="00C82FF6"/>
    <w:rsid w:val="00C8377B"/>
    <w:rsid w:val="00C864AA"/>
    <w:rsid w:val="00C86985"/>
    <w:rsid w:val="00C87224"/>
    <w:rsid w:val="00C8791D"/>
    <w:rsid w:val="00C93D40"/>
    <w:rsid w:val="00C9471B"/>
    <w:rsid w:val="00C94726"/>
    <w:rsid w:val="00C94B60"/>
    <w:rsid w:val="00C954FA"/>
    <w:rsid w:val="00C96305"/>
    <w:rsid w:val="00CA0338"/>
    <w:rsid w:val="00CA042F"/>
    <w:rsid w:val="00CA13AD"/>
    <w:rsid w:val="00CA3235"/>
    <w:rsid w:val="00CA33C2"/>
    <w:rsid w:val="00CA4E5A"/>
    <w:rsid w:val="00CA6D20"/>
    <w:rsid w:val="00CA7ABA"/>
    <w:rsid w:val="00CB16F4"/>
    <w:rsid w:val="00CB24D7"/>
    <w:rsid w:val="00CB39FD"/>
    <w:rsid w:val="00CB3CAE"/>
    <w:rsid w:val="00CB42E5"/>
    <w:rsid w:val="00CB4E58"/>
    <w:rsid w:val="00CB6EF1"/>
    <w:rsid w:val="00CB76E4"/>
    <w:rsid w:val="00CB7E6E"/>
    <w:rsid w:val="00CC1954"/>
    <w:rsid w:val="00CC1F90"/>
    <w:rsid w:val="00CC248A"/>
    <w:rsid w:val="00CC3136"/>
    <w:rsid w:val="00CC506A"/>
    <w:rsid w:val="00CC5498"/>
    <w:rsid w:val="00CC7D3F"/>
    <w:rsid w:val="00CD0783"/>
    <w:rsid w:val="00CD1FDB"/>
    <w:rsid w:val="00CD4480"/>
    <w:rsid w:val="00CD4F6B"/>
    <w:rsid w:val="00CD5A93"/>
    <w:rsid w:val="00CD5C6E"/>
    <w:rsid w:val="00CD72BE"/>
    <w:rsid w:val="00CD7A77"/>
    <w:rsid w:val="00CE0786"/>
    <w:rsid w:val="00CE0805"/>
    <w:rsid w:val="00CE2BDE"/>
    <w:rsid w:val="00CE3FF4"/>
    <w:rsid w:val="00CE5F1A"/>
    <w:rsid w:val="00CE605F"/>
    <w:rsid w:val="00CE6445"/>
    <w:rsid w:val="00CE7081"/>
    <w:rsid w:val="00CE70D4"/>
    <w:rsid w:val="00CE7E59"/>
    <w:rsid w:val="00CF0356"/>
    <w:rsid w:val="00CF0788"/>
    <w:rsid w:val="00CF1BC8"/>
    <w:rsid w:val="00CF4E8B"/>
    <w:rsid w:val="00CF5F49"/>
    <w:rsid w:val="00CF7473"/>
    <w:rsid w:val="00D01EAA"/>
    <w:rsid w:val="00D02288"/>
    <w:rsid w:val="00D02A53"/>
    <w:rsid w:val="00D06111"/>
    <w:rsid w:val="00D0708F"/>
    <w:rsid w:val="00D100E6"/>
    <w:rsid w:val="00D10EC0"/>
    <w:rsid w:val="00D12769"/>
    <w:rsid w:val="00D2071D"/>
    <w:rsid w:val="00D233BC"/>
    <w:rsid w:val="00D236DC"/>
    <w:rsid w:val="00D24A5C"/>
    <w:rsid w:val="00D25E9E"/>
    <w:rsid w:val="00D268F9"/>
    <w:rsid w:val="00D2757D"/>
    <w:rsid w:val="00D323D9"/>
    <w:rsid w:val="00D32C8A"/>
    <w:rsid w:val="00D3321D"/>
    <w:rsid w:val="00D340AF"/>
    <w:rsid w:val="00D34A2A"/>
    <w:rsid w:val="00D35F0A"/>
    <w:rsid w:val="00D375A4"/>
    <w:rsid w:val="00D375A6"/>
    <w:rsid w:val="00D420D5"/>
    <w:rsid w:val="00D429FF"/>
    <w:rsid w:val="00D42E1D"/>
    <w:rsid w:val="00D4375B"/>
    <w:rsid w:val="00D45AA1"/>
    <w:rsid w:val="00D47D4B"/>
    <w:rsid w:val="00D47FE6"/>
    <w:rsid w:val="00D50542"/>
    <w:rsid w:val="00D52E4A"/>
    <w:rsid w:val="00D60827"/>
    <w:rsid w:val="00D616C9"/>
    <w:rsid w:val="00D61FF6"/>
    <w:rsid w:val="00D624D3"/>
    <w:rsid w:val="00D62706"/>
    <w:rsid w:val="00D627CE"/>
    <w:rsid w:val="00D63208"/>
    <w:rsid w:val="00D634CF"/>
    <w:rsid w:val="00D63C8C"/>
    <w:rsid w:val="00D643CA"/>
    <w:rsid w:val="00D647D5"/>
    <w:rsid w:val="00D64E17"/>
    <w:rsid w:val="00D65609"/>
    <w:rsid w:val="00D65FA1"/>
    <w:rsid w:val="00D71483"/>
    <w:rsid w:val="00D720A3"/>
    <w:rsid w:val="00D73379"/>
    <w:rsid w:val="00D75EC3"/>
    <w:rsid w:val="00D75ED2"/>
    <w:rsid w:val="00D76BAC"/>
    <w:rsid w:val="00D80415"/>
    <w:rsid w:val="00D847A1"/>
    <w:rsid w:val="00D85112"/>
    <w:rsid w:val="00D85560"/>
    <w:rsid w:val="00D85FBF"/>
    <w:rsid w:val="00D8722A"/>
    <w:rsid w:val="00D905E2"/>
    <w:rsid w:val="00D90840"/>
    <w:rsid w:val="00D908FA"/>
    <w:rsid w:val="00D90A43"/>
    <w:rsid w:val="00D90C7D"/>
    <w:rsid w:val="00D91A6E"/>
    <w:rsid w:val="00D93856"/>
    <w:rsid w:val="00D93F90"/>
    <w:rsid w:val="00D96046"/>
    <w:rsid w:val="00D967BF"/>
    <w:rsid w:val="00D96AB1"/>
    <w:rsid w:val="00D96AC0"/>
    <w:rsid w:val="00DA00F6"/>
    <w:rsid w:val="00DA1994"/>
    <w:rsid w:val="00DA1DBA"/>
    <w:rsid w:val="00DA5968"/>
    <w:rsid w:val="00DA7395"/>
    <w:rsid w:val="00DB0295"/>
    <w:rsid w:val="00DB043A"/>
    <w:rsid w:val="00DB2278"/>
    <w:rsid w:val="00DB69B5"/>
    <w:rsid w:val="00DB7B0B"/>
    <w:rsid w:val="00DC176E"/>
    <w:rsid w:val="00DC17FA"/>
    <w:rsid w:val="00DC205F"/>
    <w:rsid w:val="00DC2664"/>
    <w:rsid w:val="00DC2D52"/>
    <w:rsid w:val="00DC3FEA"/>
    <w:rsid w:val="00DC4113"/>
    <w:rsid w:val="00DC5399"/>
    <w:rsid w:val="00DC53D9"/>
    <w:rsid w:val="00DC561D"/>
    <w:rsid w:val="00DC6715"/>
    <w:rsid w:val="00DC794C"/>
    <w:rsid w:val="00DC7A65"/>
    <w:rsid w:val="00DD02C1"/>
    <w:rsid w:val="00DD2261"/>
    <w:rsid w:val="00DD274E"/>
    <w:rsid w:val="00DD4C62"/>
    <w:rsid w:val="00DD7AB1"/>
    <w:rsid w:val="00DE0ED4"/>
    <w:rsid w:val="00DE106C"/>
    <w:rsid w:val="00DE113D"/>
    <w:rsid w:val="00DE12A2"/>
    <w:rsid w:val="00DE4E2A"/>
    <w:rsid w:val="00DE6EA2"/>
    <w:rsid w:val="00DF0E2C"/>
    <w:rsid w:val="00DF1F10"/>
    <w:rsid w:val="00DF32BC"/>
    <w:rsid w:val="00DF3B83"/>
    <w:rsid w:val="00DF45D8"/>
    <w:rsid w:val="00DF4AA4"/>
    <w:rsid w:val="00DF558D"/>
    <w:rsid w:val="00DF7078"/>
    <w:rsid w:val="00DF7BD5"/>
    <w:rsid w:val="00E01311"/>
    <w:rsid w:val="00E024E3"/>
    <w:rsid w:val="00E02529"/>
    <w:rsid w:val="00E04562"/>
    <w:rsid w:val="00E04EF3"/>
    <w:rsid w:val="00E05057"/>
    <w:rsid w:val="00E05D8A"/>
    <w:rsid w:val="00E063F0"/>
    <w:rsid w:val="00E0681B"/>
    <w:rsid w:val="00E06A81"/>
    <w:rsid w:val="00E1181C"/>
    <w:rsid w:val="00E11AAC"/>
    <w:rsid w:val="00E12412"/>
    <w:rsid w:val="00E12714"/>
    <w:rsid w:val="00E12E82"/>
    <w:rsid w:val="00E12EF0"/>
    <w:rsid w:val="00E13850"/>
    <w:rsid w:val="00E205EA"/>
    <w:rsid w:val="00E2064B"/>
    <w:rsid w:val="00E206ED"/>
    <w:rsid w:val="00E21E45"/>
    <w:rsid w:val="00E225B4"/>
    <w:rsid w:val="00E24606"/>
    <w:rsid w:val="00E25323"/>
    <w:rsid w:val="00E25720"/>
    <w:rsid w:val="00E2795E"/>
    <w:rsid w:val="00E310A0"/>
    <w:rsid w:val="00E375F5"/>
    <w:rsid w:val="00E377C5"/>
    <w:rsid w:val="00E4025C"/>
    <w:rsid w:val="00E411A6"/>
    <w:rsid w:val="00E414E8"/>
    <w:rsid w:val="00E440C2"/>
    <w:rsid w:val="00E44BA7"/>
    <w:rsid w:val="00E45598"/>
    <w:rsid w:val="00E46122"/>
    <w:rsid w:val="00E46AA9"/>
    <w:rsid w:val="00E473BD"/>
    <w:rsid w:val="00E50343"/>
    <w:rsid w:val="00E51BEF"/>
    <w:rsid w:val="00E54590"/>
    <w:rsid w:val="00E5462C"/>
    <w:rsid w:val="00E54D7B"/>
    <w:rsid w:val="00E5507F"/>
    <w:rsid w:val="00E56780"/>
    <w:rsid w:val="00E567C4"/>
    <w:rsid w:val="00E56E4B"/>
    <w:rsid w:val="00E57C0D"/>
    <w:rsid w:val="00E60207"/>
    <w:rsid w:val="00E608EB"/>
    <w:rsid w:val="00E6201E"/>
    <w:rsid w:val="00E62893"/>
    <w:rsid w:val="00E63E27"/>
    <w:rsid w:val="00E65441"/>
    <w:rsid w:val="00E654CE"/>
    <w:rsid w:val="00E65F37"/>
    <w:rsid w:val="00E665A7"/>
    <w:rsid w:val="00E66D2B"/>
    <w:rsid w:val="00E67C52"/>
    <w:rsid w:val="00E725B2"/>
    <w:rsid w:val="00E747AA"/>
    <w:rsid w:val="00E75F77"/>
    <w:rsid w:val="00E7607E"/>
    <w:rsid w:val="00E80E3D"/>
    <w:rsid w:val="00E81988"/>
    <w:rsid w:val="00E82325"/>
    <w:rsid w:val="00E826E8"/>
    <w:rsid w:val="00E82EE3"/>
    <w:rsid w:val="00E855FE"/>
    <w:rsid w:val="00E86888"/>
    <w:rsid w:val="00E90F97"/>
    <w:rsid w:val="00E928E2"/>
    <w:rsid w:val="00E93C06"/>
    <w:rsid w:val="00E93D9D"/>
    <w:rsid w:val="00E95911"/>
    <w:rsid w:val="00E97878"/>
    <w:rsid w:val="00EA1A7C"/>
    <w:rsid w:val="00EA1C14"/>
    <w:rsid w:val="00EA22B7"/>
    <w:rsid w:val="00EA4B76"/>
    <w:rsid w:val="00EA5C17"/>
    <w:rsid w:val="00EA7D6F"/>
    <w:rsid w:val="00EB0784"/>
    <w:rsid w:val="00EB2AF1"/>
    <w:rsid w:val="00EB30DC"/>
    <w:rsid w:val="00EB54B7"/>
    <w:rsid w:val="00EB78A0"/>
    <w:rsid w:val="00EB7E1A"/>
    <w:rsid w:val="00EC1869"/>
    <w:rsid w:val="00EC1B67"/>
    <w:rsid w:val="00EC2642"/>
    <w:rsid w:val="00EC3C72"/>
    <w:rsid w:val="00EC486D"/>
    <w:rsid w:val="00EC4A33"/>
    <w:rsid w:val="00EC4AB1"/>
    <w:rsid w:val="00EC538F"/>
    <w:rsid w:val="00EC5C2C"/>
    <w:rsid w:val="00EC609A"/>
    <w:rsid w:val="00EC666A"/>
    <w:rsid w:val="00ED0051"/>
    <w:rsid w:val="00ED0C9A"/>
    <w:rsid w:val="00ED3C88"/>
    <w:rsid w:val="00ED3F78"/>
    <w:rsid w:val="00ED4811"/>
    <w:rsid w:val="00ED7BD5"/>
    <w:rsid w:val="00EE12F0"/>
    <w:rsid w:val="00EE1CDA"/>
    <w:rsid w:val="00EE1F97"/>
    <w:rsid w:val="00EE3F78"/>
    <w:rsid w:val="00EE4396"/>
    <w:rsid w:val="00EE5080"/>
    <w:rsid w:val="00EE5670"/>
    <w:rsid w:val="00EE5B36"/>
    <w:rsid w:val="00EE67E1"/>
    <w:rsid w:val="00EF1701"/>
    <w:rsid w:val="00EF227C"/>
    <w:rsid w:val="00EF233F"/>
    <w:rsid w:val="00EF3E9C"/>
    <w:rsid w:val="00EF47DB"/>
    <w:rsid w:val="00EF6441"/>
    <w:rsid w:val="00EF69D8"/>
    <w:rsid w:val="00EF6C30"/>
    <w:rsid w:val="00EF72DF"/>
    <w:rsid w:val="00F002C4"/>
    <w:rsid w:val="00F00718"/>
    <w:rsid w:val="00F01397"/>
    <w:rsid w:val="00F01889"/>
    <w:rsid w:val="00F020BD"/>
    <w:rsid w:val="00F03488"/>
    <w:rsid w:val="00F038E8"/>
    <w:rsid w:val="00F040BC"/>
    <w:rsid w:val="00F042AE"/>
    <w:rsid w:val="00F0707F"/>
    <w:rsid w:val="00F07345"/>
    <w:rsid w:val="00F11B8D"/>
    <w:rsid w:val="00F1206E"/>
    <w:rsid w:val="00F12E3E"/>
    <w:rsid w:val="00F130DE"/>
    <w:rsid w:val="00F13630"/>
    <w:rsid w:val="00F1436B"/>
    <w:rsid w:val="00F14685"/>
    <w:rsid w:val="00F158B9"/>
    <w:rsid w:val="00F159B6"/>
    <w:rsid w:val="00F168B7"/>
    <w:rsid w:val="00F221AA"/>
    <w:rsid w:val="00F23300"/>
    <w:rsid w:val="00F26E00"/>
    <w:rsid w:val="00F27C87"/>
    <w:rsid w:val="00F27E5D"/>
    <w:rsid w:val="00F303DC"/>
    <w:rsid w:val="00F33828"/>
    <w:rsid w:val="00F3425F"/>
    <w:rsid w:val="00F35004"/>
    <w:rsid w:val="00F356E5"/>
    <w:rsid w:val="00F3587E"/>
    <w:rsid w:val="00F35A7C"/>
    <w:rsid w:val="00F36194"/>
    <w:rsid w:val="00F37CCD"/>
    <w:rsid w:val="00F43C8C"/>
    <w:rsid w:val="00F47542"/>
    <w:rsid w:val="00F476A7"/>
    <w:rsid w:val="00F500F0"/>
    <w:rsid w:val="00F50F0A"/>
    <w:rsid w:val="00F51110"/>
    <w:rsid w:val="00F532A8"/>
    <w:rsid w:val="00F56787"/>
    <w:rsid w:val="00F57825"/>
    <w:rsid w:val="00F57F47"/>
    <w:rsid w:val="00F608D7"/>
    <w:rsid w:val="00F6125A"/>
    <w:rsid w:val="00F619ED"/>
    <w:rsid w:val="00F6397C"/>
    <w:rsid w:val="00F64554"/>
    <w:rsid w:val="00F64870"/>
    <w:rsid w:val="00F65B7D"/>
    <w:rsid w:val="00F65BCE"/>
    <w:rsid w:val="00F664B0"/>
    <w:rsid w:val="00F66A4A"/>
    <w:rsid w:val="00F706BC"/>
    <w:rsid w:val="00F708ED"/>
    <w:rsid w:val="00F70A39"/>
    <w:rsid w:val="00F72B08"/>
    <w:rsid w:val="00F82580"/>
    <w:rsid w:val="00F839CC"/>
    <w:rsid w:val="00F84877"/>
    <w:rsid w:val="00F8659E"/>
    <w:rsid w:val="00F94C76"/>
    <w:rsid w:val="00F9646C"/>
    <w:rsid w:val="00F96C4F"/>
    <w:rsid w:val="00FA0838"/>
    <w:rsid w:val="00FA0A62"/>
    <w:rsid w:val="00FA1199"/>
    <w:rsid w:val="00FA21FE"/>
    <w:rsid w:val="00FA3F01"/>
    <w:rsid w:val="00FA5B3E"/>
    <w:rsid w:val="00FA5C2E"/>
    <w:rsid w:val="00FA6DF6"/>
    <w:rsid w:val="00FA6E34"/>
    <w:rsid w:val="00FA6E62"/>
    <w:rsid w:val="00FA7D18"/>
    <w:rsid w:val="00FB3891"/>
    <w:rsid w:val="00FB4EBB"/>
    <w:rsid w:val="00FB6A6A"/>
    <w:rsid w:val="00FC1004"/>
    <w:rsid w:val="00FC13BF"/>
    <w:rsid w:val="00FC1F95"/>
    <w:rsid w:val="00FC2079"/>
    <w:rsid w:val="00FC4168"/>
    <w:rsid w:val="00FC4D5B"/>
    <w:rsid w:val="00FC64A9"/>
    <w:rsid w:val="00FC6916"/>
    <w:rsid w:val="00FD0FC9"/>
    <w:rsid w:val="00FD4046"/>
    <w:rsid w:val="00FD62EE"/>
    <w:rsid w:val="00FD6321"/>
    <w:rsid w:val="00FD6576"/>
    <w:rsid w:val="00FD771E"/>
    <w:rsid w:val="00FD7BDE"/>
    <w:rsid w:val="00FE3077"/>
    <w:rsid w:val="00FE4CE4"/>
    <w:rsid w:val="00FE5A6D"/>
    <w:rsid w:val="00FF1088"/>
    <w:rsid w:val="00FF260A"/>
    <w:rsid w:val="00FF38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8f6fe"/>
    </o:shapedefaults>
    <o:shapelayout v:ext="edit">
      <o:idmap v:ext="edit" data="1"/>
    </o:shapelayout>
  </w:shapeDefaults>
  <w:decimalSymbol w:val="."/>
  <w:listSeparator w:val=","/>
  <w14:docId w14:val="1065E3F8"/>
  <w15:docId w15:val="{F01B382C-6918-4CFB-853A-3083E9D1A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17A"/>
    <w:pPr>
      <w:spacing w:before="120" w:after="120" w:line="360" w:lineRule="auto"/>
    </w:pPr>
    <w:rPr>
      <w:rFonts w:ascii="Myriad Pro" w:hAnsi="Myriad Pro" w:cs="Tahoma"/>
      <w:sz w:val="28"/>
      <w:szCs w:val="22"/>
      <w:lang w:val="en-GB" w:eastAsia="en-US"/>
    </w:rPr>
  </w:style>
  <w:style w:type="paragraph" w:styleId="Heading1">
    <w:name w:val="heading 1"/>
    <w:basedOn w:val="Normal"/>
    <w:next w:val="Normal"/>
    <w:link w:val="Heading1Char"/>
    <w:uiPriority w:val="9"/>
    <w:qFormat/>
    <w:rsid w:val="00D643CA"/>
    <w:pPr>
      <w:keepNext/>
      <w:keepLines/>
      <w:outlineLvl w:val="0"/>
    </w:pPr>
    <w:rPr>
      <w:rFonts w:cs="Times New Roman"/>
      <w:bCs/>
      <w:color w:val="262624"/>
      <w:sz w:val="56"/>
      <w:szCs w:val="28"/>
      <w:lang w:val="x-none" w:eastAsia="x-none"/>
    </w:rPr>
  </w:style>
  <w:style w:type="paragraph" w:styleId="Heading2">
    <w:name w:val="heading 2"/>
    <w:basedOn w:val="Normal"/>
    <w:next w:val="Normal"/>
    <w:link w:val="Heading2Char"/>
    <w:uiPriority w:val="9"/>
    <w:qFormat/>
    <w:rsid w:val="00BB3D24"/>
    <w:pPr>
      <w:keepNext/>
      <w:keepLines/>
      <w:spacing w:before="360"/>
      <w:outlineLvl w:val="1"/>
    </w:pPr>
    <w:rPr>
      <w:rFonts w:cs="Times New Roman"/>
      <w:bCs/>
      <w:color w:val="17365D" w:themeColor="text2" w:themeShade="BF"/>
      <w:sz w:val="40"/>
      <w:szCs w:val="26"/>
      <w:lang w:val="x-none" w:eastAsia="x-none"/>
    </w:rPr>
  </w:style>
  <w:style w:type="paragraph" w:styleId="Heading3">
    <w:name w:val="heading 3"/>
    <w:basedOn w:val="Normal"/>
    <w:next w:val="Normal"/>
    <w:link w:val="Heading3Char"/>
    <w:uiPriority w:val="9"/>
    <w:qFormat/>
    <w:rsid w:val="00BB3D24"/>
    <w:pPr>
      <w:keepNext/>
      <w:spacing w:before="360" w:after="60"/>
      <w:outlineLvl w:val="2"/>
    </w:pPr>
    <w:rPr>
      <w:rFonts w:cs="Times New Roman"/>
      <w:bCs/>
      <w:color w:val="4478B6"/>
      <w:sz w:val="36"/>
      <w:szCs w:val="26"/>
    </w:rPr>
  </w:style>
  <w:style w:type="paragraph" w:styleId="Heading4">
    <w:name w:val="heading 4"/>
    <w:basedOn w:val="Normal"/>
    <w:next w:val="Normal"/>
    <w:link w:val="Heading4Char"/>
    <w:uiPriority w:val="9"/>
    <w:unhideWhenUsed/>
    <w:qFormat/>
    <w:rsid w:val="00CC3136"/>
    <w:pPr>
      <w:keepNext/>
      <w:keepLines/>
      <w:spacing w:before="200" w:after="0"/>
      <w:outlineLvl w:val="3"/>
    </w:pPr>
    <w:rPr>
      <w:rFonts w:eastAsiaTheme="majorEastAsia" w:cstheme="majorBidi"/>
      <w:bCs/>
      <w:iCs/>
      <w:color w:val="595959" w:themeColor="text1" w:themeTint="A6"/>
      <w:sz w:val="36"/>
    </w:rPr>
  </w:style>
  <w:style w:type="paragraph" w:styleId="Heading5">
    <w:name w:val="heading 5"/>
    <w:basedOn w:val="Normal"/>
    <w:next w:val="Normal"/>
    <w:link w:val="Heading5Char"/>
    <w:uiPriority w:val="9"/>
    <w:unhideWhenUsed/>
    <w:qFormat/>
    <w:rsid w:val="002F297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643CA"/>
    <w:rPr>
      <w:rFonts w:ascii="Myriad Pro" w:hAnsi="Myriad Pro"/>
      <w:bCs/>
      <w:color w:val="262624"/>
      <w:sz w:val="56"/>
      <w:szCs w:val="28"/>
      <w:lang w:val="x-none" w:eastAsia="x-none"/>
    </w:rPr>
  </w:style>
  <w:style w:type="character" w:customStyle="1" w:styleId="Heading2Char">
    <w:name w:val="Heading 2 Char"/>
    <w:link w:val="Heading2"/>
    <w:uiPriority w:val="9"/>
    <w:rsid w:val="00BB3D24"/>
    <w:rPr>
      <w:rFonts w:ascii="Myriad Pro" w:hAnsi="Myriad Pro"/>
      <w:bCs/>
      <w:color w:val="17365D" w:themeColor="text2" w:themeShade="BF"/>
      <w:sz w:val="40"/>
      <w:szCs w:val="26"/>
      <w:lang w:val="x-none" w:eastAsia="x-none"/>
    </w:rPr>
  </w:style>
  <w:style w:type="character" w:styleId="Strong">
    <w:name w:val="Strong"/>
    <w:uiPriority w:val="22"/>
    <w:qFormat/>
    <w:rsid w:val="00214D4B"/>
    <w:rPr>
      <w:rFonts w:ascii="Myriad Pro" w:hAnsi="Myriad Pro"/>
      <w:b/>
      <w:bCs/>
      <w:color w:val="auto"/>
      <w:sz w:val="28"/>
    </w:rPr>
  </w:style>
  <w:style w:type="paragraph" w:customStyle="1" w:styleId="captions">
    <w:name w:val="captions"/>
    <w:basedOn w:val="Normal"/>
    <w:qFormat/>
    <w:rsid w:val="0080656C"/>
    <w:rPr>
      <w:color w:val="17365D" w:themeColor="text2" w:themeShade="BF"/>
      <w:sz w:val="40"/>
    </w:rPr>
  </w:style>
  <w:style w:type="paragraph" w:styleId="BalloonText">
    <w:name w:val="Balloon Text"/>
    <w:basedOn w:val="Normal"/>
    <w:link w:val="BalloonTextChar"/>
    <w:uiPriority w:val="99"/>
    <w:semiHidden/>
    <w:unhideWhenUsed/>
    <w:rsid w:val="007141F0"/>
    <w:pPr>
      <w:spacing w:before="0" w:after="0" w:line="240" w:lineRule="auto"/>
    </w:pPr>
    <w:rPr>
      <w:rFonts w:ascii="Tahoma" w:hAnsi="Tahoma" w:cs="Times New Roman"/>
      <w:sz w:val="16"/>
      <w:szCs w:val="16"/>
      <w:lang w:eastAsia="x-none"/>
    </w:rPr>
  </w:style>
  <w:style w:type="character" w:customStyle="1" w:styleId="BalloonTextChar">
    <w:name w:val="Balloon Text Char"/>
    <w:link w:val="BalloonText"/>
    <w:uiPriority w:val="99"/>
    <w:semiHidden/>
    <w:rsid w:val="007141F0"/>
    <w:rPr>
      <w:rFonts w:ascii="Tahoma" w:hAnsi="Tahoma" w:cs="Tahoma"/>
      <w:sz w:val="16"/>
      <w:szCs w:val="16"/>
      <w:lang w:val="en-GB"/>
    </w:rPr>
  </w:style>
  <w:style w:type="paragraph" w:styleId="DocumentMap">
    <w:name w:val="Document Map"/>
    <w:basedOn w:val="Normal"/>
    <w:link w:val="DocumentMapChar"/>
    <w:uiPriority w:val="99"/>
    <w:semiHidden/>
    <w:unhideWhenUsed/>
    <w:rsid w:val="00E90F97"/>
    <w:rPr>
      <w:rFonts w:ascii="Tahoma" w:hAnsi="Tahoma" w:cs="Times New Roman"/>
      <w:sz w:val="16"/>
      <w:szCs w:val="16"/>
    </w:rPr>
  </w:style>
  <w:style w:type="character" w:customStyle="1" w:styleId="DocumentMapChar">
    <w:name w:val="Document Map Char"/>
    <w:link w:val="DocumentMap"/>
    <w:uiPriority w:val="99"/>
    <w:semiHidden/>
    <w:rsid w:val="00E90F97"/>
    <w:rPr>
      <w:rFonts w:ascii="Tahoma" w:hAnsi="Tahoma" w:cs="Tahoma"/>
      <w:sz w:val="16"/>
      <w:szCs w:val="16"/>
      <w:lang w:val="en-GB" w:eastAsia="en-US"/>
    </w:rPr>
  </w:style>
  <w:style w:type="character" w:styleId="Hyperlink">
    <w:name w:val="Hyperlink"/>
    <w:uiPriority w:val="99"/>
    <w:unhideWhenUsed/>
    <w:rsid w:val="009979FE"/>
    <w:rPr>
      <w:rFonts w:ascii="Myriad Pro" w:hAnsi="Myriad Pro"/>
      <w:b/>
      <w:color w:val="0078A7"/>
      <w:sz w:val="32"/>
      <w:u w:val="none"/>
    </w:rPr>
  </w:style>
  <w:style w:type="character" w:customStyle="1" w:styleId="IntenseEmphasis1">
    <w:name w:val="Intense Emphasis1"/>
    <w:uiPriority w:val="21"/>
    <w:qFormat/>
    <w:rsid w:val="00941718"/>
    <w:rPr>
      <w:b/>
      <w:bCs/>
      <w:i/>
      <w:iCs/>
      <w:color w:val="4F81BD"/>
    </w:rPr>
  </w:style>
  <w:style w:type="paragraph" w:customStyle="1" w:styleId="Default">
    <w:name w:val="Default"/>
    <w:rsid w:val="006355FB"/>
    <w:pPr>
      <w:autoSpaceDE w:val="0"/>
      <w:autoSpaceDN w:val="0"/>
      <w:adjustRightInd w:val="0"/>
    </w:pPr>
    <w:rPr>
      <w:rFonts w:ascii="Gotham Medium" w:hAnsi="Gotham Medium" w:cs="Gotham Medium"/>
      <w:color w:val="000000"/>
      <w:sz w:val="24"/>
      <w:szCs w:val="24"/>
    </w:rPr>
  </w:style>
  <w:style w:type="paragraph" w:customStyle="1" w:styleId="Pa1">
    <w:name w:val="Pa1"/>
    <w:basedOn w:val="Default"/>
    <w:next w:val="Default"/>
    <w:uiPriority w:val="99"/>
    <w:rsid w:val="006355FB"/>
    <w:pPr>
      <w:spacing w:line="201" w:lineRule="atLeast"/>
    </w:pPr>
    <w:rPr>
      <w:rFonts w:cs="Times New Roman"/>
      <w:color w:val="auto"/>
    </w:rPr>
  </w:style>
  <w:style w:type="character" w:customStyle="1" w:styleId="A1">
    <w:name w:val="A1"/>
    <w:uiPriority w:val="99"/>
    <w:rsid w:val="006355FB"/>
    <w:rPr>
      <w:rFonts w:cs="Gotham Medium"/>
      <w:color w:val="E31736"/>
      <w:sz w:val="42"/>
      <w:szCs w:val="42"/>
    </w:rPr>
  </w:style>
  <w:style w:type="character" w:customStyle="1" w:styleId="Heading3Char">
    <w:name w:val="Heading 3 Char"/>
    <w:link w:val="Heading3"/>
    <w:uiPriority w:val="9"/>
    <w:rsid w:val="00BB3D24"/>
    <w:rPr>
      <w:rFonts w:ascii="Myriad Pro" w:hAnsi="Myriad Pro"/>
      <w:bCs/>
      <w:color w:val="4478B6"/>
      <w:sz w:val="36"/>
      <w:szCs w:val="26"/>
      <w:lang w:val="en-GB" w:eastAsia="en-US"/>
    </w:rPr>
  </w:style>
  <w:style w:type="paragraph" w:styleId="BodyText">
    <w:name w:val="Body Text"/>
    <w:link w:val="BodyTextChar"/>
    <w:uiPriority w:val="99"/>
    <w:rsid w:val="00DC2D52"/>
    <w:pPr>
      <w:spacing w:before="240" w:line="320" w:lineRule="atLeast"/>
      <w:jc w:val="both"/>
    </w:pPr>
    <w:rPr>
      <w:rFonts w:ascii="Times New Roman" w:hAnsi="Times New Roman"/>
      <w:sz w:val="26"/>
    </w:rPr>
  </w:style>
  <w:style w:type="character" w:customStyle="1" w:styleId="BodyTextChar">
    <w:name w:val="Body Text Char"/>
    <w:link w:val="BodyText"/>
    <w:uiPriority w:val="99"/>
    <w:rsid w:val="00DC2D52"/>
    <w:rPr>
      <w:rFonts w:ascii="Times New Roman" w:hAnsi="Times New Roman"/>
      <w:sz w:val="26"/>
      <w:lang w:val="en-AU" w:eastAsia="en-AU" w:bidi="ar-SA"/>
    </w:rPr>
  </w:style>
  <w:style w:type="paragraph" w:customStyle="1" w:styleId="LightList-Accent51">
    <w:name w:val="Light List - Accent 51"/>
    <w:basedOn w:val="Normal"/>
    <w:uiPriority w:val="34"/>
    <w:qFormat/>
    <w:rsid w:val="00C23C12"/>
    <w:pPr>
      <w:ind w:left="720"/>
    </w:pPr>
  </w:style>
  <w:style w:type="paragraph" w:styleId="Header">
    <w:name w:val="header"/>
    <w:basedOn w:val="Normal"/>
    <w:link w:val="HeaderChar"/>
    <w:uiPriority w:val="99"/>
    <w:unhideWhenUsed/>
    <w:rsid w:val="00134CC3"/>
    <w:pPr>
      <w:tabs>
        <w:tab w:val="center" w:pos="4513"/>
        <w:tab w:val="right" w:pos="9026"/>
      </w:tabs>
    </w:pPr>
    <w:rPr>
      <w:rFonts w:cs="Times New Roman"/>
    </w:rPr>
  </w:style>
  <w:style w:type="character" w:customStyle="1" w:styleId="HeaderChar">
    <w:name w:val="Header Char"/>
    <w:link w:val="Header"/>
    <w:uiPriority w:val="99"/>
    <w:rsid w:val="00134CC3"/>
    <w:rPr>
      <w:rFonts w:ascii="Arial" w:hAnsi="Arial" w:cs="Tahoma"/>
      <w:sz w:val="28"/>
      <w:szCs w:val="22"/>
      <w:lang w:val="en-GB" w:eastAsia="en-US"/>
    </w:rPr>
  </w:style>
  <w:style w:type="paragraph" w:styleId="Footer">
    <w:name w:val="footer"/>
    <w:basedOn w:val="Normal"/>
    <w:link w:val="FooterChar"/>
    <w:uiPriority w:val="99"/>
    <w:unhideWhenUsed/>
    <w:rsid w:val="00134CC3"/>
    <w:pPr>
      <w:tabs>
        <w:tab w:val="center" w:pos="4513"/>
        <w:tab w:val="right" w:pos="9026"/>
      </w:tabs>
    </w:pPr>
    <w:rPr>
      <w:rFonts w:cs="Times New Roman"/>
      <w:sz w:val="22"/>
    </w:rPr>
  </w:style>
  <w:style w:type="character" w:customStyle="1" w:styleId="FooterChar">
    <w:name w:val="Footer Char"/>
    <w:link w:val="Footer"/>
    <w:uiPriority w:val="99"/>
    <w:rsid w:val="00134CC3"/>
    <w:rPr>
      <w:rFonts w:ascii="Arial" w:hAnsi="Arial" w:cs="Tahoma"/>
      <w:sz w:val="22"/>
      <w:szCs w:val="22"/>
      <w:lang w:val="en-GB" w:eastAsia="en-US"/>
    </w:rPr>
  </w:style>
  <w:style w:type="character" w:styleId="CommentReference">
    <w:name w:val="annotation reference"/>
    <w:uiPriority w:val="99"/>
    <w:semiHidden/>
    <w:unhideWhenUsed/>
    <w:rsid w:val="00E46122"/>
    <w:rPr>
      <w:sz w:val="16"/>
      <w:szCs w:val="16"/>
    </w:rPr>
  </w:style>
  <w:style w:type="paragraph" w:styleId="CommentText">
    <w:name w:val="annotation text"/>
    <w:basedOn w:val="Normal"/>
    <w:link w:val="CommentTextChar"/>
    <w:uiPriority w:val="99"/>
    <w:semiHidden/>
    <w:unhideWhenUsed/>
    <w:rsid w:val="00E46122"/>
    <w:rPr>
      <w:rFonts w:cs="Times New Roman"/>
      <w:sz w:val="20"/>
      <w:szCs w:val="20"/>
    </w:rPr>
  </w:style>
  <w:style w:type="character" w:customStyle="1" w:styleId="CommentTextChar">
    <w:name w:val="Comment Text Char"/>
    <w:link w:val="CommentText"/>
    <w:uiPriority w:val="99"/>
    <w:semiHidden/>
    <w:rsid w:val="00E46122"/>
    <w:rPr>
      <w:rFonts w:ascii="Arial" w:hAnsi="Arial" w:cs="Tahoma"/>
      <w:lang w:val="en-GB" w:eastAsia="en-US"/>
    </w:rPr>
  </w:style>
  <w:style w:type="paragraph" w:styleId="CommentSubject">
    <w:name w:val="annotation subject"/>
    <w:basedOn w:val="CommentText"/>
    <w:next w:val="CommentText"/>
    <w:link w:val="CommentSubjectChar"/>
    <w:uiPriority w:val="99"/>
    <w:semiHidden/>
    <w:unhideWhenUsed/>
    <w:rsid w:val="00E46122"/>
    <w:rPr>
      <w:b/>
      <w:bCs/>
    </w:rPr>
  </w:style>
  <w:style w:type="character" w:customStyle="1" w:styleId="CommentSubjectChar">
    <w:name w:val="Comment Subject Char"/>
    <w:link w:val="CommentSubject"/>
    <w:uiPriority w:val="99"/>
    <w:semiHidden/>
    <w:rsid w:val="00E46122"/>
    <w:rPr>
      <w:rFonts w:ascii="Arial" w:hAnsi="Arial" w:cs="Tahoma"/>
      <w:b/>
      <w:bCs/>
      <w:lang w:val="en-GB" w:eastAsia="en-US"/>
    </w:rPr>
  </w:style>
  <w:style w:type="paragraph" w:customStyle="1" w:styleId="DarkList-Accent31">
    <w:name w:val="Dark List - Accent 31"/>
    <w:hidden/>
    <w:uiPriority w:val="99"/>
    <w:semiHidden/>
    <w:rsid w:val="000B4D35"/>
    <w:rPr>
      <w:rFonts w:ascii="Arial" w:hAnsi="Arial" w:cs="Tahoma"/>
      <w:sz w:val="28"/>
      <w:szCs w:val="22"/>
      <w:lang w:val="en-GB" w:eastAsia="en-US"/>
    </w:rPr>
  </w:style>
  <w:style w:type="table" w:styleId="TableGrid">
    <w:name w:val="Table Grid"/>
    <w:basedOn w:val="TableNormal"/>
    <w:uiPriority w:val="59"/>
    <w:rsid w:val="007528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3C25FD"/>
  </w:style>
  <w:style w:type="paragraph" w:styleId="TOC1">
    <w:name w:val="toc 1"/>
    <w:basedOn w:val="Normal"/>
    <w:next w:val="Normal"/>
    <w:autoRedefine/>
    <w:uiPriority w:val="39"/>
    <w:unhideWhenUsed/>
    <w:rsid w:val="00785FE2"/>
    <w:pPr>
      <w:spacing w:after="100"/>
    </w:pPr>
  </w:style>
  <w:style w:type="paragraph" w:styleId="TOC2">
    <w:name w:val="toc 2"/>
    <w:basedOn w:val="Normal"/>
    <w:next w:val="Normal"/>
    <w:autoRedefine/>
    <w:uiPriority w:val="39"/>
    <w:unhideWhenUsed/>
    <w:rsid w:val="00583511"/>
    <w:pPr>
      <w:tabs>
        <w:tab w:val="right" w:pos="9016"/>
      </w:tabs>
      <w:spacing w:after="100"/>
      <w:ind w:left="280"/>
    </w:pPr>
  </w:style>
  <w:style w:type="paragraph" w:customStyle="1" w:styleId="Tablespacerrow">
    <w:name w:val="Table spacer row"/>
    <w:basedOn w:val="captions"/>
    <w:qFormat/>
    <w:rsid w:val="00397314"/>
    <w:pPr>
      <w:jc w:val="center"/>
    </w:pPr>
    <w:rPr>
      <w:noProof/>
      <w:sz w:val="8"/>
      <w:lang w:val="en-US"/>
    </w:rPr>
  </w:style>
  <w:style w:type="paragraph" w:styleId="ListParagraph">
    <w:name w:val="List Paragraph"/>
    <w:basedOn w:val="Normal"/>
    <w:uiPriority w:val="34"/>
    <w:qFormat/>
    <w:rsid w:val="00BB1482"/>
    <w:pPr>
      <w:ind w:left="851"/>
      <w:contextualSpacing/>
    </w:pPr>
  </w:style>
  <w:style w:type="paragraph" w:styleId="Quote">
    <w:name w:val="Quote"/>
    <w:basedOn w:val="Normal"/>
    <w:next w:val="Normal"/>
    <w:link w:val="QuoteChar"/>
    <w:uiPriority w:val="29"/>
    <w:qFormat/>
    <w:rsid w:val="00815821"/>
    <w:rPr>
      <w:i/>
      <w:iCs/>
      <w:color w:val="000000" w:themeColor="text1"/>
    </w:rPr>
  </w:style>
  <w:style w:type="character" w:customStyle="1" w:styleId="QuoteChar">
    <w:name w:val="Quote Char"/>
    <w:basedOn w:val="DefaultParagraphFont"/>
    <w:link w:val="Quote"/>
    <w:uiPriority w:val="29"/>
    <w:rsid w:val="00815821"/>
    <w:rPr>
      <w:rFonts w:asciiTheme="minorHAnsi" w:hAnsiTheme="minorHAnsi" w:cs="Tahoma"/>
      <w:i/>
      <w:iCs/>
      <w:color w:val="000000" w:themeColor="text1"/>
      <w:sz w:val="32"/>
      <w:szCs w:val="22"/>
      <w:lang w:val="en-GB" w:eastAsia="en-US"/>
    </w:rPr>
  </w:style>
  <w:style w:type="character" w:customStyle="1" w:styleId="a5">
    <w:name w:val="a5"/>
    <w:basedOn w:val="DefaultParagraphFont"/>
    <w:rsid w:val="00325E4A"/>
  </w:style>
  <w:style w:type="character" w:customStyle="1" w:styleId="Heading4Char">
    <w:name w:val="Heading 4 Char"/>
    <w:basedOn w:val="DefaultParagraphFont"/>
    <w:link w:val="Heading4"/>
    <w:uiPriority w:val="9"/>
    <w:rsid w:val="00CC3136"/>
    <w:rPr>
      <w:rFonts w:ascii="Myriad Pro" w:eastAsiaTheme="majorEastAsia" w:hAnsi="Myriad Pro" w:cstheme="majorBidi"/>
      <w:bCs/>
      <w:iCs/>
      <w:color w:val="595959" w:themeColor="text1" w:themeTint="A6"/>
      <w:sz w:val="36"/>
      <w:szCs w:val="22"/>
      <w:lang w:val="en-GB" w:eastAsia="en-US"/>
    </w:rPr>
  </w:style>
  <w:style w:type="character" w:styleId="SubtleEmphasis">
    <w:name w:val="Subtle Emphasis"/>
    <w:basedOn w:val="DefaultParagraphFont"/>
    <w:uiPriority w:val="19"/>
    <w:qFormat/>
    <w:rsid w:val="00DA7395"/>
    <w:rPr>
      <w:rFonts w:ascii="Myriad Pro" w:hAnsi="Myriad Pro"/>
      <w:b/>
      <w:i w:val="0"/>
      <w:iCs/>
      <w:color w:val="0078B4"/>
      <w:sz w:val="30"/>
    </w:rPr>
  </w:style>
  <w:style w:type="character" w:customStyle="1" w:styleId="Heading5Char">
    <w:name w:val="Heading 5 Char"/>
    <w:basedOn w:val="DefaultParagraphFont"/>
    <w:link w:val="Heading5"/>
    <w:uiPriority w:val="9"/>
    <w:rsid w:val="002F297C"/>
    <w:rPr>
      <w:rFonts w:asciiTheme="majorHAnsi" w:eastAsiaTheme="majorEastAsia" w:hAnsiTheme="majorHAnsi" w:cstheme="majorBidi"/>
      <w:color w:val="243F60" w:themeColor="accent1" w:themeShade="7F"/>
      <w:sz w:val="28"/>
      <w:szCs w:val="22"/>
      <w:lang w:val="en-GB" w:eastAsia="en-US"/>
    </w:rPr>
  </w:style>
  <w:style w:type="paragraph" w:styleId="TOC3">
    <w:name w:val="toc 3"/>
    <w:basedOn w:val="Normal"/>
    <w:next w:val="Normal"/>
    <w:autoRedefine/>
    <w:uiPriority w:val="39"/>
    <w:unhideWhenUsed/>
    <w:rsid w:val="00711C36"/>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413769">
      <w:bodyDiv w:val="1"/>
      <w:marLeft w:val="0"/>
      <w:marRight w:val="0"/>
      <w:marTop w:val="0"/>
      <w:marBottom w:val="0"/>
      <w:divBdr>
        <w:top w:val="none" w:sz="0" w:space="0" w:color="auto"/>
        <w:left w:val="none" w:sz="0" w:space="0" w:color="auto"/>
        <w:bottom w:val="none" w:sz="0" w:space="0" w:color="auto"/>
        <w:right w:val="none" w:sz="0" w:space="0" w:color="auto"/>
      </w:divBdr>
    </w:div>
    <w:div w:id="787965126">
      <w:bodyDiv w:val="1"/>
      <w:marLeft w:val="0"/>
      <w:marRight w:val="0"/>
      <w:marTop w:val="0"/>
      <w:marBottom w:val="0"/>
      <w:divBdr>
        <w:top w:val="none" w:sz="0" w:space="0" w:color="auto"/>
        <w:left w:val="none" w:sz="0" w:space="0" w:color="auto"/>
        <w:bottom w:val="none" w:sz="0" w:space="0" w:color="auto"/>
        <w:right w:val="none" w:sz="0" w:space="0" w:color="auto"/>
      </w:divBdr>
    </w:div>
    <w:div w:id="910042879">
      <w:bodyDiv w:val="1"/>
      <w:marLeft w:val="0"/>
      <w:marRight w:val="0"/>
      <w:marTop w:val="0"/>
      <w:marBottom w:val="0"/>
      <w:divBdr>
        <w:top w:val="none" w:sz="0" w:space="0" w:color="auto"/>
        <w:left w:val="none" w:sz="0" w:space="0" w:color="auto"/>
        <w:bottom w:val="none" w:sz="0" w:space="0" w:color="auto"/>
        <w:right w:val="none" w:sz="0" w:space="0" w:color="auto"/>
      </w:divBdr>
    </w:div>
    <w:div w:id="951128657">
      <w:bodyDiv w:val="1"/>
      <w:marLeft w:val="0"/>
      <w:marRight w:val="0"/>
      <w:marTop w:val="0"/>
      <w:marBottom w:val="0"/>
      <w:divBdr>
        <w:top w:val="none" w:sz="0" w:space="0" w:color="auto"/>
        <w:left w:val="none" w:sz="0" w:space="0" w:color="auto"/>
        <w:bottom w:val="none" w:sz="0" w:space="0" w:color="auto"/>
        <w:right w:val="none" w:sz="0" w:space="0" w:color="auto"/>
      </w:divBdr>
    </w:div>
    <w:div w:id="1028919069">
      <w:bodyDiv w:val="1"/>
      <w:marLeft w:val="0"/>
      <w:marRight w:val="0"/>
      <w:marTop w:val="0"/>
      <w:marBottom w:val="0"/>
      <w:divBdr>
        <w:top w:val="none" w:sz="0" w:space="0" w:color="auto"/>
        <w:left w:val="none" w:sz="0" w:space="0" w:color="auto"/>
        <w:bottom w:val="none" w:sz="0" w:space="0" w:color="auto"/>
        <w:right w:val="none" w:sz="0" w:space="0" w:color="auto"/>
      </w:divBdr>
    </w:div>
    <w:div w:id="1242912737">
      <w:bodyDiv w:val="1"/>
      <w:marLeft w:val="0"/>
      <w:marRight w:val="0"/>
      <w:marTop w:val="0"/>
      <w:marBottom w:val="0"/>
      <w:divBdr>
        <w:top w:val="none" w:sz="0" w:space="0" w:color="auto"/>
        <w:left w:val="none" w:sz="0" w:space="0" w:color="auto"/>
        <w:bottom w:val="none" w:sz="0" w:space="0" w:color="auto"/>
        <w:right w:val="none" w:sz="0" w:space="0" w:color="auto"/>
      </w:divBdr>
    </w:div>
    <w:div w:id="1397892982">
      <w:bodyDiv w:val="1"/>
      <w:marLeft w:val="0"/>
      <w:marRight w:val="0"/>
      <w:marTop w:val="0"/>
      <w:marBottom w:val="0"/>
      <w:divBdr>
        <w:top w:val="none" w:sz="0" w:space="0" w:color="auto"/>
        <w:left w:val="none" w:sz="0" w:space="0" w:color="auto"/>
        <w:bottom w:val="none" w:sz="0" w:space="0" w:color="auto"/>
        <w:right w:val="none" w:sz="0" w:space="0" w:color="auto"/>
      </w:divBdr>
    </w:div>
    <w:div w:id="1414156981">
      <w:bodyDiv w:val="1"/>
      <w:marLeft w:val="0"/>
      <w:marRight w:val="0"/>
      <w:marTop w:val="0"/>
      <w:marBottom w:val="0"/>
      <w:divBdr>
        <w:top w:val="none" w:sz="0" w:space="0" w:color="auto"/>
        <w:left w:val="none" w:sz="0" w:space="0" w:color="auto"/>
        <w:bottom w:val="none" w:sz="0" w:space="0" w:color="auto"/>
        <w:right w:val="none" w:sz="0" w:space="0" w:color="auto"/>
      </w:divBdr>
    </w:div>
    <w:div w:id="1629047517">
      <w:bodyDiv w:val="1"/>
      <w:marLeft w:val="0"/>
      <w:marRight w:val="0"/>
      <w:marTop w:val="0"/>
      <w:marBottom w:val="0"/>
      <w:divBdr>
        <w:top w:val="none" w:sz="0" w:space="0" w:color="auto"/>
        <w:left w:val="none" w:sz="0" w:space="0" w:color="auto"/>
        <w:bottom w:val="none" w:sz="0" w:space="0" w:color="auto"/>
        <w:right w:val="none" w:sz="0" w:space="0" w:color="auto"/>
      </w:divBdr>
    </w:div>
    <w:div w:id="1725987698">
      <w:bodyDiv w:val="1"/>
      <w:marLeft w:val="0"/>
      <w:marRight w:val="0"/>
      <w:marTop w:val="0"/>
      <w:marBottom w:val="0"/>
      <w:divBdr>
        <w:top w:val="none" w:sz="0" w:space="0" w:color="auto"/>
        <w:left w:val="none" w:sz="0" w:space="0" w:color="auto"/>
        <w:bottom w:val="none" w:sz="0" w:space="0" w:color="auto"/>
        <w:right w:val="none" w:sz="0" w:space="0" w:color="auto"/>
      </w:divBdr>
    </w:div>
    <w:div w:id="211323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ss.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reativecommon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informationaccessgroup.com" TargetMode="External"/><Relationship Id="rId4" Type="http://schemas.openxmlformats.org/officeDocument/2006/relationships/settings" Target="settings.xml"/><Relationship Id="rId9" Type="http://schemas.openxmlformats.org/officeDocument/2006/relationships/hyperlink" Target="http://www.dss.gov.au"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189A0-C653-45B6-BA81-8629807C9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22</Pages>
  <Words>3007</Words>
  <Characters>17146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20113</CharactersWithSpaces>
  <SharedDoc>false</SharedDoc>
  <HLinks>
    <vt:vector size="6" baseType="variant">
      <vt:variant>
        <vt:i4>2883616</vt:i4>
      </vt:variant>
      <vt:variant>
        <vt:i4>0</vt:i4>
      </vt:variant>
      <vt:variant>
        <vt:i4>0</vt:i4>
      </vt:variant>
      <vt:variant>
        <vt:i4>5</vt:i4>
      </vt:variant>
      <vt:variant>
        <vt:lpwstr>http://www.informationaccessgroup.com/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Lyndall Thomas</dc:creator>
  <cp:lastModifiedBy>Owner</cp:lastModifiedBy>
  <cp:revision>5</cp:revision>
  <cp:lastPrinted>2015-02-18T06:18:00Z</cp:lastPrinted>
  <dcterms:created xsi:type="dcterms:W3CDTF">2015-02-20T04:49:00Z</dcterms:created>
  <dcterms:modified xsi:type="dcterms:W3CDTF">2015-02-20T06:40:00Z</dcterms:modified>
</cp:coreProperties>
</file>