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A3F1"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239A2FDA" wp14:editId="6D2A9556">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325246DE" w14:textId="510989E6" w:rsidR="007314AF" w:rsidRPr="007314AF" w:rsidRDefault="00A12A9A" w:rsidP="007220DC">
      <w:pPr>
        <w:pStyle w:val="Heading1"/>
        <w:rPr>
          <w:rFonts w:asciiTheme="majorHAnsi" w:eastAsiaTheme="majorEastAsia" w:hAnsiTheme="majorHAnsi" w:cstheme="majorBidi"/>
          <w:color w:val="000000" w:themeColor="text1"/>
          <w:kern w:val="0"/>
          <w:szCs w:val="24"/>
        </w:rPr>
      </w:pPr>
      <w:bookmarkStart w:id="0" w:name="_Toc391890680"/>
      <w:r>
        <w:br/>
      </w:r>
    </w:p>
    <w:p w14:paraId="2B7C2E8B" w14:textId="1166A626" w:rsidR="00B33D33" w:rsidRPr="007314AF" w:rsidRDefault="00786D10" w:rsidP="00B24420">
      <w:pPr>
        <w:pStyle w:val="Title"/>
        <w:rPr>
          <w:bCs w:val="0"/>
          <w:i/>
          <w:color w:val="auto"/>
          <w:kern w:val="32"/>
          <w:sz w:val="32"/>
        </w:rPr>
      </w:pPr>
      <w:r>
        <w:t>Try, Test and Learn Fund</w:t>
      </w:r>
    </w:p>
    <w:p w14:paraId="561243BE"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1784B853" w14:textId="6769CB85" w:rsidR="000125A7" w:rsidRPr="008E5EB1" w:rsidRDefault="007220DC" w:rsidP="000125A7">
      <w:pPr>
        <w:pStyle w:val="Title"/>
        <w:rPr>
          <w:rStyle w:val="Heading1Char"/>
          <w:color w:val="auto"/>
        </w:rPr>
      </w:pPr>
      <w:r>
        <w:rPr>
          <w:noProof/>
        </w:rPr>
        <mc:AlternateContent>
          <mc:Choice Requires="wps">
            <w:drawing>
              <wp:anchor distT="0" distB="0" distL="114300" distR="114300" simplePos="0" relativeHeight="251668480" behindDoc="0" locked="0" layoutInCell="1" allowOverlap="1" wp14:anchorId="442BF718" wp14:editId="0D9EC874">
                <wp:simplePos x="0" y="0"/>
                <wp:positionH relativeFrom="column">
                  <wp:posOffset>4459605</wp:posOffset>
                </wp:positionH>
                <wp:positionV relativeFrom="paragraph">
                  <wp:posOffset>226695</wp:posOffset>
                </wp:positionV>
                <wp:extent cx="2209800" cy="47339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473392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0EEC8E27" w14:textId="77777777" w:rsidR="006972A1" w:rsidRDefault="006972A1" w:rsidP="007220DC">
                            <w:pPr>
                              <w:pStyle w:val="Heading1"/>
                              <w:spacing w:before="0"/>
                            </w:pPr>
                            <w:r>
                              <w:t>Fast facts</w:t>
                            </w:r>
                          </w:p>
                          <w:p w14:paraId="241637FA" w14:textId="52EEC02F" w:rsidR="006972A1" w:rsidRDefault="006972A1" w:rsidP="006972A1">
                            <w:pPr>
                              <w:pStyle w:val="ListBullet"/>
                            </w:pPr>
                            <w:r w:rsidRPr="00337CF6">
                              <w:rPr>
                                <w:b/>
                              </w:rPr>
                              <w:t xml:space="preserve">Priority group: </w:t>
                            </w:r>
                            <w:r w:rsidR="005C5A76">
                              <w:t>Other</w:t>
                            </w:r>
                          </w:p>
                          <w:p w14:paraId="036E3915" w14:textId="0A3458C4" w:rsidR="006972A1" w:rsidRDefault="006A1ABB" w:rsidP="006972A1">
                            <w:pPr>
                              <w:pStyle w:val="ListBullet"/>
                            </w:pPr>
                            <w:r>
                              <w:rPr>
                                <w:b/>
                              </w:rPr>
                              <w:t>Participant</w:t>
                            </w:r>
                            <w:r w:rsidRPr="00337CF6">
                              <w:rPr>
                                <w:b/>
                              </w:rPr>
                              <w:t xml:space="preserve"> </w:t>
                            </w:r>
                            <w:r w:rsidR="006972A1" w:rsidRPr="00337CF6">
                              <w:rPr>
                                <w:b/>
                              </w:rPr>
                              <w:t xml:space="preserve">numbers: </w:t>
                            </w:r>
                            <w:r w:rsidR="006E2196">
                              <w:t>90</w:t>
                            </w:r>
                          </w:p>
                          <w:p w14:paraId="36908424" w14:textId="2D685026" w:rsidR="006972A1" w:rsidRDefault="006972A1" w:rsidP="006972A1">
                            <w:pPr>
                              <w:pStyle w:val="ListBullet"/>
                            </w:pPr>
                            <w:r w:rsidRPr="00337CF6">
                              <w:rPr>
                                <w:b/>
                              </w:rPr>
                              <w:t xml:space="preserve">Location: </w:t>
                            </w:r>
                            <w:r>
                              <w:t>Gippsland</w:t>
                            </w:r>
                            <w:r w:rsidR="001A3EBD">
                              <w:t xml:space="preserve"> and Latrobe</w:t>
                            </w:r>
                            <w:r>
                              <w:t xml:space="preserve"> </w:t>
                            </w:r>
                          </w:p>
                          <w:p w14:paraId="612A24AE" w14:textId="175BE791" w:rsidR="006972A1" w:rsidRDefault="006972A1" w:rsidP="006972A1">
                            <w:pPr>
                              <w:pStyle w:val="ListBullet"/>
                            </w:pPr>
                            <w:r w:rsidRPr="00337CF6">
                              <w:rPr>
                                <w:b/>
                              </w:rPr>
                              <w:t xml:space="preserve">Trial period: </w:t>
                            </w:r>
                            <w:r w:rsidR="00523827">
                              <w:t>17</w:t>
                            </w:r>
                            <w:r w:rsidR="00130A4E">
                              <w:t xml:space="preserve"> </w:t>
                            </w:r>
                            <w:r>
                              <w:t>months</w:t>
                            </w:r>
                          </w:p>
                          <w:p w14:paraId="28CE0B9E" w14:textId="2EA2CE6E" w:rsidR="006972A1" w:rsidRDefault="006972A1" w:rsidP="006972A1">
                            <w:pPr>
                              <w:pStyle w:val="ListBullet"/>
                            </w:pPr>
                            <w:r w:rsidRPr="00337CF6">
                              <w:rPr>
                                <w:b/>
                              </w:rPr>
                              <w:t xml:space="preserve">Total funding: </w:t>
                            </w:r>
                            <w:r w:rsidRPr="00700CC0">
                              <w:t>$</w:t>
                            </w:r>
                            <w:r w:rsidR="00AB60DE">
                              <w:t>500,000</w:t>
                            </w:r>
                          </w:p>
                          <w:p w14:paraId="3CD54BAA" w14:textId="77777777" w:rsidR="006972A1" w:rsidRDefault="006972A1" w:rsidP="006972A1">
                            <w:pPr>
                              <w:pStyle w:val="ListBullet"/>
                            </w:pPr>
                            <w:r>
                              <w:rPr>
                                <w:b/>
                              </w:rPr>
                              <w:t>S</w:t>
                            </w:r>
                            <w:r w:rsidRPr="00337CF6">
                              <w:rPr>
                                <w:b/>
                              </w:rPr>
                              <w:t>ervice providers:</w:t>
                            </w:r>
                            <w:r>
                              <w:t xml:space="preserve"> Baw </w:t>
                            </w:r>
                            <w:proofErr w:type="spellStart"/>
                            <w:r>
                              <w:t>Baw</w:t>
                            </w:r>
                            <w:proofErr w:type="spellEnd"/>
                            <w:r>
                              <w:t xml:space="preserve"> Latrobe Local Learning and Employment Network Inc.</w:t>
                            </w:r>
                          </w:p>
                          <w:p w14:paraId="59A60457" w14:textId="7F228A62" w:rsidR="006972A1" w:rsidRDefault="006972A1" w:rsidP="00E64AE9">
                            <w:r w:rsidRPr="00700CC0">
                              <w:rPr>
                                <w:b/>
                              </w:rPr>
                              <w:t>Potential future saving</w:t>
                            </w:r>
                            <w:r w:rsidRPr="003069F4">
                              <w:rPr>
                                <w:b/>
                              </w:rPr>
                              <w:t xml:space="preserve">: </w:t>
                            </w:r>
                            <w:r w:rsidR="000B654A">
                              <w:t>This project is one that supports pa</w:t>
                            </w:r>
                            <w:bookmarkStart w:id="1" w:name="_GoBack"/>
                            <w:bookmarkEnd w:id="1"/>
                            <w:r w:rsidR="000B654A">
                              <w:t>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2BF718" id="_x0000_t202" coordsize="21600,21600" o:spt="202" path="m,l,21600r21600,l21600,xe">
                <v:stroke joinstyle="miter"/>
                <v:path gradientshapeok="t" o:connecttype="rect"/>
              </v:shapetype>
              <v:shape id="Text Box 4" o:spid="_x0000_s1026" type="#_x0000_t202" style="position:absolute;margin-left:351.15pt;margin-top:17.85pt;width:174pt;height:3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" fillcolor="#e4f6cd [663]" strokecolor="#78be20 [3207]" strokeweight=".5pt">
                <v:textbox inset="2mm,2mm,2mm,2mm">
                  <w:txbxContent>
                    <w:p w14:paraId="0EEC8E27" w14:textId="77777777" w:rsidR="006972A1" w:rsidRDefault="006972A1" w:rsidP="007220DC">
                      <w:pPr>
                        <w:pStyle w:val="Heading1"/>
                        <w:spacing w:before="0"/>
                      </w:pPr>
                      <w:r>
                        <w:t>Fast facts</w:t>
                      </w:r>
                    </w:p>
                    <w:p w14:paraId="241637FA" w14:textId="52EEC02F" w:rsidR="006972A1" w:rsidRDefault="006972A1" w:rsidP="006972A1">
                      <w:pPr>
                        <w:pStyle w:val="ListBullet"/>
                      </w:pPr>
                      <w:r w:rsidRPr="00337CF6">
                        <w:rPr>
                          <w:b/>
                        </w:rPr>
                        <w:t xml:space="preserve">Priority group: </w:t>
                      </w:r>
                      <w:r w:rsidR="005C5A76">
                        <w:t>Other</w:t>
                      </w:r>
                    </w:p>
                    <w:p w14:paraId="036E3915" w14:textId="0A3458C4" w:rsidR="006972A1" w:rsidRDefault="006A1ABB" w:rsidP="006972A1">
                      <w:pPr>
                        <w:pStyle w:val="ListBullet"/>
                      </w:pPr>
                      <w:r>
                        <w:rPr>
                          <w:b/>
                        </w:rPr>
                        <w:t>Participant</w:t>
                      </w:r>
                      <w:r w:rsidRPr="00337CF6">
                        <w:rPr>
                          <w:b/>
                        </w:rPr>
                        <w:t xml:space="preserve"> </w:t>
                      </w:r>
                      <w:r w:rsidR="006972A1" w:rsidRPr="00337CF6">
                        <w:rPr>
                          <w:b/>
                        </w:rPr>
                        <w:t xml:space="preserve">numbers: </w:t>
                      </w:r>
                      <w:r w:rsidR="006E2196">
                        <w:t>90</w:t>
                      </w:r>
                    </w:p>
                    <w:p w14:paraId="36908424" w14:textId="2D685026" w:rsidR="006972A1" w:rsidRDefault="006972A1" w:rsidP="006972A1">
                      <w:pPr>
                        <w:pStyle w:val="ListBullet"/>
                      </w:pPr>
                      <w:r w:rsidRPr="00337CF6">
                        <w:rPr>
                          <w:b/>
                        </w:rPr>
                        <w:t xml:space="preserve">Location: </w:t>
                      </w:r>
                      <w:r>
                        <w:t>Gippsland</w:t>
                      </w:r>
                      <w:r w:rsidR="001A3EBD">
                        <w:t xml:space="preserve"> and Latrobe</w:t>
                      </w:r>
                      <w:r>
                        <w:t xml:space="preserve"> </w:t>
                      </w:r>
                    </w:p>
                    <w:p w14:paraId="612A24AE" w14:textId="175BE791" w:rsidR="006972A1" w:rsidRDefault="006972A1" w:rsidP="006972A1">
                      <w:pPr>
                        <w:pStyle w:val="ListBullet"/>
                      </w:pPr>
                      <w:r w:rsidRPr="00337CF6">
                        <w:rPr>
                          <w:b/>
                        </w:rPr>
                        <w:t xml:space="preserve">Trial period: </w:t>
                      </w:r>
                      <w:r w:rsidR="00523827">
                        <w:t>17</w:t>
                      </w:r>
                      <w:r w:rsidR="00130A4E">
                        <w:t xml:space="preserve"> </w:t>
                      </w:r>
                      <w:r>
                        <w:t>months</w:t>
                      </w:r>
                    </w:p>
                    <w:p w14:paraId="28CE0B9E" w14:textId="2EA2CE6E" w:rsidR="006972A1" w:rsidRDefault="006972A1" w:rsidP="006972A1">
                      <w:pPr>
                        <w:pStyle w:val="ListBullet"/>
                      </w:pPr>
                      <w:r w:rsidRPr="00337CF6">
                        <w:rPr>
                          <w:b/>
                        </w:rPr>
                        <w:t xml:space="preserve">Total funding: </w:t>
                      </w:r>
                      <w:r w:rsidRPr="00700CC0">
                        <w:t>$</w:t>
                      </w:r>
                      <w:r w:rsidR="00AB60DE">
                        <w:t>500,000</w:t>
                      </w:r>
                    </w:p>
                    <w:p w14:paraId="3CD54BAA" w14:textId="77777777" w:rsidR="006972A1" w:rsidRDefault="006972A1" w:rsidP="006972A1">
                      <w:pPr>
                        <w:pStyle w:val="ListBullet"/>
                      </w:pPr>
                      <w:r>
                        <w:rPr>
                          <w:b/>
                        </w:rPr>
                        <w:t>S</w:t>
                      </w:r>
                      <w:r w:rsidRPr="00337CF6">
                        <w:rPr>
                          <w:b/>
                        </w:rPr>
                        <w:t>ervice providers:</w:t>
                      </w:r>
                      <w:r>
                        <w:t xml:space="preserve"> Baw Baw Latrobe Local Learning and Employment Network Inc.</w:t>
                      </w:r>
                    </w:p>
                    <w:p w14:paraId="59A60457" w14:textId="7F228A62" w:rsidR="006972A1" w:rsidRDefault="006972A1" w:rsidP="00E64AE9">
                      <w:r w:rsidRPr="00700CC0">
                        <w:rPr>
                          <w:b/>
                        </w:rPr>
                        <w:t>Potential future saving</w:t>
                      </w:r>
                      <w:r w:rsidRPr="003069F4">
                        <w:rPr>
                          <w:b/>
                        </w:rPr>
                        <w:t xml:space="preserve">: </w:t>
                      </w:r>
                      <w:r w:rsidR="000B654A">
                        <w:t>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w:t>
                      </w:r>
                    </w:p>
                  </w:txbxContent>
                </v:textbox>
                <w10:wrap type="square"/>
              </v:shape>
            </w:pict>
          </mc:Fallback>
        </mc:AlternateContent>
      </w:r>
      <w:r w:rsidR="000125A7" w:rsidRPr="008E5EB1">
        <w:rPr>
          <w:rStyle w:val="Heading1Char"/>
          <w:color w:val="auto"/>
        </w:rPr>
        <w:t xml:space="preserve">Initiative: </w:t>
      </w:r>
      <w:r w:rsidR="000125A7">
        <w:rPr>
          <w:rStyle w:val="Heading1Char"/>
          <w:i/>
          <w:color w:val="auto"/>
        </w:rPr>
        <w:t>I Am Ready</w:t>
      </w:r>
      <w:r w:rsidR="000125A7" w:rsidRPr="008E5EB1">
        <w:rPr>
          <w:rStyle w:val="Heading1Char"/>
          <w:color w:val="auto"/>
        </w:rPr>
        <w:t xml:space="preserve"> </w:t>
      </w:r>
    </w:p>
    <w:p w14:paraId="7C776C59" w14:textId="679584D0" w:rsidR="000125A7" w:rsidRDefault="000125A7" w:rsidP="000125A7">
      <w:pPr>
        <w:pStyle w:val="Heading2"/>
        <w:spacing w:before="0"/>
        <w:rPr>
          <w:rStyle w:val="Heading1Char"/>
          <w:bCs/>
          <w:color w:val="auto"/>
          <w:kern w:val="0"/>
          <w:sz w:val="24"/>
          <w:szCs w:val="28"/>
        </w:rPr>
      </w:pPr>
      <w:r w:rsidRPr="004C5435">
        <w:rPr>
          <w:rStyle w:val="Heading1Char"/>
          <w:bCs/>
          <w:color w:val="auto"/>
          <w:kern w:val="0"/>
          <w:sz w:val="24"/>
          <w:szCs w:val="28"/>
        </w:rPr>
        <w:t>Location:</w:t>
      </w:r>
      <w:r w:rsidR="004D2730">
        <w:rPr>
          <w:rStyle w:val="Heading1Char"/>
          <w:bCs/>
          <w:color w:val="auto"/>
          <w:kern w:val="0"/>
          <w:sz w:val="24"/>
          <w:szCs w:val="28"/>
        </w:rPr>
        <w:t xml:space="preserve"> </w:t>
      </w:r>
      <w:r w:rsidRPr="004C5435">
        <w:rPr>
          <w:rStyle w:val="Heading1Char"/>
          <w:bCs/>
          <w:color w:val="auto"/>
          <w:kern w:val="0"/>
          <w:sz w:val="24"/>
          <w:szCs w:val="28"/>
        </w:rPr>
        <w:t>Victoria</w:t>
      </w:r>
    </w:p>
    <w:p w14:paraId="1CDFAE20" w14:textId="1428419C" w:rsidR="007314AF" w:rsidRDefault="007314AF" w:rsidP="007220DC">
      <w:pPr>
        <w:pStyle w:val="Heading1"/>
      </w:pPr>
      <w:r>
        <w:t>What are we trying to achieve?</w:t>
      </w:r>
      <w:r w:rsidRPr="0077453B">
        <w:rPr>
          <w:noProof/>
        </w:rPr>
        <w:t xml:space="preserve"> </w:t>
      </w:r>
    </w:p>
    <w:p w14:paraId="600F994D" w14:textId="69421DE2" w:rsidR="006972A1" w:rsidRDefault="008608D5" w:rsidP="007220DC">
      <w:pPr>
        <w:rPr>
          <w:rFonts w:cs="Arial"/>
          <w:szCs w:val="20"/>
        </w:rPr>
      </w:pPr>
      <w:r>
        <w:t>An</w:t>
      </w:r>
      <w:r w:rsidRPr="00FE0840">
        <w:t xml:space="preserve"> </w:t>
      </w:r>
      <w:r w:rsidR="007D0D63">
        <w:t xml:space="preserve">increase </w:t>
      </w:r>
      <w:r>
        <w:t xml:space="preserve">in </w:t>
      </w:r>
      <w:r w:rsidR="007D0D63">
        <w:t xml:space="preserve">the employment aspirations of students </w:t>
      </w:r>
      <w:r w:rsidR="00772A9E">
        <w:t xml:space="preserve">with </w:t>
      </w:r>
      <w:r w:rsidR="00046CDE">
        <w:t>disability</w:t>
      </w:r>
      <w:r w:rsidR="008E39CC">
        <w:t xml:space="preserve"> </w:t>
      </w:r>
      <w:r w:rsidR="00E13C33">
        <w:t xml:space="preserve">as well as their parents, schools, and </w:t>
      </w:r>
      <w:r w:rsidR="007D0D63">
        <w:t>potential employers</w:t>
      </w:r>
      <w:r w:rsidR="00E13C33">
        <w:t>,</w:t>
      </w:r>
      <w:r w:rsidR="007D0D63">
        <w:t xml:space="preserve"> </w:t>
      </w:r>
      <w:r>
        <w:t>that leads to</w:t>
      </w:r>
      <w:r w:rsidR="006C7EF1">
        <w:t xml:space="preserve"> real and lasting outcomes in </w:t>
      </w:r>
      <w:r w:rsidR="001036B3">
        <w:t xml:space="preserve">further </w:t>
      </w:r>
      <w:r w:rsidR="007314AF" w:rsidRPr="00FE0840">
        <w:t xml:space="preserve">education </w:t>
      </w:r>
      <w:r w:rsidR="001036B3">
        <w:t xml:space="preserve">or </w:t>
      </w:r>
      <w:r w:rsidR="007314AF" w:rsidRPr="00FE0840">
        <w:t>employment.</w:t>
      </w:r>
    </w:p>
    <w:p w14:paraId="36444BDC" w14:textId="366A7AAA" w:rsidR="006972A1" w:rsidRDefault="00E8001E" w:rsidP="007220DC">
      <w:pPr>
        <w:pStyle w:val="Heading1"/>
      </w:pPr>
      <w:r>
        <w:t xml:space="preserve">What is </w:t>
      </w:r>
      <w:r w:rsidR="006972A1" w:rsidRPr="00F73281">
        <w:t>I Am Ready</w:t>
      </w:r>
      <w:r w:rsidR="006972A1">
        <w:t>?</w:t>
      </w:r>
    </w:p>
    <w:p w14:paraId="751F1148" w14:textId="15D78312" w:rsidR="006972A1" w:rsidRPr="00F73281" w:rsidRDefault="006972A1" w:rsidP="007220DC">
      <w:r w:rsidRPr="007314AF">
        <w:rPr>
          <w:i/>
        </w:rPr>
        <w:t>I Am Ready</w:t>
      </w:r>
      <w:r w:rsidRPr="00F73281">
        <w:t xml:space="preserve"> </w:t>
      </w:r>
      <w:r w:rsidR="007D6C7E">
        <w:t>aims to</w:t>
      </w:r>
      <w:r w:rsidRPr="00F73281">
        <w:t xml:space="preserve"> </w:t>
      </w:r>
      <w:r>
        <w:t xml:space="preserve">help </w:t>
      </w:r>
      <w:r w:rsidRPr="00F73281">
        <w:t xml:space="preserve">support </w:t>
      </w:r>
      <w:r w:rsidR="00E37EC5">
        <w:t>secondary school</w:t>
      </w:r>
      <w:r w:rsidRPr="00F73281">
        <w:t xml:space="preserve"> students with</w:t>
      </w:r>
      <w:r w:rsidR="00451407">
        <w:t xml:space="preserve"> </w:t>
      </w:r>
      <w:r w:rsidR="00E37EC5">
        <w:t xml:space="preserve">a learning barrier or </w:t>
      </w:r>
      <w:r w:rsidR="00294E9E">
        <w:t>disability</w:t>
      </w:r>
      <w:r w:rsidR="00E37EC5">
        <w:t xml:space="preserve"> to</w:t>
      </w:r>
      <w:r w:rsidR="00294E9E">
        <w:t xml:space="preserve"> </w:t>
      </w:r>
      <w:r w:rsidR="00451407">
        <w:t>achieve their e</w:t>
      </w:r>
      <w:r>
        <w:t>mployment goals</w:t>
      </w:r>
      <w:r w:rsidR="007D6C7E">
        <w:t xml:space="preserve"> by providing them with</w:t>
      </w:r>
      <w:r>
        <w:t xml:space="preserve"> the</w:t>
      </w:r>
      <w:r w:rsidRPr="00F73281">
        <w:t xml:space="preserve"> knowledge, skills and opportunities </w:t>
      </w:r>
      <w:r w:rsidR="00903BA3">
        <w:t xml:space="preserve">to </w:t>
      </w:r>
      <w:r w:rsidR="0024378A">
        <w:t>find work,</w:t>
      </w:r>
      <w:r w:rsidRPr="00F73281">
        <w:t xml:space="preserve"> </w:t>
      </w:r>
      <w:r w:rsidR="00E13C33">
        <w:t>or</w:t>
      </w:r>
      <w:r w:rsidR="006C7EF1">
        <w:t xml:space="preserve"> </w:t>
      </w:r>
      <w:r w:rsidR="0024378A">
        <w:t xml:space="preserve">continue in </w:t>
      </w:r>
      <w:r w:rsidR="006C7EF1">
        <w:t>vocational</w:t>
      </w:r>
      <w:r w:rsidR="006C7EF1" w:rsidRPr="00F73281">
        <w:t xml:space="preserve"> </w:t>
      </w:r>
      <w:r w:rsidRPr="00F73281">
        <w:t>education and training.</w:t>
      </w:r>
    </w:p>
    <w:p w14:paraId="0F02924B" w14:textId="40B35CE6" w:rsidR="006972A1" w:rsidRDefault="006B473F" w:rsidP="007220DC">
      <w:r>
        <w:t>The project takes place over</w:t>
      </w:r>
      <w:r w:rsidR="006972A1">
        <w:t xml:space="preserve"> </w:t>
      </w:r>
      <w:r w:rsidR="006972A1" w:rsidRPr="00F73281">
        <w:t>three stages:</w:t>
      </w:r>
    </w:p>
    <w:p w14:paraId="6F952FD8" w14:textId="247C4D58" w:rsidR="0059194C" w:rsidRDefault="006972A1" w:rsidP="007220DC">
      <w:r w:rsidRPr="007314AF">
        <w:rPr>
          <w:b/>
        </w:rPr>
        <w:t>Stage 1:</w:t>
      </w:r>
      <w:r w:rsidRPr="00F73281">
        <w:t xml:space="preserve"> team building, industry visits, mock interviews</w:t>
      </w:r>
      <w:r w:rsidR="00001BFF">
        <w:t xml:space="preserve"> and</w:t>
      </w:r>
      <w:r w:rsidRPr="00F73281">
        <w:t xml:space="preserve"> dressing for success</w:t>
      </w:r>
      <w:r w:rsidR="006B473F">
        <w:t xml:space="preserve">, as well as </w:t>
      </w:r>
      <w:r w:rsidR="00001BFF" w:rsidRPr="003069F4">
        <w:t>career conversation workshops for parents</w:t>
      </w:r>
      <w:r w:rsidR="005907A5">
        <w:t xml:space="preserve"> and carers</w:t>
      </w:r>
      <w:r w:rsidR="00001BFF" w:rsidRPr="003069F4">
        <w:t>.</w:t>
      </w:r>
    </w:p>
    <w:p w14:paraId="010FD229" w14:textId="38E9E64A" w:rsidR="006972A1" w:rsidRPr="00F73281" w:rsidRDefault="006972A1" w:rsidP="007220DC">
      <w:r w:rsidRPr="007314AF">
        <w:rPr>
          <w:b/>
        </w:rPr>
        <w:t>Stage 2:</w:t>
      </w:r>
      <w:r w:rsidRPr="00F73281">
        <w:t xml:space="preserve"> </w:t>
      </w:r>
      <w:r w:rsidR="001726EC">
        <w:t xml:space="preserve">building </w:t>
      </w:r>
      <w:r w:rsidRPr="00F73281">
        <w:t>understand</w:t>
      </w:r>
      <w:r w:rsidR="000C4B58">
        <w:t>ing</w:t>
      </w:r>
      <w:r w:rsidRPr="00F73281">
        <w:t xml:space="preserve"> </w:t>
      </w:r>
      <w:r w:rsidR="001726EC">
        <w:t xml:space="preserve">of </w:t>
      </w:r>
      <w:r w:rsidRPr="00F73281">
        <w:t>employment</w:t>
      </w:r>
      <w:r>
        <w:t>-</w:t>
      </w:r>
      <w:r w:rsidRPr="00F73281">
        <w:t>related strengths and interests</w:t>
      </w:r>
      <w:r>
        <w:t>,</w:t>
      </w:r>
      <w:r w:rsidRPr="00F73281">
        <w:t xml:space="preserve"> </w:t>
      </w:r>
      <w:r w:rsidR="00E37EC5">
        <w:t>including</w:t>
      </w:r>
      <w:r w:rsidRPr="00F73281">
        <w:t xml:space="preserve"> work experience one day a week for a school term.</w:t>
      </w:r>
    </w:p>
    <w:p w14:paraId="34565C03" w14:textId="58647F72" w:rsidR="00DC3197" w:rsidRDefault="006972A1" w:rsidP="007220DC">
      <w:r w:rsidRPr="007314AF">
        <w:rPr>
          <w:b/>
        </w:rPr>
        <w:t>Stage 3:</w:t>
      </w:r>
      <w:r w:rsidRPr="00F73281">
        <w:t xml:space="preserve"> </w:t>
      </w:r>
      <w:r w:rsidR="00E37EC5">
        <w:t>supported assistance to transition to</w:t>
      </w:r>
      <w:r w:rsidR="00E37EC5" w:rsidRPr="00F73281">
        <w:t xml:space="preserve"> </w:t>
      </w:r>
      <w:r w:rsidRPr="00F73281">
        <w:t xml:space="preserve">school-based apprenticeships, vocational training and structured workplace learning, and </w:t>
      </w:r>
      <w:r w:rsidR="00DC3197">
        <w:t xml:space="preserve">after </w:t>
      </w:r>
      <w:r w:rsidRPr="00F73281">
        <w:t xml:space="preserve">school employment. </w:t>
      </w:r>
    </w:p>
    <w:p w14:paraId="3317D63C" w14:textId="6D686344" w:rsidR="00964ADC" w:rsidRDefault="00964ADC" w:rsidP="007220DC">
      <w:r>
        <w:t xml:space="preserve">The project will also provide disability awareness training to potential employers; and guidance to parents/carers on how to support students towards their employment goals.  </w:t>
      </w:r>
    </w:p>
    <w:p w14:paraId="510153D9" w14:textId="6FD23CB2" w:rsidR="006972A1" w:rsidRDefault="006972A1" w:rsidP="007220DC">
      <w:pPr>
        <w:pStyle w:val="Heading1"/>
      </w:pPr>
      <w:r w:rsidRPr="007220DC">
        <w:t>What</w:t>
      </w:r>
      <w:r>
        <w:t xml:space="preserve"> does the evidence tell us?</w:t>
      </w:r>
    </w:p>
    <w:p w14:paraId="01DCCE8C" w14:textId="14EDA638" w:rsidR="006972A1" w:rsidRPr="00CE05AF" w:rsidRDefault="00D9281B" w:rsidP="007220DC">
      <w:pPr>
        <w:pStyle w:val="ListParagraph"/>
        <w:numPr>
          <w:ilvl w:val="0"/>
          <w:numId w:val="62"/>
        </w:numPr>
        <w:ind w:left="426" w:hanging="426"/>
      </w:pPr>
      <w:r>
        <w:t xml:space="preserve">We know that </w:t>
      </w:r>
      <w:r w:rsidR="004E11B7">
        <w:t xml:space="preserve">improving employment outcomes for people with </w:t>
      </w:r>
      <w:r w:rsidR="009C3425">
        <w:t xml:space="preserve">learning barriers and </w:t>
      </w:r>
      <w:r w:rsidR="004E11B7">
        <w:t>disabilit</w:t>
      </w:r>
      <w:r w:rsidR="009C3425">
        <w:t>y</w:t>
      </w:r>
      <w:r w:rsidR="004E11B7">
        <w:t xml:space="preserve"> will help in enhancing their quality of life</w:t>
      </w:r>
      <w:r w:rsidR="009C3425">
        <w:t xml:space="preserve">, </w:t>
      </w:r>
      <w:r w:rsidR="004E11B7">
        <w:t xml:space="preserve">and </w:t>
      </w:r>
      <w:r w:rsidR="009C3425">
        <w:t xml:space="preserve">will help to reduce their </w:t>
      </w:r>
      <w:r w:rsidR="004E11B7">
        <w:t>dependence</w:t>
      </w:r>
      <w:r w:rsidR="009C3425">
        <w:t xml:space="preserve"> on income support payments</w:t>
      </w:r>
      <w:r w:rsidR="004E11B7">
        <w:t>.</w:t>
      </w:r>
    </w:p>
    <w:p w14:paraId="5D1A705E" w14:textId="0BB6DB4A" w:rsidR="007314AF" w:rsidRDefault="007314AF" w:rsidP="007220DC">
      <w:pPr>
        <w:pStyle w:val="Heading1"/>
      </w:pPr>
      <w:r>
        <w:t>How is this initiative new and innovative?</w:t>
      </w:r>
    </w:p>
    <w:p w14:paraId="7D04C6C8" w14:textId="77777777" w:rsidR="001460F4" w:rsidRDefault="00171061" w:rsidP="001460F4">
      <w:r w:rsidRPr="00F14F11">
        <w:rPr>
          <w:noProof/>
        </w:rPr>
        <mc:AlternateContent>
          <mc:Choice Requires="wps">
            <w:drawing>
              <wp:anchor distT="0" distB="0" distL="114300" distR="114300" simplePos="0" relativeHeight="251666432" behindDoc="1" locked="0" layoutInCell="1" allowOverlap="1" wp14:anchorId="15AFE79A" wp14:editId="4FC7183E">
                <wp:simplePos x="0" y="0"/>
                <wp:positionH relativeFrom="page">
                  <wp:posOffset>190500</wp:posOffset>
                </wp:positionH>
                <wp:positionV relativeFrom="paragraph">
                  <wp:posOffset>709930</wp:posOffset>
                </wp:positionV>
                <wp:extent cx="7058025" cy="923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58025" cy="92392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10D5A24E" w14:textId="77777777" w:rsidR="00803543" w:rsidRPr="00657B18" w:rsidRDefault="00803543" w:rsidP="007220DC">
                            <w:r w:rsidRPr="00657B18">
                              <w:t xml:space="preserve">Using insights from the Priority Investment Approach, the $96.1 million Try, Test and Learn Fund is gathering evidence on new or innovative approaches to addressing barriers to work.  </w:t>
                            </w:r>
                          </w:p>
                          <w:p w14:paraId="594C02E9" w14:textId="0285760F" w:rsidR="00337CF6" w:rsidRPr="00657B18" w:rsidRDefault="00803543" w:rsidP="007220DC">
                            <w:r w:rsidRPr="00657B18">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AFE79A" id="_x0000_t202" coordsize="21600,21600" o:spt="202" path="m,l,21600r21600,l21600,xe">
                <v:stroke joinstyle="miter"/>
                <v:path gradientshapeok="t" o:connecttype="rect"/>
              </v:shapetype>
              <v:shape id="Text Box 1" o:spid="_x0000_s1027" type="#_x0000_t202" style="position:absolute;margin-left:15pt;margin-top:55.9pt;width:555.75pt;height:7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" fillcolor="white [3201]" strokecolor="#78be20 [3207]" strokeweight=".5pt">
                <v:textbox inset="2mm,0,2mm,0">
                  <w:txbxContent>
                    <w:p w14:paraId="10D5A24E" w14:textId="77777777" w:rsidR="00803543" w:rsidRPr="00657B18" w:rsidRDefault="00803543" w:rsidP="007220DC">
                      <w:r w:rsidRPr="00657B18">
                        <w:t xml:space="preserve">Using insights from the Priority Investment Approach, the $96.1 million Try, Test and Learn Fund is gathering evidence on new or innovative approaches to addressing barriers to work.  </w:t>
                      </w:r>
                    </w:p>
                    <w:p w14:paraId="594C02E9" w14:textId="0285760F" w:rsidR="00337CF6" w:rsidRPr="00657B18" w:rsidRDefault="00803543" w:rsidP="007220DC">
                      <w:r w:rsidRPr="00657B18">
                        <w:t>The Try, Test and Learn Fund will help achieve the objectives of welfare reform—that is, to develop a modern welfare system that increases the capacity of individuals, reduces the risk of welfare dependency and maintains a strong welfare safety net.</w:t>
                      </w:r>
                    </w:p>
                  </w:txbxContent>
                </v:textbox>
                <w10:wrap anchorx="page"/>
              </v:shape>
            </w:pict>
          </mc:Fallback>
        </mc:AlternateContent>
      </w:r>
      <w:r w:rsidR="007314AF" w:rsidRPr="007314AF">
        <w:rPr>
          <w:rFonts w:cs="Arial"/>
          <w:szCs w:val="20"/>
        </w:rPr>
        <w:t>The project targets a school-aged cohort that may have difficulty accessin</w:t>
      </w:r>
      <w:r w:rsidR="0059194C">
        <w:rPr>
          <w:rFonts w:cs="Arial"/>
          <w:szCs w:val="20"/>
        </w:rPr>
        <w:t xml:space="preserve">g employment opportunities after </w:t>
      </w:r>
      <w:r w:rsidR="00903BA3">
        <w:rPr>
          <w:rFonts w:cs="Arial"/>
          <w:szCs w:val="20"/>
        </w:rPr>
        <w:t xml:space="preserve">finishing their </w:t>
      </w:r>
      <w:r w:rsidR="006C7EF1">
        <w:rPr>
          <w:rFonts w:cs="Arial"/>
          <w:szCs w:val="20"/>
        </w:rPr>
        <w:t xml:space="preserve">high </w:t>
      </w:r>
      <w:r w:rsidR="007314AF" w:rsidRPr="007314AF">
        <w:rPr>
          <w:rFonts w:cs="Arial"/>
          <w:szCs w:val="20"/>
        </w:rPr>
        <w:t>school</w:t>
      </w:r>
      <w:r w:rsidR="00903BA3">
        <w:rPr>
          <w:rFonts w:cs="Arial"/>
          <w:szCs w:val="20"/>
        </w:rPr>
        <w:t xml:space="preserve"> education</w:t>
      </w:r>
      <w:r w:rsidR="007314AF" w:rsidRPr="007314AF">
        <w:rPr>
          <w:rFonts w:cs="Arial"/>
          <w:szCs w:val="20"/>
        </w:rPr>
        <w:t xml:space="preserve">. </w:t>
      </w:r>
      <w:r w:rsidR="00A44633">
        <w:rPr>
          <w:rFonts w:cs="Arial"/>
          <w:szCs w:val="20"/>
        </w:rPr>
        <w:t>This</w:t>
      </w:r>
      <w:r w:rsidR="00BE1A70">
        <w:rPr>
          <w:rFonts w:cs="Arial"/>
          <w:szCs w:val="20"/>
        </w:rPr>
        <w:t xml:space="preserve"> includes students with learning barriers, who </w:t>
      </w:r>
      <w:r w:rsidR="00CF30E6">
        <w:rPr>
          <w:rFonts w:cs="Arial"/>
          <w:szCs w:val="20"/>
        </w:rPr>
        <w:t>may not be</w:t>
      </w:r>
      <w:r w:rsidR="00BE1A70">
        <w:rPr>
          <w:rFonts w:cs="Arial"/>
          <w:szCs w:val="20"/>
        </w:rPr>
        <w:t xml:space="preserve"> eligible for support </w:t>
      </w:r>
      <w:r w:rsidR="00A44633">
        <w:rPr>
          <w:rFonts w:cs="Arial"/>
          <w:szCs w:val="20"/>
        </w:rPr>
        <w:t>through</w:t>
      </w:r>
      <w:r w:rsidR="00BE1A70">
        <w:rPr>
          <w:rFonts w:cs="Arial"/>
          <w:szCs w:val="20"/>
        </w:rPr>
        <w:t xml:space="preserve"> Disability Employment Services. </w:t>
      </w:r>
      <w:r w:rsidR="0059194C">
        <w:rPr>
          <w:rFonts w:cs="Arial"/>
          <w:szCs w:val="20"/>
        </w:rPr>
        <w:t xml:space="preserve">It </w:t>
      </w:r>
      <w:r w:rsidR="009230CC">
        <w:rPr>
          <w:rFonts w:cs="Arial"/>
          <w:szCs w:val="20"/>
        </w:rPr>
        <w:t>develops future work aspirations</w:t>
      </w:r>
      <w:r w:rsidR="00DD75A2">
        <w:rPr>
          <w:rFonts w:cs="Arial"/>
          <w:szCs w:val="20"/>
        </w:rPr>
        <w:t xml:space="preserve"> </w:t>
      </w:r>
      <w:r w:rsidR="009230CC">
        <w:rPr>
          <w:rFonts w:cs="Arial"/>
          <w:szCs w:val="20"/>
        </w:rPr>
        <w:t xml:space="preserve">of participants as well as their </w:t>
      </w:r>
      <w:r w:rsidR="00DD75A2">
        <w:rPr>
          <w:rFonts w:cs="Arial"/>
          <w:szCs w:val="20"/>
        </w:rPr>
        <w:t xml:space="preserve">parents, carers and </w:t>
      </w:r>
      <w:r w:rsidR="009230CC">
        <w:rPr>
          <w:rFonts w:cs="Arial"/>
          <w:szCs w:val="20"/>
        </w:rPr>
        <w:t xml:space="preserve">potential </w:t>
      </w:r>
      <w:r w:rsidR="00DD75A2">
        <w:rPr>
          <w:rFonts w:cs="Arial"/>
          <w:szCs w:val="20"/>
        </w:rPr>
        <w:t>employers</w:t>
      </w:r>
      <w:r w:rsidR="00324067">
        <w:rPr>
          <w:rFonts w:cs="Arial"/>
          <w:szCs w:val="20"/>
        </w:rPr>
        <w:t xml:space="preserve">. </w:t>
      </w:r>
    </w:p>
    <w:p w14:paraId="3B4AD5C7" w14:textId="14527F61" w:rsidR="001460F4" w:rsidRDefault="001460F4" w:rsidP="001460F4">
      <w:r>
        <w:rPr>
          <w:noProof/>
        </w:rPr>
        <w:drawing>
          <wp:inline distT="0" distB="0" distL="0" distR="0" wp14:anchorId="2805AE84" wp14:editId="5EDB9E69">
            <wp:extent cx="28575" cy="28575"/>
            <wp:effectExtent l="0" t="0" r="9525" b="9525"/>
            <wp:docPr id="5" name="Picture 5" descr="Using insights from the Priority Investment Approach, the $96.1 million Try, Test and Learn Fund is gathering evidence on new or innovative approaches to addressing barriers to work.  &#10;The Try, Test and Learn Fund will help achieve the objectives of welfare reform—that is, to develop a modern welfare system that increases the capacity of individuals, reduces the risk of welfare dependency and maintains a strong welfare safety net.&#10;Fast facts&#10;Priority group: Other&#10;Participant numbers: 90&#10;Location: Gippsland and Latrobe &#10;Trial period: 17 months&#10;Total funding: $500,000&#10;Service providers: Baw Baw Latrobe Local Learning and Employment Network Inc.&#10;Potential future saving: This project is one that supports participants who for the purposes of the Try, Test and Learn Fund are classified as an ‘other’ group at risk of long-term welfare dependence, or are a sub-group of a priority group. This group of people was identified through the provider’s experience in working with vulnerable people, and other research. To date, potential future savings for this group have not been calculated using the Priority Investment Approach model. Such a calculation may be possible once we have data on participants in this project if an appropriate comparison group can be identif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 fac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4B1C9C04" w14:textId="227A2716" w:rsidR="003D4F76" w:rsidRDefault="003D4F76" w:rsidP="0077453B">
      <w:pPr>
        <w:spacing w:before="0" w:after="0" w:line="240" w:lineRule="auto"/>
      </w:pPr>
    </w:p>
    <w:sectPr w:rsidR="003D4F76" w:rsidSect="009F262F">
      <w:headerReference w:type="default" r:id="rId14"/>
      <w:footerReference w:type="default" r:id="rId15"/>
      <w:type w:val="continuous"/>
      <w:pgSz w:w="11906" w:h="16838" w:code="9"/>
      <w:pgMar w:top="720" w:right="720" w:bottom="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B0F8" w14:textId="77777777" w:rsidR="00034397" w:rsidRDefault="00034397">
      <w:r>
        <w:separator/>
      </w:r>
    </w:p>
  </w:endnote>
  <w:endnote w:type="continuationSeparator" w:id="0">
    <w:p w14:paraId="091C0D99" w14:textId="77777777" w:rsidR="00034397" w:rsidRDefault="000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5FE3"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6BA" w14:textId="77777777" w:rsidR="00115D09" w:rsidRDefault="00CA4C7E">
    <w:pPr>
      <w:pStyle w:val="Footer"/>
    </w:pPr>
    <w:r w:rsidRPr="00496410">
      <w:rPr>
        <w:noProof/>
      </w:rPr>
      <w:drawing>
        <wp:anchor distT="0" distB="0" distL="114300" distR="114300" simplePos="0" relativeHeight="251659264" behindDoc="1" locked="0" layoutInCell="1" allowOverlap="1" wp14:anchorId="4DFFD35A" wp14:editId="6A5C05D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C0A3" w14:textId="4F57F10C" w:rsidR="00A06C77" w:rsidRPr="00846C1D" w:rsidRDefault="00321148" w:rsidP="00846C1D">
    <w:pPr>
      <w:pStyle w:val="Footer"/>
    </w:pPr>
    <w:r>
      <w:tab/>
    </w:r>
    <w:r>
      <w:fldChar w:fldCharType="begin"/>
    </w:r>
    <w:r>
      <w:instrText xml:space="preserve"> PAGE   \* MERGEFORMAT </w:instrText>
    </w:r>
    <w:r>
      <w:fldChar w:fldCharType="separate"/>
    </w:r>
    <w:r w:rsidR="007220D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534E" w14:textId="77777777" w:rsidR="00034397" w:rsidRDefault="00034397">
      <w:r>
        <w:separator/>
      </w:r>
    </w:p>
  </w:footnote>
  <w:footnote w:type="continuationSeparator" w:id="0">
    <w:p w14:paraId="1E512274" w14:textId="77777777" w:rsidR="00034397" w:rsidRDefault="0003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7828E" w14:textId="77777777" w:rsidR="009D7E1A" w:rsidRDefault="00680F71">
    <w:pPr>
      <w:pStyle w:val="Header"/>
      <w:rPr>
        <w:noProof/>
      </w:rPr>
    </w:pPr>
    <w:r w:rsidRPr="00680F71">
      <w:rPr>
        <w:noProof/>
      </w:rPr>
      <w:t>Commonwealth Financial Counselling</w:t>
    </w:r>
  </w:p>
  <w:p w14:paraId="1038640C" w14:textId="77777777" w:rsidR="00214BA3" w:rsidRDefault="00214BA3">
    <w:pPr>
      <w:pStyle w:val="Header"/>
    </w:pPr>
    <w:r>
      <w:rPr>
        <w:noProof/>
      </w:rPr>
      <mc:AlternateContent>
        <mc:Choice Requires="wps">
          <w:drawing>
            <wp:inline distT="0" distB="0" distL="0" distR="0" wp14:anchorId="2C5825E8" wp14:editId="4CB2ED2D">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8D1E" w14:textId="77777777" w:rsidR="00752C05" w:rsidRDefault="00752C05">
    <w:pPr>
      <w:pStyle w:val="Header"/>
      <w:rPr>
        <w:noProof/>
      </w:rPr>
    </w:pPr>
    <w:r>
      <w:rPr>
        <w:noProof/>
      </w:rPr>
      <w:drawing>
        <wp:anchor distT="0" distB="0" distL="114300" distR="114300" simplePos="0" relativeHeight="251661312" behindDoc="1" locked="0" layoutInCell="1" allowOverlap="1" wp14:anchorId="0741C486" wp14:editId="2547E8A6">
          <wp:simplePos x="0" y="0"/>
          <wp:positionH relativeFrom="column">
            <wp:posOffset>138430</wp:posOffset>
          </wp:positionH>
          <wp:positionV relativeFrom="paragraph">
            <wp:posOffset>-248396</wp:posOffset>
          </wp:positionV>
          <wp:extent cx="6621780" cy="3133090"/>
          <wp:effectExtent l="0" t="0" r="7620" b="0"/>
          <wp:wrapNone/>
          <wp:docPr id="2" name="Picture 2" title="TT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B2B328" w14:textId="77777777" w:rsidR="00CC2E8B" w:rsidRDefault="00752C05">
    <w:pPr>
      <w:pStyle w:val="Header"/>
      <w:rPr>
        <w:noProof/>
      </w:rPr>
    </w:pPr>
    <w:r>
      <w:rPr>
        <w:noProof/>
      </w:rPr>
      <w:softHyphen/>
    </w:r>
    <w:r>
      <w:rPr>
        <w:noProof/>
      </w:rPr>
      <w:softHyphen/>
    </w:r>
    <w:r>
      <w:rPr>
        <w:noProof/>
      </w:rPr>
      <w:softHyphen/>
    </w:r>
  </w:p>
  <w:p w14:paraId="318FD7A7"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FCFE" w14:textId="77777777" w:rsidR="00766A05" w:rsidRDefault="00627728" w:rsidP="00766A05">
    <w:pPr>
      <w:pStyle w:val="Header"/>
      <w:rPr>
        <w:noProof/>
      </w:rPr>
    </w:pPr>
    <w:r>
      <w:rPr>
        <w:noProof/>
      </w:rPr>
      <w:t>Australian Priority Investment Approach</w:t>
    </w:r>
  </w:p>
  <w:p w14:paraId="14916C86" w14:textId="77777777" w:rsidR="00214BA3" w:rsidRDefault="00214BA3">
    <w:pPr>
      <w:pStyle w:val="Header"/>
    </w:pPr>
    <w:r>
      <w:rPr>
        <w:noProof/>
      </w:rPr>
      <mc:AlternateContent>
        <mc:Choice Requires="wps">
          <w:drawing>
            <wp:inline distT="0" distB="0" distL="0" distR="0" wp14:anchorId="67595F8C" wp14:editId="6AB37884">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6E10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7190E"/>
    <w:multiLevelType w:val="hybridMultilevel"/>
    <w:tmpl w:val="AA88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7111A"/>
    <w:multiLevelType w:val="hybridMultilevel"/>
    <w:tmpl w:val="73B69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1"/>
  </w:num>
  <w:num w:numId="5">
    <w:abstractNumId w:val="16"/>
  </w:num>
  <w:num w:numId="6">
    <w:abstractNumId w:val="58"/>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2"/>
  </w:num>
  <w:num w:numId="17">
    <w:abstractNumId w:val="56"/>
  </w:num>
  <w:num w:numId="18">
    <w:abstractNumId w:val="49"/>
  </w:num>
  <w:num w:numId="19">
    <w:abstractNumId w:val="13"/>
  </w:num>
  <w:num w:numId="20">
    <w:abstractNumId w:val="2"/>
  </w:num>
  <w:num w:numId="21">
    <w:abstractNumId w:val="5"/>
  </w:num>
  <w:num w:numId="22">
    <w:abstractNumId w:val="21"/>
  </w:num>
  <w:num w:numId="23">
    <w:abstractNumId w:val="18"/>
  </w:num>
  <w:num w:numId="24">
    <w:abstractNumId w:val="60"/>
  </w:num>
  <w:num w:numId="25">
    <w:abstractNumId w:val="34"/>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3"/>
  </w:num>
  <w:num w:numId="41">
    <w:abstractNumId w:val="37"/>
  </w:num>
  <w:num w:numId="42">
    <w:abstractNumId w:val="22"/>
  </w:num>
  <w:num w:numId="43">
    <w:abstractNumId w:val="15"/>
  </w:num>
  <w:num w:numId="44">
    <w:abstractNumId w:val="41"/>
  </w:num>
  <w:num w:numId="45">
    <w:abstractNumId w:val="46"/>
  </w:num>
  <w:num w:numId="46">
    <w:abstractNumId w:val="32"/>
  </w:num>
  <w:num w:numId="47">
    <w:abstractNumId w:val="31"/>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9"/>
  </w:num>
  <w:num w:numId="56">
    <w:abstractNumId w:val="28"/>
  </w:num>
  <w:num w:numId="57">
    <w:abstractNumId w:val="27"/>
  </w:num>
  <w:num w:numId="58">
    <w:abstractNumId w:val="10"/>
  </w:num>
  <w:num w:numId="59">
    <w:abstractNumId w:val="36"/>
  </w:num>
  <w:num w:numId="60">
    <w:abstractNumId w:val="6"/>
  </w:num>
  <w:num w:numId="61">
    <w:abstractNumId w:val="30"/>
  </w:num>
  <w:num w:numId="62">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1BFF"/>
    <w:rsid w:val="000028E0"/>
    <w:rsid w:val="00002C18"/>
    <w:rsid w:val="00010549"/>
    <w:rsid w:val="000125A7"/>
    <w:rsid w:val="00012F7E"/>
    <w:rsid w:val="00012F84"/>
    <w:rsid w:val="00025376"/>
    <w:rsid w:val="00027B26"/>
    <w:rsid w:val="0003104E"/>
    <w:rsid w:val="00031195"/>
    <w:rsid w:val="00032861"/>
    <w:rsid w:val="00034397"/>
    <w:rsid w:val="00035CA1"/>
    <w:rsid w:val="0003679F"/>
    <w:rsid w:val="000435BB"/>
    <w:rsid w:val="00045CCD"/>
    <w:rsid w:val="00046CDE"/>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B654A"/>
    <w:rsid w:val="000C014D"/>
    <w:rsid w:val="000C2572"/>
    <w:rsid w:val="000C4B58"/>
    <w:rsid w:val="000D3DC0"/>
    <w:rsid w:val="000D4703"/>
    <w:rsid w:val="000D582A"/>
    <w:rsid w:val="000D64F9"/>
    <w:rsid w:val="000D693C"/>
    <w:rsid w:val="000E12D4"/>
    <w:rsid w:val="000E2CA6"/>
    <w:rsid w:val="001036B3"/>
    <w:rsid w:val="00104669"/>
    <w:rsid w:val="00110028"/>
    <w:rsid w:val="001148E9"/>
    <w:rsid w:val="00115D09"/>
    <w:rsid w:val="00116EDF"/>
    <w:rsid w:val="00122224"/>
    <w:rsid w:val="00124B26"/>
    <w:rsid w:val="00130A4E"/>
    <w:rsid w:val="00130C4E"/>
    <w:rsid w:val="00131B54"/>
    <w:rsid w:val="001354B7"/>
    <w:rsid w:val="001404FA"/>
    <w:rsid w:val="001413C5"/>
    <w:rsid w:val="001420B1"/>
    <w:rsid w:val="00142921"/>
    <w:rsid w:val="00142956"/>
    <w:rsid w:val="00143502"/>
    <w:rsid w:val="00144494"/>
    <w:rsid w:val="00144868"/>
    <w:rsid w:val="001460F4"/>
    <w:rsid w:val="00157709"/>
    <w:rsid w:val="00160203"/>
    <w:rsid w:val="00165551"/>
    <w:rsid w:val="00167330"/>
    <w:rsid w:val="00167CF4"/>
    <w:rsid w:val="00171061"/>
    <w:rsid w:val="001726EC"/>
    <w:rsid w:val="00173113"/>
    <w:rsid w:val="0017317F"/>
    <w:rsid w:val="001768ED"/>
    <w:rsid w:val="00185F6A"/>
    <w:rsid w:val="001933BC"/>
    <w:rsid w:val="001939FF"/>
    <w:rsid w:val="001943DD"/>
    <w:rsid w:val="00195374"/>
    <w:rsid w:val="001A127F"/>
    <w:rsid w:val="001A3CA4"/>
    <w:rsid w:val="001A3EA4"/>
    <w:rsid w:val="001A3EBD"/>
    <w:rsid w:val="001B3AEC"/>
    <w:rsid w:val="001B5000"/>
    <w:rsid w:val="001B6F28"/>
    <w:rsid w:val="001C6104"/>
    <w:rsid w:val="001D4585"/>
    <w:rsid w:val="001D5D54"/>
    <w:rsid w:val="001E41C8"/>
    <w:rsid w:val="001F3AD7"/>
    <w:rsid w:val="002036FD"/>
    <w:rsid w:val="00207532"/>
    <w:rsid w:val="00207630"/>
    <w:rsid w:val="00213082"/>
    <w:rsid w:val="00214BA3"/>
    <w:rsid w:val="0021714E"/>
    <w:rsid w:val="00222187"/>
    <w:rsid w:val="00222C8D"/>
    <w:rsid w:val="00222CDC"/>
    <w:rsid w:val="00222E33"/>
    <w:rsid w:val="00227255"/>
    <w:rsid w:val="00227B95"/>
    <w:rsid w:val="0023523A"/>
    <w:rsid w:val="002353DF"/>
    <w:rsid w:val="00235F71"/>
    <w:rsid w:val="00236A48"/>
    <w:rsid w:val="0024378A"/>
    <w:rsid w:val="0025272A"/>
    <w:rsid w:val="00263E01"/>
    <w:rsid w:val="002659AC"/>
    <w:rsid w:val="00266985"/>
    <w:rsid w:val="00271922"/>
    <w:rsid w:val="0027204E"/>
    <w:rsid w:val="00273412"/>
    <w:rsid w:val="00274ACF"/>
    <w:rsid w:val="00274AE3"/>
    <w:rsid w:val="002765F3"/>
    <w:rsid w:val="00282562"/>
    <w:rsid w:val="00282CD1"/>
    <w:rsid w:val="002858C0"/>
    <w:rsid w:val="00285F1B"/>
    <w:rsid w:val="002907FA"/>
    <w:rsid w:val="00294E9E"/>
    <w:rsid w:val="00295831"/>
    <w:rsid w:val="00296F1B"/>
    <w:rsid w:val="002A355A"/>
    <w:rsid w:val="002A6DF5"/>
    <w:rsid w:val="002B0C61"/>
    <w:rsid w:val="002C369C"/>
    <w:rsid w:val="002D00B0"/>
    <w:rsid w:val="002D2E16"/>
    <w:rsid w:val="002E26DF"/>
    <w:rsid w:val="002F19EF"/>
    <w:rsid w:val="002F56D2"/>
    <w:rsid w:val="00302415"/>
    <w:rsid w:val="003069F4"/>
    <w:rsid w:val="003102F6"/>
    <w:rsid w:val="00313304"/>
    <w:rsid w:val="00313C48"/>
    <w:rsid w:val="003162AD"/>
    <w:rsid w:val="00321148"/>
    <w:rsid w:val="00321798"/>
    <w:rsid w:val="00324067"/>
    <w:rsid w:val="00325F44"/>
    <w:rsid w:val="00326976"/>
    <w:rsid w:val="00326FED"/>
    <w:rsid w:val="003311D7"/>
    <w:rsid w:val="00332B8B"/>
    <w:rsid w:val="00337CF6"/>
    <w:rsid w:val="00347104"/>
    <w:rsid w:val="0035213F"/>
    <w:rsid w:val="003555D2"/>
    <w:rsid w:val="00363DF3"/>
    <w:rsid w:val="003656B1"/>
    <w:rsid w:val="003703CE"/>
    <w:rsid w:val="0037056B"/>
    <w:rsid w:val="00377173"/>
    <w:rsid w:val="003774DA"/>
    <w:rsid w:val="00392557"/>
    <w:rsid w:val="003932A4"/>
    <w:rsid w:val="003945C0"/>
    <w:rsid w:val="003A06C2"/>
    <w:rsid w:val="003B55C8"/>
    <w:rsid w:val="003B6D2E"/>
    <w:rsid w:val="003C430D"/>
    <w:rsid w:val="003C7404"/>
    <w:rsid w:val="003D0A4E"/>
    <w:rsid w:val="003D199F"/>
    <w:rsid w:val="003D3C5A"/>
    <w:rsid w:val="003D404A"/>
    <w:rsid w:val="003D4F76"/>
    <w:rsid w:val="003E6FDA"/>
    <w:rsid w:val="003F3072"/>
    <w:rsid w:val="00401A2A"/>
    <w:rsid w:val="004103D7"/>
    <w:rsid w:val="0041307C"/>
    <w:rsid w:val="004167B4"/>
    <w:rsid w:val="00425046"/>
    <w:rsid w:val="00430D7E"/>
    <w:rsid w:val="00433B04"/>
    <w:rsid w:val="00436D19"/>
    <w:rsid w:val="00440BD3"/>
    <w:rsid w:val="00445459"/>
    <w:rsid w:val="00446F93"/>
    <w:rsid w:val="00451407"/>
    <w:rsid w:val="00452BB4"/>
    <w:rsid w:val="00454D40"/>
    <w:rsid w:val="004649E2"/>
    <w:rsid w:val="00464E8C"/>
    <w:rsid w:val="00466D36"/>
    <w:rsid w:val="00467185"/>
    <w:rsid w:val="0047050C"/>
    <w:rsid w:val="00475504"/>
    <w:rsid w:val="00480F21"/>
    <w:rsid w:val="00484FED"/>
    <w:rsid w:val="00495AF1"/>
    <w:rsid w:val="00496410"/>
    <w:rsid w:val="004C5384"/>
    <w:rsid w:val="004D2730"/>
    <w:rsid w:val="004E11B7"/>
    <w:rsid w:val="004F775C"/>
    <w:rsid w:val="005015E4"/>
    <w:rsid w:val="0050291D"/>
    <w:rsid w:val="0050697E"/>
    <w:rsid w:val="00523827"/>
    <w:rsid w:val="00524B3C"/>
    <w:rsid w:val="005315A9"/>
    <w:rsid w:val="005321DB"/>
    <w:rsid w:val="00532B56"/>
    <w:rsid w:val="00540AD0"/>
    <w:rsid w:val="0054322A"/>
    <w:rsid w:val="005435F1"/>
    <w:rsid w:val="00543923"/>
    <w:rsid w:val="0054458B"/>
    <w:rsid w:val="005519C9"/>
    <w:rsid w:val="005523D1"/>
    <w:rsid w:val="00554A9C"/>
    <w:rsid w:val="00557624"/>
    <w:rsid w:val="0056023E"/>
    <w:rsid w:val="005658EF"/>
    <w:rsid w:val="005822A3"/>
    <w:rsid w:val="0059070B"/>
    <w:rsid w:val="005907A5"/>
    <w:rsid w:val="0059194C"/>
    <w:rsid w:val="00594445"/>
    <w:rsid w:val="005B1225"/>
    <w:rsid w:val="005B1511"/>
    <w:rsid w:val="005B76B0"/>
    <w:rsid w:val="005C09F4"/>
    <w:rsid w:val="005C257D"/>
    <w:rsid w:val="005C561A"/>
    <w:rsid w:val="005C5A76"/>
    <w:rsid w:val="005C5B93"/>
    <w:rsid w:val="005C66FF"/>
    <w:rsid w:val="005C673E"/>
    <w:rsid w:val="005C785A"/>
    <w:rsid w:val="005D0368"/>
    <w:rsid w:val="005D03CA"/>
    <w:rsid w:val="005D45AB"/>
    <w:rsid w:val="005E4662"/>
    <w:rsid w:val="005E49D8"/>
    <w:rsid w:val="005E7E80"/>
    <w:rsid w:val="005F093F"/>
    <w:rsid w:val="005F214A"/>
    <w:rsid w:val="005F6BD6"/>
    <w:rsid w:val="00601C99"/>
    <w:rsid w:val="00607597"/>
    <w:rsid w:val="006255E4"/>
    <w:rsid w:val="00627728"/>
    <w:rsid w:val="00641020"/>
    <w:rsid w:val="006410C1"/>
    <w:rsid w:val="00647F05"/>
    <w:rsid w:val="00652536"/>
    <w:rsid w:val="006530EF"/>
    <w:rsid w:val="00654D06"/>
    <w:rsid w:val="00657B18"/>
    <w:rsid w:val="00661536"/>
    <w:rsid w:val="0067233D"/>
    <w:rsid w:val="006745AE"/>
    <w:rsid w:val="00675985"/>
    <w:rsid w:val="00675BEF"/>
    <w:rsid w:val="00676AF3"/>
    <w:rsid w:val="00676D10"/>
    <w:rsid w:val="00680F71"/>
    <w:rsid w:val="00682A53"/>
    <w:rsid w:val="00687828"/>
    <w:rsid w:val="0069174B"/>
    <w:rsid w:val="00693FA1"/>
    <w:rsid w:val="00695C1D"/>
    <w:rsid w:val="006972A1"/>
    <w:rsid w:val="006A023A"/>
    <w:rsid w:val="006A1ABB"/>
    <w:rsid w:val="006B05E3"/>
    <w:rsid w:val="006B09BC"/>
    <w:rsid w:val="006B362B"/>
    <w:rsid w:val="006B42A0"/>
    <w:rsid w:val="006B473F"/>
    <w:rsid w:val="006B4E59"/>
    <w:rsid w:val="006C1621"/>
    <w:rsid w:val="006C3402"/>
    <w:rsid w:val="006C3622"/>
    <w:rsid w:val="006C395C"/>
    <w:rsid w:val="006C45D4"/>
    <w:rsid w:val="006C7EF1"/>
    <w:rsid w:val="006D6155"/>
    <w:rsid w:val="006E1F3C"/>
    <w:rsid w:val="006E2196"/>
    <w:rsid w:val="006E2869"/>
    <w:rsid w:val="006E6073"/>
    <w:rsid w:val="006E7733"/>
    <w:rsid w:val="006F7300"/>
    <w:rsid w:val="00700CC0"/>
    <w:rsid w:val="00703C09"/>
    <w:rsid w:val="00712300"/>
    <w:rsid w:val="00720739"/>
    <w:rsid w:val="00721695"/>
    <w:rsid w:val="007220DC"/>
    <w:rsid w:val="007242B4"/>
    <w:rsid w:val="00724484"/>
    <w:rsid w:val="007250BF"/>
    <w:rsid w:val="00725FB2"/>
    <w:rsid w:val="00730C64"/>
    <w:rsid w:val="007314AF"/>
    <w:rsid w:val="007322AF"/>
    <w:rsid w:val="00734A7F"/>
    <w:rsid w:val="00735477"/>
    <w:rsid w:val="00736DCA"/>
    <w:rsid w:val="00742399"/>
    <w:rsid w:val="00744AC4"/>
    <w:rsid w:val="0074640C"/>
    <w:rsid w:val="0075003D"/>
    <w:rsid w:val="00751B37"/>
    <w:rsid w:val="00752C05"/>
    <w:rsid w:val="00754D44"/>
    <w:rsid w:val="00766A05"/>
    <w:rsid w:val="00767B7E"/>
    <w:rsid w:val="00772A9E"/>
    <w:rsid w:val="0077453B"/>
    <w:rsid w:val="007746A9"/>
    <w:rsid w:val="00785465"/>
    <w:rsid w:val="00786D10"/>
    <w:rsid w:val="00787656"/>
    <w:rsid w:val="007910D8"/>
    <w:rsid w:val="007A67EA"/>
    <w:rsid w:val="007B15AF"/>
    <w:rsid w:val="007B67D9"/>
    <w:rsid w:val="007B7E83"/>
    <w:rsid w:val="007C1631"/>
    <w:rsid w:val="007C32D6"/>
    <w:rsid w:val="007C636F"/>
    <w:rsid w:val="007D0D63"/>
    <w:rsid w:val="007D0EF8"/>
    <w:rsid w:val="007D39EB"/>
    <w:rsid w:val="007D6C7E"/>
    <w:rsid w:val="007E0CA8"/>
    <w:rsid w:val="007F3A9E"/>
    <w:rsid w:val="00803543"/>
    <w:rsid w:val="008131E7"/>
    <w:rsid w:val="00813711"/>
    <w:rsid w:val="00814279"/>
    <w:rsid w:val="008263C2"/>
    <w:rsid w:val="00833147"/>
    <w:rsid w:val="00842959"/>
    <w:rsid w:val="008451FE"/>
    <w:rsid w:val="008466A1"/>
    <w:rsid w:val="00846C1D"/>
    <w:rsid w:val="00851758"/>
    <w:rsid w:val="00856D5A"/>
    <w:rsid w:val="008608D5"/>
    <w:rsid w:val="008609EB"/>
    <w:rsid w:val="00862D6D"/>
    <w:rsid w:val="008653E0"/>
    <w:rsid w:val="008657FB"/>
    <w:rsid w:val="00871D4F"/>
    <w:rsid w:val="00874FB3"/>
    <w:rsid w:val="00880BE3"/>
    <w:rsid w:val="00882588"/>
    <w:rsid w:val="00895792"/>
    <w:rsid w:val="008A1212"/>
    <w:rsid w:val="008A3738"/>
    <w:rsid w:val="008B546F"/>
    <w:rsid w:val="008B5FC3"/>
    <w:rsid w:val="008B645B"/>
    <w:rsid w:val="008B67B8"/>
    <w:rsid w:val="008B774D"/>
    <w:rsid w:val="008C123E"/>
    <w:rsid w:val="008C3ED0"/>
    <w:rsid w:val="008C5585"/>
    <w:rsid w:val="008C5E94"/>
    <w:rsid w:val="008E39CC"/>
    <w:rsid w:val="008E6E9D"/>
    <w:rsid w:val="008F68F7"/>
    <w:rsid w:val="008F6B44"/>
    <w:rsid w:val="008F7480"/>
    <w:rsid w:val="009037B6"/>
    <w:rsid w:val="00903BA3"/>
    <w:rsid w:val="00906CBE"/>
    <w:rsid w:val="00906FFA"/>
    <w:rsid w:val="00910384"/>
    <w:rsid w:val="009139C0"/>
    <w:rsid w:val="009161C8"/>
    <w:rsid w:val="009164AD"/>
    <w:rsid w:val="00922289"/>
    <w:rsid w:val="009230CC"/>
    <w:rsid w:val="00936F46"/>
    <w:rsid w:val="0094271E"/>
    <w:rsid w:val="00943142"/>
    <w:rsid w:val="00943A29"/>
    <w:rsid w:val="009469CA"/>
    <w:rsid w:val="0095197E"/>
    <w:rsid w:val="00952AB2"/>
    <w:rsid w:val="009551E0"/>
    <w:rsid w:val="00955801"/>
    <w:rsid w:val="0095654E"/>
    <w:rsid w:val="00956F3C"/>
    <w:rsid w:val="0095779B"/>
    <w:rsid w:val="00964ADC"/>
    <w:rsid w:val="009661C6"/>
    <w:rsid w:val="009900F0"/>
    <w:rsid w:val="0099049B"/>
    <w:rsid w:val="00991769"/>
    <w:rsid w:val="00994E9F"/>
    <w:rsid w:val="00996931"/>
    <w:rsid w:val="009A4CD8"/>
    <w:rsid w:val="009A5A98"/>
    <w:rsid w:val="009B3ED1"/>
    <w:rsid w:val="009B5C57"/>
    <w:rsid w:val="009C3425"/>
    <w:rsid w:val="009C433C"/>
    <w:rsid w:val="009C49A3"/>
    <w:rsid w:val="009D28B7"/>
    <w:rsid w:val="009D7E1A"/>
    <w:rsid w:val="009E2162"/>
    <w:rsid w:val="009F262F"/>
    <w:rsid w:val="00A006EB"/>
    <w:rsid w:val="00A03709"/>
    <w:rsid w:val="00A06C77"/>
    <w:rsid w:val="00A10147"/>
    <w:rsid w:val="00A11D47"/>
    <w:rsid w:val="00A12A9A"/>
    <w:rsid w:val="00A13D26"/>
    <w:rsid w:val="00A146A5"/>
    <w:rsid w:val="00A17411"/>
    <w:rsid w:val="00A2223D"/>
    <w:rsid w:val="00A34A74"/>
    <w:rsid w:val="00A35351"/>
    <w:rsid w:val="00A4037D"/>
    <w:rsid w:val="00A42ADE"/>
    <w:rsid w:val="00A44633"/>
    <w:rsid w:val="00A56AF4"/>
    <w:rsid w:val="00A57D8D"/>
    <w:rsid w:val="00A60693"/>
    <w:rsid w:val="00A67728"/>
    <w:rsid w:val="00A80D05"/>
    <w:rsid w:val="00A81A4F"/>
    <w:rsid w:val="00A82E14"/>
    <w:rsid w:val="00A901E9"/>
    <w:rsid w:val="00A9762C"/>
    <w:rsid w:val="00AA4067"/>
    <w:rsid w:val="00AB1A5B"/>
    <w:rsid w:val="00AB60DE"/>
    <w:rsid w:val="00AC0A54"/>
    <w:rsid w:val="00AC125E"/>
    <w:rsid w:val="00AC45DF"/>
    <w:rsid w:val="00AC474D"/>
    <w:rsid w:val="00AC4DFD"/>
    <w:rsid w:val="00AC58FD"/>
    <w:rsid w:val="00AC60CD"/>
    <w:rsid w:val="00AD375C"/>
    <w:rsid w:val="00AD60E6"/>
    <w:rsid w:val="00AD793A"/>
    <w:rsid w:val="00AE5956"/>
    <w:rsid w:val="00AE619F"/>
    <w:rsid w:val="00AF373A"/>
    <w:rsid w:val="00AF7268"/>
    <w:rsid w:val="00AF7EFE"/>
    <w:rsid w:val="00B02231"/>
    <w:rsid w:val="00B0264A"/>
    <w:rsid w:val="00B03BEE"/>
    <w:rsid w:val="00B049AA"/>
    <w:rsid w:val="00B0517E"/>
    <w:rsid w:val="00B056E2"/>
    <w:rsid w:val="00B11314"/>
    <w:rsid w:val="00B1192C"/>
    <w:rsid w:val="00B138E3"/>
    <w:rsid w:val="00B23267"/>
    <w:rsid w:val="00B24420"/>
    <w:rsid w:val="00B25891"/>
    <w:rsid w:val="00B27149"/>
    <w:rsid w:val="00B309ED"/>
    <w:rsid w:val="00B33D33"/>
    <w:rsid w:val="00B3587B"/>
    <w:rsid w:val="00B35939"/>
    <w:rsid w:val="00B40D26"/>
    <w:rsid w:val="00B41E58"/>
    <w:rsid w:val="00B4451B"/>
    <w:rsid w:val="00B727BA"/>
    <w:rsid w:val="00B72D62"/>
    <w:rsid w:val="00B760F3"/>
    <w:rsid w:val="00B843C8"/>
    <w:rsid w:val="00B951E2"/>
    <w:rsid w:val="00B96F37"/>
    <w:rsid w:val="00BA4027"/>
    <w:rsid w:val="00BA607C"/>
    <w:rsid w:val="00BB299B"/>
    <w:rsid w:val="00BB3E2A"/>
    <w:rsid w:val="00BC16F5"/>
    <w:rsid w:val="00BC287D"/>
    <w:rsid w:val="00BC4A76"/>
    <w:rsid w:val="00BC63DE"/>
    <w:rsid w:val="00BD32E5"/>
    <w:rsid w:val="00BD7ADD"/>
    <w:rsid w:val="00BE1A70"/>
    <w:rsid w:val="00BE41C3"/>
    <w:rsid w:val="00BE6767"/>
    <w:rsid w:val="00BE68D7"/>
    <w:rsid w:val="00BF7763"/>
    <w:rsid w:val="00C00EC3"/>
    <w:rsid w:val="00C04D5E"/>
    <w:rsid w:val="00C2471B"/>
    <w:rsid w:val="00C24EA2"/>
    <w:rsid w:val="00C24F70"/>
    <w:rsid w:val="00C33479"/>
    <w:rsid w:val="00C336D5"/>
    <w:rsid w:val="00C47BA2"/>
    <w:rsid w:val="00C612DC"/>
    <w:rsid w:val="00C622CB"/>
    <w:rsid w:val="00C64D15"/>
    <w:rsid w:val="00C65540"/>
    <w:rsid w:val="00C74F74"/>
    <w:rsid w:val="00C7554B"/>
    <w:rsid w:val="00C83E31"/>
    <w:rsid w:val="00C84DEF"/>
    <w:rsid w:val="00C916A4"/>
    <w:rsid w:val="00CA2A52"/>
    <w:rsid w:val="00CA2B15"/>
    <w:rsid w:val="00CA4C7E"/>
    <w:rsid w:val="00CA6490"/>
    <w:rsid w:val="00CB5744"/>
    <w:rsid w:val="00CB7022"/>
    <w:rsid w:val="00CC2E8B"/>
    <w:rsid w:val="00CD1937"/>
    <w:rsid w:val="00CE02AC"/>
    <w:rsid w:val="00CE05AF"/>
    <w:rsid w:val="00CE214C"/>
    <w:rsid w:val="00CE6858"/>
    <w:rsid w:val="00CF234F"/>
    <w:rsid w:val="00CF30E6"/>
    <w:rsid w:val="00CF34DF"/>
    <w:rsid w:val="00CF50BE"/>
    <w:rsid w:val="00CF6A52"/>
    <w:rsid w:val="00D03583"/>
    <w:rsid w:val="00D117B4"/>
    <w:rsid w:val="00D169F7"/>
    <w:rsid w:val="00D26D01"/>
    <w:rsid w:val="00D26F70"/>
    <w:rsid w:val="00D33DA3"/>
    <w:rsid w:val="00D363FF"/>
    <w:rsid w:val="00D405D6"/>
    <w:rsid w:val="00D4723B"/>
    <w:rsid w:val="00D5082A"/>
    <w:rsid w:val="00D55EE8"/>
    <w:rsid w:val="00D57381"/>
    <w:rsid w:val="00D5785A"/>
    <w:rsid w:val="00D64C48"/>
    <w:rsid w:val="00D7006D"/>
    <w:rsid w:val="00D731C4"/>
    <w:rsid w:val="00D81BAA"/>
    <w:rsid w:val="00D85BE0"/>
    <w:rsid w:val="00D87C1A"/>
    <w:rsid w:val="00D87FD7"/>
    <w:rsid w:val="00D92167"/>
    <w:rsid w:val="00D9281B"/>
    <w:rsid w:val="00D9502B"/>
    <w:rsid w:val="00D97047"/>
    <w:rsid w:val="00D97108"/>
    <w:rsid w:val="00DA00FD"/>
    <w:rsid w:val="00DA13C8"/>
    <w:rsid w:val="00DB055E"/>
    <w:rsid w:val="00DC3197"/>
    <w:rsid w:val="00DC5665"/>
    <w:rsid w:val="00DD4F44"/>
    <w:rsid w:val="00DD5D8B"/>
    <w:rsid w:val="00DD75A2"/>
    <w:rsid w:val="00DE0F9E"/>
    <w:rsid w:val="00DE5D76"/>
    <w:rsid w:val="00DF37F7"/>
    <w:rsid w:val="00E04C8D"/>
    <w:rsid w:val="00E128D8"/>
    <w:rsid w:val="00E13C33"/>
    <w:rsid w:val="00E27D13"/>
    <w:rsid w:val="00E30D45"/>
    <w:rsid w:val="00E37EC5"/>
    <w:rsid w:val="00E42FE4"/>
    <w:rsid w:val="00E46FAA"/>
    <w:rsid w:val="00E566AE"/>
    <w:rsid w:val="00E5750B"/>
    <w:rsid w:val="00E60E2E"/>
    <w:rsid w:val="00E63A24"/>
    <w:rsid w:val="00E64AE9"/>
    <w:rsid w:val="00E65F6A"/>
    <w:rsid w:val="00E71A2D"/>
    <w:rsid w:val="00E8001E"/>
    <w:rsid w:val="00E8698A"/>
    <w:rsid w:val="00E91853"/>
    <w:rsid w:val="00E923F2"/>
    <w:rsid w:val="00EA31CC"/>
    <w:rsid w:val="00EB14DF"/>
    <w:rsid w:val="00EB2B64"/>
    <w:rsid w:val="00EB3A07"/>
    <w:rsid w:val="00EB4143"/>
    <w:rsid w:val="00EB4728"/>
    <w:rsid w:val="00EC207A"/>
    <w:rsid w:val="00EC3F31"/>
    <w:rsid w:val="00ED3C91"/>
    <w:rsid w:val="00ED4112"/>
    <w:rsid w:val="00EE67EC"/>
    <w:rsid w:val="00EF1347"/>
    <w:rsid w:val="00EF2BEB"/>
    <w:rsid w:val="00F01129"/>
    <w:rsid w:val="00F03D93"/>
    <w:rsid w:val="00F03D9E"/>
    <w:rsid w:val="00F07A7A"/>
    <w:rsid w:val="00F13164"/>
    <w:rsid w:val="00F14F11"/>
    <w:rsid w:val="00F227BF"/>
    <w:rsid w:val="00F36CC3"/>
    <w:rsid w:val="00F374B2"/>
    <w:rsid w:val="00F3762C"/>
    <w:rsid w:val="00F37ED2"/>
    <w:rsid w:val="00F40AFC"/>
    <w:rsid w:val="00F4730E"/>
    <w:rsid w:val="00F50A92"/>
    <w:rsid w:val="00F53F24"/>
    <w:rsid w:val="00F614F1"/>
    <w:rsid w:val="00F63341"/>
    <w:rsid w:val="00F71EA0"/>
    <w:rsid w:val="00F73281"/>
    <w:rsid w:val="00F7536E"/>
    <w:rsid w:val="00F81F93"/>
    <w:rsid w:val="00F86F1B"/>
    <w:rsid w:val="00F9275C"/>
    <w:rsid w:val="00F92A21"/>
    <w:rsid w:val="00F92E9B"/>
    <w:rsid w:val="00F95814"/>
    <w:rsid w:val="00F96D66"/>
    <w:rsid w:val="00FA01D9"/>
    <w:rsid w:val="00FA031C"/>
    <w:rsid w:val="00FB13C1"/>
    <w:rsid w:val="00FB420B"/>
    <w:rsid w:val="00FB6821"/>
    <w:rsid w:val="00FC1C5F"/>
    <w:rsid w:val="00FC5823"/>
    <w:rsid w:val="00FC5C0C"/>
    <w:rsid w:val="00FC64EF"/>
    <w:rsid w:val="00FC69EB"/>
    <w:rsid w:val="00FC7F64"/>
    <w:rsid w:val="00FD2673"/>
    <w:rsid w:val="00FD5FAD"/>
    <w:rsid w:val="00FD626D"/>
    <w:rsid w:val="00FE0840"/>
    <w:rsid w:val="00FE2A29"/>
    <w:rsid w:val="00FE515F"/>
    <w:rsid w:val="00FF32D2"/>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118AF"/>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7220DC"/>
    <w:pPr>
      <w:keepNext/>
      <w:keepLines/>
      <w:spacing w:before="160" w:after="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7220DC"/>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unhideWhenUsed/>
    <w:rsid w:val="00F73281"/>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7E0CA8"/>
    <w:rPr>
      <w:sz w:val="16"/>
      <w:szCs w:val="16"/>
    </w:rPr>
  </w:style>
  <w:style w:type="paragraph" w:styleId="CommentText">
    <w:name w:val="annotation text"/>
    <w:basedOn w:val="Normal"/>
    <w:link w:val="CommentTextChar"/>
    <w:semiHidden/>
    <w:unhideWhenUsed/>
    <w:rsid w:val="007E0CA8"/>
    <w:pPr>
      <w:spacing w:line="240" w:lineRule="auto"/>
    </w:pPr>
    <w:rPr>
      <w:szCs w:val="20"/>
    </w:rPr>
  </w:style>
  <w:style w:type="character" w:customStyle="1" w:styleId="CommentTextChar">
    <w:name w:val="Comment Text Char"/>
    <w:basedOn w:val="DefaultParagraphFont"/>
    <w:link w:val="CommentText"/>
    <w:semiHidden/>
    <w:rsid w:val="007E0CA8"/>
    <w:rPr>
      <w:rFonts w:ascii="Arial" w:hAnsi="Arial"/>
    </w:rPr>
  </w:style>
  <w:style w:type="paragraph" w:styleId="CommentSubject">
    <w:name w:val="annotation subject"/>
    <w:basedOn w:val="CommentText"/>
    <w:next w:val="CommentText"/>
    <w:link w:val="CommentSubjectChar"/>
    <w:semiHidden/>
    <w:unhideWhenUsed/>
    <w:rsid w:val="007E0CA8"/>
    <w:rPr>
      <w:b/>
      <w:bCs/>
    </w:rPr>
  </w:style>
  <w:style w:type="character" w:customStyle="1" w:styleId="CommentSubjectChar">
    <w:name w:val="Comment Subject Char"/>
    <w:basedOn w:val="CommentTextChar"/>
    <w:link w:val="CommentSubject"/>
    <w:semiHidden/>
    <w:rsid w:val="007E0CA8"/>
    <w:rPr>
      <w:rFonts w:ascii="Arial" w:hAnsi="Arial"/>
      <w:b/>
      <w:bCs/>
    </w:rPr>
  </w:style>
  <w:style w:type="paragraph" w:styleId="ListParagraph">
    <w:name w:val="List Paragraph"/>
    <w:basedOn w:val="Normal"/>
    <w:uiPriority w:val="34"/>
    <w:rsid w:val="0072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96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7520782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8749086">
      <w:bodyDiv w:val="1"/>
      <w:marLeft w:val="0"/>
      <w:marRight w:val="0"/>
      <w:marTop w:val="0"/>
      <w:marBottom w:val="0"/>
      <w:divBdr>
        <w:top w:val="none" w:sz="0" w:space="0" w:color="auto"/>
        <w:left w:val="none" w:sz="0" w:space="0" w:color="auto"/>
        <w:bottom w:val="none" w:sz="0" w:space="0" w:color="auto"/>
        <w:right w:val="none" w:sz="0" w:space="0" w:color="auto"/>
      </w:divBdr>
    </w:div>
    <w:div w:id="140576229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645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0B72-8556-491F-BABC-9CEB8D03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363</TotalTime>
  <Pages>1</Pages>
  <Words>282</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Makeila</dc:creator>
  <cp:lastModifiedBy>WHITER, Shaun</cp:lastModifiedBy>
  <cp:revision>54</cp:revision>
  <cp:lastPrinted>2020-01-14T05:58:00Z</cp:lastPrinted>
  <dcterms:created xsi:type="dcterms:W3CDTF">2018-08-23T05:51:00Z</dcterms:created>
  <dcterms:modified xsi:type="dcterms:W3CDTF">2020-01-23T23:00:00Z</dcterms:modified>
</cp:coreProperties>
</file>