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D5" w:rsidRPr="00115F31" w:rsidRDefault="008725D5" w:rsidP="00A57158">
      <w:pPr>
        <w:pStyle w:val="Title"/>
      </w:pPr>
      <w:bookmarkStart w:id="0" w:name="_GoBack"/>
      <w:r w:rsidRPr="00115F31">
        <w:t>National Plan to Reduce Violence against Women and their Children</w:t>
      </w:r>
    </w:p>
    <w:bookmarkEnd w:id="0"/>
    <w:p w:rsidR="008725D5" w:rsidRPr="00F024B9" w:rsidRDefault="008725D5" w:rsidP="00A57158">
      <w:pPr>
        <w:pStyle w:val="Subtitle"/>
        <w:jc w:val="right"/>
      </w:pPr>
      <w:proofErr w:type="spellStart"/>
      <w:proofErr w:type="gramStart"/>
      <w:r w:rsidRPr="00F024B9">
        <w:t>eNewsletter</w:t>
      </w:r>
      <w:proofErr w:type="spellEnd"/>
      <w:proofErr w:type="gramEnd"/>
      <w:r w:rsidRPr="00F024B9">
        <w:t xml:space="preserve">, Issue </w:t>
      </w:r>
      <w:r>
        <w:t>2, Decem</w:t>
      </w:r>
      <w:r w:rsidRPr="00F024B9">
        <w:t>ber 2014</w:t>
      </w:r>
    </w:p>
    <w:p w:rsidR="008725D5" w:rsidRPr="00F024B9" w:rsidRDefault="008725D5" w:rsidP="00A57158">
      <w:pPr>
        <w:pStyle w:val="Subtitle"/>
        <w:jc w:val="right"/>
      </w:pPr>
      <w:r>
        <w:t>Diverse experiences of violence – Culturally and linguistically diverse women</w:t>
      </w:r>
    </w:p>
    <w:p w:rsidR="008725D5" w:rsidRDefault="008725D5" w:rsidP="008725D5">
      <w:pPr>
        <w:spacing w:before="360"/>
        <w:contextualSpacing w:val="0"/>
        <w:rPr>
          <w:rFonts w:cs="Arial"/>
          <w:iCs/>
          <w:szCs w:val="20"/>
        </w:rPr>
      </w:pPr>
      <w:r w:rsidRPr="001931AD">
        <w:rPr>
          <w:rFonts w:cs="Arial"/>
          <w:iCs/>
          <w:szCs w:val="20"/>
        </w:rPr>
        <w:t>Welcome to the second issue of the National Plan e-newsletter.</w:t>
      </w:r>
      <w:r>
        <w:rPr>
          <w:rFonts w:cs="Arial"/>
          <w:iCs/>
          <w:szCs w:val="20"/>
        </w:rPr>
        <w:t xml:space="preserve"> </w:t>
      </w:r>
    </w:p>
    <w:p w:rsidR="00881808" w:rsidRDefault="00881808" w:rsidP="0098709B">
      <w:pPr>
        <w:contextualSpacing w:val="0"/>
        <w:rPr>
          <w:rFonts w:cs="Arial"/>
          <w:iCs/>
          <w:szCs w:val="20"/>
        </w:rPr>
      </w:pPr>
      <w:r>
        <w:rPr>
          <w:rFonts w:cs="Arial"/>
          <w:iCs/>
          <w:szCs w:val="20"/>
        </w:rPr>
        <w:t>The National Plan aims to reduce violence against all women and their children, but some groups of women can be more vulnerable to violence and face challenges in accessing information, services and support. That is why the Second Action Plan has a particular focus on violence against Indigenous women, women with disability and culturally and linguistically diverse (CALD) women.</w:t>
      </w:r>
    </w:p>
    <w:p w:rsidR="008725D5" w:rsidRDefault="008725D5" w:rsidP="008725D5">
      <w:pPr>
        <w:contextualSpacing w:val="0"/>
        <w:rPr>
          <w:rFonts w:cs="Arial"/>
          <w:iCs/>
          <w:szCs w:val="20"/>
        </w:rPr>
      </w:pPr>
      <w:r>
        <w:rPr>
          <w:rFonts w:cs="Arial"/>
          <w:iCs/>
          <w:szCs w:val="20"/>
        </w:rPr>
        <w:t>The focus of this</w:t>
      </w:r>
      <w:r w:rsidRPr="001931AD">
        <w:rPr>
          <w:rFonts w:cs="Arial"/>
          <w:iCs/>
          <w:szCs w:val="20"/>
        </w:rPr>
        <w:t xml:space="preserve"> e</w:t>
      </w:r>
      <w:r>
        <w:rPr>
          <w:rFonts w:cs="Arial"/>
          <w:iCs/>
          <w:szCs w:val="20"/>
        </w:rPr>
        <w:t>N</w:t>
      </w:r>
      <w:r w:rsidRPr="001931AD">
        <w:rPr>
          <w:rFonts w:cs="Arial"/>
          <w:iCs/>
          <w:szCs w:val="20"/>
        </w:rPr>
        <w:t xml:space="preserve">ewsletter is </w:t>
      </w:r>
      <w:proofErr w:type="gramStart"/>
      <w:r>
        <w:rPr>
          <w:rFonts w:cs="Arial"/>
          <w:i/>
          <w:iCs/>
          <w:szCs w:val="20"/>
        </w:rPr>
        <w:t>D</w:t>
      </w:r>
      <w:r w:rsidRPr="00176E98">
        <w:rPr>
          <w:rFonts w:cs="Arial"/>
          <w:i/>
          <w:iCs/>
          <w:szCs w:val="20"/>
        </w:rPr>
        <w:t>iverse</w:t>
      </w:r>
      <w:proofErr w:type="gramEnd"/>
      <w:r w:rsidRPr="00176E98">
        <w:rPr>
          <w:rFonts w:cs="Arial"/>
          <w:i/>
          <w:iCs/>
          <w:szCs w:val="20"/>
        </w:rPr>
        <w:t xml:space="preserve"> experiences of violence</w:t>
      </w:r>
      <w:r>
        <w:rPr>
          <w:rFonts w:cs="Arial"/>
          <w:iCs/>
          <w:szCs w:val="20"/>
        </w:rPr>
        <w:t xml:space="preserve">, particularly </w:t>
      </w:r>
      <w:r w:rsidR="00B046C6">
        <w:rPr>
          <w:rFonts w:cs="Arial"/>
          <w:iCs/>
          <w:szCs w:val="20"/>
        </w:rPr>
        <w:t xml:space="preserve">those </w:t>
      </w:r>
      <w:r w:rsidR="0098709B">
        <w:rPr>
          <w:rFonts w:cs="Arial"/>
          <w:iCs/>
          <w:szCs w:val="20"/>
        </w:rPr>
        <w:t>faced by</w:t>
      </w:r>
      <w:r w:rsidR="00B046C6">
        <w:rPr>
          <w:rFonts w:cs="Arial"/>
          <w:iCs/>
          <w:szCs w:val="20"/>
        </w:rPr>
        <w:t xml:space="preserve"> </w:t>
      </w:r>
      <w:r>
        <w:rPr>
          <w:rFonts w:cs="Arial"/>
          <w:iCs/>
          <w:szCs w:val="20"/>
        </w:rPr>
        <w:t>CALD women</w:t>
      </w:r>
      <w:r w:rsidRPr="001931AD">
        <w:rPr>
          <w:rFonts w:cs="Arial"/>
          <w:iCs/>
          <w:szCs w:val="20"/>
        </w:rPr>
        <w:t>.</w:t>
      </w:r>
      <w:r>
        <w:rPr>
          <w:rFonts w:cs="Arial"/>
          <w:iCs/>
          <w:szCs w:val="20"/>
        </w:rPr>
        <w:t xml:space="preserve"> </w:t>
      </w:r>
    </w:p>
    <w:p w:rsidR="008725D5" w:rsidRDefault="008725D5" w:rsidP="008725D5">
      <w:pPr>
        <w:contextualSpacing w:val="0"/>
        <w:rPr>
          <w:rFonts w:cs="Arial"/>
          <w:iCs/>
          <w:szCs w:val="20"/>
        </w:rPr>
      </w:pPr>
      <w:r>
        <w:rPr>
          <w:rFonts w:cs="Arial"/>
          <w:iCs/>
          <w:szCs w:val="20"/>
        </w:rPr>
        <w:t>In this issue you will find articles on how the Australian Government is</w:t>
      </w:r>
      <w:r w:rsidRPr="001931AD">
        <w:rPr>
          <w:rFonts w:cs="Arial"/>
          <w:iCs/>
          <w:szCs w:val="20"/>
        </w:rPr>
        <w:t xml:space="preserve"> engaging with </w:t>
      </w:r>
      <w:r>
        <w:rPr>
          <w:rFonts w:cs="Arial"/>
          <w:iCs/>
          <w:szCs w:val="20"/>
        </w:rPr>
        <w:t>CALD</w:t>
      </w:r>
      <w:r w:rsidRPr="001931AD">
        <w:rPr>
          <w:rFonts w:cs="Arial"/>
          <w:iCs/>
          <w:szCs w:val="20"/>
        </w:rPr>
        <w:t xml:space="preserve"> communities</w:t>
      </w:r>
      <w:r>
        <w:rPr>
          <w:rFonts w:cs="Arial"/>
          <w:iCs/>
          <w:szCs w:val="20"/>
        </w:rPr>
        <w:t xml:space="preserve"> on issues of violence against women</w:t>
      </w:r>
      <w:r w:rsidRPr="001931AD">
        <w:rPr>
          <w:rFonts w:cs="Arial"/>
          <w:iCs/>
          <w:szCs w:val="20"/>
        </w:rPr>
        <w:t xml:space="preserve">, </w:t>
      </w:r>
      <w:r>
        <w:rPr>
          <w:rFonts w:cs="Arial"/>
          <w:iCs/>
          <w:szCs w:val="20"/>
        </w:rPr>
        <w:t xml:space="preserve">what is being done to </w:t>
      </w:r>
      <w:r w:rsidRPr="001931AD">
        <w:rPr>
          <w:rFonts w:cs="Arial"/>
          <w:iCs/>
          <w:szCs w:val="20"/>
        </w:rPr>
        <w:t>build the evidence-base on women’s experiences of violence and</w:t>
      </w:r>
      <w:r>
        <w:rPr>
          <w:rFonts w:cs="Arial"/>
          <w:iCs/>
          <w:szCs w:val="20"/>
        </w:rPr>
        <w:t xml:space="preserve"> how</w:t>
      </w:r>
      <w:r w:rsidRPr="001931AD">
        <w:rPr>
          <w:rFonts w:cs="Arial"/>
          <w:iCs/>
          <w:szCs w:val="20"/>
        </w:rPr>
        <w:t xml:space="preserve"> working with communities </w:t>
      </w:r>
      <w:r>
        <w:rPr>
          <w:rFonts w:cs="Arial"/>
          <w:iCs/>
          <w:szCs w:val="20"/>
        </w:rPr>
        <w:t xml:space="preserve">is helping </w:t>
      </w:r>
      <w:r w:rsidRPr="001931AD">
        <w:rPr>
          <w:rFonts w:cs="Arial"/>
          <w:iCs/>
          <w:szCs w:val="20"/>
        </w:rPr>
        <w:t xml:space="preserve">to prevent </w:t>
      </w:r>
      <w:proofErr w:type="gramStart"/>
      <w:r w:rsidRPr="001931AD">
        <w:rPr>
          <w:rFonts w:cs="Arial"/>
          <w:iCs/>
          <w:szCs w:val="20"/>
        </w:rPr>
        <w:t>violence.</w:t>
      </w:r>
      <w:proofErr w:type="gramEnd"/>
      <w:r>
        <w:rPr>
          <w:rFonts w:cs="Arial"/>
          <w:iCs/>
          <w:szCs w:val="20"/>
        </w:rPr>
        <w:t xml:space="preserve"> </w:t>
      </w:r>
    </w:p>
    <w:p w:rsidR="008725D5" w:rsidRPr="00D90ED1" w:rsidRDefault="008725D5" w:rsidP="008725D5">
      <w:pPr>
        <w:contextualSpacing w:val="0"/>
        <w:rPr>
          <w:rFonts w:cs="Arial"/>
          <w:iCs/>
          <w:szCs w:val="20"/>
        </w:rPr>
      </w:pPr>
      <w:r>
        <w:rPr>
          <w:rFonts w:cs="Arial"/>
          <w:iCs/>
          <w:szCs w:val="20"/>
        </w:rPr>
        <w:t xml:space="preserve">To </w:t>
      </w:r>
      <w:r w:rsidR="00881808">
        <w:rPr>
          <w:rFonts w:cs="Arial"/>
          <w:iCs/>
          <w:szCs w:val="20"/>
        </w:rPr>
        <w:t>provide</w:t>
      </w:r>
      <w:r>
        <w:rPr>
          <w:rFonts w:cs="Arial"/>
          <w:iCs/>
          <w:szCs w:val="20"/>
        </w:rPr>
        <w:t xml:space="preserve"> CALD women </w:t>
      </w:r>
      <w:r w:rsidR="00881808">
        <w:rPr>
          <w:rFonts w:cs="Arial"/>
          <w:iCs/>
          <w:szCs w:val="20"/>
        </w:rPr>
        <w:t xml:space="preserve">with accessible information on </w:t>
      </w:r>
      <w:r>
        <w:rPr>
          <w:rFonts w:cs="Arial"/>
          <w:iCs/>
          <w:szCs w:val="20"/>
        </w:rPr>
        <w:t xml:space="preserve">what we are aiming to achieve under the National Plan and Second Action Plan, the </w:t>
      </w:r>
      <w:r w:rsidRPr="00D90ED1">
        <w:rPr>
          <w:rFonts w:cs="Arial"/>
          <w:iCs/>
          <w:szCs w:val="20"/>
        </w:rPr>
        <w:t>Second Action Plan brochure and CALD factsheet</w:t>
      </w:r>
      <w:r>
        <w:rPr>
          <w:rFonts w:cs="Arial"/>
          <w:iCs/>
          <w:szCs w:val="20"/>
        </w:rPr>
        <w:t xml:space="preserve"> have been translated</w:t>
      </w:r>
      <w:r w:rsidRPr="00D90ED1">
        <w:rPr>
          <w:rFonts w:cs="Arial"/>
          <w:iCs/>
          <w:szCs w:val="20"/>
        </w:rPr>
        <w:t xml:space="preserve"> into 12 languages</w:t>
      </w:r>
      <w:r>
        <w:rPr>
          <w:rFonts w:cs="Arial"/>
          <w:iCs/>
          <w:szCs w:val="20"/>
        </w:rPr>
        <w:t>. You can access the documents</w:t>
      </w:r>
      <w:r w:rsidR="007832BA">
        <w:rPr>
          <w:rFonts w:cs="Arial"/>
          <w:iCs/>
          <w:szCs w:val="20"/>
        </w:rPr>
        <w:t xml:space="preserve"> on the</w:t>
      </w:r>
      <w:r w:rsidRPr="00D90ED1">
        <w:rPr>
          <w:rFonts w:cs="Arial"/>
          <w:iCs/>
          <w:szCs w:val="20"/>
        </w:rPr>
        <w:t xml:space="preserve"> </w:t>
      </w:r>
      <w:hyperlink r:id="rId9" w:history="1">
        <w:r w:rsidR="007832BA">
          <w:rPr>
            <w:rStyle w:val="Hyperlink"/>
            <w:rFonts w:cs="Arial"/>
            <w:iCs/>
            <w:szCs w:val="20"/>
          </w:rPr>
          <w:t>DSS webpage</w:t>
        </w:r>
      </w:hyperlink>
      <w:r>
        <w:rPr>
          <w:rFonts w:cs="Arial"/>
          <w:iCs/>
          <w:szCs w:val="20"/>
        </w:rPr>
        <w:t xml:space="preserve"> and are invited to</w:t>
      </w:r>
      <w:r w:rsidRPr="00D90ED1">
        <w:rPr>
          <w:rFonts w:cs="Arial"/>
          <w:iCs/>
          <w:szCs w:val="20"/>
        </w:rPr>
        <w:t xml:space="preserve"> share these documents with your networks.</w:t>
      </w:r>
    </w:p>
    <w:p w:rsidR="008725D5" w:rsidRDefault="008725D5" w:rsidP="008725D5">
      <w:pPr>
        <w:contextualSpacing w:val="0"/>
        <w:rPr>
          <w:rFonts w:cs="Arial"/>
          <w:iCs/>
          <w:szCs w:val="20"/>
        </w:rPr>
      </w:pPr>
      <w:r>
        <w:rPr>
          <w:rFonts w:cs="Arial"/>
          <w:iCs/>
          <w:szCs w:val="20"/>
        </w:rPr>
        <w:t xml:space="preserve">Thank you for your support of the National Plan and your ongoing efforts to make Australia safer for women and their children throughout 2014. </w:t>
      </w:r>
    </w:p>
    <w:p w:rsidR="008725D5" w:rsidRPr="00176E98" w:rsidRDefault="008725D5" w:rsidP="008725D5">
      <w:pPr>
        <w:pStyle w:val="Heading1"/>
        <w:shd w:val="clear" w:color="auto" w:fill="F7FCFF"/>
        <w:spacing w:before="600" w:after="120"/>
        <w:contextualSpacing w:val="0"/>
        <w:jc w:val="center"/>
        <w:rPr>
          <w:sz w:val="32"/>
        </w:rPr>
      </w:pPr>
      <w:r w:rsidRPr="00176E98">
        <w:rPr>
          <w:sz w:val="32"/>
        </w:rPr>
        <w:t>What has happened over the past two months?</w:t>
      </w:r>
    </w:p>
    <w:p w:rsidR="008725D5" w:rsidRPr="00B07EB3" w:rsidRDefault="008725D5" w:rsidP="008725D5">
      <w:pPr>
        <w:contextualSpacing w:val="0"/>
        <w:rPr>
          <w:szCs w:val="20"/>
        </w:rPr>
      </w:pPr>
      <w:r w:rsidRPr="00B07EB3">
        <w:rPr>
          <w:b/>
          <w:szCs w:val="20"/>
        </w:rPr>
        <w:t>31 October</w:t>
      </w:r>
      <w:r w:rsidRPr="00B07EB3">
        <w:rPr>
          <w:szCs w:val="20"/>
        </w:rPr>
        <w:t xml:space="preserve"> </w:t>
      </w:r>
      <w:r>
        <w:rPr>
          <w:szCs w:val="20"/>
        </w:rPr>
        <w:tab/>
      </w:r>
      <w:r w:rsidRPr="00B07EB3">
        <w:rPr>
          <w:szCs w:val="20"/>
        </w:rPr>
        <w:t>ANROWS’ Research Program 2014-2016 announced</w:t>
      </w:r>
    </w:p>
    <w:p w:rsidR="008725D5" w:rsidRDefault="008725D5" w:rsidP="008725D5">
      <w:pPr>
        <w:contextualSpacing w:val="0"/>
        <w:rPr>
          <w:b/>
          <w:szCs w:val="20"/>
        </w:rPr>
      </w:pPr>
      <w:r>
        <w:rPr>
          <w:b/>
          <w:szCs w:val="20"/>
        </w:rPr>
        <w:t>24 November</w:t>
      </w:r>
      <w:r>
        <w:rPr>
          <w:b/>
          <w:szCs w:val="20"/>
        </w:rPr>
        <w:tab/>
      </w:r>
      <w:r w:rsidRPr="0057328F">
        <w:rPr>
          <w:szCs w:val="20"/>
        </w:rPr>
        <w:t>Police Commissioners Stand Together Against Domestic Violence on Women and Children</w:t>
      </w:r>
      <w:r>
        <w:rPr>
          <w:b/>
          <w:szCs w:val="20"/>
        </w:rPr>
        <w:t xml:space="preserve"> </w:t>
      </w:r>
    </w:p>
    <w:p w:rsidR="008725D5" w:rsidRDefault="008725D5" w:rsidP="008725D5">
      <w:pPr>
        <w:contextualSpacing w:val="0"/>
        <w:rPr>
          <w:szCs w:val="20"/>
        </w:rPr>
      </w:pPr>
      <w:r w:rsidRPr="00B07EB3">
        <w:rPr>
          <w:b/>
          <w:szCs w:val="20"/>
        </w:rPr>
        <w:t>25 November</w:t>
      </w:r>
      <w:r>
        <w:rPr>
          <w:szCs w:val="20"/>
        </w:rPr>
        <w:tab/>
      </w:r>
      <w:hyperlink r:id="rId10" w:history="1">
        <w:r w:rsidRPr="00B07EB3">
          <w:rPr>
            <w:rStyle w:val="Hyperlink"/>
            <w:rFonts w:cs="Arial"/>
            <w:szCs w:val="20"/>
          </w:rPr>
          <w:t>White Ribbon Day</w:t>
        </w:r>
      </w:hyperlink>
      <w:r>
        <w:rPr>
          <w:szCs w:val="20"/>
        </w:rPr>
        <w:t xml:space="preserve"> </w:t>
      </w:r>
    </w:p>
    <w:p w:rsidR="008725D5" w:rsidRDefault="008725D5" w:rsidP="008725D5">
      <w:pPr>
        <w:contextualSpacing w:val="0"/>
        <w:rPr>
          <w:b/>
          <w:szCs w:val="20"/>
        </w:rPr>
      </w:pPr>
      <w:r>
        <w:rPr>
          <w:b/>
          <w:szCs w:val="20"/>
        </w:rPr>
        <w:t>25 November</w:t>
      </w:r>
      <w:r>
        <w:rPr>
          <w:b/>
          <w:szCs w:val="20"/>
        </w:rPr>
        <w:tab/>
      </w:r>
      <w:r w:rsidRPr="003A0C81">
        <w:rPr>
          <w:szCs w:val="20"/>
        </w:rPr>
        <w:t>United Nations International Day for Elimination of Violence against women</w:t>
      </w:r>
    </w:p>
    <w:p w:rsidR="008725D5" w:rsidRDefault="008725D5" w:rsidP="008725D5">
      <w:pPr>
        <w:contextualSpacing w:val="0"/>
        <w:rPr>
          <w:b/>
          <w:szCs w:val="20"/>
        </w:rPr>
      </w:pPr>
      <w:r>
        <w:rPr>
          <w:b/>
          <w:szCs w:val="20"/>
        </w:rPr>
        <w:t xml:space="preserve">25 November- </w:t>
      </w:r>
      <w:r>
        <w:rPr>
          <w:b/>
          <w:szCs w:val="20"/>
        </w:rPr>
        <w:tab/>
      </w:r>
      <w:r w:rsidRPr="003A0C81">
        <w:rPr>
          <w:szCs w:val="20"/>
        </w:rPr>
        <w:t>16 Days of Activism</w:t>
      </w:r>
      <w:r>
        <w:rPr>
          <w:szCs w:val="20"/>
        </w:rPr>
        <w:t xml:space="preserve"> against Gender Violence</w:t>
      </w:r>
      <w:r w:rsidRPr="003A0C81">
        <w:rPr>
          <w:i/>
          <w:szCs w:val="20"/>
        </w:rPr>
        <w:br/>
      </w:r>
      <w:r>
        <w:rPr>
          <w:b/>
          <w:szCs w:val="20"/>
        </w:rPr>
        <w:t>10 December</w:t>
      </w:r>
    </w:p>
    <w:p w:rsidR="008725D5" w:rsidRPr="00461CCF" w:rsidRDefault="008725D5" w:rsidP="008725D5">
      <w:pPr>
        <w:ind w:left="1440" w:hanging="1440"/>
        <w:contextualSpacing w:val="0"/>
        <w:rPr>
          <w:szCs w:val="20"/>
        </w:rPr>
      </w:pPr>
      <w:r>
        <w:rPr>
          <w:b/>
          <w:szCs w:val="20"/>
        </w:rPr>
        <w:t>28 November</w:t>
      </w:r>
      <w:r>
        <w:rPr>
          <w:b/>
          <w:szCs w:val="20"/>
        </w:rPr>
        <w:tab/>
      </w:r>
      <w:r>
        <w:rPr>
          <w:szCs w:val="20"/>
        </w:rPr>
        <w:t>Women and Girls at Risk Symposium</w:t>
      </w:r>
    </w:p>
    <w:p w:rsidR="008725D5" w:rsidRPr="009A295D" w:rsidRDefault="008725D5" w:rsidP="008725D5">
      <w:pPr>
        <w:ind w:left="1440" w:hanging="1440"/>
        <w:contextualSpacing w:val="0"/>
        <w:rPr>
          <w:szCs w:val="20"/>
        </w:rPr>
      </w:pPr>
      <w:r>
        <w:rPr>
          <w:b/>
          <w:szCs w:val="20"/>
        </w:rPr>
        <w:t>29 November</w:t>
      </w:r>
      <w:r>
        <w:rPr>
          <w:b/>
          <w:szCs w:val="20"/>
        </w:rPr>
        <w:tab/>
      </w:r>
      <w:r>
        <w:rPr>
          <w:szCs w:val="20"/>
        </w:rPr>
        <w:t>Following the</w:t>
      </w:r>
      <w:r w:rsidRPr="00176E98">
        <w:rPr>
          <w:szCs w:val="20"/>
        </w:rPr>
        <w:t xml:space="preserve"> Victoria</w:t>
      </w:r>
      <w:r>
        <w:rPr>
          <w:szCs w:val="20"/>
        </w:rPr>
        <w:t>n Election</w:t>
      </w:r>
      <w:r w:rsidRPr="00176E98">
        <w:rPr>
          <w:szCs w:val="20"/>
        </w:rPr>
        <w:t xml:space="preserve">, </w:t>
      </w:r>
      <w:r>
        <w:rPr>
          <w:szCs w:val="20"/>
        </w:rPr>
        <w:t xml:space="preserve">the Hon </w:t>
      </w:r>
      <w:r w:rsidRPr="00F05626">
        <w:rPr>
          <w:szCs w:val="20"/>
        </w:rPr>
        <w:t>Fiona Richardson</w:t>
      </w:r>
      <w:r>
        <w:rPr>
          <w:szCs w:val="20"/>
        </w:rPr>
        <w:t xml:space="preserve"> MP</w:t>
      </w:r>
      <w:r w:rsidRPr="00F05626">
        <w:rPr>
          <w:szCs w:val="20"/>
        </w:rPr>
        <w:t xml:space="preserve"> </w:t>
      </w:r>
      <w:r>
        <w:rPr>
          <w:szCs w:val="20"/>
        </w:rPr>
        <w:t xml:space="preserve">was </w:t>
      </w:r>
      <w:r w:rsidRPr="00F05626">
        <w:rPr>
          <w:szCs w:val="20"/>
        </w:rPr>
        <w:t>appointed Minister for Women, and Minister for Prevention of Family Violence.</w:t>
      </w:r>
      <w:r>
        <w:rPr>
          <w:szCs w:val="20"/>
        </w:rPr>
        <w:t xml:space="preserve"> </w:t>
      </w:r>
      <w:r w:rsidRPr="00F05626">
        <w:rPr>
          <w:szCs w:val="20"/>
        </w:rPr>
        <w:t xml:space="preserve">The </w:t>
      </w:r>
      <w:r>
        <w:rPr>
          <w:szCs w:val="20"/>
        </w:rPr>
        <w:t>Victorian G</w:t>
      </w:r>
      <w:r w:rsidRPr="00F05626">
        <w:rPr>
          <w:szCs w:val="20"/>
        </w:rPr>
        <w:t xml:space="preserve">overnment announced that it will establish a Royal Commission into Family Violence that will commence early in 2015 and report by the end of 2015. </w:t>
      </w:r>
    </w:p>
    <w:p w:rsidR="008725D5" w:rsidRDefault="008725D5" w:rsidP="008725D5">
      <w:pPr>
        <w:contextualSpacing w:val="0"/>
        <w:rPr>
          <w:szCs w:val="20"/>
        </w:rPr>
      </w:pPr>
      <w:r>
        <w:rPr>
          <w:b/>
          <w:szCs w:val="20"/>
        </w:rPr>
        <w:t>2 December</w:t>
      </w:r>
      <w:r>
        <w:rPr>
          <w:b/>
          <w:szCs w:val="20"/>
        </w:rPr>
        <w:tab/>
      </w:r>
      <w:r w:rsidRPr="00DD3609">
        <w:rPr>
          <w:szCs w:val="20"/>
        </w:rPr>
        <w:t>International Day for the Abolition of Slavery</w:t>
      </w:r>
    </w:p>
    <w:p w:rsidR="008725D5" w:rsidRPr="00DD3E88" w:rsidRDefault="008725D5" w:rsidP="008725D5">
      <w:pPr>
        <w:contextualSpacing w:val="0"/>
        <w:rPr>
          <w:szCs w:val="20"/>
        </w:rPr>
      </w:pPr>
      <w:r w:rsidRPr="00DD3E88">
        <w:rPr>
          <w:b/>
          <w:szCs w:val="20"/>
        </w:rPr>
        <w:t>3 December</w:t>
      </w:r>
      <w:r>
        <w:rPr>
          <w:b/>
          <w:szCs w:val="20"/>
        </w:rPr>
        <w:tab/>
      </w:r>
      <w:r>
        <w:rPr>
          <w:szCs w:val="20"/>
        </w:rPr>
        <w:t>International Day of People with Disability</w:t>
      </w:r>
    </w:p>
    <w:p w:rsidR="008725D5" w:rsidRDefault="008725D5" w:rsidP="008725D5">
      <w:pPr>
        <w:contextualSpacing w:val="0"/>
        <w:rPr>
          <w:b/>
          <w:szCs w:val="20"/>
        </w:rPr>
      </w:pPr>
      <w:r>
        <w:rPr>
          <w:b/>
          <w:szCs w:val="20"/>
        </w:rPr>
        <w:t>8 - 9 December</w:t>
      </w:r>
      <w:r>
        <w:rPr>
          <w:b/>
          <w:szCs w:val="20"/>
        </w:rPr>
        <w:tab/>
      </w:r>
      <w:r w:rsidRPr="00461CCF">
        <w:rPr>
          <w:szCs w:val="20"/>
        </w:rPr>
        <w:t>National Domestic Violence Summit</w:t>
      </w:r>
    </w:p>
    <w:p w:rsidR="008725D5" w:rsidRDefault="008725D5" w:rsidP="008725D5">
      <w:pPr>
        <w:contextualSpacing w:val="0"/>
        <w:rPr>
          <w:b/>
          <w:szCs w:val="20"/>
        </w:rPr>
      </w:pPr>
      <w:r w:rsidRPr="00C47DDF">
        <w:rPr>
          <w:b/>
          <w:szCs w:val="20"/>
        </w:rPr>
        <w:lastRenderedPageBreak/>
        <w:t>9 December</w:t>
      </w:r>
      <w:r>
        <w:rPr>
          <w:szCs w:val="20"/>
        </w:rPr>
        <w:tab/>
        <w:t>Launch of new 1800RESPECT resources for frontline workers</w:t>
      </w:r>
    </w:p>
    <w:p w:rsidR="008725D5" w:rsidRDefault="008725D5" w:rsidP="00A57158">
      <w:pPr>
        <w:spacing w:after="0"/>
        <w:contextualSpacing w:val="0"/>
        <w:rPr>
          <w:szCs w:val="20"/>
        </w:rPr>
      </w:pPr>
      <w:r>
        <w:rPr>
          <w:b/>
          <w:szCs w:val="20"/>
        </w:rPr>
        <w:t>10 December</w:t>
      </w:r>
      <w:r>
        <w:rPr>
          <w:b/>
          <w:szCs w:val="20"/>
        </w:rPr>
        <w:tab/>
      </w:r>
      <w:r w:rsidRPr="003A0C81">
        <w:rPr>
          <w:szCs w:val="20"/>
        </w:rPr>
        <w:t>World Human Rights Day</w:t>
      </w:r>
    </w:p>
    <w:p w:rsidR="008725D5" w:rsidRPr="00176E98" w:rsidRDefault="008725D5" w:rsidP="00A57158">
      <w:pPr>
        <w:pStyle w:val="Heading1"/>
        <w:shd w:val="clear" w:color="auto" w:fill="F7FCFF"/>
        <w:spacing w:before="240"/>
        <w:jc w:val="center"/>
        <w:rPr>
          <w:sz w:val="32"/>
        </w:rPr>
      </w:pPr>
      <w:r w:rsidRPr="00176E98">
        <w:rPr>
          <w:sz w:val="32"/>
        </w:rPr>
        <w:t>Feature stories</w:t>
      </w:r>
    </w:p>
    <w:p w:rsidR="008725D5" w:rsidRDefault="008725D5" w:rsidP="008725D5">
      <w:pPr>
        <w:rPr>
          <w:rFonts w:eastAsiaTheme="majorEastAsia" w:cstheme="majorBidi"/>
          <w:b/>
          <w:bCs/>
          <w:color w:val="0070C0"/>
          <w:sz w:val="24"/>
          <w:szCs w:val="26"/>
        </w:rPr>
      </w:pPr>
    </w:p>
    <w:p w:rsidR="008725D5" w:rsidRPr="001931AD" w:rsidRDefault="008725D5" w:rsidP="008725D5">
      <w:pPr>
        <w:rPr>
          <w:rFonts w:eastAsiaTheme="majorEastAsia" w:cstheme="majorBidi"/>
          <w:b/>
          <w:bCs/>
          <w:color w:val="0070C0"/>
          <w:sz w:val="24"/>
          <w:szCs w:val="26"/>
        </w:rPr>
      </w:pPr>
      <w:r w:rsidRPr="001931AD">
        <w:rPr>
          <w:rFonts w:eastAsiaTheme="majorEastAsia" w:cstheme="majorBidi"/>
          <w:b/>
          <w:bCs/>
          <w:color w:val="0070C0"/>
          <w:sz w:val="24"/>
          <w:szCs w:val="26"/>
        </w:rPr>
        <w:t>Engaging with CALD communities</w:t>
      </w:r>
    </w:p>
    <w:p w:rsidR="008725D5" w:rsidRPr="00623354" w:rsidRDefault="008725D5" w:rsidP="008725D5">
      <w:pPr>
        <w:rPr>
          <w:rFonts w:ascii="Times New Roman" w:hAnsi="Times New Roman" w:cs="Times New Roman"/>
          <w:sz w:val="16"/>
          <w:szCs w:val="16"/>
          <w:lang w:val="en-AU" w:eastAsia="en-US"/>
        </w:rPr>
      </w:pPr>
    </w:p>
    <w:p w:rsidR="008725D5" w:rsidRDefault="008725D5" w:rsidP="008725D5">
      <w:pPr>
        <w:contextualSpacing w:val="0"/>
        <w:rPr>
          <w:rFonts w:cs="Arial"/>
          <w:szCs w:val="20"/>
          <w:lang w:val="en-AU" w:eastAsia="en-US"/>
        </w:rPr>
      </w:pPr>
      <w:r>
        <w:rPr>
          <w:rFonts w:cs="Arial"/>
          <w:szCs w:val="20"/>
          <w:lang w:val="en-AU" w:eastAsia="en-US"/>
        </w:rPr>
        <w:t>Supporting engagement with CALD communities and helping to build a knowledge-base of CALD women’s experiences are key objectives of the newly established CALD Women’s Safety team in the Australian Government Department of Social Services. This team’s f</w:t>
      </w:r>
      <w:r w:rsidRPr="001931AD">
        <w:rPr>
          <w:rFonts w:cs="Arial"/>
          <w:szCs w:val="20"/>
          <w:lang w:val="en-AU" w:eastAsia="en-US"/>
        </w:rPr>
        <w:t>irst key piece of work</w:t>
      </w:r>
      <w:r>
        <w:rPr>
          <w:rFonts w:cs="Arial"/>
          <w:szCs w:val="20"/>
          <w:lang w:val="en-AU" w:eastAsia="en-US"/>
        </w:rPr>
        <w:t xml:space="preserve"> has been to support </w:t>
      </w:r>
      <w:r w:rsidRPr="001931AD">
        <w:rPr>
          <w:rFonts w:cs="Arial"/>
          <w:szCs w:val="20"/>
          <w:lang w:val="en-AU" w:eastAsia="en-US"/>
        </w:rPr>
        <w:t xml:space="preserve">CALD community leaders </w:t>
      </w:r>
      <w:r>
        <w:rPr>
          <w:rFonts w:cs="Arial"/>
          <w:szCs w:val="20"/>
          <w:lang w:val="en-AU" w:eastAsia="en-US"/>
        </w:rPr>
        <w:t>in hosting</w:t>
      </w:r>
      <w:r w:rsidRPr="001931AD">
        <w:rPr>
          <w:rFonts w:cs="Arial"/>
          <w:szCs w:val="20"/>
          <w:lang w:val="en-AU" w:eastAsia="en-US"/>
        </w:rPr>
        <w:t xml:space="preserve"> kitchen table conversations</w:t>
      </w:r>
      <w:r>
        <w:rPr>
          <w:rFonts w:cs="Arial"/>
          <w:szCs w:val="20"/>
          <w:lang w:val="en-AU" w:eastAsia="en-US"/>
        </w:rPr>
        <w:t xml:space="preserve">, </w:t>
      </w:r>
      <w:r w:rsidRPr="00013339">
        <w:rPr>
          <w:rFonts w:cs="Arial"/>
          <w:szCs w:val="20"/>
          <w:lang w:val="en-AU" w:eastAsia="en-US"/>
        </w:rPr>
        <w:t xml:space="preserve">which </w:t>
      </w:r>
      <w:r>
        <w:rPr>
          <w:rFonts w:cs="Arial"/>
          <w:szCs w:val="20"/>
          <w:lang w:val="en-AU" w:eastAsia="en-US"/>
        </w:rPr>
        <w:t>are taking place</w:t>
      </w:r>
      <w:r w:rsidRPr="00013339">
        <w:rPr>
          <w:rFonts w:cs="Arial"/>
          <w:szCs w:val="20"/>
          <w:lang w:val="en-AU" w:eastAsia="en-US"/>
        </w:rPr>
        <w:t xml:space="preserve"> throughout Australia.</w:t>
      </w:r>
      <w:r>
        <w:rPr>
          <w:rFonts w:cs="Arial"/>
          <w:szCs w:val="20"/>
          <w:lang w:val="en-AU" w:eastAsia="en-US"/>
        </w:rPr>
        <w:t xml:space="preserve"> </w:t>
      </w:r>
    </w:p>
    <w:p w:rsidR="008725D5" w:rsidRPr="001931AD" w:rsidRDefault="008725D5" w:rsidP="008725D5">
      <w:pPr>
        <w:contextualSpacing w:val="0"/>
        <w:rPr>
          <w:rFonts w:cs="Arial"/>
          <w:szCs w:val="20"/>
          <w:lang w:val="en-AU" w:eastAsia="en-US"/>
        </w:rPr>
      </w:pPr>
      <w:r w:rsidRPr="001931AD">
        <w:rPr>
          <w:rFonts w:cs="Arial"/>
          <w:szCs w:val="20"/>
          <w:lang w:val="en-AU" w:eastAsia="en-US"/>
        </w:rPr>
        <w:t xml:space="preserve">These conversations </w:t>
      </w:r>
      <w:r>
        <w:rPr>
          <w:rFonts w:cs="Arial"/>
          <w:szCs w:val="20"/>
          <w:lang w:val="en-AU" w:eastAsia="en-US"/>
        </w:rPr>
        <w:t>provide</w:t>
      </w:r>
      <w:r w:rsidRPr="001931AD">
        <w:rPr>
          <w:rFonts w:cs="Arial"/>
          <w:szCs w:val="20"/>
          <w:lang w:val="en-AU" w:eastAsia="en-US"/>
        </w:rPr>
        <w:t xml:space="preserve"> an opportunity</w:t>
      </w:r>
      <w:r>
        <w:rPr>
          <w:rFonts w:cs="Arial"/>
          <w:szCs w:val="20"/>
          <w:lang w:val="en-AU" w:eastAsia="en-US"/>
        </w:rPr>
        <w:t xml:space="preserve"> for CALD women to voice their opinions and concerns on a range of violence-related issues. </w:t>
      </w:r>
    </w:p>
    <w:p w:rsidR="008725D5" w:rsidRPr="001931AD" w:rsidRDefault="008725D5" w:rsidP="008725D5">
      <w:pPr>
        <w:contextualSpacing w:val="0"/>
        <w:rPr>
          <w:rFonts w:cs="Arial"/>
          <w:szCs w:val="20"/>
          <w:lang w:val="en-AU" w:eastAsia="en-US"/>
        </w:rPr>
      </w:pPr>
      <w:r>
        <w:rPr>
          <w:rFonts w:cs="Arial"/>
          <w:szCs w:val="20"/>
          <w:lang w:val="en-AU" w:eastAsia="en-US"/>
        </w:rPr>
        <w:t>Invitees to these conversations have</w:t>
      </w:r>
      <w:r w:rsidRPr="001931AD">
        <w:rPr>
          <w:rFonts w:cs="Arial"/>
          <w:szCs w:val="20"/>
          <w:lang w:val="en-AU" w:eastAsia="en-US"/>
        </w:rPr>
        <w:t xml:space="preserve"> include</w:t>
      </w:r>
      <w:r>
        <w:rPr>
          <w:rFonts w:cs="Arial"/>
          <w:szCs w:val="20"/>
          <w:lang w:val="en-AU" w:eastAsia="en-US"/>
        </w:rPr>
        <w:t>d</w:t>
      </w:r>
      <w:r w:rsidRPr="001931AD">
        <w:rPr>
          <w:rFonts w:cs="Arial"/>
          <w:szCs w:val="20"/>
          <w:lang w:val="en-AU" w:eastAsia="en-US"/>
        </w:rPr>
        <w:t xml:space="preserve"> service providers, community leaders, community members, bi-cultural workers and community workers.</w:t>
      </w:r>
      <w:r>
        <w:rPr>
          <w:rFonts w:cs="Arial"/>
          <w:szCs w:val="20"/>
          <w:lang w:val="en-AU" w:eastAsia="en-US"/>
        </w:rPr>
        <w:t xml:space="preserve"> </w:t>
      </w:r>
      <w:r w:rsidRPr="001931AD">
        <w:rPr>
          <w:rFonts w:cs="Arial"/>
          <w:szCs w:val="20"/>
          <w:lang w:val="en-AU" w:eastAsia="en-US"/>
        </w:rPr>
        <w:t>The conversation</w:t>
      </w:r>
      <w:r w:rsidR="00881808">
        <w:rPr>
          <w:rFonts w:cs="Arial"/>
          <w:szCs w:val="20"/>
          <w:lang w:val="en-AU" w:eastAsia="en-US"/>
        </w:rPr>
        <w:t xml:space="preserve">s </w:t>
      </w:r>
      <w:r w:rsidRPr="001931AD">
        <w:rPr>
          <w:rFonts w:cs="Arial"/>
          <w:szCs w:val="20"/>
          <w:lang w:val="en-AU" w:eastAsia="en-US"/>
        </w:rPr>
        <w:t xml:space="preserve">have </w:t>
      </w:r>
      <w:r>
        <w:rPr>
          <w:rFonts w:cs="Arial"/>
          <w:szCs w:val="20"/>
          <w:lang w:val="en-AU" w:eastAsia="en-US"/>
        </w:rPr>
        <w:t>focused on</w:t>
      </w:r>
      <w:r w:rsidRPr="001931AD">
        <w:rPr>
          <w:rFonts w:cs="Arial"/>
          <w:szCs w:val="20"/>
          <w:lang w:val="en-AU" w:eastAsia="en-US"/>
        </w:rPr>
        <w:t xml:space="preserve"> </w:t>
      </w:r>
      <w:r w:rsidR="00881808">
        <w:rPr>
          <w:rFonts w:cs="Arial"/>
          <w:szCs w:val="20"/>
          <w:lang w:val="en-AU" w:eastAsia="en-US"/>
        </w:rPr>
        <w:t xml:space="preserve">issues of domestic and family violence and sexual assault, </w:t>
      </w:r>
      <w:r>
        <w:rPr>
          <w:rFonts w:cs="Arial"/>
          <w:szCs w:val="20"/>
          <w:lang w:val="en-AU" w:eastAsia="en-US"/>
        </w:rPr>
        <w:t>including</w:t>
      </w:r>
      <w:r w:rsidRPr="001931AD">
        <w:rPr>
          <w:rFonts w:cs="Arial"/>
          <w:szCs w:val="20"/>
          <w:lang w:val="en-AU" w:eastAsia="en-US"/>
        </w:rPr>
        <w:t>:</w:t>
      </w:r>
    </w:p>
    <w:p w:rsidR="00881808" w:rsidRDefault="00881808" w:rsidP="008725D5">
      <w:pPr>
        <w:pStyle w:val="ListParagraph"/>
        <w:numPr>
          <w:ilvl w:val="0"/>
          <w:numId w:val="1"/>
        </w:numPr>
        <w:ind w:left="284" w:hanging="284"/>
        <w:contextualSpacing w:val="0"/>
        <w:rPr>
          <w:rFonts w:cs="Arial"/>
          <w:sz w:val="20"/>
          <w:szCs w:val="20"/>
        </w:rPr>
      </w:pPr>
      <w:r>
        <w:rPr>
          <w:rFonts w:cs="Arial"/>
          <w:sz w:val="20"/>
          <w:szCs w:val="20"/>
        </w:rPr>
        <w:t>barriers and challenges</w:t>
      </w:r>
    </w:p>
    <w:p w:rsidR="00881808" w:rsidRDefault="00881808" w:rsidP="008725D5">
      <w:pPr>
        <w:pStyle w:val="ListParagraph"/>
        <w:numPr>
          <w:ilvl w:val="0"/>
          <w:numId w:val="1"/>
        </w:numPr>
        <w:ind w:left="284" w:hanging="284"/>
        <w:contextualSpacing w:val="0"/>
        <w:rPr>
          <w:rFonts w:cs="Arial"/>
          <w:sz w:val="20"/>
          <w:szCs w:val="20"/>
        </w:rPr>
      </w:pPr>
      <w:r>
        <w:rPr>
          <w:rFonts w:cs="Arial"/>
          <w:sz w:val="20"/>
          <w:szCs w:val="20"/>
        </w:rPr>
        <w:t>the role of the community</w:t>
      </w:r>
    </w:p>
    <w:p w:rsidR="00881808" w:rsidRDefault="00881808" w:rsidP="008725D5">
      <w:pPr>
        <w:pStyle w:val="ListParagraph"/>
        <w:numPr>
          <w:ilvl w:val="0"/>
          <w:numId w:val="1"/>
        </w:numPr>
        <w:ind w:left="284" w:hanging="284"/>
        <w:contextualSpacing w:val="0"/>
        <w:rPr>
          <w:rFonts w:cs="Arial"/>
          <w:sz w:val="20"/>
          <w:szCs w:val="20"/>
        </w:rPr>
      </w:pPr>
      <w:r>
        <w:rPr>
          <w:rFonts w:cs="Arial"/>
          <w:sz w:val="20"/>
          <w:szCs w:val="20"/>
        </w:rPr>
        <w:t>the role of government</w:t>
      </w:r>
    </w:p>
    <w:p w:rsidR="00881808" w:rsidRDefault="00881808" w:rsidP="008725D5">
      <w:pPr>
        <w:pStyle w:val="ListParagraph"/>
        <w:numPr>
          <w:ilvl w:val="0"/>
          <w:numId w:val="1"/>
        </w:numPr>
        <w:ind w:left="284" w:hanging="284"/>
        <w:contextualSpacing w:val="0"/>
        <w:rPr>
          <w:rFonts w:cs="Arial"/>
          <w:sz w:val="20"/>
          <w:szCs w:val="20"/>
        </w:rPr>
      </w:pPr>
      <w:r>
        <w:rPr>
          <w:rFonts w:cs="Arial"/>
          <w:sz w:val="20"/>
          <w:szCs w:val="20"/>
        </w:rPr>
        <w:t>what works well</w:t>
      </w:r>
    </w:p>
    <w:p w:rsidR="00881808" w:rsidRDefault="00881808" w:rsidP="008725D5">
      <w:pPr>
        <w:pStyle w:val="ListParagraph"/>
        <w:numPr>
          <w:ilvl w:val="0"/>
          <w:numId w:val="1"/>
        </w:numPr>
        <w:ind w:left="284" w:hanging="284"/>
        <w:contextualSpacing w:val="0"/>
        <w:rPr>
          <w:rFonts w:cs="Arial"/>
          <w:sz w:val="20"/>
          <w:szCs w:val="20"/>
        </w:rPr>
      </w:pPr>
      <w:r>
        <w:rPr>
          <w:rFonts w:cs="Arial"/>
          <w:sz w:val="20"/>
          <w:szCs w:val="20"/>
        </w:rPr>
        <w:t>good ideas</w:t>
      </w:r>
    </w:p>
    <w:p w:rsidR="00881808" w:rsidRDefault="00881808" w:rsidP="008725D5">
      <w:pPr>
        <w:pStyle w:val="ListParagraph"/>
        <w:numPr>
          <w:ilvl w:val="0"/>
          <w:numId w:val="1"/>
        </w:numPr>
        <w:ind w:left="284" w:hanging="284"/>
        <w:contextualSpacing w:val="0"/>
        <w:rPr>
          <w:rFonts w:cs="Arial"/>
          <w:sz w:val="20"/>
          <w:szCs w:val="20"/>
        </w:rPr>
      </w:pPr>
      <w:proofErr w:type="gramStart"/>
      <w:r>
        <w:rPr>
          <w:rFonts w:cs="Arial"/>
          <w:sz w:val="20"/>
          <w:szCs w:val="20"/>
        </w:rPr>
        <w:t>engaging</w:t>
      </w:r>
      <w:proofErr w:type="gramEnd"/>
      <w:r>
        <w:rPr>
          <w:rFonts w:cs="Arial"/>
          <w:sz w:val="20"/>
          <w:szCs w:val="20"/>
        </w:rPr>
        <w:t xml:space="preserve"> with CALD men.</w:t>
      </w:r>
    </w:p>
    <w:p w:rsidR="008725D5" w:rsidRPr="00CF3A71" w:rsidRDefault="00C70A02" w:rsidP="00F97A7D">
      <w:pPr>
        <w:rPr>
          <w:b/>
          <w:bCs/>
          <w:lang w:val="en-AU" w:eastAsia="en-US"/>
        </w:rPr>
      </w:pPr>
      <w:r w:rsidRPr="00C70A02">
        <w:rPr>
          <w:lang w:val="en-AU" w:eastAsia="en-US"/>
        </w:rPr>
        <w:t xml:space="preserve">Kitchen table conversations will be hosted in all states and territories with over 20 expected to be held by the end of January 2015. </w:t>
      </w:r>
      <w:r w:rsidR="008725D5" w:rsidRPr="00CF3A71">
        <w:rPr>
          <w:lang w:val="en-AU" w:eastAsia="en-US"/>
        </w:rPr>
        <w:t>Findings from these conversations will inform the implementation of the National Plan’s</w:t>
      </w:r>
      <w:r w:rsidR="008725D5">
        <w:rPr>
          <w:iCs/>
        </w:rPr>
        <w:t xml:space="preserve"> </w:t>
      </w:r>
      <w:r w:rsidR="008725D5" w:rsidRPr="00CF3A71">
        <w:rPr>
          <w:lang w:val="en-AU" w:eastAsia="en-US"/>
        </w:rPr>
        <w:t>Second Action Plan.</w:t>
      </w:r>
    </w:p>
    <w:p w:rsidR="008725D5" w:rsidRDefault="008725D5" w:rsidP="008725D5">
      <w:pPr>
        <w:rPr>
          <w:rFonts w:eastAsiaTheme="majorEastAsia" w:cstheme="majorBidi"/>
          <w:b/>
          <w:bCs/>
          <w:color w:val="0070C0"/>
          <w:sz w:val="24"/>
          <w:szCs w:val="26"/>
        </w:rPr>
      </w:pPr>
      <w:r w:rsidRPr="00CF3A71">
        <w:rPr>
          <w:rFonts w:cs="Arial"/>
          <w:b/>
          <w:bCs/>
          <w:noProof/>
          <w:szCs w:val="20"/>
          <w:lang w:val="en-AU" w:eastAsia="en-AU"/>
        </w:rPr>
        <mc:AlternateContent>
          <mc:Choice Requires="wps">
            <w:drawing>
              <wp:anchor distT="0" distB="0" distL="114300" distR="114300" simplePos="0" relativeHeight="251660288" behindDoc="0" locked="0" layoutInCell="1" allowOverlap="1" wp14:anchorId="081CD8D2" wp14:editId="55B6AABB">
                <wp:simplePos x="0" y="0"/>
                <wp:positionH relativeFrom="column">
                  <wp:posOffset>-3810</wp:posOffset>
                </wp:positionH>
                <wp:positionV relativeFrom="paragraph">
                  <wp:posOffset>56515</wp:posOffset>
                </wp:positionV>
                <wp:extent cx="642747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6427470"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45pt" to="505.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" strokecolor="#0070c0">
                <v:stroke dashstyle="dash"/>
              </v:line>
            </w:pict>
          </mc:Fallback>
        </mc:AlternateContent>
      </w:r>
    </w:p>
    <w:p w:rsidR="008725D5" w:rsidRPr="001931AD" w:rsidRDefault="008725D5" w:rsidP="008725D5">
      <w:pPr>
        <w:rPr>
          <w:rFonts w:eastAsiaTheme="majorEastAsia" w:cstheme="majorBidi"/>
          <w:b/>
          <w:bCs/>
          <w:color w:val="0070C0"/>
          <w:sz w:val="24"/>
          <w:szCs w:val="26"/>
        </w:rPr>
      </w:pPr>
      <w:r w:rsidRPr="001931AD">
        <w:rPr>
          <w:rFonts w:eastAsiaTheme="majorEastAsia" w:cstheme="majorBidi"/>
          <w:b/>
          <w:bCs/>
          <w:color w:val="0070C0"/>
          <w:sz w:val="24"/>
          <w:szCs w:val="26"/>
        </w:rPr>
        <w:t>New Resources on the 1800RESPECT website</w:t>
      </w:r>
    </w:p>
    <w:p w:rsidR="008725D5" w:rsidRPr="00623354" w:rsidRDefault="008725D5" w:rsidP="008725D5">
      <w:pPr>
        <w:rPr>
          <w:rFonts w:cs="Arial"/>
          <w:sz w:val="16"/>
          <w:szCs w:val="16"/>
          <w:lang w:val="en-AU" w:eastAsia="en-US"/>
        </w:rPr>
      </w:pPr>
    </w:p>
    <w:p w:rsidR="008725D5" w:rsidRDefault="008725D5" w:rsidP="008725D5">
      <w:pPr>
        <w:contextualSpacing w:val="0"/>
        <w:rPr>
          <w:rFonts w:cs="Arial"/>
          <w:szCs w:val="20"/>
          <w:lang w:val="en-AU" w:eastAsia="en-US"/>
        </w:rPr>
      </w:pPr>
      <w:r>
        <w:rPr>
          <w:rFonts w:cs="Arial"/>
          <w:noProof/>
          <w:szCs w:val="20"/>
          <w:lang w:val="en-AU" w:eastAsia="en-AU"/>
        </w:rPr>
        <w:drawing>
          <wp:anchor distT="0" distB="0" distL="114300" distR="114300" simplePos="0" relativeHeight="251671552" behindDoc="0" locked="0" layoutInCell="1" allowOverlap="1" wp14:anchorId="5BC0BBD9" wp14:editId="0BF34D9A">
            <wp:simplePos x="0" y="0"/>
            <wp:positionH relativeFrom="margin">
              <wp:posOffset>4371975</wp:posOffset>
            </wp:positionH>
            <wp:positionV relativeFrom="margin">
              <wp:posOffset>5505450</wp:posOffset>
            </wp:positionV>
            <wp:extent cx="2143125" cy="590550"/>
            <wp:effectExtent l="19050" t="19050" r="28575" b="19050"/>
            <wp:wrapSquare wrapText="bothSides"/>
            <wp:docPr id="28" name="Picture 28" title="1800RESP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shke\AppData\Local\Microsoft\Windows\Temporary Internet Files\Content.Outlook\S3CXC1IY\1800RESPECT (2).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143125" cy="590550"/>
                    </a:xfrm>
                    <a:prstGeom prst="rect">
                      <a:avLst/>
                    </a:prstGeom>
                    <a:noFill/>
                    <a:ln>
                      <a:solidFill>
                        <a:schemeClr val="bg1"/>
                      </a:solidFill>
                    </a:ln>
                  </pic:spPr>
                </pic:pic>
              </a:graphicData>
            </a:graphic>
          </wp:anchor>
        </w:drawing>
      </w:r>
      <w:r>
        <w:t xml:space="preserve">As part of the </w:t>
      </w:r>
      <w:hyperlink r:id="rId12" w:history="1">
        <w:r w:rsidRPr="006D75E5">
          <w:rPr>
            <w:rStyle w:val="Hyperlink"/>
          </w:rPr>
          <w:t xml:space="preserve">16 Days of Activism </w:t>
        </w:r>
        <w:proofErr w:type="gramStart"/>
        <w:r w:rsidRPr="006D75E5">
          <w:rPr>
            <w:rStyle w:val="Hyperlink"/>
          </w:rPr>
          <w:t>Against</w:t>
        </w:r>
        <w:proofErr w:type="gramEnd"/>
        <w:r w:rsidRPr="006D75E5">
          <w:rPr>
            <w:rStyle w:val="Hyperlink"/>
          </w:rPr>
          <w:t xml:space="preserve"> Gendered Violence</w:t>
        </w:r>
      </w:hyperlink>
      <w:r>
        <w:t xml:space="preserve">, </w:t>
      </w:r>
      <w:r w:rsidRPr="00013339">
        <w:t>1800RESPECT</w:t>
      </w:r>
      <w:r>
        <w:rPr>
          <w:rFonts w:cs="Arial"/>
          <w:szCs w:val="20"/>
          <w:lang w:val="en-AU" w:eastAsia="en-US"/>
        </w:rPr>
        <w:t xml:space="preserve"> launched </w:t>
      </w:r>
      <w:r w:rsidR="00F83C3E">
        <w:rPr>
          <w:rFonts w:cs="Arial"/>
          <w:szCs w:val="20"/>
          <w:lang w:val="en-AU" w:eastAsia="en-US"/>
        </w:rPr>
        <w:t xml:space="preserve">over </w:t>
      </w:r>
      <w:r>
        <w:rPr>
          <w:rFonts w:cs="Arial"/>
          <w:szCs w:val="20"/>
          <w:lang w:val="en-AU" w:eastAsia="en-US"/>
        </w:rPr>
        <w:t xml:space="preserve">35 new resources </w:t>
      </w:r>
      <w:r w:rsidRPr="001931AD">
        <w:rPr>
          <w:rFonts w:cs="Arial"/>
          <w:szCs w:val="20"/>
          <w:lang w:val="en-AU" w:eastAsia="en-US"/>
        </w:rPr>
        <w:t>designed</w:t>
      </w:r>
      <w:r>
        <w:rPr>
          <w:rFonts w:cs="Arial"/>
          <w:szCs w:val="20"/>
          <w:lang w:val="en-AU" w:eastAsia="en-US"/>
        </w:rPr>
        <w:t xml:space="preserve"> to support domestic violence</w:t>
      </w:r>
      <w:r w:rsidRPr="001931AD">
        <w:rPr>
          <w:rFonts w:cs="Arial"/>
          <w:szCs w:val="20"/>
          <w:lang w:val="en-AU" w:eastAsia="en-US"/>
        </w:rPr>
        <w:t xml:space="preserve"> </w:t>
      </w:r>
      <w:hyperlink r:id="rId13" w:history="1">
        <w:r w:rsidRPr="002C038F">
          <w:rPr>
            <w:rStyle w:val="Hyperlink"/>
            <w:rFonts w:cs="Arial"/>
            <w:szCs w:val="20"/>
            <w:lang w:val="en-AU" w:eastAsia="en-US"/>
          </w:rPr>
          <w:t>workers and professionals</w:t>
        </w:r>
      </w:hyperlink>
      <w:r>
        <w:rPr>
          <w:rFonts w:cs="Arial"/>
          <w:szCs w:val="20"/>
          <w:lang w:val="en-AU" w:eastAsia="en-US"/>
        </w:rPr>
        <w:t xml:space="preserve"> in their roles.</w:t>
      </w:r>
    </w:p>
    <w:p w:rsidR="008725D5" w:rsidRDefault="008725D5" w:rsidP="008725D5">
      <w:pPr>
        <w:contextualSpacing w:val="0"/>
        <w:rPr>
          <w:rFonts w:cs="Arial"/>
          <w:szCs w:val="20"/>
          <w:lang w:val="en-AU" w:eastAsia="en-US"/>
        </w:rPr>
      </w:pPr>
      <w:r>
        <w:rPr>
          <w:rFonts w:cs="Arial"/>
          <w:szCs w:val="20"/>
          <w:lang w:val="en-AU" w:eastAsia="en-US"/>
        </w:rPr>
        <w:t>These resources cover topics including</w:t>
      </w:r>
      <w:r w:rsidRPr="001931AD">
        <w:rPr>
          <w:rFonts w:cs="Arial"/>
          <w:szCs w:val="20"/>
          <w:lang w:val="en-AU" w:eastAsia="en-US"/>
        </w:rPr>
        <w:t xml:space="preserve"> vicarious trauma, resilience and safety planning. </w:t>
      </w:r>
    </w:p>
    <w:p w:rsidR="008725D5" w:rsidRPr="001931AD" w:rsidRDefault="00881808" w:rsidP="008725D5">
      <w:pPr>
        <w:spacing w:after="0"/>
        <w:contextualSpacing w:val="0"/>
        <w:rPr>
          <w:rFonts w:cs="Arial"/>
          <w:szCs w:val="20"/>
          <w:lang w:val="en-AU" w:eastAsia="en-US"/>
        </w:rPr>
      </w:pPr>
      <w:r>
        <w:rPr>
          <w:rFonts w:cs="Arial"/>
          <w:szCs w:val="20"/>
          <w:lang w:val="en-AU" w:eastAsia="en-US"/>
        </w:rPr>
        <w:t>Included in this launch were r</w:t>
      </w:r>
      <w:r w:rsidR="008725D5" w:rsidRPr="001931AD">
        <w:rPr>
          <w:rFonts w:cs="Arial"/>
          <w:szCs w:val="20"/>
          <w:lang w:val="en-AU" w:eastAsia="en-US"/>
        </w:rPr>
        <w:t>esources</w:t>
      </w:r>
      <w:r w:rsidR="008725D5">
        <w:rPr>
          <w:rFonts w:cs="Arial"/>
          <w:szCs w:val="20"/>
          <w:lang w:val="en-AU" w:eastAsia="en-US"/>
        </w:rPr>
        <w:t xml:space="preserve"> specific to</w:t>
      </w:r>
      <w:r w:rsidR="008725D5" w:rsidRPr="001931AD">
        <w:rPr>
          <w:rFonts w:cs="Arial"/>
          <w:szCs w:val="20"/>
          <w:lang w:val="en-AU" w:eastAsia="en-US"/>
        </w:rPr>
        <w:t xml:space="preserve"> working with Aboriginal and Torres Strait Islander women and children</w:t>
      </w:r>
      <w:r w:rsidR="008725D5">
        <w:rPr>
          <w:rFonts w:cs="Arial"/>
          <w:szCs w:val="20"/>
          <w:lang w:val="en-AU" w:eastAsia="en-US"/>
        </w:rPr>
        <w:t xml:space="preserve"> covering</w:t>
      </w:r>
      <w:r w:rsidR="008725D5" w:rsidRPr="001931AD">
        <w:rPr>
          <w:rFonts w:cs="Arial"/>
          <w:szCs w:val="20"/>
          <w:lang w:val="en-AU" w:eastAsia="en-US"/>
        </w:rPr>
        <w:t xml:space="preserve">: </w:t>
      </w:r>
    </w:p>
    <w:p w:rsidR="008725D5" w:rsidRPr="001931AD" w:rsidRDefault="008725D5" w:rsidP="008725D5">
      <w:pPr>
        <w:pStyle w:val="ListParagraph"/>
        <w:numPr>
          <w:ilvl w:val="0"/>
          <w:numId w:val="2"/>
        </w:numPr>
        <w:spacing w:after="0"/>
        <w:ind w:left="426"/>
        <w:contextualSpacing w:val="0"/>
        <w:rPr>
          <w:rFonts w:cs="Arial"/>
          <w:sz w:val="20"/>
          <w:szCs w:val="20"/>
        </w:rPr>
      </w:pPr>
      <w:r w:rsidRPr="001931AD">
        <w:rPr>
          <w:rFonts w:cs="Arial"/>
          <w:color w:val="262626"/>
          <w:sz w:val="20"/>
          <w:szCs w:val="20"/>
        </w:rPr>
        <w:t>cultural competence in risk assessment and safety planning</w:t>
      </w:r>
    </w:p>
    <w:p w:rsidR="008725D5" w:rsidRPr="001931AD" w:rsidRDefault="008725D5" w:rsidP="008725D5">
      <w:pPr>
        <w:pStyle w:val="ListParagraph"/>
        <w:numPr>
          <w:ilvl w:val="0"/>
          <w:numId w:val="2"/>
        </w:numPr>
        <w:spacing w:after="0"/>
        <w:ind w:left="426"/>
        <w:contextualSpacing w:val="0"/>
        <w:rPr>
          <w:rFonts w:cs="Arial"/>
          <w:sz w:val="20"/>
          <w:szCs w:val="20"/>
        </w:rPr>
      </w:pPr>
      <w:r>
        <w:rPr>
          <w:rFonts w:cs="Arial"/>
          <w:color w:val="262626"/>
          <w:sz w:val="20"/>
          <w:szCs w:val="20"/>
        </w:rPr>
        <w:t>good practice principles</w:t>
      </w:r>
    </w:p>
    <w:p w:rsidR="008725D5" w:rsidRDefault="008725D5" w:rsidP="008725D5">
      <w:pPr>
        <w:pStyle w:val="ListParagraph"/>
        <w:numPr>
          <w:ilvl w:val="0"/>
          <w:numId w:val="2"/>
        </w:numPr>
        <w:ind w:left="426"/>
        <w:contextualSpacing w:val="0"/>
        <w:rPr>
          <w:rFonts w:cs="Arial"/>
          <w:color w:val="262626"/>
          <w:sz w:val="20"/>
          <w:szCs w:val="20"/>
        </w:rPr>
      </w:pPr>
      <w:proofErr w:type="gramStart"/>
      <w:r w:rsidRPr="00F710BA">
        <w:rPr>
          <w:rFonts w:cs="Arial"/>
          <w:color w:val="262626"/>
          <w:sz w:val="20"/>
          <w:szCs w:val="20"/>
        </w:rPr>
        <w:t>an</w:t>
      </w:r>
      <w:proofErr w:type="gramEnd"/>
      <w:r w:rsidRPr="00F710BA">
        <w:rPr>
          <w:rFonts w:cs="Arial"/>
          <w:color w:val="262626"/>
          <w:sz w:val="20"/>
          <w:szCs w:val="20"/>
        </w:rPr>
        <w:t xml:space="preserve"> interactive Aboriginal and Torres Strait Islander service map – the first of its kind in the sector</w:t>
      </w:r>
      <w:r>
        <w:rPr>
          <w:rFonts w:cs="Arial"/>
          <w:color w:val="262626"/>
          <w:sz w:val="20"/>
          <w:szCs w:val="20"/>
        </w:rPr>
        <w:t>.</w:t>
      </w:r>
    </w:p>
    <w:p w:rsidR="008725D5" w:rsidRPr="001931AD" w:rsidRDefault="008725D5" w:rsidP="008725D5">
      <w:pPr>
        <w:pStyle w:val="ListParagraph"/>
        <w:spacing w:after="0"/>
        <w:ind w:left="0"/>
        <w:contextualSpacing w:val="0"/>
        <w:rPr>
          <w:rFonts w:cs="Arial"/>
          <w:color w:val="262626"/>
          <w:sz w:val="20"/>
          <w:szCs w:val="20"/>
        </w:rPr>
      </w:pPr>
      <w:r>
        <w:rPr>
          <w:rFonts w:cs="Arial"/>
          <w:color w:val="262626"/>
          <w:sz w:val="20"/>
          <w:szCs w:val="20"/>
        </w:rPr>
        <w:t>Additionally</w:t>
      </w:r>
      <w:r w:rsidRPr="001931AD">
        <w:rPr>
          <w:rFonts w:cs="Arial"/>
          <w:color w:val="262626"/>
          <w:sz w:val="20"/>
          <w:szCs w:val="20"/>
        </w:rPr>
        <w:t xml:space="preserve">, workers and professionals now have access to: </w:t>
      </w:r>
    </w:p>
    <w:p w:rsidR="008725D5" w:rsidRDefault="008725D5" w:rsidP="008725D5">
      <w:pPr>
        <w:pStyle w:val="ListParagraph"/>
        <w:numPr>
          <w:ilvl w:val="0"/>
          <w:numId w:val="3"/>
        </w:numPr>
        <w:spacing w:after="0"/>
        <w:ind w:left="426"/>
        <w:contextualSpacing w:val="0"/>
        <w:rPr>
          <w:rFonts w:cs="Arial"/>
          <w:color w:val="262626"/>
          <w:sz w:val="20"/>
          <w:szCs w:val="20"/>
        </w:rPr>
      </w:pPr>
      <w:r w:rsidRPr="001931AD">
        <w:rPr>
          <w:rFonts w:cs="Arial"/>
          <w:color w:val="262626"/>
          <w:sz w:val="20"/>
          <w:szCs w:val="20"/>
        </w:rPr>
        <w:t xml:space="preserve">videos </w:t>
      </w:r>
      <w:r>
        <w:rPr>
          <w:rFonts w:cs="Arial"/>
          <w:color w:val="262626"/>
          <w:sz w:val="20"/>
          <w:szCs w:val="20"/>
        </w:rPr>
        <w:t>and fact sheets in 28 languages</w:t>
      </w:r>
    </w:p>
    <w:p w:rsidR="008725D5" w:rsidRPr="001931AD" w:rsidRDefault="008725D5" w:rsidP="008725D5">
      <w:pPr>
        <w:pStyle w:val="ListParagraph"/>
        <w:numPr>
          <w:ilvl w:val="0"/>
          <w:numId w:val="3"/>
        </w:numPr>
        <w:spacing w:after="0"/>
        <w:ind w:left="426"/>
        <w:contextualSpacing w:val="0"/>
        <w:rPr>
          <w:rFonts w:cs="Arial"/>
          <w:color w:val="262626"/>
          <w:sz w:val="20"/>
          <w:szCs w:val="20"/>
        </w:rPr>
      </w:pPr>
      <w:r>
        <w:rPr>
          <w:rFonts w:cs="Arial"/>
          <w:color w:val="262626"/>
          <w:sz w:val="20"/>
          <w:szCs w:val="20"/>
        </w:rPr>
        <w:t>an AUSLAN video</w:t>
      </w:r>
    </w:p>
    <w:p w:rsidR="00881808" w:rsidRDefault="008725D5" w:rsidP="00881808">
      <w:pPr>
        <w:pStyle w:val="ListParagraph"/>
        <w:numPr>
          <w:ilvl w:val="0"/>
          <w:numId w:val="3"/>
        </w:numPr>
        <w:ind w:left="425" w:hanging="357"/>
        <w:contextualSpacing w:val="0"/>
        <w:rPr>
          <w:rFonts w:cs="Arial"/>
          <w:color w:val="262626"/>
          <w:sz w:val="20"/>
          <w:szCs w:val="20"/>
        </w:rPr>
      </w:pPr>
      <w:r w:rsidRPr="00C5709D">
        <w:rPr>
          <w:noProof/>
          <w:lang w:eastAsia="en-AU"/>
        </w:rPr>
        <mc:AlternateContent>
          <mc:Choice Requires="wps">
            <w:drawing>
              <wp:anchor distT="0" distB="0" distL="114300" distR="114300" simplePos="0" relativeHeight="251661312" behindDoc="0" locked="0" layoutInCell="1" allowOverlap="1" wp14:anchorId="4C41C45E" wp14:editId="12172364">
                <wp:simplePos x="0" y="0"/>
                <wp:positionH relativeFrom="column">
                  <wp:posOffset>33020</wp:posOffset>
                </wp:positionH>
                <wp:positionV relativeFrom="paragraph">
                  <wp:posOffset>331470</wp:posOffset>
                </wp:positionV>
                <wp:extent cx="6091555" cy="0"/>
                <wp:effectExtent l="0" t="0" r="4445" b="19050"/>
                <wp:wrapNone/>
                <wp:docPr id="16" name="Straight Connector 16"/>
                <wp:cNvGraphicFramePr/>
                <a:graphic xmlns:a="http://schemas.openxmlformats.org/drawingml/2006/main">
                  <a:graphicData uri="http://schemas.microsoft.com/office/word/2010/wordprocessingShape">
                    <wps:wsp>
                      <wps:cNvCnPr/>
                      <wps:spPr>
                        <a:xfrm>
                          <a:off x="0" y="0"/>
                          <a:ext cx="609155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26.1pt" to="482.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" strokecolor="#0070c0">
                <v:stroke dashstyle="dash"/>
              </v:line>
            </w:pict>
          </mc:Fallback>
        </mc:AlternateContent>
      </w:r>
      <w:proofErr w:type="gramStart"/>
      <w:r w:rsidRPr="001D0C14">
        <w:rPr>
          <w:rFonts w:cs="Arial"/>
          <w:color w:val="262626"/>
          <w:sz w:val="20"/>
          <w:szCs w:val="20"/>
        </w:rPr>
        <w:t>animated</w:t>
      </w:r>
      <w:proofErr w:type="gramEnd"/>
      <w:r w:rsidRPr="001D0C14">
        <w:rPr>
          <w:rFonts w:cs="Arial"/>
          <w:color w:val="262626"/>
          <w:sz w:val="20"/>
          <w:szCs w:val="20"/>
        </w:rPr>
        <w:t xml:space="preserve"> case studies.</w:t>
      </w:r>
    </w:p>
    <w:p w:rsidR="00F83C3E" w:rsidRDefault="00F83C3E" w:rsidP="00F83C3E">
      <w:pPr>
        <w:pStyle w:val="Heading2"/>
        <w:spacing w:before="120"/>
      </w:pPr>
      <w:r>
        <w:lastRenderedPageBreak/>
        <w:t>National Action Plan to Combat Human Trafficking and Slavery 2015-2019</w:t>
      </w:r>
    </w:p>
    <w:p w:rsidR="00F83C3E" w:rsidRDefault="00C35025" w:rsidP="00F83C3E">
      <w:pPr>
        <w:contextualSpacing w:val="0"/>
        <w:rPr>
          <w:color w:val="000000"/>
        </w:rPr>
      </w:pPr>
      <w:r w:rsidRPr="00AC22AD">
        <w:t>Launched on 2 December</w:t>
      </w:r>
      <w:r>
        <w:rPr>
          <w:color w:val="000000"/>
        </w:rPr>
        <w:t xml:space="preserve"> </w:t>
      </w:r>
      <w:r w:rsidR="00F83C3E">
        <w:rPr>
          <w:noProof/>
          <w:lang w:val="en-AU" w:eastAsia="en-AU"/>
        </w:rPr>
        <w:drawing>
          <wp:anchor distT="0" distB="107950" distL="180340" distR="180340" simplePos="0" relativeHeight="251687936" behindDoc="0" locked="0" layoutInCell="1" allowOverlap="1" wp14:anchorId="00CF4338" wp14:editId="2A527890">
            <wp:simplePos x="0" y="0"/>
            <wp:positionH relativeFrom="column">
              <wp:posOffset>5175250</wp:posOffset>
            </wp:positionH>
            <wp:positionV relativeFrom="paragraph">
              <wp:posOffset>75565</wp:posOffset>
            </wp:positionV>
            <wp:extent cx="1238250" cy="1504315"/>
            <wp:effectExtent l="0" t="0" r="0" b="635"/>
            <wp:wrapSquare wrapText="bothSides"/>
            <wp:docPr id="4" name="Picture 4" descr="Cover of report" title="National Action Plan to Combat Human Trafficking and Slavery 201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1238250" cy="1504315"/>
                    </a:xfrm>
                    <a:prstGeom prst="rect">
                      <a:avLst/>
                    </a:prstGeom>
                  </pic:spPr>
                </pic:pic>
              </a:graphicData>
            </a:graphic>
            <wp14:sizeRelH relativeFrom="page">
              <wp14:pctWidth>0</wp14:pctWidth>
            </wp14:sizeRelH>
            <wp14:sizeRelV relativeFrom="page">
              <wp14:pctHeight>0</wp14:pctHeight>
            </wp14:sizeRelV>
          </wp:anchor>
        </w:drawing>
      </w:r>
      <w:r w:rsidR="00F83C3E">
        <w:rPr>
          <w:color w:val="000000"/>
        </w:rPr>
        <w:t xml:space="preserve">by the </w:t>
      </w:r>
      <w:r>
        <w:rPr>
          <w:color w:val="000000"/>
        </w:rPr>
        <w:t>Commonwealth Minister for Justice, the Hon Michael Keenan MP, the Minister for Social Services, the Hon Kevin Andrews MP, and the Assistant Minister for Immigration and Border Protection and Minister Assisting the Prime Minister for Women, Senator the Hon Michaelia Cash,</w:t>
      </w:r>
      <w:r w:rsidR="00C70A02">
        <w:rPr>
          <w:color w:val="000000"/>
        </w:rPr>
        <w:t xml:space="preserve"> </w:t>
      </w:r>
      <w:r w:rsidR="00F83C3E">
        <w:rPr>
          <w:color w:val="000000"/>
        </w:rPr>
        <w:t xml:space="preserve">the </w:t>
      </w:r>
      <w:hyperlink r:id="rId15" w:history="1">
        <w:r w:rsidR="00F83C3E" w:rsidRPr="00176E98">
          <w:rPr>
            <w:rStyle w:val="Hyperlink"/>
            <w:iCs/>
          </w:rPr>
          <w:t>National Action Plan to Combat Human Trafficking and Slavery 2015-2019</w:t>
        </w:r>
      </w:hyperlink>
      <w:r w:rsidR="00F83C3E" w:rsidRPr="00CB2F53">
        <w:rPr>
          <w:color w:val="000000"/>
        </w:rPr>
        <w:t xml:space="preserve"> </w:t>
      </w:r>
      <w:r w:rsidR="00F83C3E">
        <w:rPr>
          <w:color w:val="000000"/>
        </w:rPr>
        <w:t>(the National Action Plan) sets the strategic aims of Australia’s whole-of-community response to human trafficking and slavery over the next five years. It also provides measures to monitor the impact and effectiveness of efforts to combat these crimes both here in Australia and internationally. The National Action Plan has strong linkages with a range of Commonwealth policy initiatives, including the</w:t>
      </w:r>
      <w:r w:rsidR="00F83C3E">
        <w:rPr>
          <w:i/>
          <w:iCs/>
          <w:color w:val="000000"/>
        </w:rPr>
        <w:t> </w:t>
      </w:r>
      <w:r w:rsidR="00F83C3E" w:rsidRPr="00C900D4">
        <w:rPr>
          <w:iCs/>
          <w:color w:val="000000"/>
        </w:rPr>
        <w:t>National Plan</w:t>
      </w:r>
      <w:r w:rsidR="00F83C3E">
        <w:rPr>
          <w:color w:val="000000"/>
        </w:rPr>
        <w:t>.</w:t>
      </w:r>
    </w:p>
    <w:p w:rsidR="00F83C3E" w:rsidRDefault="00F83C3E" w:rsidP="000B4954">
      <w:pPr>
        <w:spacing w:after="0"/>
        <w:contextualSpacing w:val="0"/>
        <w:rPr>
          <w:color w:val="000000"/>
        </w:rPr>
      </w:pPr>
      <w:r>
        <w:rPr>
          <w:color w:val="000000"/>
        </w:rPr>
        <w:t xml:space="preserve">At this launch, Minister for Social Services </w:t>
      </w:r>
      <w:hyperlink r:id="rId16" w:history="1">
        <w:r w:rsidRPr="009366C6">
          <w:rPr>
            <w:rStyle w:val="Hyperlink"/>
          </w:rPr>
          <w:t>Kevin Andrews announced the expansion of 1800RESPECT</w:t>
        </w:r>
      </w:hyperlink>
      <w:r>
        <w:rPr>
          <w:color w:val="000000"/>
        </w:rPr>
        <w:t xml:space="preserve"> to provide victims, and those at risk, of forced marriage with tailored, appropriate support and assistance nationwide. The expansion of the service will empower victims and those at risk of forced marriage by providing access to appropriate support and assistance, wherever they are, at any time of the day or night.</w:t>
      </w:r>
    </w:p>
    <w:p w:rsidR="000B4954" w:rsidRDefault="000B4954" w:rsidP="000B4954">
      <w:r w:rsidRPr="00C5709D">
        <w:rPr>
          <w:noProof/>
          <w:lang w:val="en-AU" w:eastAsia="en-AU"/>
        </w:rPr>
        <mc:AlternateContent>
          <mc:Choice Requires="wps">
            <w:drawing>
              <wp:anchor distT="0" distB="0" distL="114300" distR="114300" simplePos="0" relativeHeight="251698176" behindDoc="0" locked="0" layoutInCell="1" allowOverlap="1" wp14:anchorId="3A9DE378" wp14:editId="562C343B">
                <wp:simplePos x="0" y="0"/>
                <wp:positionH relativeFrom="column">
                  <wp:posOffset>-7620</wp:posOffset>
                </wp:positionH>
                <wp:positionV relativeFrom="paragraph">
                  <wp:posOffset>85090</wp:posOffset>
                </wp:positionV>
                <wp:extent cx="6523355" cy="0"/>
                <wp:effectExtent l="0" t="0" r="0" b="19050"/>
                <wp:wrapNone/>
                <wp:docPr id="24" name="Straight Connector 24"/>
                <wp:cNvGraphicFramePr/>
                <a:graphic xmlns:a="http://schemas.openxmlformats.org/drawingml/2006/main">
                  <a:graphicData uri="http://schemas.microsoft.com/office/word/2010/wordprocessingShape">
                    <wps:wsp>
                      <wps:cNvCnPr/>
                      <wps:spPr>
                        <a:xfrm>
                          <a:off x="0" y="0"/>
                          <a:ext cx="6523355" cy="0"/>
                        </a:xfrm>
                        <a:prstGeom prst="line">
                          <a:avLst/>
                        </a:prstGeom>
                        <a:ln w="317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7pt" to="513.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" strokecolor="#0070c0" strokeweight=".25pt">
                <v:stroke dashstyle="dash"/>
              </v:line>
            </w:pict>
          </mc:Fallback>
        </mc:AlternateContent>
      </w:r>
    </w:p>
    <w:p w:rsidR="00F83C3E" w:rsidRDefault="00F83C3E" w:rsidP="00F83C3E">
      <w:pPr>
        <w:pStyle w:val="Heading2"/>
        <w:spacing w:before="0"/>
        <w:contextualSpacing w:val="0"/>
        <w:rPr>
          <w:b w:val="0"/>
          <w:bCs w:val="0"/>
        </w:rPr>
      </w:pPr>
      <w:r>
        <w:t>Police Commissioners take a united stand on violence against women and children</w:t>
      </w:r>
    </w:p>
    <w:p w:rsidR="00F83C3E" w:rsidRDefault="00F83C3E" w:rsidP="00F83C3E">
      <w:pPr>
        <w:contextualSpacing w:val="0"/>
        <w:rPr>
          <w:rFonts w:cs="Arial"/>
          <w:lang w:eastAsia="en-US"/>
        </w:rPr>
      </w:pPr>
      <w:r>
        <w:rPr>
          <w:rFonts w:cs="Arial"/>
          <w:lang w:eastAsia="en-US"/>
        </w:rPr>
        <w:t xml:space="preserve">On 24 November, all Australian and New Zealand Police Commissioners convened in Canberra for the first time to stand together against domestic violence. </w:t>
      </w:r>
    </w:p>
    <w:p w:rsidR="00F83C3E" w:rsidRDefault="00F83C3E" w:rsidP="00F83C3E">
      <w:pPr>
        <w:contextualSpacing w:val="0"/>
        <w:rPr>
          <w:rFonts w:cs="Arial"/>
          <w:lang w:eastAsia="en-US"/>
        </w:rPr>
      </w:pPr>
      <w:r>
        <w:rPr>
          <w:rFonts w:cs="Arial"/>
          <w:lang w:eastAsia="en-US"/>
        </w:rPr>
        <w:t xml:space="preserve">Police Commissioners were joined by the Governor-General </w:t>
      </w:r>
      <w:r w:rsidRPr="00BD6798">
        <w:rPr>
          <w:rFonts w:cs="Arial"/>
          <w:lang w:eastAsia="en-US"/>
        </w:rPr>
        <w:t xml:space="preserve">Sir Peter </w:t>
      </w:r>
      <w:r>
        <w:rPr>
          <w:rFonts w:cs="Arial"/>
          <w:lang w:eastAsia="en-US"/>
        </w:rPr>
        <w:t xml:space="preserve">Cosgrove and Lady </w:t>
      </w:r>
      <w:r w:rsidRPr="00BD6798">
        <w:rPr>
          <w:rFonts w:cs="Arial"/>
          <w:lang w:eastAsia="en-US"/>
        </w:rPr>
        <w:t>Cosgrove</w:t>
      </w:r>
      <w:r>
        <w:rPr>
          <w:rFonts w:cs="Arial"/>
          <w:lang w:eastAsia="en-US"/>
        </w:rPr>
        <w:t xml:space="preserve">, the Prime Minister the Hon Tony Abbott MP, the </w:t>
      </w:r>
      <w:r w:rsidRPr="00B91487">
        <w:rPr>
          <w:rFonts w:cs="Arial"/>
          <w:lang w:eastAsia="en-US"/>
        </w:rPr>
        <w:t xml:space="preserve">Leader of the Opposition </w:t>
      </w:r>
      <w:r>
        <w:rPr>
          <w:rFonts w:cs="Arial"/>
          <w:lang w:eastAsia="en-US"/>
        </w:rPr>
        <w:t xml:space="preserve">the Hon </w:t>
      </w:r>
      <w:r w:rsidRPr="00B91487">
        <w:rPr>
          <w:rFonts w:cs="Arial"/>
          <w:lang w:eastAsia="en-US"/>
        </w:rPr>
        <w:t>Bill Shorten</w:t>
      </w:r>
      <w:r>
        <w:rPr>
          <w:rFonts w:cs="Arial"/>
          <w:lang w:eastAsia="en-US"/>
        </w:rPr>
        <w:t xml:space="preserve"> MP</w:t>
      </w:r>
      <w:r w:rsidRPr="00B91487">
        <w:rPr>
          <w:rFonts w:cs="Arial"/>
          <w:lang w:eastAsia="en-US"/>
        </w:rPr>
        <w:t>, Minister</w:t>
      </w:r>
      <w:r>
        <w:rPr>
          <w:rFonts w:cs="Arial"/>
          <w:lang w:eastAsia="en-US"/>
        </w:rPr>
        <w:t xml:space="preserve"> Assisting the Prime Minister for Women, Senator the Hon Michaelia</w:t>
      </w:r>
      <w:r w:rsidRPr="00B91487">
        <w:rPr>
          <w:rFonts w:cs="Arial"/>
          <w:lang w:eastAsia="en-US"/>
        </w:rPr>
        <w:t xml:space="preserve"> Cash, </w:t>
      </w:r>
      <w:r>
        <w:rPr>
          <w:rFonts w:cs="Arial"/>
          <w:lang w:eastAsia="en-US"/>
        </w:rPr>
        <w:t xml:space="preserve">and Australia’s Ambassador for Women and Girls and Chair of Our Watch, </w:t>
      </w:r>
      <w:proofErr w:type="spellStart"/>
      <w:r w:rsidRPr="00B91487">
        <w:rPr>
          <w:rFonts w:cs="Arial"/>
          <w:lang w:eastAsia="en-US"/>
        </w:rPr>
        <w:t>Ms</w:t>
      </w:r>
      <w:proofErr w:type="spellEnd"/>
      <w:r w:rsidRPr="00B91487">
        <w:rPr>
          <w:rFonts w:cs="Arial"/>
          <w:lang w:eastAsia="en-US"/>
        </w:rPr>
        <w:t xml:space="preserve"> Natasha Stott Despoja, </w:t>
      </w:r>
      <w:r>
        <w:rPr>
          <w:rFonts w:cs="Arial"/>
          <w:lang w:eastAsia="en-US"/>
        </w:rPr>
        <w:t xml:space="preserve">to </w:t>
      </w:r>
      <w:hyperlink r:id="rId17" w:history="1">
        <w:r w:rsidRPr="00EA6564">
          <w:rPr>
            <w:rStyle w:val="Hyperlink"/>
            <w:rFonts w:cs="Arial"/>
            <w:lang w:eastAsia="en-US"/>
          </w:rPr>
          <w:t>Stand Together against Violence on Women and Children</w:t>
        </w:r>
      </w:hyperlink>
      <w:r>
        <w:rPr>
          <w:rFonts w:cs="Arial"/>
          <w:lang w:eastAsia="en-US"/>
        </w:rPr>
        <w:t xml:space="preserve">. </w:t>
      </w:r>
    </w:p>
    <w:p w:rsidR="008725D5" w:rsidRDefault="008725D5" w:rsidP="008725D5">
      <w:pPr>
        <w:contextualSpacing w:val="0"/>
        <w:jc w:val="center"/>
        <w:rPr>
          <w:rFonts w:cs="Arial"/>
          <w:lang w:eastAsia="en-US"/>
        </w:rPr>
      </w:pPr>
      <w:r>
        <w:rPr>
          <w:noProof/>
          <w:lang w:val="en-AU" w:eastAsia="en-AU"/>
        </w:rPr>
        <w:drawing>
          <wp:inline distT="0" distB="0" distL="0" distR="0" wp14:anchorId="732B6969" wp14:editId="6377D655">
            <wp:extent cx="5895975" cy="1589712"/>
            <wp:effectExtent l="0" t="0" r="0" b="0"/>
            <wp:docPr id="25" name="Picture 25" descr="Photo of police commissioners, Prime Minister, Leader of the Opposition, Senator Michaelia Cash and Australia's Ambassador for Women and Girls and Chair of Our Watch Ms Natasha Stott Despoja." title="Photo of Police Commissioners and others at the Stand Together against Violence on Women and Childre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shke\AppData\Local\Microsoft\Windows\Temporary Internet Files\Content.Word\IMG_1912.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5905500" cy="1592280"/>
                    </a:xfrm>
                    <a:prstGeom prst="rect">
                      <a:avLst/>
                    </a:prstGeom>
                    <a:noFill/>
                    <a:ln>
                      <a:noFill/>
                    </a:ln>
                    <a:extLst>
                      <a:ext uri="{53640926-AAD7-44D8-BBD7-CCE9431645EC}">
                        <a14:shadowObscured xmlns:a14="http://schemas.microsoft.com/office/drawing/2010/main"/>
                      </a:ext>
                    </a:extLst>
                  </pic:spPr>
                </pic:pic>
              </a:graphicData>
            </a:graphic>
          </wp:inline>
        </w:drawing>
      </w:r>
    </w:p>
    <w:p w:rsidR="008725D5" w:rsidRPr="0010572D" w:rsidRDefault="008725D5" w:rsidP="008725D5">
      <w:pPr>
        <w:contextualSpacing w:val="0"/>
        <w:jc w:val="right"/>
        <w:rPr>
          <w:rFonts w:cs="Arial"/>
          <w:sz w:val="16"/>
          <w:szCs w:val="16"/>
          <w:lang w:eastAsia="en-US"/>
        </w:rPr>
      </w:pPr>
      <w:r>
        <w:rPr>
          <w:rFonts w:cs="Arial"/>
          <w:sz w:val="16"/>
          <w:szCs w:val="16"/>
          <w:lang w:eastAsia="en-US"/>
        </w:rPr>
        <w:t>Photo courtesy of the Australian Federal Police</w:t>
      </w:r>
    </w:p>
    <w:p w:rsidR="00F83C3E" w:rsidRDefault="00F83C3E" w:rsidP="00F83C3E">
      <w:pPr>
        <w:contextualSpacing w:val="0"/>
        <w:rPr>
          <w:rFonts w:cs="Arial"/>
          <w:lang w:eastAsia="en-US"/>
        </w:rPr>
      </w:pPr>
      <w:r>
        <w:rPr>
          <w:rFonts w:cs="Arial"/>
          <w:lang w:eastAsia="en-US"/>
        </w:rPr>
        <w:t xml:space="preserve">The event was </w:t>
      </w:r>
      <w:proofErr w:type="spellStart"/>
      <w:r>
        <w:rPr>
          <w:rFonts w:cs="Arial"/>
          <w:lang w:eastAsia="en-US"/>
        </w:rPr>
        <w:t>organised</w:t>
      </w:r>
      <w:proofErr w:type="spellEnd"/>
      <w:r>
        <w:rPr>
          <w:rFonts w:cs="Arial"/>
          <w:lang w:eastAsia="en-US"/>
        </w:rPr>
        <w:t xml:space="preserve"> by the Australia and New Zealand Policing Advisory Agency (ANZPAA) and hosted by </w:t>
      </w:r>
      <w:r w:rsidRPr="00B91487">
        <w:rPr>
          <w:rFonts w:cs="Arial"/>
          <w:lang w:eastAsia="en-US"/>
        </w:rPr>
        <w:t>Minister Cash</w:t>
      </w:r>
      <w:r>
        <w:rPr>
          <w:rFonts w:cs="Arial"/>
          <w:lang w:eastAsia="en-US"/>
        </w:rPr>
        <w:t xml:space="preserve">, who </w:t>
      </w:r>
      <w:r w:rsidRPr="002F0409">
        <w:t>said</w:t>
      </w:r>
      <w:r>
        <w:t>:</w:t>
      </w:r>
      <w:r>
        <w:rPr>
          <w:rFonts w:cs="Arial"/>
          <w:lang w:eastAsia="en-US"/>
        </w:rPr>
        <w:t xml:space="preserve"> </w:t>
      </w:r>
      <w:r w:rsidRPr="00B91487">
        <w:rPr>
          <w:rFonts w:cs="Arial"/>
          <w:lang w:eastAsia="en-US"/>
        </w:rPr>
        <w:t>"Today's event is a powerful demonstration of the fact that domestic violence is an issue of national significance and that strong, sustained leadership is required to promote cultural and attitudi</w:t>
      </w:r>
      <w:r>
        <w:rPr>
          <w:rFonts w:cs="Arial"/>
          <w:lang w:eastAsia="en-US"/>
        </w:rPr>
        <w:t>nal change.”</w:t>
      </w:r>
    </w:p>
    <w:p w:rsidR="008725D5" w:rsidRDefault="008725D5" w:rsidP="008725D5">
      <w:pPr>
        <w:contextualSpacing w:val="0"/>
        <w:rPr>
          <w:rFonts w:cs="Arial"/>
          <w:lang w:eastAsia="en-US"/>
        </w:rPr>
      </w:pPr>
      <w:r>
        <w:rPr>
          <w:rFonts w:cs="Arial"/>
          <w:lang w:eastAsia="en-US"/>
        </w:rPr>
        <w:t xml:space="preserve">Find out more at </w:t>
      </w:r>
      <w:hyperlink r:id="rId19" w:history="1">
        <w:r w:rsidR="00FA2F2E" w:rsidRPr="00FA2F2E">
          <w:rPr>
            <w:rStyle w:val="Hyperlink"/>
            <w:rFonts w:cs="Arial"/>
            <w:lang w:eastAsia="en-US"/>
          </w:rPr>
          <w:t>the ANZPAA website</w:t>
        </w:r>
      </w:hyperlink>
      <w:r w:rsidR="00FA2F2E">
        <w:rPr>
          <w:rFonts w:cs="Arial"/>
          <w:lang w:eastAsia="en-US"/>
        </w:rPr>
        <w:t>.</w:t>
      </w:r>
    </w:p>
    <w:p w:rsidR="008725D5" w:rsidRDefault="008725D5" w:rsidP="008725D5">
      <w:pPr>
        <w:spacing w:after="200" w:line="240" w:lineRule="auto"/>
        <w:contextualSpacing w:val="0"/>
        <w:rPr>
          <w:rFonts w:eastAsiaTheme="majorEastAsia" w:cstheme="majorBidi"/>
          <w:b/>
          <w:bCs/>
          <w:color w:val="0070C0"/>
          <w:sz w:val="24"/>
          <w:szCs w:val="26"/>
        </w:rPr>
      </w:pPr>
      <w:r w:rsidRPr="00C5709D">
        <w:rPr>
          <w:noProof/>
          <w:lang w:val="en-AU" w:eastAsia="en-AU"/>
        </w:rPr>
        <mc:AlternateContent>
          <mc:Choice Requires="wps">
            <w:drawing>
              <wp:anchor distT="0" distB="0" distL="114300" distR="114300" simplePos="0" relativeHeight="251669504" behindDoc="0" locked="0" layoutInCell="1" allowOverlap="1" wp14:anchorId="50C986C7" wp14:editId="5E447089">
                <wp:simplePos x="0" y="0"/>
                <wp:positionH relativeFrom="column">
                  <wp:posOffset>-7620</wp:posOffset>
                </wp:positionH>
                <wp:positionV relativeFrom="paragraph">
                  <wp:posOffset>100965</wp:posOffset>
                </wp:positionV>
                <wp:extent cx="6523355"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6523355" cy="0"/>
                        </a:xfrm>
                        <a:prstGeom prst="line">
                          <a:avLst/>
                        </a:prstGeom>
                        <a:ln w="317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95pt" to="513.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" strokecolor="#0070c0" strokeweight=".25pt">
                <v:stroke dashstyle="dash"/>
              </v:line>
            </w:pict>
          </mc:Fallback>
        </mc:AlternateContent>
      </w:r>
      <w:r>
        <w:br w:type="page"/>
      </w:r>
    </w:p>
    <w:p w:rsidR="008725D5" w:rsidRPr="00C5709D" w:rsidRDefault="008725D5" w:rsidP="008725D5">
      <w:pPr>
        <w:pStyle w:val="Heading2"/>
      </w:pPr>
      <w:r>
        <w:lastRenderedPageBreak/>
        <w:t>GP’s working to support patients experiencing violence</w:t>
      </w:r>
      <w:r w:rsidRPr="00C5709D">
        <w:t xml:space="preserve"> </w:t>
      </w:r>
    </w:p>
    <w:p w:rsidR="00C70A02" w:rsidRDefault="00C70A02" w:rsidP="00C70A02">
      <w:pPr>
        <w:contextualSpacing w:val="0"/>
      </w:pPr>
      <w:r>
        <w:rPr>
          <w:noProof/>
          <w:lang w:val="en-AU" w:eastAsia="en-AU"/>
        </w:rPr>
        <w:drawing>
          <wp:anchor distT="0" distB="0" distL="114300" distR="114300" simplePos="0" relativeHeight="251689984" behindDoc="0" locked="0" layoutInCell="1" allowOverlap="1" wp14:anchorId="238BF918" wp14:editId="4BDFE54F">
            <wp:simplePos x="0" y="0"/>
            <wp:positionH relativeFrom="column">
              <wp:posOffset>5388610</wp:posOffset>
            </wp:positionH>
            <wp:positionV relativeFrom="paragraph">
              <wp:posOffset>26670</wp:posOffset>
            </wp:positionV>
            <wp:extent cx="1000125" cy="1419860"/>
            <wp:effectExtent l="0" t="0" r="9525" b="8890"/>
            <wp:wrapSquare wrapText="bothSides"/>
            <wp:docPr id="8" name="Picture 8" title="Cover of RACGP White Book - Abuse and Violence: working with our patients in gener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1000125" cy="141986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t>In October,</w:t>
      </w:r>
      <w:r>
        <w:t xml:space="preserve"> the Hon Andrew Southcott, Federal Member for Boothby announced that the Commonwealth Government will provide around $225,000 to assist General Practitioners and Aboriginal Health Workers in supporting patients experiencing or at risk of domestic and family violence and sexual assault.</w:t>
      </w:r>
    </w:p>
    <w:p w:rsidR="008725D5" w:rsidRDefault="008725D5" w:rsidP="008725D5">
      <w:pPr>
        <w:contextualSpacing w:val="0"/>
        <w:rPr>
          <w:rFonts w:ascii="Calibri" w:hAnsi="Calibri"/>
          <w:sz w:val="22"/>
          <w:szCs w:val="22"/>
        </w:rPr>
      </w:pPr>
      <w:r>
        <w:t xml:space="preserve">This announcement was made during the Royal Australian College of General Practitioners’ (RACGP) Annual Conference, with Professor Kelsey Hegarty from the University of Melbourne accepting this funding to develop products and provide expert guidance to inform the set-up of </w:t>
      </w:r>
      <w:r w:rsidRPr="00F05626">
        <w:t>a</w:t>
      </w:r>
      <w:r>
        <w:t xml:space="preserve"> Primary Care Professional Support and Information Telephone Line and online portal through 1800RESPECT. </w:t>
      </w:r>
    </w:p>
    <w:p w:rsidR="008725D5" w:rsidRDefault="008725D5" w:rsidP="008725D5">
      <w:pPr>
        <w:contextualSpacing w:val="0"/>
      </w:pPr>
      <w:r>
        <w:t>Mr Southcott also launched the 4</w:t>
      </w:r>
      <w:r>
        <w:rPr>
          <w:vertAlign w:val="superscript"/>
        </w:rPr>
        <w:t>th</w:t>
      </w:r>
      <w:r>
        <w:t xml:space="preserve"> Edition of the </w:t>
      </w:r>
      <w:hyperlink r:id="rId21" w:history="1">
        <w:r w:rsidRPr="00EE4CB2">
          <w:rPr>
            <w:rStyle w:val="Hyperlink"/>
          </w:rPr>
          <w:t xml:space="preserve">RACGP White Book </w:t>
        </w:r>
        <w:r w:rsidRPr="00EE4CB2">
          <w:rPr>
            <w:rStyle w:val="Hyperlink"/>
            <w:i/>
            <w:iCs/>
          </w:rPr>
          <w:t>Abuse and Violence: Working with our patients in general practice</w:t>
        </w:r>
      </w:hyperlink>
      <w:r>
        <w:t xml:space="preserve"> and the new online Active Learning Module to further support GPs in responding to women and children experiencing violence. </w:t>
      </w:r>
      <w:r>
        <w:rPr>
          <w:color w:val="1F497D"/>
        </w:rPr>
        <w:t>T</w:t>
      </w:r>
      <w:r>
        <w:t xml:space="preserve">he Commonwealth Government provided around $220,000 as part of the National Plan’s First Action Plan to extensively update the RACGP White Book and develop online learning modules to improve primary health care responses to women experiencing domestic and family violence and sexual assault. </w:t>
      </w:r>
    </w:p>
    <w:p w:rsidR="008725D5" w:rsidRDefault="008725D5" w:rsidP="008725D5">
      <w:pPr>
        <w:contextualSpacing w:val="0"/>
        <w:jc w:val="center"/>
        <w:rPr>
          <w:sz w:val="16"/>
          <w:szCs w:val="16"/>
        </w:rPr>
      </w:pPr>
      <w:r>
        <w:rPr>
          <w:noProof/>
          <w:lang w:val="en-AU" w:eastAsia="en-AU"/>
        </w:rPr>
        <w:drawing>
          <wp:inline distT="0" distB="0" distL="0" distR="0" wp14:anchorId="7F615910" wp14:editId="54A2B804">
            <wp:extent cx="4820400" cy="2217600"/>
            <wp:effectExtent l="0" t="0" r="0" b="0"/>
            <wp:docPr id="38" name="Picture 38" descr="Professor Kelsey Hegarty, Liz Marles, Federal Member for Boothby Andrew Southcott MP, RACGP President Dr Frank R Jones, Dr Elizabeth Hindmarsh, RACGP CEO Dr Zena Burgess"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shke\AppData\Local\Microsoft\Windows\Temporary Internet Files\Content.Word\_DMZ7866.jpg"/>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4820400" cy="2217600"/>
                    </a:xfrm>
                    <a:prstGeom prst="rect">
                      <a:avLst/>
                    </a:prstGeom>
                    <a:noFill/>
                    <a:ln>
                      <a:noFill/>
                    </a:ln>
                    <a:extLst>
                      <a:ext uri="{53640926-AAD7-44D8-BBD7-CCE9431645EC}">
                        <a14:shadowObscured xmlns:a14="http://schemas.microsoft.com/office/drawing/2010/main"/>
                      </a:ext>
                    </a:extLst>
                  </pic:spPr>
                </pic:pic>
              </a:graphicData>
            </a:graphic>
          </wp:inline>
        </w:drawing>
      </w:r>
    </w:p>
    <w:p w:rsidR="008725D5" w:rsidRDefault="008725D5" w:rsidP="008020FF">
      <w:pPr>
        <w:contextualSpacing w:val="0"/>
        <w:rPr>
          <w:sz w:val="16"/>
          <w:szCs w:val="16"/>
        </w:rPr>
      </w:pPr>
      <w:r w:rsidRPr="000E280A">
        <w:rPr>
          <w:sz w:val="16"/>
          <w:szCs w:val="16"/>
        </w:rPr>
        <w:t xml:space="preserve">L-R: Professor Kelsey Hegarty, Liz Marles (outgoing RACGP President), Federal Member for Boothby Andrew Southcott MP, RACGP President Dr Frank R Jones, Dr Elizabeth Hindmarsh, and RACGP CEO </w:t>
      </w:r>
      <w:proofErr w:type="spellStart"/>
      <w:r w:rsidRPr="000E280A">
        <w:rPr>
          <w:sz w:val="16"/>
          <w:szCs w:val="16"/>
        </w:rPr>
        <w:t>Dr</w:t>
      </w:r>
      <w:proofErr w:type="spellEnd"/>
      <w:r w:rsidRPr="000E280A">
        <w:rPr>
          <w:sz w:val="16"/>
          <w:szCs w:val="16"/>
        </w:rPr>
        <w:t xml:space="preserve"> </w:t>
      </w:r>
      <w:proofErr w:type="spellStart"/>
      <w:r w:rsidRPr="000E280A">
        <w:rPr>
          <w:sz w:val="16"/>
          <w:szCs w:val="16"/>
        </w:rPr>
        <w:t>Zena</w:t>
      </w:r>
      <w:proofErr w:type="spellEnd"/>
      <w:r w:rsidRPr="000E280A">
        <w:rPr>
          <w:sz w:val="16"/>
          <w:szCs w:val="16"/>
        </w:rPr>
        <w:t xml:space="preserve"> Burgess.</w:t>
      </w:r>
    </w:p>
    <w:p w:rsidR="000B4954" w:rsidRPr="00B55747" w:rsidRDefault="000B4954" w:rsidP="008020FF">
      <w:pPr>
        <w:contextualSpacing w:val="0"/>
        <w:rPr>
          <w:rFonts w:cs="Arial"/>
          <w:iCs/>
          <w:szCs w:val="20"/>
        </w:rPr>
      </w:pPr>
      <w:r w:rsidRPr="00C5709D">
        <w:rPr>
          <w:noProof/>
          <w:lang w:val="en-AU" w:eastAsia="en-AU"/>
        </w:rPr>
        <mc:AlternateContent>
          <mc:Choice Requires="wps">
            <w:drawing>
              <wp:anchor distT="0" distB="0" distL="114300" distR="114300" simplePos="0" relativeHeight="251696128" behindDoc="0" locked="0" layoutInCell="1" allowOverlap="1" wp14:anchorId="3423DA74" wp14:editId="5E807120">
                <wp:simplePos x="0" y="0"/>
                <wp:positionH relativeFrom="column">
                  <wp:posOffset>-22860</wp:posOffset>
                </wp:positionH>
                <wp:positionV relativeFrom="paragraph">
                  <wp:posOffset>4445</wp:posOffset>
                </wp:positionV>
                <wp:extent cx="6523355"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6523355" cy="0"/>
                        </a:xfrm>
                        <a:prstGeom prst="line">
                          <a:avLst/>
                        </a:prstGeom>
                        <a:ln w="317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5pt" to="51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" strokecolor="#0070c0" strokeweight=".25pt">
                <v:stroke dashstyle="dash"/>
              </v:line>
            </w:pict>
          </mc:Fallback>
        </mc:AlternateContent>
      </w:r>
    </w:p>
    <w:p w:rsidR="008725D5" w:rsidRPr="00C5709D" w:rsidRDefault="008725D5" w:rsidP="000B4954">
      <w:pPr>
        <w:pStyle w:val="Heading2"/>
        <w:spacing w:before="120"/>
      </w:pPr>
      <w:r w:rsidRPr="00C5709D">
        <w:t xml:space="preserve">Australia’s National Research Organisation for Women’s Safety </w:t>
      </w:r>
      <w:r>
        <w:t>update</w:t>
      </w:r>
    </w:p>
    <w:p w:rsidR="008725D5" w:rsidRDefault="000B4954" w:rsidP="008725D5">
      <w:r w:rsidRPr="00B76AF2">
        <w:rPr>
          <w:noProof/>
          <w:szCs w:val="20"/>
          <w:lang w:val="en-AU" w:eastAsia="en-AU"/>
        </w:rPr>
        <w:drawing>
          <wp:anchor distT="71755" distB="71755" distL="144145" distR="71755" simplePos="0" relativeHeight="251683840" behindDoc="0" locked="0" layoutInCell="1" allowOverlap="1" wp14:anchorId="16244FD6" wp14:editId="0A17723A">
            <wp:simplePos x="0" y="0"/>
            <wp:positionH relativeFrom="column">
              <wp:posOffset>-7620</wp:posOffset>
            </wp:positionH>
            <wp:positionV relativeFrom="paragraph">
              <wp:posOffset>237490</wp:posOffset>
            </wp:positionV>
            <wp:extent cx="2015490" cy="283845"/>
            <wp:effectExtent l="0" t="0" r="3810" b="1905"/>
            <wp:wrapSquare wrapText="bothSides"/>
            <wp:docPr id="14" name="Picture 14" title="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rows.png"/>
                    <pic:cNvPicPr/>
                  </pic:nvPicPr>
                  <pic:blipFill>
                    <a:blip r:embed="rId23">
                      <a:extLst>
                        <a:ext uri="{28A0092B-C50C-407E-A947-70E740481C1C}">
                          <a14:useLocalDpi xmlns:a14="http://schemas.microsoft.com/office/drawing/2010/main"/>
                        </a:ext>
                      </a:extLst>
                    </a:blip>
                    <a:stretch>
                      <a:fillRect/>
                    </a:stretch>
                  </pic:blipFill>
                  <pic:spPr>
                    <a:xfrm>
                      <a:off x="0" y="0"/>
                      <a:ext cx="2015490" cy="283845"/>
                    </a:xfrm>
                    <a:prstGeom prst="rect">
                      <a:avLst/>
                    </a:prstGeom>
                  </pic:spPr>
                </pic:pic>
              </a:graphicData>
            </a:graphic>
            <wp14:sizeRelH relativeFrom="page">
              <wp14:pctWidth>0</wp14:pctWidth>
            </wp14:sizeRelH>
            <wp14:sizeRelV relativeFrom="page">
              <wp14:pctHeight>0</wp14:pctHeight>
            </wp14:sizeRelV>
          </wp:anchor>
        </w:drawing>
      </w:r>
      <w:hyperlink r:id="rId24" w:history="1">
        <w:r w:rsidR="008725D5" w:rsidRPr="00652869">
          <w:rPr>
            <w:rStyle w:val="Hyperlink"/>
          </w:rPr>
          <w:t>ANROWS</w:t>
        </w:r>
      </w:hyperlink>
      <w:r w:rsidR="008725D5">
        <w:t xml:space="preserve"> has produced its first </w:t>
      </w:r>
      <w:hyperlink r:id="rId25" w:history="1">
        <w:r w:rsidR="008725D5" w:rsidRPr="000F4BE2">
          <w:rPr>
            <w:rStyle w:val="Hyperlink"/>
          </w:rPr>
          <w:t>research program</w:t>
        </w:r>
      </w:hyperlink>
      <w:r w:rsidR="008725D5">
        <w:t xml:space="preserve"> to build knowledge on domestic, family and sexual violence. </w:t>
      </w:r>
    </w:p>
    <w:p w:rsidR="008725D5" w:rsidRDefault="008725D5" w:rsidP="008725D5"/>
    <w:p w:rsidR="008725D5" w:rsidRDefault="008725D5" w:rsidP="008725D5">
      <w:r>
        <w:t xml:space="preserve">Women with disabilities, immigrant and refugee women, women in rural areas and Australian Indigenous communities will be the focus of particular projects within the program. </w:t>
      </w:r>
    </w:p>
    <w:p w:rsidR="008725D5" w:rsidRPr="00623354" w:rsidRDefault="008725D5" w:rsidP="008725D5">
      <w:pPr>
        <w:rPr>
          <w:sz w:val="16"/>
          <w:szCs w:val="16"/>
        </w:rPr>
      </w:pPr>
    </w:p>
    <w:p w:rsidR="008725D5" w:rsidRDefault="008725D5" w:rsidP="008725D5">
      <w:pPr>
        <w:rPr>
          <w:rFonts w:eastAsia="Times New Roman"/>
        </w:rPr>
      </w:pPr>
      <w:r>
        <w:t xml:space="preserve">ANROWS’s Research Program comprises 20 projects with a total value of around $3.5 million. </w:t>
      </w:r>
      <w:r>
        <w:rPr>
          <w:rFonts w:eastAsia="Times New Roman"/>
        </w:rPr>
        <w:t>Projects vary in length and will be delivered at different points over the next two years.</w:t>
      </w:r>
    </w:p>
    <w:p w:rsidR="00AC22AD" w:rsidRPr="002C033C" w:rsidRDefault="00AC22AD" w:rsidP="008725D5">
      <w:pPr>
        <w:rPr>
          <w:rFonts w:eastAsia="Times New Roman"/>
        </w:rPr>
      </w:pPr>
    </w:p>
    <w:p w:rsidR="00AC22AD" w:rsidRDefault="00AC22AD" w:rsidP="00AC22AD">
      <w:pPr>
        <w:pBdr>
          <w:top w:val="single" w:sz="4" w:space="0" w:color="auto"/>
          <w:left w:val="single" w:sz="4" w:space="0" w:color="auto"/>
          <w:bottom w:val="single" w:sz="4" w:space="1" w:color="auto"/>
          <w:right w:val="single" w:sz="4" w:space="4" w:color="auto"/>
        </w:pBdr>
        <w:contextualSpacing w:val="0"/>
        <w:rPr>
          <w:i/>
          <w:sz w:val="18"/>
          <w:szCs w:val="18"/>
        </w:rPr>
      </w:pPr>
      <w:r w:rsidRPr="00176E98">
        <w:rPr>
          <w:i/>
          <w:sz w:val="18"/>
          <w:szCs w:val="18"/>
        </w:rPr>
        <w:t xml:space="preserve">We are grateful for the expert advice we have received from across Australia. Many of the research projects see researchers and community </w:t>
      </w:r>
      <w:proofErr w:type="spellStart"/>
      <w:r w:rsidRPr="00176E98">
        <w:rPr>
          <w:i/>
          <w:sz w:val="18"/>
          <w:szCs w:val="18"/>
        </w:rPr>
        <w:t>organisations</w:t>
      </w:r>
      <w:proofErr w:type="spellEnd"/>
      <w:r w:rsidRPr="00176E98">
        <w:rPr>
          <w:i/>
          <w:sz w:val="18"/>
          <w:szCs w:val="18"/>
        </w:rPr>
        <w:t xml:space="preserve"> working together to produce innovative and relevant research. It’s exciting to see goodwill from so many </w:t>
      </w:r>
      <w:proofErr w:type="spellStart"/>
      <w:r w:rsidRPr="00176E98">
        <w:rPr>
          <w:i/>
          <w:sz w:val="18"/>
          <w:szCs w:val="18"/>
        </w:rPr>
        <w:t>organisations</w:t>
      </w:r>
      <w:proofErr w:type="spellEnd"/>
      <w:r w:rsidRPr="00176E98">
        <w:rPr>
          <w:i/>
          <w:sz w:val="18"/>
          <w:szCs w:val="18"/>
        </w:rPr>
        <w:t xml:space="preserve"> but it will be even better to see the results of their research.</w:t>
      </w:r>
    </w:p>
    <w:p w:rsidR="00AC22AD" w:rsidRPr="00AC22AD" w:rsidRDefault="00AC22AD" w:rsidP="00AC22AD">
      <w:pPr>
        <w:pBdr>
          <w:top w:val="single" w:sz="4" w:space="0" w:color="auto"/>
          <w:left w:val="single" w:sz="4" w:space="0" w:color="auto"/>
          <w:bottom w:val="single" w:sz="4" w:space="1" w:color="auto"/>
          <w:right w:val="single" w:sz="4" w:space="4" w:color="auto"/>
        </w:pBdr>
        <w:contextualSpacing w:val="0"/>
        <w:jc w:val="right"/>
        <w:rPr>
          <w:i/>
          <w:sz w:val="18"/>
          <w:szCs w:val="18"/>
        </w:rPr>
      </w:pPr>
      <w:r>
        <w:rPr>
          <w:sz w:val="18"/>
          <w:szCs w:val="18"/>
        </w:rPr>
        <w:t xml:space="preserve">- </w:t>
      </w:r>
      <w:r w:rsidRPr="00AC22AD">
        <w:rPr>
          <w:sz w:val="18"/>
          <w:szCs w:val="18"/>
        </w:rPr>
        <w:t xml:space="preserve">Heather </w:t>
      </w:r>
      <w:proofErr w:type="spellStart"/>
      <w:r w:rsidRPr="00AC22AD">
        <w:rPr>
          <w:sz w:val="18"/>
          <w:szCs w:val="18"/>
        </w:rPr>
        <w:t>Nancarrow</w:t>
      </w:r>
      <w:proofErr w:type="spellEnd"/>
      <w:r w:rsidRPr="00AC22AD">
        <w:rPr>
          <w:sz w:val="18"/>
          <w:szCs w:val="18"/>
        </w:rPr>
        <w:t>, CEO</w:t>
      </w:r>
    </w:p>
    <w:p w:rsidR="008725D5" w:rsidRDefault="008725D5" w:rsidP="000B4954">
      <w:pPr>
        <w:spacing w:after="0"/>
        <w:rPr>
          <w:rFonts w:eastAsia="Times New Roman"/>
        </w:rPr>
      </w:pPr>
      <w:r>
        <w:rPr>
          <w:rFonts w:eastAsia="Times New Roman"/>
        </w:rPr>
        <w:lastRenderedPageBreak/>
        <w:t xml:space="preserve">ANROWS CEO Heather </w:t>
      </w:r>
      <w:proofErr w:type="spellStart"/>
      <w:r>
        <w:rPr>
          <w:rFonts w:eastAsia="Times New Roman"/>
        </w:rPr>
        <w:t>Nancarrow</w:t>
      </w:r>
      <w:proofErr w:type="spellEnd"/>
      <w:r>
        <w:rPr>
          <w:rFonts w:eastAsia="Times New Roman"/>
        </w:rPr>
        <w:t xml:space="preserve"> said service providers, policy makers and researchers across Australia had an important role in the development of the research program.</w:t>
      </w:r>
    </w:p>
    <w:p w:rsidR="000B4954" w:rsidRDefault="000B4954" w:rsidP="000B4954">
      <w:r w:rsidRPr="00C5709D">
        <w:rPr>
          <w:noProof/>
          <w:lang w:val="en-AU" w:eastAsia="en-AU"/>
        </w:rPr>
        <mc:AlternateContent>
          <mc:Choice Requires="wps">
            <w:drawing>
              <wp:anchor distT="0" distB="0" distL="114300" distR="114300" simplePos="0" relativeHeight="251694080" behindDoc="0" locked="0" layoutInCell="1" allowOverlap="1" wp14:anchorId="02446BB5" wp14:editId="15E4BEAC">
                <wp:simplePos x="0" y="0"/>
                <wp:positionH relativeFrom="column">
                  <wp:posOffset>-6985</wp:posOffset>
                </wp:positionH>
                <wp:positionV relativeFrom="paragraph">
                  <wp:posOffset>92710</wp:posOffset>
                </wp:positionV>
                <wp:extent cx="6228715" cy="0"/>
                <wp:effectExtent l="0" t="0" r="635" b="19050"/>
                <wp:wrapNone/>
                <wp:docPr id="10" name="Straight Connector 10"/>
                <wp:cNvGraphicFramePr/>
                <a:graphic xmlns:a="http://schemas.openxmlformats.org/drawingml/2006/main">
                  <a:graphicData uri="http://schemas.microsoft.com/office/word/2010/wordprocessingShape">
                    <wps:wsp>
                      <wps:cNvCnPr/>
                      <wps:spPr>
                        <a:xfrm>
                          <a:off x="0" y="0"/>
                          <a:ext cx="622871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3pt" to="48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" strokecolor="#0070c0">
                <v:stroke dashstyle="dash"/>
              </v:line>
            </w:pict>
          </mc:Fallback>
        </mc:AlternateContent>
      </w:r>
    </w:p>
    <w:p w:rsidR="008725D5" w:rsidRPr="00640271" w:rsidRDefault="008725D5" w:rsidP="008725D5">
      <w:pPr>
        <w:pStyle w:val="Heading2"/>
        <w:spacing w:before="0" w:after="240" w:line="240" w:lineRule="auto"/>
        <w:contextualSpacing w:val="0"/>
      </w:pPr>
      <w:r w:rsidRPr="00B76AF2">
        <w:rPr>
          <w:noProof/>
          <w:szCs w:val="20"/>
          <w:lang w:val="en-AU" w:eastAsia="en-AU"/>
        </w:rPr>
        <w:drawing>
          <wp:anchor distT="0" distB="0" distL="114300" distR="114300" simplePos="0" relativeHeight="251662336" behindDoc="0" locked="0" layoutInCell="1" allowOverlap="1" wp14:anchorId="61A3BA74" wp14:editId="6134E3A2">
            <wp:simplePos x="0" y="0"/>
            <wp:positionH relativeFrom="column">
              <wp:posOffset>-8890</wp:posOffset>
            </wp:positionH>
            <wp:positionV relativeFrom="paragraph">
              <wp:posOffset>394970</wp:posOffset>
            </wp:positionV>
            <wp:extent cx="1061085" cy="800100"/>
            <wp:effectExtent l="0" t="0" r="5715" b="0"/>
            <wp:wrapSquare wrapText="bothSides"/>
            <wp:docPr id="11" name="Picture 11" title="Our W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Watch_Master_No-Tagline_POS_CMYK.jpg"/>
                    <pic:cNvPicPr/>
                  </pic:nvPicPr>
                  <pic:blipFill>
                    <a:blip r:embed="rId26" cstate="screen">
                      <a:extLst>
                        <a:ext uri="{28A0092B-C50C-407E-A947-70E740481C1C}">
                          <a14:useLocalDpi xmlns:a14="http://schemas.microsoft.com/office/drawing/2010/main"/>
                        </a:ext>
                      </a:extLst>
                    </a:blip>
                    <a:stretch>
                      <a:fillRect/>
                    </a:stretch>
                  </pic:blipFill>
                  <pic:spPr>
                    <a:xfrm>
                      <a:off x="0" y="0"/>
                      <a:ext cx="1061085" cy="800100"/>
                    </a:xfrm>
                    <a:prstGeom prst="rect">
                      <a:avLst/>
                    </a:prstGeom>
                  </pic:spPr>
                </pic:pic>
              </a:graphicData>
            </a:graphic>
            <wp14:sizeRelH relativeFrom="page">
              <wp14:pctWidth>0</wp14:pctWidth>
            </wp14:sizeRelH>
            <wp14:sizeRelV relativeFrom="page">
              <wp14:pctHeight>0</wp14:pctHeight>
            </wp14:sizeRelV>
          </wp:anchor>
        </w:drawing>
      </w:r>
      <w:r w:rsidR="00834AFD">
        <w:t>Our Watc</w:t>
      </w:r>
      <w:r w:rsidRPr="00C5709D">
        <w:t xml:space="preserve">h </w:t>
      </w:r>
      <w:r>
        <w:t>update</w:t>
      </w:r>
      <w:r w:rsidRPr="00C5709D">
        <w:t xml:space="preserve"> </w:t>
      </w:r>
    </w:p>
    <w:p w:rsidR="008725D5" w:rsidRPr="0010572D" w:rsidRDefault="008725D5" w:rsidP="008725D5">
      <w:pPr>
        <w:contextualSpacing w:val="0"/>
        <w:rPr>
          <w:i/>
          <w:iCs/>
        </w:rPr>
      </w:pPr>
      <w:r w:rsidRPr="0010572D">
        <w:t>Last month</w:t>
      </w:r>
      <w:r>
        <w:t>,</w:t>
      </w:r>
      <w:r w:rsidRPr="0010572D">
        <w:t xml:space="preserve"> prominent journalists and editors attended </w:t>
      </w:r>
      <w:r>
        <w:t>Our Watch’s</w:t>
      </w:r>
      <w:r w:rsidRPr="0010572D">
        <w:t xml:space="preserve"> inaugural Media Advisory Group meeting.</w:t>
      </w:r>
      <w:r>
        <w:t xml:space="preserve"> </w:t>
      </w:r>
      <w:r w:rsidRPr="0010572D">
        <w:t xml:space="preserve">The Group </w:t>
      </w:r>
      <w:r>
        <w:t>was</w:t>
      </w:r>
      <w:r w:rsidRPr="0010572D">
        <w:t xml:space="preserve"> established by </w:t>
      </w:r>
      <w:hyperlink r:id="rId27" w:history="1">
        <w:r w:rsidRPr="00652869">
          <w:rPr>
            <w:rStyle w:val="Hyperlink"/>
          </w:rPr>
          <w:t>Our Watch</w:t>
        </w:r>
      </w:hyperlink>
      <w:r w:rsidRPr="0010572D">
        <w:t xml:space="preserve"> as part of the National Media Engagement Project. </w:t>
      </w:r>
    </w:p>
    <w:p w:rsidR="008725D5" w:rsidRPr="0010572D" w:rsidRDefault="008725D5" w:rsidP="008725D5">
      <w:pPr>
        <w:contextualSpacing w:val="0"/>
      </w:pPr>
      <w:r w:rsidRPr="0010572D">
        <w:t xml:space="preserve">The Group brings together 21 </w:t>
      </w:r>
      <w:r w:rsidR="00535C85">
        <w:t>people</w:t>
      </w:r>
      <w:r w:rsidR="00535C85" w:rsidRPr="0010572D">
        <w:t xml:space="preserve"> </w:t>
      </w:r>
      <w:r w:rsidRPr="0010572D">
        <w:t>from television, radio, print and online media, as well as a number of key media academics, to review materials created through the project.</w:t>
      </w:r>
      <w:r>
        <w:t xml:space="preserve"> </w:t>
      </w:r>
      <w:r w:rsidRPr="0010572D">
        <w:t xml:space="preserve">Members will also act as </w:t>
      </w:r>
      <w:r>
        <w:t>champions</w:t>
      </w:r>
      <w:r w:rsidRPr="0010572D">
        <w:t xml:space="preserve"> within the media industry to build interest in the project, and encourage wider change in the way violence against women is reported in terms of context, language and links to services. </w:t>
      </w:r>
    </w:p>
    <w:p w:rsidR="008725D5" w:rsidRDefault="008725D5" w:rsidP="008725D5">
      <w:pPr>
        <w:contextualSpacing w:val="0"/>
      </w:pPr>
      <w:r w:rsidRPr="0010572D">
        <w:t>Our Watch Chair</w:t>
      </w:r>
      <w:r>
        <w:t>,</w:t>
      </w:r>
      <w:r w:rsidRPr="0010572D">
        <w:t xml:space="preserve"> Natasha Stott Despoja AM</w:t>
      </w:r>
      <w:r>
        <w:t>,</w:t>
      </w:r>
      <w:r w:rsidRPr="0010572D">
        <w:t xml:space="preserve"> welcomed the group to the inaugural meeting </w:t>
      </w:r>
      <w:r>
        <w:t>and led a</w:t>
      </w:r>
      <w:r w:rsidRPr="0010572D">
        <w:t xml:space="preserve"> wide ranging discussion about how </w:t>
      </w:r>
      <w:r>
        <w:t xml:space="preserve">journalists and the sector </w:t>
      </w:r>
      <w:r w:rsidRPr="0010572D">
        <w:t>can work together to promote the ethical reporting of violence against women.</w:t>
      </w:r>
      <w:r>
        <w:t xml:space="preserve"> </w:t>
      </w:r>
      <w:r w:rsidRPr="0010572D">
        <w:t xml:space="preserve">Members heard </w:t>
      </w:r>
      <w:r>
        <w:t xml:space="preserve">the stories of </w:t>
      </w:r>
      <w:r w:rsidRPr="0010572D">
        <w:t xml:space="preserve">three survivors </w:t>
      </w:r>
      <w:r>
        <w:t xml:space="preserve">of violence </w:t>
      </w:r>
      <w:r w:rsidRPr="0010572D">
        <w:t>trained through Women’s Health East’s media advocacy programme</w:t>
      </w:r>
      <w:r>
        <w:t xml:space="preserve"> who spo</w:t>
      </w:r>
      <w:r w:rsidRPr="0010572D">
        <w:t>k</w:t>
      </w:r>
      <w:r>
        <w:t>e</w:t>
      </w:r>
      <w:r w:rsidRPr="0010572D">
        <w:t xml:space="preserve"> about the importance of their role </w:t>
      </w:r>
      <w:r>
        <w:t>in</w:t>
      </w:r>
      <w:r w:rsidRPr="0010572D">
        <w:t xml:space="preserve"> get</w:t>
      </w:r>
      <w:r>
        <w:t>ting</w:t>
      </w:r>
      <w:r w:rsidRPr="0010572D">
        <w:t xml:space="preserve"> messages out there to ‘stop violence before it starts’</w:t>
      </w:r>
      <w:r>
        <w:t xml:space="preserve">. One of these stories will be published in </w:t>
      </w:r>
      <w:r w:rsidRPr="004265B5">
        <w:rPr>
          <w:i/>
        </w:rPr>
        <w:t>Women’s Agenda</w:t>
      </w:r>
      <w:r w:rsidRPr="0010572D">
        <w:t xml:space="preserve">. </w:t>
      </w:r>
    </w:p>
    <w:p w:rsidR="008725D5" w:rsidRDefault="008725D5" w:rsidP="000B4954">
      <w:pPr>
        <w:contextualSpacing w:val="0"/>
        <w:rPr>
          <w:szCs w:val="20"/>
        </w:rPr>
      </w:pPr>
      <w:r w:rsidRPr="0010572D">
        <w:t xml:space="preserve">The National Media Engagement Project is funded by the Commonwealth Department of Social Services under the </w:t>
      </w:r>
      <w:r w:rsidRPr="00623354">
        <w:rPr>
          <w:iCs/>
        </w:rPr>
        <w:t>National Plan</w:t>
      </w:r>
      <w:r w:rsidRPr="0010572D">
        <w:t>.</w:t>
      </w:r>
      <w:r>
        <w:t xml:space="preserve"> </w:t>
      </w:r>
    </w:p>
    <w:p w:rsidR="008725D5" w:rsidRPr="00340055" w:rsidRDefault="008725D5" w:rsidP="000B4954">
      <w:pPr>
        <w:pStyle w:val="Heading2"/>
        <w:spacing w:before="240" w:line="240" w:lineRule="auto"/>
        <w:contextualSpacing w:val="0"/>
      </w:pPr>
      <w:r w:rsidRPr="000B4954">
        <w:rPr>
          <w:noProof/>
          <w:lang w:val="en-AU" w:eastAsia="en-AU"/>
        </w:rPr>
        <mc:AlternateContent>
          <mc:Choice Requires="wps">
            <w:drawing>
              <wp:anchor distT="0" distB="0" distL="114300" distR="114300" simplePos="0" relativeHeight="251682816" behindDoc="0" locked="0" layoutInCell="1" allowOverlap="1" wp14:anchorId="37FCB606" wp14:editId="74DFC8F6">
                <wp:simplePos x="0" y="0"/>
                <wp:positionH relativeFrom="column">
                  <wp:posOffset>46355</wp:posOffset>
                </wp:positionH>
                <wp:positionV relativeFrom="paragraph">
                  <wp:posOffset>-3175</wp:posOffset>
                </wp:positionV>
                <wp:extent cx="6228715" cy="0"/>
                <wp:effectExtent l="0" t="0" r="635" b="19050"/>
                <wp:wrapNone/>
                <wp:docPr id="39" name="Straight Connector 39"/>
                <wp:cNvGraphicFramePr/>
                <a:graphic xmlns:a="http://schemas.openxmlformats.org/drawingml/2006/main">
                  <a:graphicData uri="http://schemas.microsoft.com/office/word/2010/wordprocessingShape">
                    <wps:wsp>
                      <wps:cNvCnPr/>
                      <wps:spPr>
                        <a:xfrm>
                          <a:off x="0" y="0"/>
                          <a:ext cx="622871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25pt" to="49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" strokecolor="#0070c0">
                <v:stroke dashstyle="dash"/>
              </v:line>
            </w:pict>
          </mc:Fallback>
        </mc:AlternateContent>
      </w:r>
      <w:r w:rsidRPr="00340055">
        <w:t xml:space="preserve">Stopping violence against women in Defence </w:t>
      </w:r>
    </w:p>
    <w:p w:rsidR="008725D5" w:rsidRPr="00623354" w:rsidRDefault="008725D5" w:rsidP="008725D5">
      <w:pPr>
        <w:rPr>
          <w:rFonts w:cs="Arial"/>
          <w:bCs/>
          <w:sz w:val="16"/>
          <w:szCs w:val="16"/>
        </w:rPr>
      </w:pPr>
    </w:p>
    <w:p w:rsidR="008725D5" w:rsidRDefault="008725D5" w:rsidP="008725D5">
      <w:pPr>
        <w:contextualSpacing w:val="0"/>
        <w:rPr>
          <w:rFonts w:cs="Arial"/>
          <w:bCs/>
        </w:rPr>
      </w:pPr>
      <w:r>
        <w:rPr>
          <w:rFonts w:cs="Arial"/>
          <w:bCs/>
        </w:rPr>
        <w:t xml:space="preserve">The Department of </w:t>
      </w:r>
      <w:r w:rsidRPr="00D14F03">
        <w:rPr>
          <w:rFonts w:cs="Arial"/>
          <w:bCs/>
        </w:rPr>
        <w:t>Defence is committed to the whole-of-Government approach to creating an environment that reduces violence against women and their children.</w:t>
      </w:r>
    </w:p>
    <w:p w:rsidR="008725D5" w:rsidRDefault="008725D5" w:rsidP="008725D5">
      <w:pPr>
        <w:contextualSpacing w:val="0"/>
        <w:rPr>
          <w:rFonts w:cs="Arial"/>
          <w:bCs/>
          <w:lang w:eastAsia="en-US"/>
        </w:rPr>
      </w:pPr>
      <w:r w:rsidRPr="00D14F03">
        <w:rPr>
          <w:rFonts w:cs="Arial"/>
          <w:bCs/>
          <w:iCs/>
          <w:lang w:eastAsia="en-US"/>
        </w:rPr>
        <w:t>A</w:t>
      </w:r>
      <w:r w:rsidRPr="00D14F03">
        <w:rPr>
          <w:rFonts w:cs="Arial"/>
          <w:bCs/>
          <w:lang w:eastAsia="en-US"/>
        </w:rPr>
        <w:t xml:space="preserve"> suite of reviews into aspects of Defence culture were conducted over 2011-12 and these reviews and accompanying recommen</w:t>
      </w:r>
      <w:r>
        <w:rPr>
          <w:rFonts w:cs="Arial"/>
          <w:bCs/>
          <w:lang w:eastAsia="en-US"/>
        </w:rPr>
        <w:t xml:space="preserve">dations were </w:t>
      </w:r>
      <w:r w:rsidRPr="00D14F03">
        <w:rPr>
          <w:rFonts w:cs="Arial"/>
          <w:bCs/>
          <w:lang w:eastAsia="en-US"/>
        </w:rPr>
        <w:t xml:space="preserve">brought together under the </w:t>
      </w:r>
      <w:r w:rsidRPr="00D14F03">
        <w:rPr>
          <w:rFonts w:cs="Arial"/>
          <w:bCs/>
          <w:i/>
          <w:lang w:eastAsia="en-US"/>
        </w:rPr>
        <w:t>Pathway to Change: Evolving Defence Culture</w:t>
      </w:r>
      <w:r w:rsidRPr="00D14F03">
        <w:rPr>
          <w:rFonts w:cs="Arial"/>
          <w:bCs/>
          <w:lang w:eastAsia="en-US"/>
        </w:rPr>
        <w:t xml:space="preserve"> strategy</w:t>
      </w:r>
      <w:r>
        <w:rPr>
          <w:rFonts w:cs="Arial"/>
          <w:bCs/>
          <w:lang w:eastAsia="en-US"/>
        </w:rPr>
        <w:t xml:space="preserve"> (Pathway to Change)</w:t>
      </w:r>
      <w:r w:rsidRPr="00D14F03">
        <w:rPr>
          <w:rFonts w:cs="Arial"/>
          <w:bCs/>
          <w:lang w:eastAsia="en-US"/>
        </w:rPr>
        <w:t xml:space="preserve">. </w:t>
      </w:r>
    </w:p>
    <w:p w:rsidR="008725D5" w:rsidRPr="00D14F03" w:rsidRDefault="008725D5" w:rsidP="008725D5">
      <w:pPr>
        <w:contextualSpacing w:val="0"/>
        <w:rPr>
          <w:rFonts w:cs="Arial"/>
          <w:bCs/>
          <w:lang w:eastAsia="en-US"/>
        </w:rPr>
      </w:pPr>
      <w:r w:rsidRPr="00D14F03">
        <w:rPr>
          <w:rFonts w:cs="Arial"/>
          <w:bCs/>
          <w:lang w:eastAsia="en-US"/>
        </w:rPr>
        <w:t>Two of the reviews were conducted by Sex Discrimination Commissioner, Elizabeth Broderick, and examined the treatment of women in the Australian Defence Force Academy (ADFA) and Australian Defence Force</w:t>
      </w:r>
      <w:r>
        <w:rPr>
          <w:rFonts w:cs="Arial"/>
          <w:bCs/>
          <w:lang w:eastAsia="en-US"/>
        </w:rPr>
        <w:t xml:space="preserve"> (ADF)</w:t>
      </w:r>
      <w:r w:rsidRPr="00D14F03">
        <w:rPr>
          <w:rFonts w:cs="Arial"/>
          <w:bCs/>
          <w:lang w:eastAsia="en-US"/>
        </w:rPr>
        <w:t>. Defence is currently implementing all 52 of the recommendations.</w:t>
      </w:r>
      <w:r>
        <w:rPr>
          <w:rFonts w:cs="Arial"/>
          <w:bCs/>
          <w:lang w:eastAsia="en-US"/>
        </w:rPr>
        <w:t xml:space="preserve"> </w:t>
      </w:r>
    </w:p>
    <w:p w:rsidR="008725D5" w:rsidRDefault="008725D5" w:rsidP="008725D5">
      <w:pPr>
        <w:spacing w:after="0"/>
        <w:contextualSpacing w:val="0"/>
        <w:rPr>
          <w:rFonts w:cs="Arial"/>
          <w:lang w:eastAsia="en-US"/>
        </w:rPr>
      </w:pPr>
      <w:r w:rsidRPr="00D14F03">
        <w:rPr>
          <w:rFonts w:cs="Arial"/>
          <w:lang w:eastAsia="en-US"/>
        </w:rPr>
        <w:t xml:space="preserve">Some of the key outcomes associated with Pathway to Change include: </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establishing the Sexual Misconduct Prevention and Response Office (SeMPRO)</w:t>
      </w:r>
      <w:r>
        <w:rPr>
          <w:rFonts w:cs="Arial"/>
          <w:lang w:eastAsia="en-US"/>
        </w:rPr>
        <w:t>;</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developing and delivering sexual ethics training and an alcohol management strategy</w:t>
      </w:r>
      <w:r>
        <w:rPr>
          <w:rFonts w:cs="Arial"/>
          <w:lang w:eastAsia="en-US"/>
        </w:rPr>
        <w:t>;</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better gender balance in leadership forums</w:t>
      </w:r>
      <w:r>
        <w:rPr>
          <w:rFonts w:cs="Arial"/>
          <w:lang w:eastAsia="en-US"/>
        </w:rPr>
        <w:t>;</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the commitment to undertaking widespread Unacceptable Behaviour surveys to ensure baseline data exists and progress can be measured</w:t>
      </w:r>
      <w:r>
        <w:rPr>
          <w:rFonts w:cs="Arial"/>
          <w:lang w:eastAsia="en-US"/>
        </w:rPr>
        <w:t>;</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implementing ADFA’s</w:t>
      </w:r>
      <w:r>
        <w:rPr>
          <w:rFonts w:cs="Arial"/>
          <w:lang w:eastAsia="en-US"/>
        </w:rPr>
        <w:t xml:space="preserve"> </w:t>
      </w:r>
      <w:r w:rsidRPr="00D14F03">
        <w:rPr>
          <w:rFonts w:cs="Arial"/>
          <w:lang w:eastAsia="en-US"/>
        </w:rPr>
        <w:t>citizenship package, developed in consultation with a range of experts</w:t>
      </w:r>
      <w:r>
        <w:rPr>
          <w:rFonts w:cs="Arial"/>
          <w:lang w:eastAsia="en-US"/>
        </w:rPr>
        <w:t>;</w:t>
      </w:r>
      <w:r w:rsidRPr="00D14F03">
        <w:rPr>
          <w:rFonts w:cs="Arial"/>
          <w:lang w:eastAsia="en-US"/>
        </w:rPr>
        <w:t xml:space="preserve"> </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recruiting and retention initiatives to increase numbers of women</w:t>
      </w:r>
      <w:r>
        <w:rPr>
          <w:rFonts w:cs="Arial"/>
          <w:lang w:eastAsia="en-US"/>
        </w:rPr>
        <w:t>;</w:t>
      </w:r>
    </w:p>
    <w:p w:rsidR="008725D5" w:rsidRPr="00D14F03" w:rsidRDefault="008725D5" w:rsidP="008725D5">
      <w:pPr>
        <w:numPr>
          <w:ilvl w:val="0"/>
          <w:numId w:val="5"/>
        </w:numPr>
        <w:spacing w:after="0"/>
        <w:contextualSpacing w:val="0"/>
        <w:rPr>
          <w:rFonts w:cs="Arial"/>
          <w:lang w:eastAsia="en-US"/>
        </w:rPr>
      </w:pPr>
      <w:r w:rsidRPr="00D14F03">
        <w:rPr>
          <w:rFonts w:cs="Arial"/>
          <w:lang w:eastAsia="en-US"/>
        </w:rPr>
        <w:t>opening of final employment categori</w:t>
      </w:r>
      <w:r>
        <w:rPr>
          <w:rFonts w:cs="Arial"/>
          <w:lang w:eastAsia="en-US"/>
        </w:rPr>
        <w:t>es to ADF women;</w:t>
      </w:r>
      <w:r w:rsidRPr="00D14F03">
        <w:rPr>
          <w:rFonts w:cs="Arial"/>
          <w:lang w:eastAsia="en-US"/>
        </w:rPr>
        <w:t xml:space="preserve"> and</w:t>
      </w:r>
    </w:p>
    <w:p w:rsidR="008725D5" w:rsidRPr="00D14F03" w:rsidRDefault="008725D5" w:rsidP="008725D5">
      <w:pPr>
        <w:numPr>
          <w:ilvl w:val="0"/>
          <w:numId w:val="5"/>
        </w:numPr>
        <w:contextualSpacing w:val="0"/>
        <w:rPr>
          <w:rFonts w:cs="Arial"/>
          <w:lang w:eastAsia="en-US"/>
        </w:rPr>
      </w:pPr>
      <w:proofErr w:type="gramStart"/>
      <w:r w:rsidRPr="00D14F03">
        <w:rPr>
          <w:rFonts w:cs="Arial"/>
          <w:lang w:eastAsia="en-US"/>
        </w:rPr>
        <w:t>accreditation</w:t>
      </w:r>
      <w:proofErr w:type="gramEnd"/>
      <w:r w:rsidRPr="00D14F03">
        <w:rPr>
          <w:rFonts w:cs="Arial"/>
          <w:lang w:eastAsia="en-US"/>
        </w:rPr>
        <w:t xml:space="preserve"> of the Royal Australian Navy as a White Ribbon workplace, the largest of the first 23 organisations in the world to achieve this status. Army and Air Force are working toward accreditation.</w:t>
      </w:r>
    </w:p>
    <w:p w:rsidR="008725D5" w:rsidRPr="00D14F03" w:rsidRDefault="008725D5" w:rsidP="008725D5">
      <w:pPr>
        <w:contextualSpacing w:val="0"/>
        <w:rPr>
          <w:rFonts w:cs="Arial"/>
          <w:lang w:eastAsia="en-US"/>
        </w:rPr>
      </w:pPr>
      <w:r w:rsidRPr="00D14F03">
        <w:rPr>
          <w:rFonts w:cs="Arial"/>
          <w:lang w:eastAsia="en-US"/>
        </w:rPr>
        <w:t>While Defence has actively pursued cultural reform, especially in re</w:t>
      </w:r>
      <w:r>
        <w:rPr>
          <w:rFonts w:cs="Arial"/>
          <w:lang w:eastAsia="en-US"/>
        </w:rPr>
        <w:t>gards to</w:t>
      </w:r>
      <w:r w:rsidRPr="00D14F03">
        <w:rPr>
          <w:rFonts w:cs="Arial"/>
          <w:lang w:eastAsia="en-US"/>
        </w:rPr>
        <w:t xml:space="preserve"> gender and personal accountability, there is still some way to go.</w:t>
      </w:r>
    </w:p>
    <w:p w:rsidR="008725D5" w:rsidRDefault="008725D5" w:rsidP="008725D5">
      <w:pPr>
        <w:contextualSpacing w:val="0"/>
        <w:rPr>
          <w:rFonts w:cs="Arial"/>
          <w:lang w:eastAsia="en-US"/>
        </w:rPr>
      </w:pPr>
      <w:r w:rsidRPr="00D14F03">
        <w:rPr>
          <w:rFonts w:cs="Arial"/>
          <w:lang w:eastAsia="en-US"/>
        </w:rPr>
        <w:t>Over the next four years, Defence and the Australian Human Rights Commission are collaborating to monitor the implementation of cultural change.</w:t>
      </w:r>
    </w:p>
    <w:p w:rsidR="008725D5" w:rsidRDefault="008725D5" w:rsidP="008725D5">
      <w:pPr>
        <w:contextualSpacing w:val="0"/>
        <w:rPr>
          <w:rStyle w:val="Hyperlink"/>
          <w:rFonts w:cs="Arial"/>
          <w:bCs/>
          <w:iCs/>
          <w:lang w:eastAsia="en-US"/>
        </w:rPr>
      </w:pPr>
      <w:r w:rsidRPr="00D14F03">
        <w:rPr>
          <w:rFonts w:cs="Arial"/>
        </w:rPr>
        <w:lastRenderedPageBreak/>
        <w:t xml:space="preserve">For more information, visit </w:t>
      </w:r>
      <w:hyperlink r:id="rId28" w:history="1">
        <w:r w:rsidR="00F97A7D">
          <w:rPr>
            <w:rStyle w:val="Hyperlink"/>
            <w:rFonts w:cs="Arial"/>
            <w:bCs/>
            <w:iCs/>
            <w:lang w:eastAsia="en-US"/>
          </w:rPr>
          <w:t xml:space="preserve">Pathway </w:t>
        </w:r>
        <w:proofErr w:type="gramStart"/>
        <w:r w:rsidR="00F97A7D">
          <w:rPr>
            <w:rStyle w:val="Hyperlink"/>
            <w:rFonts w:cs="Arial"/>
            <w:bCs/>
            <w:iCs/>
            <w:lang w:eastAsia="en-US"/>
          </w:rPr>
          <w:t>To</w:t>
        </w:r>
        <w:proofErr w:type="gramEnd"/>
        <w:r w:rsidR="00F97A7D">
          <w:rPr>
            <w:rStyle w:val="Hyperlink"/>
            <w:rFonts w:cs="Arial"/>
            <w:bCs/>
            <w:iCs/>
            <w:lang w:eastAsia="en-US"/>
          </w:rPr>
          <w:t xml:space="preserve"> Change.</w:t>
        </w:r>
      </w:hyperlink>
    </w:p>
    <w:p w:rsidR="008725D5" w:rsidRDefault="008725D5" w:rsidP="008725D5">
      <w:pPr>
        <w:pStyle w:val="PBNTEXT"/>
        <w:spacing w:before="120" w:after="120" w:line="276" w:lineRule="auto"/>
        <w:jc w:val="left"/>
        <w:rPr>
          <w:sz w:val="20"/>
        </w:rPr>
      </w:pPr>
      <w:r w:rsidRPr="00C5709D">
        <w:rPr>
          <w:noProof/>
          <w:lang w:val="en-AU" w:eastAsia="en-AU"/>
        </w:rPr>
        <mc:AlternateContent>
          <mc:Choice Requires="wps">
            <w:drawing>
              <wp:anchor distT="0" distB="0" distL="114300" distR="114300" simplePos="0" relativeHeight="251681792" behindDoc="0" locked="0" layoutInCell="1" allowOverlap="1" wp14:anchorId="47B2C6E4" wp14:editId="3084E329">
                <wp:simplePos x="0" y="0"/>
                <wp:positionH relativeFrom="column">
                  <wp:posOffset>-6985</wp:posOffset>
                </wp:positionH>
                <wp:positionV relativeFrom="paragraph">
                  <wp:posOffset>37465</wp:posOffset>
                </wp:positionV>
                <wp:extent cx="6091555" cy="0"/>
                <wp:effectExtent l="0" t="0" r="4445" b="19050"/>
                <wp:wrapNone/>
                <wp:docPr id="7" name="Straight Connector 7"/>
                <wp:cNvGraphicFramePr/>
                <a:graphic xmlns:a="http://schemas.openxmlformats.org/drawingml/2006/main">
                  <a:graphicData uri="http://schemas.microsoft.com/office/word/2010/wordprocessingShape">
                    <wps:wsp>
                      <wps:cNvCnPr/>
                      <wps:spPr>
                        <a:xfrm>
                          <a:off x="0" y="0"/>
                          <a:ext cx="609155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5pt,2.95pt" to="479.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" strokecolor="#0070c0">
                <v:stroke dashstyle="dash"/>
              </v:line>
            </w:pict>
          </mc:Fallback>
        </mc:AlternateContent>
      </w:r>
    </w:p>
    <w:p w:rsidR="008725D5" w:rsidRPr="00B55747" w:rsidRDefault="008725D5" w:rsidP="00834AFD">
      <w:pPr>
        <w:pStyle w:val="Heading1"/>
        <w:shd w:val="clear" w:color="auto" w:fill="F7FCFF"/>
        <w:spacing w:before="120"/>
        <w:contextualSpacing w:val="0"/>
        <w:jc w:val="center"/>
        <w:rPr>
          <w:sz w:val="32"/>
        </w:rPr>
      </w:pPr>
      <w:r w:rsidRPr="00B55747">
        <w:rPr>
          <w:sz w:val="32"/>
        </w:rPr>
        <w:t>Updates from around the country</w:t>
      </w:r>
    </w:p>
    <w:p w:rsidR="008725D5" w:rsidRPr="00DA3A15" w:rsidRDefault="008725D5" w:rsidP="008725D5">
      <w:pPr>
        <w:pStyle w:val="Heading2"/>
        <w:spacing w:before="360"/>
        <w:contextualSpacing w:val="0"/>
        <w:rPr>
          <w:rFonts w:ascii="GillSans" w:hAnsi="GillSans"/>
          <w:sz w:val="26"/>
          <w:lang w:val="en"/>
        </w:rPr>
      </w:pPr>
      <w:r w:rsidRPr="00BE11EF">
        <w:t>Multicultural Access Point</w:t>
      </w:r>
      <w:r>
        <w:t xml:space="preserve"> in Tasmania</w:t>
      </w:r>
    </w:p>
    <w:p w:rsidR="008725D5" w:rsidRDefault="008725D5" w:rsidP="008725D5">
      <w:pPr>
        <w:contextualSpacing w:val="0"/>
      </w:pPr>
      <w:r w:rsidRPr="00BE11EF">
        <w:t>Tasmania is a culturally, religiously and linguistically diverse State, with a long history of migration.</w:t>
      </w:r>
    </w:p>
    <w:p w:rsidR="008725D5" w:rsidRDefault="008725D5" w:rsidP="008725D5">
      <w:pPr>
        <w:contextualSpacing w:val="0"/>
      </w:pPr>
      <w:r w:rsidRPr="00BE11EF">
        <w:t xml:space="preserve">The </w:t>
      </w:r>
      <w:hyperlink r:id="rId29" w:history="1">
        <w:r w:rsidRPr="003A1B80">
          <w:rPr>
            <w:rStyle w:val="Hyperlink"/>
          </w:rPr>
          <w:t>Multicultural Access Point (MAP) website</w:t>
        </w:r>
      </w:hyperlink>
      <w:r w:rsidRPr="00BE11EF">
        <w:t xml:space="preserve"> is a quick and easy way to find information and services for migrants and former humanitarian entrants in Tasmania</w:t>
      </w:r>
      <w:r>
        <w:t>.</w:t>
      </w:r>
      <w:r w:rsidRPr="00BE11EF">
        <w:t xml:space="preserve"> </w:t>
      </w:r>
    </w:p>
    <w:p w:rsidR="008725D5" w:rsidRDefault="001D0C14" w:rsidP="008725D5">
      <w:pPr>
        <w:contextualSpacing w:val="0"/>
      </w:pPr>
      <w:r>
        <w:t>T</w:t>
      </w:r>
      <w:r w:rsidR="008725D5" w:rsidRPr="00F61781">
        <w:t xml:space="preserve">his website can help Tasmania’s </w:t>
      </w:r>
      <w:r w:rsidR="008725D5">
        <w:t>CALD</w:t>
      </w:r>
      <w:r w:rsidR="008725D5" w:rsidRPr="00F61781">
        <w:t xml:space="preserve"> population to access the services and support they need</w:t>
      </w:r>
      <w:r>
        <w:t xml:space="preserve"> in relation to domestic and family violence</w:t>
      </w:r>
      <w:r w:rsidR="008725D5" w:rsidRPr="00F61781">
        <w:t xml:space="preserve">. </w:t>
      </w:r>
    </w:p>
    <w:p w:rsidR="008725D5" w:rsidRPr="00F61781" w:rsidRDefault="008725D5" w:rsidP="008725D5">
      <w:pPr>
        <w:contextualSpacing w:val="0"/>
      </w:pPr>
      <w:r>
        <w:rPr>
          <w:rFonts w:cs="Arial"/>
          <w:szCs w:val="20"/>
          <w:lang w:val="en"/>
        </w:rPr>
        <w:t>MAP</w:t>
      </w:r>
      <w:r w:rsidRPr="00F61781">
        <w:t xml:space="preserve"> provides important information about justice and legal responses to family violence, including connecting CALD groups with the Safe at Home initiative.</w:t>
      </w:r>
      <w:r>
        <w:t xml:space="preserve"> </w:t>
      </w:r>
      <w:r w:rsidRPr="00F61781">
        <w:t>Safe at Home involves a range of services working together to protect and support victims of family violence, including young people and children, while making offenders responsible for their behaviour.</w:t>
      </w:r>
    </w:p>
    <w:p w:rsidR="008725D5" w:rsidRPr="00F61781" w:rsidRDefault="008725D5" w:rsidP="008725D5">
      <w:pPr>
        <w:contextualSpacing w:val="0"/>
      </w:pPr>
      <w:r>
        <w:t>MAP</w:t>
      </w:r>
      <w:r w:rsidRPr="00F61781">
        <w:t xml:space="preserve"> also provides information on housing through Housing Connect.</w:t>
      </w:r>
      <w:r>
        <w:t xml:space="preserve"> </w:t>
      </w:r>
      <w:r w:rsidRPr="00F61781">
        <w:t>Housing Connect is the one-stop shop for all housing and support needs.</w:t>
      </w:r>
      <w:r>
        <w:t xml:space="preserve"> </w:t>
      </w:r>
      <w:r w:rsidRPr="00F61781">
        <w:t>It is one assessment for everything from emergency accommodation to a long-term home.</w:t>
      </w:r>
      <w:r>
        <w:t xml:space="preserve"> </w:t>
      </w:r>
      <w:r w:rsidRPr="00F61781">
        <w:t>In particular, Housing Connect can help with those who are seeking assistance following family violence.</w:t>
      </w:r>
    </w:p>
    <w:p w:rsidR="008725D5" w:rsidRPr="00F61781" w:rsidRDefault="008725D5" w:rsidP="008725D5">
      <w:pPr>
        <w:contextualSpacing w:val="0"/>
      </w:pPr>
      <w:r w:rsidRPr="00F61781">
        <w:t>With an emphasis on primary prevention of violence against women, MAP links youth with information and programs about building respectful relationships to equip CALD youth with superior skills and strong self-esteem to model successful relationships.</w:t>
      </w:r>
      <w:r>
        <w:t xml:space="preserve"> </w:t>
      </w:r>
      <w:r w:rsidRPr="00F61781">
        <w:t xml:space="preserve">It also links other members of the CALD community with information on creating respectful, positive relationships and information about where to go for family violence or sexual assault counselling and support. </w:t>
      </w:r>
    </w:p>
    <w:p w:rsidR="008725D5" w:rsidRDefault="008725D5" w:rsidP="008725D5">
      <w:pPr>
        <w:spacing w:after="0" w:line="240" w:lineRule="auto"/>
        <w:contextualSpacing w:val="0"/>
        <w:rPr>
          <w:rFonts w:eastAsiaTheme="majorEastAsia" w:cstheme="majorBidi"/>
          <w:b/>
          <w:bCs/>
          <w:color w:val="0070C0"/>
          <w:sz w:val="24"/>
          <w:szCs w:val="26"/>
        </w:rPr>
      </w:pPr>
      <w:r>
        <w:rPr>
          <w:noProof/>
          <w:lang w:val="en-AU" w:eastAsia="en-AU"/>
        </w:rPr>
        <w:drawing>
          <wp:anchor distT="0" distB="0" distL="114300" distR="114300" simplePos="0" relativeHeight="251677696" behindDoc="0" locked="0" layoutInCell="1" allowOverlap="1" wp14:anchorId="5F95C86E" wp14:editId="10370200">
            <wp:simplePos x="0" y="0"/>
            <wp:positionH relativeFrom="column">
              <wp:posOffset>5577205</wp:posOffset>
            </wp:positionH>
            <wp:positionV relativeFrom="paragraph">
              <wp:posOffset>129540</wp:posOffset>
            </wp:positionV>
            <wp:extent cx="866775" cy="1229360"/>
            <wp:effectExtent l="0" t="0" r="9525" b="8890"/>
            <wp:wrapSquare wrapText="bothSides"/>
            <wp:docPr id="27" name="Picture 27" title="Cover of Women's Mone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screen">
                      <a:extLst>
                        <a:ext uri="{BEBA8EAE-BF5A-486C-A8C5-ECC9F3942E4B}">
                          <a14:imgProps xmlns:a14="http://schemas.microsoft.com/office/drawing/2010/main">
                            <a14:imgLayer r:embed="rId31">
                              <a14:imgEffect>
                                <a14:brightnessContrast bright="40000" contrast="-40000"/>
                              </a14:imgEffect>
                            </a14:imgLayer>
                          </a14:imgProps>
                        </a:ext>
                        <a:ext uri="{28A0092B-C50C-407E-A947-70E740481C1C}">
                          <a14:useLocalDpi xmlns:a14="http://schemas.microsoft.com/office/drawing/2010/main"/>
                        </a:ext>
                      </a:extLst>
                    </a:blip>
                    <a:stretch>
                      <a:fillRect/>
                    </a:stretch>
                  </pic:blipFill>
                  <pic:spPr>
                    <a:xfrm>
                      <a:off x="0" y="0"/>
                      <a:ext cx="866775" cy="122936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4384" behindDoc="0" locked="0" layoutInCell="1" allowOverlap="1" wp14:anchorId="29546BE7" wp14:editId="26BC55B6">
                <wp:simplePos x="0" y="0"/>
                <wp:positionH relativeFrom="column">
                  <wp:posOffset>5080</wp:posOffset>
                </wp:positionH>
                <wp:positionV relativeFrom="paragraph">
                  <wp:posOffset>11430</wp:posOffset>
                </wp:positionV>
                <wp:extent cx="6441440" cy="0"/>
                <wp:effectExtent l="0" t="0" r="16510" b="19050"/>
                <wp:wrapNone/>
                <wp:docPr id="20" name="Straight Connector 20"/>
                <wp:cNvGraphicFramePr/>
                <a:graphic xmlns:a="http://schemas.openxmlformats.org/drawingml/2006/main">
                  <a:graphicData uri="http://schemas.microsoft.com/office/word/2010/wordprocessingShape">
                    <wps:wsp>
                      <wps:cNvCnPr/>
                      <wps:spPr>
                        <a:xfrm>
                          <a:off x="0" y="0"/>
                          <a:ext cx="6441440"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pt" to="50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" strokecolor="#0070c0">
                <v:stroke dashstyle="dash"/>
              </v:line>
            </w:pict>
          </mc:Fallback>
        </mc:AlternateContent>
      </w:r>
    </w:p>
    <w:p w:rsidR="008725D5" w:rsidRPr="00CE6815" w:rsidRDefault="008725D5" w:rsidP="008725D5">
      <w:pPr>
        <w:pStyle w:val="Heading2"/>
        <w:spacing w:before="0"/>
      </w:pPr>
      <w:r w:rsidRPr="00CE6815">
        <w:t>New financial resource guides for women escaping violence</w:t>
      </w:r>
      <w:r>
        <w:t xml:space="preserve"> in the ACT</w:t>
      </w:r>
    </w:p>
    <w:p w:rsidR="008725D5" w:rsidRDefault="008725D5" w:rsidP="008725D5">
      <w:pPr>
        <w:rPr>
          <w:rFonts w:cs="Arial"/>
        </w:rPr>
      </w:pPr>
      <w:r w:rsidRPr="00CE6815">
        <w:rPr>
          <w:rFonts w:cs="Arial"/>
        </w:rPr>
        <w:t>For many women the decision to stay or leave an abusive relationship is affected by financial factors.</w:t>
      </w:r>
      <w:r>
        <w:rPr>
          <w:rFonts w:cs="Arial"/>
        </w:rPr>
        <w:t xml:space="preserve"> </w:t>
      </w:r>
      <w:r w:rsidRPr="00CE6815">
        <w:rPr>
          <w:rFonts w:cs="Arial"/>
        </w:rPr>
        <w:t xml:space="preserve">On </w:t>
      </w:r>
      <w:r>
        <w:rPr>
          <w:rFonts w:cs="Arial"/>
        </w:rPr>
        <w:t>13 October</w:t>
      </w:r>
      <w:r w:rsidRPr="00CE6815">
        <w:rPr>
          <w:rFonts w:cs="Arial"/>
        </w:rPr>
        <w:t xml:space="preserve"> 2014, as part of Poverty Week, the ACT Minister for Women</w:t>
      </w:r>
      <w:r>
        <w:rPr>
          <w:rFonts w:cs="Arial"/>
        </w:rPr>
        <w:t>, Ms Joy Burch MLA,</w:t>
      </w:r>
      <w:r w:rsidRPr="00CE6815">
        <w:rPr>
          <w:rFonts w:cs="Arial"/>
        </w:rPr>
        <w:t xml:space="preserve"> launched </w:t>
      </w:r>
      <w:hyperlink r:id="rId32" w:history="1">
        <w:r w:rsidRPr="00652869">
          <w:rPr>
            <w:rStyle w:val="Hyperlink"/>
            <w:rFonts w:cs="Arial"/>
            <w:i/>
          </w:rPr>
          <w:t>Women’s Money Matters</w:t>
        </w:r>
      </w:hyperlink>
      <w:r w:rsidRPr="00CE6815">
        <w:rPr>
          <w:rFonts w:cs="Arial"/>
        </w:rPr>
        <w:t xml:space="preserve"> – a set of financial resources designed to assist vulnerable women in ACT, particularly those who experience domestic violence and other </w:t>
      </w:r>
      <w:r>
        <w:rPr>
          <w:rFonts w:cs="Arial"/>
        </w:rPr>
        <w:t xml:space="preserve">forms of </w:t>
      </w:r>
      <w:r w:rsidRPr="00CE6815">
        <w:rPr>
          <w:rFonts w:cs="Arial"/>
        </w:rPr>
        <w:t xml:space="preserve">disadvantage. </w:t>
      </w:r>
    </w:p>
    <w:p w:rsidR="00BA591B" w:rsidRDefault="00BA591B" w:rsidP="00BA591B">
      <w:pPr>
        <w:contextualSpacing w:val="0"/>
        <w:rPr>
          <w:rFonts w:cs="Arial"/>
          <w:i/>
          <w:sz w:val="18"/>
          <w:szCs w:val="16"/>
        </w:rPr>
      </w:pPr>
    </w:p>
    <w:p w:rsidR="00BA591B" w:rsidRPr="00B55747" w:rsidRDefault="00BA591B" w:rsidP="00BA591B">
      <w:pPr>
        <w:pBdr>
          <w:top w:val="single" w:sz="4" w:space="1" w:color="auto"/>
          <w:left w:val="single" w:sz="4" w:space="4" w:color="auto"/>
          <w:bottom w:val="single" w:sz="4" w:space="1" w:color="auto"/>
          <w:right w:val="single" w:sz="4" w:space="4" w:color="auto"/>
        </w:pBdr>
        <w:contextualSpacing w:val="0"/>
        <w:rPr>
          <w:rFonts w:cs="Arial"/>
          <w:i/>
          <w:sz w:val="18"/>
          <w:szCs w:val="16"/>
        </w:rPr>
      </w:pPr>
      <w:r w:rsidRPr="00B55747">
        <w:rPr>
          <w:rFonts w:cs="Arial"/>
          <w:i/>
          <w:sz w:val="18"/>
          <w:szCs w:val="16"/>
        </w:rPr>
        <w:t xml:space="preserve">Financial security goes to the heart of women’s ability to leave an abusive relationship and recover from its impacts and gain control over their lives. </w:t>
      </w:r>
    </w:p>
    <w:p w:rsidR="00BA591B" w:rsidRDefault="00BA591B" w:rsidP="00BA591B">
      <w:pPr>
        <w:pBdr>
          <w:top w:val="single" w:sz="4" w:space="1" w:color="auto"/>
          <w:left w:val="single" w:sz="4" w:space="4" w:color="auto"/>
          <w:bottom w:val="single" w:sz="4" w:space="1" w:color="auto"/>
          <w:right w:val="single" w:sz="4" w:space="4" w:color="auto"/>
        </w:pBdr>
        <w:spacing w:after="0"/>
        <w:contextualSpacing w:val="0"/>
        <w:rPr>
          <w:rFonts w:cs="Arial"/>
          <w:i/>
          <w:sz w:val="18"/>
          <w:szCs w:val="16"/>
        </w:rPr>
      </w:pPr>
      <w:r w:rsidRPr="00B55747">
        <w:rPr>
          <w:rFonts w:cs="Arial"/>
          <w:i/>
          <w:sz w:val="18"/>
          <w:szCs w:val="16"/>
        </w:rPr>
        <w:t>Knowing that there are people to talk to and there is support available can be critical in enabling women to leave a violent situation. I believe that Women’s Money Matters will assist women in the ACT and those who support them, find freedom from violence and abuse and allow them to take true agency in their lives and that of their children.</w:t>
      </w:r>
    </w:p>
    <w:p w:rsidR="00BA591B" w:rsidRPr="00B55747" w:rsidRDefault="00BA591B" w:rsidP="00BA591B">
      <w:pPr>
        <w:pBdr>
          <w:top w:val="single" w:sz="4" w:space="1" w:color="auto"/>
          <w:left w:val="single" w:sz="4" w:space="4" w:color="auto"/>
          <w:bottom w:val="single" w:sz="4" w:space="1" w:color="auto"/>
          <w:right w:val="single" w:sz="4" w:space="4" w:color="auto"/>
        </w:pBdr>
        <w:spacing w:after="0"/>
        <w:contextualSpacing w:val="0"/>
        <w:jc w:val="right"/>
        <w:rPr>
          <w:sz w:val="18"/>
          <w:szCs w:val="16"/>
        </w:rPr>
      </w:pPr>
      <w:r w:rsidRPr="00B55747">
        <w:rPr>
          <w:sz w:val="18"/>
          <w:szCs w:val="16"/>
        </w:rPr>
        <w:t xml:space="preserve">- </w:t>
      </w:r>
      <w:r w:rsidRPr="00B55747">
        <w:rPr>
          <w:rFonts w:cs="Arial"/>
          <w:sz w:val="18"/>
          <w:szCs w:val="16"/>
        </w:rPr>
        <w:t xml:space="preserve"> Joy Burch MLA, ACT Minister for Women</w:t>
      </w:r>
    </w:p>
    <w:p w:rsidR="00BA591B" w:rsidRDefault="00BA591B" w:rsidP="008725D5">
      <w:pPr>
        <w:rPr>
          <w:rFonts w:cs="Arial"/>
          <w:i/>
        </w:rPr>
      </w:pPr>
    </w:p>
    <w:p w:rsidR="008725D5" w:rsidRDefault="008725D5" w:rsidP="008725D5">
      <w:r w:rsidRPr="00504208">
        <w:rPr>
          <w:rFonts w:cs="Arial"/>
          <w:i/>
        </w:rPr>
        <w:t>Women’s Money Matters</w:t>
      </w:r>
      <w:r w:rsidRPr="00CE6815">
        <w:rPr>
          <w:rFonts w:cs="Arial"/>
        </w:rPr>
        <w:t xml:space="preserve"> aims to provide simple, practical and local advice to woman to help guide them and help improve their</w:t>
      </w:r>
      <w:r w:rsidRPr="001C3A4B">
        <w:rPr>
          <w:rFonts w:cs="Arial"/>
        </w:rPr>
        <w:t xml:space="preserve"> </w:t>
      </w:r>
      <w:r w:rsidRPr="00CE6815">
        <w:rPr>
          <w:rFonts w:cs="Arial"/>
        </w:rPr>
        <w:t>access to support in the ACT.</w:t>
      </w:r>
      <w:r>
        <w:rPr>
          <w:rFonts w:cs="Arial"/>
        </w:rPr>
        <w:t xml:space="preserve"> </w:t>
      </w:r>
    </w:p>
    <w:p w:rsidR="008725D5" w:rsidRPr="00B55747" w:rsidRDefault="00834AFD" w:rsidP="008725D5">
      <w:r>
        <w:rPr>
          <w:noProof/>
          <w:lang w:val="en-AU" w:eastAsia="en-AU"/>
        </w:rPr>
        <mc:AlternateContent>
          <mc:Choice Requires="wps">
            <w:drawing>
              <wp:anchor distT="0" distB="0" distL="114300" distR="114300" simplePos="0" relativeHeight="251672576" behindDoc="0" locked="0" layoutInCell="1" allowOverlap="1" wp14:anchorId="275C1A8D" wp14:editId="137369EB">
                <wp:simplePos x="0" y="0"/>
                <wp:positionH relativeFrom="column">
                  <wp:posOffset>8255</wp:posOffset>
                </wp:positionH>
                <wp:positionV relativeFrom="paragraph">
                  <wp:posOffset>151130</wp:posOffset>
                </wp:positionV>
                <wp:extent cx="644144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41440"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1.9pt" to="507.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" strokecolor="#0070c0">
                <v:stroke dashstyle="dash"/>
              </v:line>
            </w:pict>
          </mc:Fallback>
        </mc:AlternateContent>
      </w:r>
    </w:p>
    <w:p w:rsidR="003A1B80" w:rsidRDefault="003A1B80" w:rsidP="003A1B80"/>
    <w:p w:rsidR="008725D5" w:rsidRPr="00C41F92" w:rsidRDefault="008725D5" w:rsidP="008725D5">
      <w:pPr>
        <w:pStyle w:val="Heading2"/>
        <w:spacing w:before="120"/>
      </w:pPr>
      <w:r w:rsidRPr="009B3034">
        <w:lastRenderedPageBreak/>
        <w:t xml:space="preserve">NSW launches </w:t>
      </w:r>
      <w:r w:rsidRPr="00FC1D65">
        <w:t xml:space="preserve">It Stops Here: Safer Pathway </w:t>
      </w:r>
      <w:r w:rsidRPr="009B3034">
        <w:t>– a new approach to supporting victims</w:t>
      </w:r>
    </w:p>
    <w:p w:rsidR="001D0C14" w:rsidRDefault="001D0C14" w:rsidP="001D0C14">
      <w:pPr>
        <w:pStyle w:val="PBNTEXT"/>
        <w:spacing w:after="120" w:line="276" w:lineRule="auto"/>
        <w:contextualSpacing w:val="0"/>
        <w:jc w:val="left"/>
        <w:rPr>
          <w:i/>
          <w:sz w:val="20"/>
        </w:rPr>
      </w:pPr>
      <w:r>
        <w:rPr>
          <w:noProof/>
          <w:lang w:val="en-AU" w:eastAsia="en-AU"/>
        </w:rPr>
        <w:drawing>
          <wp:anchor distT="0" distB="0" distL="114300" distR="114300" simplePos="0" relativeHeight="251684864" behindDoc="0" locked="0" layoutInCell="1" allowOverlap="1" wp14:anchorId="060E7344" wp14:editId="7368B2D2">
            <wp:simplePos x="0" y="0"/>
            <wp:positionH relativeFrom="column">
              <wp:posOffset>3527425</wp:posOffset>
            </wp:positionH>
            <wp:positionV relativeFrom="paragraph">
              <wp:posOffset>12065</wp:posOffset>
            </wp:positionV>
            <wp:extent cx="2987040" cy="798830"/>
            <wp:effectExtent l="0" t="0" r="3810" b="1270"/>
            <wp:wrapSquare wrapText="bothSides"/>
            <wp:docPr id="2" name="Picture 2" title="It Stops He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87040" cy="798830"/>
                    </a:xfrm>
                    <a:prstGeom prst="rect">
                      <a:avLst/>
                    </a:prstGeom>
                    <a:noFill/>
                  </pic:spPr>
                </pic:pic>
              </a:graphicData>
            </a:graphic>
            <wp14:sizeRelH relativeFrom="page">
              <wp14:pctWidth>0</wp14:pctWidth>
            </wp14:sizeRelH>
            <wp14:sizeRelV relativeFrom="page">
              <wp14:pctHeight>0</wp14:pctHeight>
            </wp14:sizeRelV>
          </wp:anchor>
        </w:drawing>
      </w:r>
      <w:r w:rsidRPr="003C7173">
        <w:rPr>
          <w:sz w:val="20"/>
        </w:rPr>
        <w:t>The NSW Government is changing the way victims of domestic and family violence get help through a new approach to protecting and supporting the state’s women and children.</w:t>
      </w:r>
      <w:r>
        <w:rPr>
          <w:sz w:val="20"/>
        </w:rPr>
        <w:t xml:space="preserve"> </w:t>
      </w:r>
      <w:r w:rsidRPr="003C7173">
        <w:rPr>
          <w:i/>
          <w:sz w:val="20"/>
        </w:rPr>
        <w:t>It Stops Here: Safer Pathway</w:t>
      </w:r>
      <w:r w:rsidRPr="003C7173">
        <w:rPr>
          <w:sz w:val="20"/>
        </w:rPr>
        <w:t xml:space="preserve"> (Safer Pathway) is a key element of </w:t>
      </w:r>
      <w:r w:rsidRPr="003C7173">
        <w:rPr>
          <w:i/>
          <w:sz w:val="20"/>
        </w:rPr>
        <w:t>It Stops Here - the NSW Government’s Domestic and Family Violence Framework for Reform</w:t>
      </w:r>
      <w:r>
        <w:rPr>
          <w:i/>
          <w:sz w:val="20"/>
        </w:rPr>
        <w:t>.</w:t>
      </w:r>
    </w:p>
    <w:p w:rsidR="008725D5" w:rsidRPr="00054CE6" w:rsidRDefault="008725D5" w:rsidP="008725D5">
      <w:pPr>
        <w:pStyle w:val="PBNTEXT"/>
        <w:spacing w:after="120" w:line="276" w:lineRule="auto"/>
        <w:contextualSpacing w:val="0"/>
        <w:jc w:val="left"/>
        <w:rPr>
          <w:sz w:val="20"/>
        </w:rPr>
      </w:pPr>
      <w:r w:rsidRPr="00054CE6">
        <w:rPr>
          <w:sz w:val="20"/>
        </w:rPr>
        <w:t>Under Safer Pathway, services are working together to create a coordinated, holistic response to victims of domestic and family violence and their children.</w:t>
      </w:r>
      <w:r>
        <w:rPr>
          <w:sz w:val="20"/>
        </w:rPr>
        <w:t xml:space="preserve"> </w:t>
      </w:r>
      <w:r w:rsidRPr="00054CE6">
        <w:rPr>
          <w:sz w:val="20"/>
        </w:rPr>
        <w:t>Safer Pathway puts the safety of the victim and their children at the centre of the response.</w:t>
      </w:r>
      <w:r>
        <w:rPr>
          <w:sz w:val="20"/>
        </w:rPr>
        <w:t xml:space="preserve"> </w:t>
      </w:r>
      <w:r w:rsidRPr="00054CE6">
        <w:rPr>
          <w:sz w:val="20"/>
        </w:rPr>
        <w:t xml:space="preserve">Victims have a single contact point, a specialised domestic and family violence worker, who will link them with the services they need, when they need them. </w:t>
      </w:r>
    </w:p>
    <w:p w:rsidR="008725D5" w:rsidRPr="003C7173" w:rsidRDefault="008725D5" w:rsidP="008725D5">
      <w:pPr>
        <w:contextualSpacing w:val="0"/>
        <w:rPr>
          <w:rFonts w:eastAsia="Times New Roman" w:cs="Times New Roman"/>
          <w:szCs w:val="20"/>
          <w:lang w:eastAsia="en-US"/>
        </w:rPr>
      </w:pPr>
      <w:r w:rsidRPr="003C7173">
        <w:rPr>
          <w:rFonts w:eastAsia="Times New Roman" w:cs="Times New Roman"/>
          <w:szCs w:val="20"/>
          <w:lang w:eastAsia="en-US"/>
        </w:rPr>
        <w:t xml:space="preserve">Under </w:t>
      </w:r>
      <w:r w:rsidRPr="00C900D4">
        <w:rPr>
          <w:rFonts w:eastAsia="Times New Roman" w:cs="Times New Roman"/>
          <w:szCs w:val="20"/>
          <w:lang w:eastAsia="en-US"/>
        </w:rPr>
        <w:t>Safer Pathway</w:t>
      </w:r>
      <w:r w:rsidRPr="003C7173">
        <w:rPr>
          <w:rFonts w:eastAsia="Times New Roman" w:cs="Times New Roman"/>
          <w:szCs w:val="20"/>
          <w:lang w:eastAsia="en-US"/>
        </w:rPr>
        <w:t>, women needing support won’t have to tell their story over and over again to a multitude of service providers, reliving their traumatic experiences.</w:t>
      </w:r>
      <w:r>
        <w:rPr>
          <w:rFonts w:eastAsia="Times New Roman" w:cs="Times New Roman"/>
          <w:szCs w:val="20"/>
          <w:lang w:eastAsia="en-US"/>
        </w:rPr>
        <w:t xml:space="preserve"> </w:t>
      </w:r>
      <w:r w:rsidRPr="003C7173">
        <w:rPr>
          <w:rFonts w:eastAsia="Times New Roman" w:cs="Times New Roman"/>
          <w:szCs w:val="20"/>
          <w:lang w:eastAsia="en-US"/>
        </w:rPr>
        <w:t>For the first time in NSW, there is a consistent assessment by the NSW Police of the level of danger facing a victim.</w:t>
      </w:r>
      <w:r>
        <w:rPr>
          <w:rFonts w:eastAsia="Times New Roman" w:cs="Times New Roman"/>
          <w:szCs w:val="20"/>
          <w:lang w:eastAsia="en-US"/>
        </w:rPr>
        <w:t xml:space="preserve"> </w:t>
      </w:r>
      <w:r w:rsidRPr="00C900D4">
        <w:rPr>
          <w:rFonts w:eastAsia="Times New Roman" w:cs="Times New Roman"/>
          <w:szCs w:val="20"/>
          <w:lang w:eastAsia="en-US"/>
        </w:rPr>
        <w:t>Safer Pathway</w:t>
      </w:r>
      <w:r w:rsidRPr="003C7173">
        <w:rPr>
          <w:rFonts w:eastAsia="Times New Roman" w:cs="Times New Roman"/>
          <w:szCs w:val="20"/>
          <w:lang w:eastAsia="en-US"/>
        </w:rPr>
        <w:t xml:space="preserve"> also enables the tracking of referrals through the system to ensure victims receive a timely and appropriate response that meets their needs.</w:t>
      </w:r>
    </w:p>
    <w:p w:rsidR="008725D5" w:rsidRPr="003C7173" w:rsidRDefault="008725D5" w:rsidP="008725D5">
      <w:pPr>
        <w:contextualSpacing w:val="0"/>
        <w:rPr>
          <w:rFonts w:eastAsia="Times New Roman" w:cs="Times New Roman"/>
          <w:szCs w:val="20"/>
          <w:lang w:eastAsia="en-US"/>
        </w:rPr>
      </w:pPr>
      <w:r w:rsidRPr="003C7173">
        <w:rPr>
          <w:rFonts w:eastAsia="Times New Roman" w:cs="Times New Roman"/>
          <w:szCs w:val="20"/>
          <w:lang w:eastAsia="en-US"/>
        </w:rPr>
        <w:t>Significantly, where a victim is assessed to be at serious threat of further violence, their case will be referred to a local Safety Action Meeting, where relevant government and non-government agencies will develop a Safety Action Plan to protect the victim and their children.</w:t>
      </w:r>
    </w:p>
    <w:p w:rsidR="008725D5" w:rsidRPr="003C7173" w:rsidRDefault="008725D5" w:rsidP="008725D5">
      <w:pPr>
        <w:contextualSpacing w:val="0"/>
        <w:rPr>
          <w:rFonts w:eastAsia="Times New Roman" w:cs="Times New Roman"/>
          <w:szCs w:val="20"/>
          <w:lang w:eastAsia="en-US"/>
        </w:rPr>
      </w:pPr>
      <w:r w:rsidRPr="003C7173">
        <w:rPr>
          <w:rFonts w:eastAsia="Times New Roman" w:cs="Times New Roman"/>
          <w:szCs w:val="20"/>
          <w:lang w:eastAsia="en-US"/>
        </w:rPr>
        <w:t>The NSW Government is building on existing services to better support victims of domestic and family violence so they have more confidence in the system that’s there to protect them.</w:t>
      </w:r>
      <w:r>
        <w:rPr>
          <w:rFonts w:eastAsia="Times New Roman" w:cs="Times New Roman"/>
          <w:szCs w:val="20"/>
          <w:lang w:eastAsia="en-US"/>
        </w:rPr>
        <w:t xml:space="preserve"> </w:t>
      </w:r>
    </w:p>
    <w:p w:rsidR="008725D5" w:rsidRDefault="008725D5" w:rsidP="008725D5">
      <w:pPr>
        <w:contextualSpacing w:val="0"/>
      </w:pPr>
      <w:r w:rsidRPr="00C900D4">
        <w:rPr>
          <w:rFonts w:eastAsia="Times New Roman" w:cs="Times New Roman"/>
          <w:szCs w:val="20"/>
          <w:lang w:eastAsia="en-US"/>
        </w:rPr>
        <w:t>Safer Pathway</w:t>
      </w:r>
      <w:r w:rsidRPr="003C7173">
        <w:rPr>
          <w:rFonts w:eastAsia="Times New Roman" w:cs="Times New Roman"/>
          <w:szCs w:val="20"/>
          <w:lang w:eastAsia="en-US"/>
        </w:rPr>
        <w:t xml:space="preserve"> started in Orange and Waverley in September 2014 and will be rolled out across NSW from 2015.</w:t>
      </w:r>
      <w:r>
        <w:rPr>
          <w:rFonts w:eastAsia="Times New Roman" w:cs="Times New Roman"/>
          <w:szCs w:val="20"/>
          <w:lang w:eastAsia="en-US"/>
        </w:rPr>
        <w:t xml:space="preserve"> </w:t>
      </w:r>
      <w:r w:rsidRPr="003C7173">
        <w:rPr>
          <w:rFonts w:eastAsia="Times New Roman" w:cs="Times New Roman"/>
          <w:szCs w:val="20"/>
          <w:lang w:eastAsia="en-US"/>
        </w:rPr>
        <w:t>For more information, including resources for service providers, go to:</w:t>
      </w:r>
      <w:r>
        <w:t xml:space="preserve"> </w:t>
      </w:r>
      <w:hyperlink r:id="rId34" w:history="1">
        <w:r w:rsidR="00F97A7D">
          <w:rPr>
            <w:rStyle w:val="Hyperlink"/>
          </w:rPr>
          <w:t>domestic violence NSW.</w:t>
        </w:r>
      </w:hyperlink>
      <w:r>
        <w:t xml:space="preserve"> </w:t>
      </w:r>
    </w:p>
    <w:p w:rsidR="008725D5" w:rsidRDefault="008725D5" w:rsidP="008725D5">
      <w:pPr>
        <w:pStyle w:val="PBNTEXT"/>
        <w:spacing w:before="120" w:after="120" w:line="276" w:lineRule="auto"/>
        <w:jc w:val="left"/>
        <w:rPr>
          <w:sz w:val="20"/>
        </w:rPr>
      </w:pPr>
      <w:r w:rsidRPr="00C5709D">
        <w:rPr>
          <w:noProof/>
          <w:lang w:val="en-AU" w:eastAsia="en-AU"/>
        </w:rPr>
        <mc:AlternateContent>
          <mc:Choice Requires="wps">
            <w:drawing>
              <wp:anchor distT="0" distB="0" distL="114300" distR="114300" simplePos="0" relativeHeight="251673600" behindDoc="0" locked="0" layoutInCell="1" allowOverlap="1" wp14:anchorId="4D0CA773" wp14:editId="7980D585">
                <wp:simplePos x="0" y="0"/>
                <wp:positionH relativeFrom="column">
                  <wp:posOffset>-6985</wp:posOffset>
                </wp:positionH>
                <wp:positionV relativeFrom="paragraph">
                  <wp:posOffset>37465</wp:posOffset>
                </wp:positionV>
                <wp:extent cx="6091555" cy="0"/>
                <wp:effectExtent l="0" t="0" r="4445" b="19050"/>
                <wp:wrapNone/>
                <wp:docPr id="23" name="Straight Connector 23"/>
                <wp:cNvGraphicFramePr/>
                <a:graphic xmlns:a="http://schemas.openxmlformats.org/drawingml/2006/main">
                  <a:graphicData uri="http://schemas.microsoft.com/office/word/2010/wordprocessingShape">
                    <wps:wsp>
                      <wps:cNvCnPr/>
                      <wps:spPr>
                        <a:xfrm>
                          <a:off x="0" y="0"/>
                          <a:ext cx="609155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5pt,2.95pt" to="479.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" strokecolor="#0070c0">
                <v:stroke dashstyle="dash"/>
              </v:line>
            </w:pict>
          </mc:Fallback>
        </mc:AlternateContent>
      </w:r>
    </w:p>
    <w:p w:rsidR="008725D5" w:rsidRDefault="008725D5" w:rsidP="008725D5">
      <w:pPr>
        <w:pStyle w:val="Heading2"/>
        <w:spacing w:before="0"/>
      </w:pPr>
      <w:r>
        <w:t xml:space="preserve">South Australia is </w:t>
      </w:r>
      <w:proofErr w:type="gramStart"/>
      <w:r>
        <w:t>Taking</w:t>
      </w:r>
      <w:proofErr w:type="gramEnd"/>
      <w:r>
        <w:t xml:space="preserve"> a Stand against violence against women</w:t>
      </w:r>
    </w:p>
    <w:p w:rsidR="008725D5" w:rsidRPr="00572EBC" w:rsidRDefault="008725D5" w:rsidP="008725D5">
      <w:pPr>
        <w:contextualSpacing w:val="0"/>
        <w:rPr>
          <w:rFonts w:cs="Arial"/>
        </w:rPr>
      </w:pPr>
      <w:r>
        <w:rPr>
          <w:noProof/>
          <w:lang w:val="en-AU" w:eastAsia="en-AU"/>
        </w:rPr>
        <w:drawing>
          <wp:anchor distT="0" distB="0" distL="114300" distR="114300" simplePos="0" relativeHeight="251678720" behindDoc="0" locked="0" layoutInCell="1" allowOverlap="1" wp14:anchorId="5E8C3AFD" wp14:editId="44BFD680">
            <wp:simplePos x="0" y="0"/>
            <wp:positionH relativeFrom="column">
              <wp:posOffset>5445760</wp:posOffset>
            </wp:positionH>
            <wp:positionV relativeFrom="paragraph">
              <wp:posOffset>8890</wp:posOffset>
            </wp:positionV>
            <wp:extent cx="1066800" cy="1524635"/>
            <wp:effectExtent l="0" t="0" r="0" b="0"/>
            <wp:wrapSquare wrapText="bothSides"/>
            <wp:docPr id="29" name="Picture 29" title="Cover of Taking a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screen">
                      <a:extLst>
                        <a:ext uri="{28A0092B-C50C-407E-A947-70E740481C1C}">
                          <a14:useLocalDpi xmlns:a14="http://schemas.microsoft.com/office/drawing/2010/main"/>
                        </a:ext>
                      </a:extLst>
                    </a:blip>
                    <a:stretch>
                      <a:fillRect/>
                    </a:stretch>
                  </pic:blipFill>
                  <pic:spPr>
                    <a:xfrm>
                      <a:off x="0" y="0"/>
                      <a:ext cx="1066800" cy="1524635"/>
                    </a:xfrm>
                    <a:prstGeom prst="rect">
                      <a:avLst/>
                    </a:prstGeom>
                  </pic:spPr>
                </pic:pic>
              </a:graphicData>
            </a:graphic>
            <wp14:sizeRelH relativeFrom="page">
              <wp14:pctWidth>0</wp14:pctWidth>
            </wp14:sizeRelH>
            <wp14:sizeRelV relativeFrom="page">
              <wp14:pctHeight>0</wp14:pctHeight>
            </wp14:sizeRelV>
          </wp:anchor>
        </w:drawing>
      </w:r>
      <w:r w:rsidRPr="00572EBC">
        <w:rPr>
          <w:rFonts w:cs="Arial"/>
        </w:rPr>
        <w:t>The South Australian Government is committed to the prevention of violence against women.</w:t>
      </w:r>
      <w:r>
        <w:rPr>
          <w:rFonts w:cs="Arial"/>
        </w:rPr>
        <w:t xml:space="preserve"> </w:t>
      </w:r>
      <w:r w:rsidRPr="00572EBC">
        <w:rPr>
          <w:rFonts w:cs="Arial"/>
        </w:rPr>
        <w:t xml:space="preserve">In the wake of a shocking domestic violence murder in 2010 and the subsequent findings and recommendations from the coronial inquest, the South Australian Premier Jay Weatherill launched </w:t>
      </w:r>
      <w:hyperlink r:id="rId36" w:history="1">
        <w:proofErr w:type="gramStart"/>
        <w:r w:rsidRPr="00685D28">
          <w:rPr>
            <w:rStyle w:val="Hyperlink"/>
            <w:rFonts w:cs="Arial"/>
            <w:i/>
          </w:rPr>
          <w:t>Taking</w:t>
        </w:r>
        <w:proofErr w:type="gramEnd"/>
        <w:r w:rsidRPr="00685D28">
          <w:rPr>
            <w:rStyle w:val="Hyperlink"/>
            <w:rFonts w:cs="Arial"/>
            <w:i/>
          </w:rPr>
          <w:t xml:space="preserve"> a Stand: Responding to Domestic Violence</w:t>
        </w:r>
        <w:r w:rsidRPr="00685D28">
          <w:rPr>
            <w:rStyle w:val="Hyperlink"/>
            <w:rFonts w:cs="Arial"/>
          </w:rPr>
          <w:t xml:space="preserve"> in October 2014</w:t>
        </w:r>
      </w:hyperlink>
      <w:r>
        <w:rPr>
          <w:rFonts w:cs="Arial"/>
        </w:rPr>
        <w:t xml:space="preserve"> (</w:t>
      </w:r>
      <w:r>
        <w:rPr>
          <w:rFonts w:cs="Arial"/>
          <w:i/>
        </w:rPr>
        <w:t>Taking A Stand)</w:t>
      </w:r>
      <w:r w:rsidRPr="00572EBC">
        <w:rPr>
          <w:rFonts w:cs="Arial"/>
        </w:rPr>
        <w:t>.</w:t>
      </w:r>
      <w:r>
        <w:rPr>
          <w:rFonts w:cs="Arial"/>
        </w:rPr>
        <w:t xml:space="preserve"> </w:t>
      </w:r>
      <w:proofErr w:type="gramStart"/>
      <w:r>
        <w:rPr>
          <w:rFonts w:cs="Arial"/>
          <w:i/>
        </w:rPr>
        <w:t>Taking a</w:t>
      </w:r>
      <w:r w:rsidRPr="00572EBC">
        <w:rPr>
          <w:rFonts w:cs="Arial"/>
          <w:i/>
        </w:rPr>
        <w:t xml:space="preserve"> Stand</w:t>
      </w:r>
      <w:r w:rsidRPr="00572EBC">
        <w:rPr>
          <w:rFonts w:cs="Arial"/>
        </w:rPr>
        <w:t xml:space="preserve"> builds on the initiatives of </w:t>
      </w:r>
      <w:hyperlink r:id="rId37" w:history="1">
        <w:r w:rsidRPr="00572EBC">
          <w:rPr>
            <w:rFonts w:cs="Arial"/>
            <w:i/>
          </w:rPr>
          <w:t>A Right to Safety 2011 – 2022</w:t>
        </w:r>
      </w:hyperlink>
      <w:r w:rsidRPr="00572EBC">
        <w:rPr>
          <w:rFonts w:cs="Arial"/>
        </w:rPr>
        <w:t>, the next phase of South Australia’s Women’s Safety Strategy.</w:t>
      </w:r>
      <w:proofErr w:type="gramEnd"/>
    </w:p>
    <w:p w:rsidR="008725D5" w:rsidRPr="00572EBC" w:rsidRDefault="008725D5" w:rsidP="008725D5">
      <w:pPr>
        <w:pStyle w:val="PBNTEXT"/>
        <w:spacing w:after="120" w:line="276" w:lineRule="auto"/>
        <w:contextualSpacing w:val="0"/>
        <w:jc w:val="left"/>
        <w:rPr>
          <w:sz w:val="20"/>
        </w:rPr>
      </w:pPr>
      <w:r w:rsidRPr="00572EBC">
        <w:rPr>
          <w:i/>
          <w:sz w:val="20"/>
        </w:rPr>
        <w:t>Taking a Stand</w:t>
      </w:r>
      <w:r w:rsidRPr="00572EBC">
        <w:rPr>
          <w:sz w:val="20"/>
        </w:rPr>
        <w:t xml:space="preserve"> brings together a whole-of-government response to the findings of the Coroner to better identify at an early stage any gaps in the system </w:t>
      </w:r>
      <w:r>
        <w:rPr>
          <w:sz w:val="20"/>
        </w:rPr>
        <w:t>when</w:t>
      </w:r>
      <w:r w:rsidRPr="00572EBC">
        <w:rPr>
          <w:sz w:val="20"/>
        </w:rPr>
        <w:t xml:space="preserve"> responding to domestic violence.</w:t>
      </w:r>
    </w:p>
    <w:p w:rsidR="008725D5" w:rsidRPr="00572EBC" w:rsidRDefault="008725D5" w:rsidP="008725D5">
      <w:pPr>
        <w:pStyle w:val="PBNTEXT"/>
        <w:spacing w:after="120" w:line="276" w:lineRule="auto"/>
        <w:contextualSpacing w:val="0"/>
        <w:jc w:val="left"/>
        <w:rPr>
          <w:sz w:val="20"/>
        </w:rPr>
      </w:pPr>
      <w:r w:rsidRPr="00572EBC">
        <w:rPr>
          <w:sz w:val="20"/>
        </w:rPr>
        <w:t>The South Australian Police (SAPOL) response includes a new prosecutions staffing model, enhanced domestic violence training programs for police and formal protocols to flag and update domestic violence safe houses.</w:t>
      </w:r>
    </w:p>
    <w:p w:rsidR="008725D5" w:rsidRDefault="008725D5" w:rsidP="008725D5">
      <w:pPr>
        <w:pStyle w:val="PBNTEXT"/>
        <w:tabs>
          <w:tab w:val="clear" w:pos="851"/>
        </w:tabs>
        <w:spacing w:after="120" w:line="276" w:lineRule="auto"/>
        <w:jc w:val="left"/>
        <w:rPr>
          <w:sz w:val="20"/>
        </w:rPr>
      </w:pPr>
      <w:r w:rsidRPr="00572EBC">
        <w:rPr>
          <w:sz w:val="20"/>
        </w:rPr>
        <w:t xml:space="preserve">In addition to SAPOL’s action the South Australian Government will provide additional responses which include: </w:t>
      </w:r>
    </w:p>
    <w:p w:rsidR="008725D5" w:rsidRPr="00572EBC" w:rsidRDefault="008725D5" w:rsidP="008725D5">
      <w:pPr>
        <w:pStyle w:val="PBNTEXT"/>
        <w:numPr>
          <w:ilvl w:val="0"/>
          <w:numId w:val="7"/>
        </w:numPr>
        <w:tabs>
          <w:tab w:val="clear" w:pos="851"/>
        </w:tabs>
        <w:spacing w:after="120" w:line="276" w:lineRule="auto"/>
        <w:ind w:left="357" w:hanging="357"/>
        <w:jc w:val="left"/>
        <w:rPr>
          <w:sz w:val="20"/>
        </w:rPr>
      </w:pPr>
      <w:r w:rsidRPr="00572EBC">
        <w:rPr>
          <w:sz w:val="20"/>
        </w:rPr>
        <w:t xml:space="preserve">establishing a Women’s Domestic Violence Court Assistance Service; </w:t>
      </w:r>
    </w:p>
    <w:p w:rsidR="008725D5" w:rsidRPr="00572EBC" w:rsidRDefault="008725D5" w:rsidP="008725D5">
      <w:pPr>
        <w:pStyle w:val="PBNTEXT"/>
        <w:numPr>
          <w:ilvl w:val="0"/>
          <w:numId w:val="7"/>
        </w:numPr>
        <w:tabs>
          <w:tab w:val="clear" w:pos="851"/>
        </w:tabs>
        <w:spacing w:after="120" w:line="276" w:lineRule="auto"/>
        <w:jc w:val="left"/>
        <w:rPr>
          <w:sz w:val="20"/>
        </w:rPr>
      </w:pPr>
      <w:r w:rsidRPr="00572EBC">
        <w:rPr>
          <w:sz w:val="20"/>
        </w:rPr>
        <w:t>establishing an Early Warning System designed to increase accountability and provide an escalation point when there have been flaws in responding to domestic violence; and</w:t>
      </w:r>
    </w:p>
    <w:p w:rsidR="008725D5" w:rsidRPr="00572EBC" w:rsidRDefault="008725D5" w:rsidP="008725D5">
      <w:pPr>
        <w:pStyle w:val="PBNTEXT"/>
        <w:numPr>
          <w:ilvl w:val="0"/>
          <w:numId w:val="7"/>
        </w:numPr>
        <w:tabs>
          <w:tab w:val="clear" w:pos="851"/>
        </w:tabs>
        <w:spacing w:after="120" w:line="276" w:lineRule="auto"/>
        <w:contextualSpacing w:val="0"/>
        <w:jc w:val="left"/>
        <w:rPr>
          <w:sz w:val="20"/>
        </w:rPr>
      </w:pPr>
      <w:proofErr w:type="gramStart"/>
      <w:r w:rsidRPr="00572EBC">
        <w:rPr>
          <w:sz w:val="20"/>
        </w:rPr>
        <w:t>considering</w:t>
      </w:r>
      <w:proofErr w:type="gramEnd"/>
      <w:r w:rsidRPr="00572EBC">
        <w:rPr>
          <w:sz w:val="20"/>
        </w:rPr>
        <w:t xml:space="preserve"> strengthening penalties for people who are proven to be consistent domestic violence offenders</w:t>
      </w:r>
      <w:r>
        <w:rPr>
          <w:sz w:val="20"/>
        </w:rPr>
        <w:t>.</w:t>
      </w:r>
    </w:p>
    <w:p w:rsidR="008725D5" w:rsidRDefault="00834AFD" w:rsidP="008725D5">
      <w:pPr>
        <w:pStyle w:val="PBNTEXT"/>
        <w:spacing w:after="120" w:line="276" w:lineRule="auto"/>
        <w:contextualSpacing w:val="0"/>
        <w:jc w:val="left"/>
        <w:rPr>
          <w:sz w:val="20"/>
        </w:rPr>
      </w:pPr>
      <w:r w:rsidRPr="00C5709D">
        <w:rPr>
          <w:noProof/>
          <w:lang w:val="en-AU" w:eastAsia="en-AU"/>
        </w:rPr>
        <mc:AlternateContent>
          <mc:Choice Requires="wps">
            <w:drawing>
              <wp:anchor distT="0" distB="0" distL="114300" distR="114300" simplePos="0" relativeHeight="251666432" behindDoc="0" locked="0" layoutInCell="1" allowOverlap="1" wp14:anchorId="0E94B722" wp14:editId="7A424387">
                <wp:simplePos x="0" y="0"/>
                <wp:positionH relativeFrom="column">
                  <wp:posOffset>-14605</wp:posOffset>
                </wp:positionH>
                <wp:positionV relativeFrom="paragraph">
                  <wp:posOffset>606425</wp:posOffset>
                </wp:positionV>
                <wp:extent cx="6091555" cy="0"/>
                <wp:effectExtent l="0" t="0" r="4445" b="19050"/>
                <wp:wrapNone/>
                <wp:docPr id="17" name="Straight Connector 17"/>
                <wp:cNvGraphicFramePr/>
                <a:graphic xmlns:a="http://schemas.openxmlformats.org/drawingml/2006/main">
                  <a:graphicData uri="http://schemas.microsoft.com/office/word/2010/wordprocessingShape">
                    <wps:wsp>
                      <wps:cNvCnPr/>
                      <wps:spPr>
                        <a:xfrm>
                          <a:off x="0" y="0"/>
                          <a:ext cx="609155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pt,47.75pt" to="478.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" strokecolor="#0070c0">
                <v:stroke dashstyle="dash"/>
              </v:line>
            </w:pict>
          </mc:Fallback>
        </mc:AlternateContent>
      </w:r>
      <w:r w:rsidR="008725D5" w:rsidRPr="00572EBC">
        <w:rPr>
          <w:sz w:val="20"/>
        </w:rPr>
        <w:t>Additionally all South Australian government departments will gain White Ribbon Workplace accreditation.</w:t>
      </w:r>
      <w:r w:rsidR="008725D5">
        <w:rPr>
          <w:sz w:val="20"/>
        </w:rPr>
        <w:t xml:space="preserve"> </w:t>
      </w:r>
      <w:r w:rsidR="008725D5" w:rsidRPr="00572EBC">
        <w:rPr>
          <w:sz w:val="20"/>
        </w:rPr>
        <w:t>This will build upon existing workplace policies on domestic violence.</w:t>
      </w:r>
      <w:r w:rsidR="008725D5">
        <w:rPr>
          <w:sz w:val="20"/>
        </w:rPr>
        <w:t xml:space="preserve"> </w:t>
      </w:r>
      <w:r w:rsidR="008725D5" w:rsidRPr="00572EBC">
        <w:rPr>
          <w:sz w:val="20"/>
        </w:rPr>
        <w:t>As the largest employer in South Australia</w:t>
      </w:r>
      <w:r w:rsidR="008725D5">
        <w:rPr>
          <w:sz w:val="20"/>
        </w:rPr>
        <w:t>, the South Australian</w:t>
      </w:r>
      <w:r w:rsidR="008725D5" w:rsidRPr="00572EBC">
        <w:rPr>
          <w:sz w:val="20"/>
        </w:rPr>
        <w:t xml:space="preserve"> Government is committed to leading by example. </w:t>
      </w:r>
    </w:p>
    <w:p w:rsidR="008725D5" w:rsidRPr="002C52B7" w:rsidRDefault="008725D5" w:rsidP="008725D5">
      <w:pPr>
        <w:pStyle w:val="Heading2"/>
        <w:spacing w:before="240"/>
      </w:pPr>
      <w:r w:rsidRPr="002C52B7">
        <w:lastRenderedPageBreak/>
        <w:t xml:space="preserve">ACT Partners in Prevention Awards </w:t>
      </w:r>
    </w:p>
    <w:p w:rsidR="008725D5" w:rsidRPr="002C52B7" w:rsidRDefault="008725D5" w:rsidP="008725D5">
      <w:pPr>
        <w:rPr>
          <w:rFonts w:cs="Arial"/>
        </w:rPr>
      </w:pPr>
      <w:r w:rsidRPr="002C52B7">
        <w:rPr>
          <w:rFonts w:cs="Arial"/>
        </w:rPr>
        <w:t>On 10 December 2014, the ACT Minister for Women</w:t>
      </w:r>
      <w:r>
        <w:rPr>
          <w:rFonts w:cs="Arial"/>
        </w:rPr>
        <w:t>, Ms Joy Burch MLA,</w:t>
      </w:r>
      <w:r w:rsidRPr="002C52B7">
        <w:rPr>
          <w:rFonts w:cs="Arial"/>
        </w:rPr>
        <w:t xml:space="preserve"> hosted the ACT Partners in Prevention Awards.</w:t>
      </w:r>
      <w:r>
        <w:rPr>
          <w:rFonts w:cs="Arial"/>
        </w:rPr>
        <w:t xml:space="preserve"> </w:t>
      </w:r>
      <w:r w:rsidRPr="002C52B7">
        <w:rPr>
          <w:rFonts w:cs="Arial"/>
        </w:rPr>
        <w:t xml:space="preserve">Award winners were: </w:t>
      </w:r>
    </w:p>
    <w:p w:rsidR="008725D5" w:rsidRPr="002C52B7" w:rsidRDefault="008725D5" w:rsidP="008725D5">
      <w:pPr>
        <w:pStyle w:val="ListParagraph"/>
        <w:numPr>
          <w:ilvl w:val="1"/>
          <w:numId w:val="6"/>
        </w:numPr>
        <w:spacing w:after="0"/>
        <w:ind w:left="426" w:hanging="426"/>
        <w:contextualSpacing w:val="0"/>
        <w:rPr>
          <w:rFonts w:cs="Arial"/>
          <w:sz w:val="20"/>
          <w:szCs w:val="20"/>
          <w:lang w:val="en-GB"/>
        </w:rPr>
      </w:pPr>
      <w:r w:rsidRPr="002C52B7">
        <w:rPr>
          <w:rFonts w:cs="Arial"/>
          <w:sz w:val="20"/>
          <w:szCs w:val="20"/>
        </w:rPr>
        <w:t xml:space="preserve">YWCA of Canberra for their program </w:t>
      </w:r>
      <w:r w:rsidRPr="002C52B7">
        <w:rPr>
          <w:rFonts w:cs="Arial"/>
          <w:i/>
          <w:iCs/>
          <w:sz w:val="20"/>
          <w:szCs w:val="20"/>
          <w:lang w:val="en-GB"/>
        </w:rPr>
        <w:t>Relationship Things</w:t>
      </w:r>
      <w:r>
        <w:rPr>
          <w:rFonts w:cs="Arial"/>
          <w:iCs/>
          <w:sz w:val="20"/>
          <w:szCs w:val="20"/>
          <w:lang w:val="en-GB"/>
        </w:rPr>
        <w:t>,</w:t>
      </w:r>
      <w:r w:rsidRPr="002C52B7">
        <w:rPr>
          <w:rFonts w:cs="Arial"/>
          <w:i/>
          <w:iCs/>
          <w:sz w:val="20"/>
          <w:szCs w:val="20"/>
          <w:lang w:val="en-GB"/>
        </w:rPr>
        <w:t xml:space="preserve"> </w:t>
      </w:r>
      <w:r w:rsidRPr="002C52B7">
        <w:rPr>
          <w:rFonts w:cs="Arial"/>
          <w:sz w:val="20"/>
          <w:szCs w:val="20"/>
          <w:lang w:val="en-GB"/>
        </w:rPr>
        <w:t>a primary prevention program that provides young people with the skills and knowledge to recognise and behave with respect in their relationships.</w:t>
      </w:r>
    </w:p>
    <w:p w:rsidR="008725D5" w:rsidRPr="002C52B7" w:rsidRDefault="008725D5" w:rsidP="008725D5">
      <w:pPr>
        <w:pStyle w:val="ListParagraph"/>
        <w:numPr>
          <w:ilvl w:val="1"/>
          <w:numId w:val="6"/>
        </w:numPr>
        <w:spacing w:after="0"/>
        <w:ind w:left="426" w:hanging="426"/>
        <w:contextualSpacing w:val="0"/>
        <w:rPr>
          <w:rFonts w:cs="Arial"/>
          <w:sz w:val="20"/>
          <w:szCs w:val="20"/>
          <w:lang w:val="en-GB"/>
        </w:rPr>
      </w:pPr>
      <w:proofErr w:type="spellStart"/>
      <w:r w:rsidRPr="002C52B7">
        <w:rPr>
          <w:rFonts w:cs="Arial"/>
          <w:sz w:val="20"/>
          <w:szCs w:val="20"/>
          <w:lang w:val="en-GB"/>
        </w:rPr>
        <w:t>Menslink</w:t>
      </w:r>
      <w:proofErr w:type="spellEnd"/>
      <w:r w:rsidRPr="002C52B7">
        <w:rPr>
          <w:rFonts w:cs="Arial"/>
          <w:sz w:val="20"/>
          <w:szCs w:val="20"/>
          <w:lang w:val="en-GB"/>
        </w:rPr>
        <w:t xml:space="preserve"> for their</w:t>
      </w:r>
      <w:r w:rsidRPr="002C52B7">
        <w:rPr>
          <w:rFonts w:cs="Arial"/>
          <w:i/>
          <w:iCs/>
          <w:sz w:val="20"/>
          <w:szCs w:val="20"/>
          <w:lang w:val="en-GB"/>
        </w:rPr>
        <w:t xml:space="preserve"> Silence is Deadly </w:t>
      </w:r>
      <w:r w:rsidRPr="002C52B7">
        <w:rPr>
          <w:rFonts w:cs="Arial"/>
          <w:sz w:val="20"/>
          <w:szCs w:val="20"/>
          <w:lang w:val="en-GB"/>
        </w:rPr>
        <w:t xml:space="preserve">program </w:t>
      </w:r>
      <w:r>
        <w:rPr>
          <w:rFonts w:cs="Arial"/>
          <w:sz w:val="20"/>
          <w:szCs w:val="20"/>
          <w:lang w:val="en-GB"/>
        </w:rPr>
        <w:t>that</w:t>
      </w:r>
      <w:r w:rsidRPr="002C52B7">
        <w:rPr>
          <w:rFonts w:cs="Arial"/>
          <w:sz w:val="20"/>
          <w:szCs w:val="20"/>
          <w:lang w:val="en-GB"/>
        </w:rPr>
        <w:t xml:space="preserve"> works with male high school students to highlight the importance of talking through their problems rather than reacting with violence when things go wrong.</w:t>
      </w:r>
    </w:p>
    <w:p w:rsidR="008725D5" w:rsidRPr="002C52B7" w:rsidRDefault="008725D5" w:rsidP="00121156">
      <w:pPr>
        <w:pStyle w:val="ListParagraph"/>
        <w:numPr>
          <w:ilvl w:val="1"/>
          <w:numId w:val="6"/>
        </w:numPr>
        <w:ind w:left="425" w:hanging="425"/>
        <w:contextualSpacing w:val="0"/>
        <w:rPr>
          <w:rFonts w:cs="Arial"/>
          <w:sz w:val="20"/>
          <w:szCs w:val="20"/>
        </w:rPr>
      </w:pPr>
      <w:r>
        <w:rPr>
          <w:rFonts w:cs="Arial"/>
          <w:sz w:val="20"/>
          <w:szCs w:val="20"/>
          <w:lang w:val="en-GB"/>
        </w:rPr>
        <w:t xml:space="preserve">Adrienne </w:t>
      </w:r>
      <w:r w:rsidRPr="00A4225A">
        <w:rPr>
          <w:rFonts w:cs="Arial"/>
          <w:sz w:val="20"/>
          <w:szCs w:val="20"/>
          <w:lang w:val="en-GB"/>
        </w:rPr>
        <w:t>Frances</w:t>
      </w:r>
      <w:r w:rsidRPr="002C52B7">
        <w:rPr>
          <w:rFonts w:cs="Arial"/>
          <w:sz w:val="20"/>
          <w:szCs w:val="20"/>
          <w:lang w:val="en-GB"/>
        </w:rPr>
        <w:t>, ABC journalist for her commitment to raising awareness of the impact of violence against women and children in the ACT through three different programs aired on the 7:30 report</w:t>
      </w:r>
      <w:r w:rsidRPr="002C52B7">
        <w:rPr>
          <w:rFonts w:cs="Arial"/>
          <w:i/>
          <w:iCs/>
          <w:sz w:val="20"/>
          <w:szCs w:val="20"/>
          <w:lang w:val="en-GB"/>
        </w:rPr>
        <w:t xml:space="preserve">. </w:t>
      </w:r>
    </w:p>
    <w:p w:rsidR="008725D5" w:rsidRDefault="008725D5" w:rsidP="008725D5">
      <w:pPr>
        <w:contextualSpacing w:val="0"/>
        <w:rPr>
          <w:rFonts w:cs="Arial"/>
        </w:rPr>
      </w:pPr>
      <w:r w:rsidRPr="002C52B7">
        <w:rPr>
          <w:rFonts w:cs="Arial"/>
        </w:rPr>
        <w:t>The Partners in Prevention Awards continue to promote and support public discussion about violence against women and children</w:t>
      </w:r>
      <w:r>
        <w:rPr>
          <w:rFonts w:cs="Arial"/>
        </w:rPr>
        <w:t>,</w:t>
      </w:r>
      <w:r w:rsidRPr="002C52B7">
        <w:rPr>
          <w:rFonts w:cs="Arial"/>
        </w:rPr>
        <w:t xml:space="preserve"> a key objective of the ACT Prevention of Violence </w:t>
      </w:r>
      <w:proofErr w:type="gramStart"/>
      <w:r w:rsidRPr="002C52B7">
        <w:rPr>
          <w:rFonts w:cs="Arial"/>
        </w:rPr>
        <w:t>Against</w:t>
      </w:r>
      <w:proofErr w:type="gramEnd"/>
      <w:r w:rsidRPr="002C52B7">
        <w:rPr>
          <w:rFonts w:cs="Arial"/>
        </w:rPr>
        <w:t xml:space="preserve"> Women and Children Strategy</w:t>
      </w:r>
      <w:r>
        <w:rPr>
          <w:rFonts w:cs="Arial"/>
        </w:rPr>
        <w:t>.</w:t>
      </w:r>
    </w:p>
    <w:p w:rsidR="008725D5" w:rsidRDefault="008725D5" w:rsidP="008725D5">
      <w:pPr>
        <w:rPr>
          <w:rFonts w:cs="Arial"/>
        </w:rPr>
      </w:pPr>
      <w:r w:rsidRPr="00CC7E0A">
        <w:rPr>
          <w:rFonts w:cs="Arial"/>
        </w:rPr>
        <w:t>The</w:t>
      </w:r>
      <w:r>
        <w:rPr>
          <w:rFonts w:cs="Arial"/>
        </w:rPr>
        <w:t xml:space="preserve"> Awards were proudly supported </w:t>
      </w:r>
      <w:r w:rsidRPr="00CC7E0A">
        <w:rPr>
          <w:rFonts w:cs="Arial"/>
        </w:rPr>
        <w:t xml:space="preserve">by Blumers Personal Injury Lawyers, the CFMEU, </w:t>
      </w:r>
      <w:proofErr w:type="gramStart"/>
      <w:r w:rsidRPr="00CC7E0A">
        <w:rPr>
          <w:rFonts w:cs="Arial"/>
        </w:rPr>
        <w:t>the</w:t>
      </w:r>
      <w:proofErr w:type="gramEnd"/>
      <w:r w:rsidRPr="00CC7E0A">
        <w:rPr>
          <w:rFonts w:cs="Arial"/>
        </w:rPr>
        <w:t xml:space="preserve"> Royal Australian Navy and Delene White design</w:t>
      </w:r>
      <w:r>
        <w:rPr>
          <w:color w:val="1F497D"/>
        </w:rPr>
        <w:t xml:space="preserve">. </w:t>
      </w:r>
      <w:r>
        <w:rPr>
          <w:rFonts w:cs="Arial"/>
        </w:rPr>
        <w:t>More information about the awards can be found</w:t>
      </w:r>
      <w:r w:rsidR="007832BA">
        <w:rPr>
          <w:rFonts w:cs="Arial"/>
        </w:rPr>
        <w:t xml:space="preserve"> on the </w:t>
      </w:r>
      <w:hyperlink r:id="rId38" w:history="1">
        <w:r w:rsidR="007832BA">
          <w:rPr>
            <w:rStyle w:val="Hyperlink"/>
            <w:rFonts w:cs="Arial"/>
          </w:rPr>
          <w:t>ACT community services webpage</w:t>
        </w:r>
        <w:proofErr w:type="gramStart"/>
        <w:r w:rsidR="007832BA">
          <w:rPr>
            <w:rStyle w:val="Hyperlink"/>
            <w:rFonts w:cs="Arial"/>
          </w:rPr>
          <w:t>.</w:t>
        </w:r>
        <w:proofErr w:type="gramEnd"/>
      </w:hyperlink>
      <w:r>
        <w:rPr>
          <w:rFonts w:cs="Arial"/>
        </w:rPr>
        <w:t>.</w:t>
      </w:r>
    </w:p>
    <w:p w:rsidR="008725D5" w:rsidRPr="00707F3A" w:rsidRDefault="008725D5" w:rsidP="008725D5">
      <w:pPr>
        <w:pStyle w:val="Heading2"/>
        <w:spacing w:before="120"/>
      </w:pPr>
      <w:r w:rsidRPr="00707F3A">
        <w:t xml:space="preserve">ACT Government announces funding for violence prevention projects </w:t>
      </w:r>
    </w:p>
    <w:p w:rsidR="008725D5" w:rsidRDefault="008725D5" w:rsidP="00121156">
      <w:pPr>
        <w:contextualSpacing w:val="0"/>
        <w:rPr>
          <w:rFonts w:cs="Arial"/>
        </w:rPr>
      </w:pPr>
      <w:r w:rsidRPr="00707F3A">
        <w:rPr>
          <w:rFonts w:cs="Arial"/>
        </w:rPr>
        <w:t xml:space="preserve">During the </w:t>
      </w:r>
      <w:hyperlink r:id="rId39" w:history="1">
        <w:r w:rsidRPr="00F40382">
          <w:rPr>
            <w:rStyle w:val="Hyperlink"/>
            <w:rFonts w:cs="Arial"/>
          </w:rPr>
          <w:t>16 days of Activism against Gender Violence</w:t>
        </w:r>
      </w:hyperlink>
      <w:r w:rsidRPr="00707F3A">
        <w:rPr>
          <w:rFonts w:cs="Arial"/>
        </w:rPr>
        <w:t xml:space="preserve">, the ACT Government announced funding for the </w:t>
      </w:r>
      <w:r>
        <w:rPr>
          <w:rFonts w:cs="Arial"/>
        </w:rPr>
        <w:t>six</w:t>
      </w:r>
      <w:r w:rsidRPr="00707F3A">
        <w:rPr>
          <w:rFonts w:cs="Arial"/>
        </w:rPr>
        <w:t xml:space="preserve"> projects which support the prevention of domestic and family violence:</w:t>
      </w:r>
    </w:p>
    <w:p w:rsidR="008725D5" w:rsidRPr="00665795" w:rsidRDefault="008725D5" w:rsidP="008725D5">
      <w:pPr>
        <w:pStyle w:val="ListParagraph"/>
        <w:ind w:left="426" w:hanging="426"/>
        <w:rPr>
          <w:sz w:val="20"/>
          <w:szCs w:val="20"/>
        </w:rPr>
      </w:pPr>
      <w:r>
        <w:rPr>
          <w:sz w:val="20"/>
          <w:szCs w:val="20"/>
        </w:rPr>
        <w:t xml:space="preserve">More information is available at </w:t>
      </w:r>
      <w:hyperlink r:id="rId40" w:history="1">
        <w:r w:rsidR="00F97A7D">
          <w:rPr>
            <w:rStyle w:val="Hyperlink"/>
            <w:sz w:val="20"/>
            <w:szCs w:val="20"/>
          </w:rPr>
          <w:t>Women ACT.</w:t>
        </w:r>
      </w:hyperlink>
    </w:p>
    <w:p w:rsidR="008725D5" w:rsidRPr="00C5709D" w:rsidRDefault="000B4954" w:rsidP="000B4954">
      <w:pPr>
        <w:pStyle w:val="Heading2"/>
        <w:spacing w:before="360"/>
      </w:pPr>
      <w:r w:rsidRPr="00C5709D">
        <w:rPr>
          <w:noProof/>
          <w:lang w:val="en-AU" w:eastAsia="en-AU"/>
        </w:rPr>
        <mc:AlternateContent>
          <mc:Choice Requires="wps">
            <w:drawing>
              <wp:anchor distT="0" distB="0" distL="114300" distR="114300" simplePos="0" relativeHeight="251692032" behindDoc="0" locked="0" layoutInCell="1" allowOverlap="1" wp14:anchorId="223D7178" wp14:editId="2A36D8EB">
                <wp:simplePos x="0" y="0"/>
                <wp:positionH relativeFrom="column">
                  <wp:posOffset>31115</wp:posOffset>
                </wp:positionH>
                <wp:positionV relativeFrom="paragraph">
                  <wp:posOffset>72390</wp:posOffset>
                </wp:positionV>
                <wp:extent cx="6091555" cy="0"/>
                <wp:effectExtent l="0" t="0" r="4445" b="19050"/>
                <wp:wrapNone/>
                <wp:docPr id="6" name="Straight Connector 6"/>
                <wp:cNvGraphicFramePr/>
                <a:graphic xmlns:a="http://schemas.openxmlformats.org/drawingml/2006/main">
                  <a:graphicData uri="http://schemas.microsoft.com/office/word/2010/wordprocessingShape">
                    <wps:wsp>
                      <wps:cNvCnPr/>
                      <wps:spPr>
                        <a:xfrm>
                          <a:off x="0" y="0"/>
                          <a:ext cx="609155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45pt,5.7pt" to="482.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" strokecolor="#0070c0">
                <v:stroke dashstyle="dash"/>
              </v:line>
            </w:pict>
          </mc:Fallback>
        </mc:AlternateContent>
      </w:r>
      <w:r w:rsidR="008725D5">
        <w:t>Safe at Home in Tasmania</w:t>
      </w:r>
    </w:p>
    <w:p w:rsidR="008725D5" w:rsidRPr="00E24CD2" w:rsidRDefault="009366C6" w:rsidP="00121156">
      <w:pPr>
        <w:pStyle w:val="Default"/>
        <w:spacing w:before="120" w:after="120"/>
        <w:contextualSpacing w:val="0"/>
        <w:rPr>
          <w:rFonts w:eastAsiaTheme="minorEastAsia" w:cstheme="minorBidi"/>
          <w:color w:val="auto"/>
          <w:lang w:val="en-US" w:eastAsia="ja-JP"/>
        </w:rPr>
      </w:pPr>
      <w:hyperlink r:id="rId41" w:history="1">
        <w:r w:rsidR="008725D5" w:rsidRPr="00005B80">
          <w:rPr>
            <w:rStyle w:val="Hyperlink"/>
            <w:rFonts w:eastAsiaTheme="minorEastAsia" w:cstheme="minorBidi"/>
            <w:lang w:val="en-US" w:eastAsia="ja-JP"/>
          </w:rPr>
          <w:t>Safe at Home</w:t>
        </w:r>
      </w:hyperlink>
      <w:r w:rsidR="008725D5" w:rsidRPr="005719F1">
        <w:rPr>
          <w:rFonts w:eastAsiaTheme="minorEastAsia" w:cstheme="minorBidi"/>
          <w:color w:val="auto"/>
          <w:lang w:val="en-US" w:eastAsia="ja-JP"/>
        </w:rPr>
        <w:t xml:space="preserve"> is the Tasmanian Government’s </w:t>
      </w:r>
      <w:r w:rsidR="008725D5">
        <w:rPr>
          <w:rFonts w:eastAsiaTheme="minorEastAsia" w:cstheme="minorBidi"/>
          <w:color w:val="auto"/>
          <w:lang w:val="en-US" w:eastAsia="ja-JP"/>
        </w:rPr>
        <w:t>whole of government strategy for responding</w:t>
      </w:r>
      <w:r w:rsidR="008725D5" w:rsidRPr="005719F1">
        <w:rPr>
          <w:rFonts w:eastAsiaTheme="minorEastAsia" w:cstheme="minorBidi"/>
          <w:color w:val="auto"/>
          <w:lang w:val="en-US" w:eastAsia="ja-JP"/>
        </w:rPr>
        <w:t xml:space="preserve"> to family violence.</w:t>
      </w:r>
      <w:r w:rsidR="008725D5">
        <w:rPr>
          <w:rFonts w:eastAsiaTheme="minorEastAsia" w:cstheme="minorBidi"/>
          <w:color w:val="auto"/>
          <w:lang w:val="en-US" w:eastAsia="ja-JP"/>
        </w:rPr>
        <w:t xml:space="preserve"> </w:t>
      </w:r>
      <w:r w:rsidR="008725D5" w:rsidRPr="00E24CD2">
        <w:rPr>
          <w:rFonts w:eastAsiaTheme="minorEastAsia" w:cstheme="minorBidi"/>
          <w:color w:val="auto"/>
          <w:lang w:val="en-US" w:eastAsia="ja-JP"/>
        </w:rPr>
        <w:t xml:space="preserve">Now in its tenth year of operation, Safe at Home continues to evolve to meet the needs of adult and child victims while </w:t>
      </w:r>
      <w:r w:rsidR="008725D5">
        <w:rPr>
          <w:rFonts w:eastAsiaTheme="minorEastAsia" w:cstheme="minorBidi"/>
          <w:color w:val="auto"/>
          <w:lang w:val="en-US" w:eastAsia="ja-JP"/>
        </w:rPr>
        <w:t>addressing offender’s behavio</w:t>
      </w:r>
      <w:r w:rsidR="001D0C14">
        <w:rPr>
          <w:rFonts w:eastAsiaTheme="minorEastAsia" w:cstheme="minorBidi"/>
          <w:color w:val="auto"/>
          <w:lang w:val="en-US" w:eastAsia="ja-JP"/>
        </w:rPr>
        <w:t>u</w:t>
      </w:r>
      <w:r w:rsidR="008725D5">
        <w:rPr>
          <w:rFonts w:eastAsiaTheme="minorEastAsia" w:cstheme="minorBidi"/>
          <w:color w:val="auto"/>
          <w:lang w:val="en-US" w:eastAsia="ja-JP"/>
        </w:rPr>
        <w:t>r by:</w:t>
      </w:r>
    </w:p>
    <w:p w:rsidR="008725D5" w:rsidRPr="005719F1" w:rsidRDefault="008725D5" w:rsidP="008725D5">
      <w:pPr>
        <w:pStyle w:val="ListParagraph"/>
        <w:numPr>
          <w:ilvl w:val="2"/>
          <w:numId w:val="4"/>
        </w:numPr>
        <w:spacing w:after="0"/>
        <w:ind w:left="426" w:hanging="283"/>
        <w:rPr>
          <w:rFonts w:eastAsiaTheme="minorEastAsia" w:cstheme="minorBidi"/>
          <w:sz w:val="20"/>
          <w:szCs w:val="24"/>
          <w:lang w:val="en-US" w:eastAsia="ja-JP"/>
        </w:rPr>
      </w:pPr>
      <w:r w:rsidRPr="005719F1">
        <w:rPr>
          <w:rFonts w:eastAsiaTheme="minorEastAsia" w:cstheme="minorBidi"/>
          <w:sz w:val="20"/>
          <w:szCs w:val="24"/>
          <w:lang w:val="en-US" w:eastAsia="ja-JP"/>
        </w:rPr>
        <w:t>improv</w:t>
      </w:r>
      <w:r>
        <w:rPr>
          <w:rFonts w:eastAsiaTheme="minorEastAsia" w:cstheme="minorBidi"/>
          <w:sz w:val="20"/>
          <w:szCs w:val="24"/>
          <w:lang w:val="en-US" w:eastAsia="ja-JP"/>
        </w:rPr>
        <w:t>ing</w:t>
      </w:r>
      <w:r w:rsidRPr="005719F1">
        <w:rPr>
          <w:rFonts w:eastAsiaTheme="minorEastAsia" w:cstheme="minorBidi"/>
          <w:sz w:val="20"/>
          <w:szCs w:val="24"/>
          <w:lang w:val="en-US" w:eastAsia="ja-JP"/>
        </w:rPr>
        <w:t xml:space="preserve"> the safety and security for adult and child victims of family violence in the short and long term</w:t>
      </w:r>
    </w:p>
    <w:p w:rsidR="008725D5" w:rsidRPr="005719F1" w:rsidRDefault="008725D5" w:rsidP="008725D5">
      <w:pPr>
        <w:pStyle w:val="ListParagraph"/>
        <w:numPr>
          <w:ilvl w:val="2"/>
          <w:numId w:val="4"/>
        </w:numPr>
        <w:spacing w:after="0"/>
        <w:ind w:left="426" w:hanging="283"/>
        <w:rPr>
          <w:rFonts w:eastAsiaTheme="minorEastAsia" w:cstheme="minorBidi"/>
          <w:sz w:val="20"/>
          <w:szCs w:val="24"/>
          <w:lang w:val="en-US" w:eastAsia="ja-JP"/>
        </w:rPr>
      </w:pPr>
      <w:r>
        <w:rPr>
          <w:rFonts w:eastAsiaTheme="minorEastAsia" w:cstheme="minorBidi"/>
          <w:sz w:val="20"/>
          <w:szCs w:val="24"/>
          <w:lang w:val="en-US" w:eastAsia="ja-JP"/>
        </w:rPr>
        <w:t>ensuring</w:t>
      </w:r>
      <w:r w:rsidRPr="005719F1">
        <w:rPr>
          <w:rFonts w:eastAsiaTheme="minorEastAsia" w:cstheme="minorBidi"/>
          <w:sz w:val="20"/>
          <w:szCs w:val="24"/>
          <w:lang w:val="en-US" w:eastAsia="ja-JP"/>
        </w:rPr>
        <w:t xml:space="preserve"> that offenders are held accountable for family violence as a public crime </w:t>
      </w:r>
      <w:r>
        <w:rPr>
          <w:rFonts w:eastAsiaTheme="minorEastAsia" w:cstheme="minorBidi"/>
          <w:sz w:val="20"/>
          <w:szCs w:val="24"/>
          <w:lang w:val="en-US" w:eastAsia="ja-JP"/>
        </w:rPr>
        <w:t>(</w:t>
      </w:r>
      <w:r w:rsidRPr="005719F1">
        <w:rPr>
          <w:rFonts w:eastAsiaTheme="minorEastAsia" w:cstheme="minorBidi"/>
          <w:sz w:val="20"/>
          <w:szCs w:val="24"/>
          <w:lang w:val="en-US" w:eastAsia="ja-JP"/>
        </w:rPr>
        <w:t xml:space="preserve">and change their offending </w:t>
      </w:r>
      <w:r>
        <w:rPr>
          <w:rFonts w:eastAsiaTheme="minorEastAsia" w:cstheme="minorBidi"/>
          <w:sz w:val="20"/>
          <w:szCs w:val="24"/>
          <w:lang w:val="en-US" w:eastAsia="ja-JP"/>
        </w:rPr>
        <w:t>behavio</w:t>
      </w:r>
      <w:r w:rsidR="001D0C14">
        <w:rPr>
          <w:rFonts w:eastAsiaTheme="minorEastAsia" w:cstheme="minorBidi"/>
          <w:sz w:val="20"/>
          <w:szCs w:val="24"/>
          <w:lang w:val="en-US" w:eastAsia="ja-JP"/>
        </w:rPr>
        <w:t>u</w:t>
      </w:r>
      <w:r>
        <w:rPr>
          <w:rFonts w:eastAsiaTheme="minorEastAsia" w:cstheme="minorBidi"/>
          <w:sz w:val="20"/>
          <w:szCs w:val="24"/>
          <w:lang w:val="en-US" w:eastAsia="ja-JP"/>
        </w:rPr>
        <w:t>r)</w:t>
      </w:r>
    </w:p>
    <w:p w:rsidR="008725D5" w:rsidRPr="005719F1" w:rsidRDefault="008725D5" w:rsidP="008725D5">
      <w:pPr>
        <w:pStyle w:val="ListParagraph"/>
        <w:numPr>
          <w:ilvl w:val="2"/>
          <w:numId w:val="4"/>
        </w:numPr>
        <w:spacing w:after="0"/>
        <w:ind w:left="426" w:hanging="283"/>
        <w:rPr>
          <w:rFonts w:eastAsiaTheme="minorEastAsia" w:cstheme="minorBidi"/>
          <w:sz w:val="20"/>
          <w:szCs w:val="24"/>
          <w:lang w:val="en-US" w:eastAsia="ja-JP"/>
        </w:rPr>
      </w:pPr>
      <w:r>
        <w:rPr>
          <w:rFonts w:eastAsiaTheme="minorEastAsia" w:cstheme="minorBidi"/>
          <w:sz w:val="20"/>
          <w:szCs w:val="24"/>
          <w:lang w:val="en-US" w:eastAsia="ja-JP"/>
        </w:rPr>
        <w:t>reducing</w:t>
      </w:r>
      <w:r w:rsidRPr="005719F1">
        <w:rPr>
          <w:rFonts w:eastAsiaTheme="minorEastAsia" w:cstheme="minorBidi"/>
          <w:sz w:val="20"/>
          <w:szCs w:val="24"/>
          <w:lang w:val="en-US" w:eastAsia="ja-JP"/>
        </w:rPr>
        <w:t xml:space="preserve"> the incidence and severity of family violence in the longer term</w:t>
      </w:r>
    </w:p>
    <w:p w:rsidR="008725D5" w:rsidRPr="005719F1" w:rsidRDefault="008725D5" w:rsidP="008725D5">
      <w:pPr>
        <w:pStyle w:val="ListParagraph"/>
        <w:numPr>
          <w:ilvl w:val="2"/>
          <w:numId w:val="4"/>
        </w:numPr>
        <w:spacing w:after="0"/>
        <w:ind w:left="426" w:hanging="283"/>
        <w:rPr>
          <w:rFonts w:eastAsiaTheme="minorEastAsia" w:cstheme="minorBidi"/>
          <w:sz w:val="20"/>
          <w:szCs w:val="24"/>
          <w:lang w:val="en-US" w:eastAsia="ja-JP"/>
        </w:rPr>
      </w:pPr>
      <w:proofErr w:type="gramStart"/>
      <w:r>
        <w:rPr>
          <w:rFonts w:eastAsiaTheme="minorEastAsia" w:cstheme="minorBidi"/>
          <w:sz w:val="20"/>
          <w:szCs w:val="24"/>
          <w:lang w:val="en-US" w:eastAsia="ja-JP"/>
        </w:rPr>
        <w:t>minimising</w:t>
      </w:r>
      <w:proofErr w:type="gramEnd"/>
      <w:r w:rsidRPr="005719F1">
        <w:rPr>
          <w:rFonts w:eastAsiaTheme="minorEastAsia" w:cstheme="minorBidi"/>
          <w:sz w:val="20"/>
          <w:szCs w:val="24"/>
          <w:lang w:val="en-US" w:eastAsia="ja-JP"/>
        </w:rPr>
        <w:t xml:space="preserve"> the negative impacts of contact with the criminal justice system on adult and child victims.</w:t>
      </w:r>
    </w:p>
    <w:p w:rsidR="008725D5" w:rsidRDefault="008725D5" w:rsidP="008725D5">
      <w:pPr>
        <w:pStyle w:val="Default"/>
        <w:spacing w:before="120"/>
        <w:rPr>
          <w:rFonts w:eastAsiaTheme="minorEastAsia" w:cstheme="minorBidi"/>
          <w:color w:val="auto"/>
          <w:lang w:val="en-US" w:eastAsia="ja-JP"/>
        </w:rPr>
      </w:pPr>
      <w:r w:rsidRPr="00E24CD2">
        <w:rPr>
          <w:rFonts w:eastAsiaTheme="minorEastAsia" w:cstheme="minorBidi"/>
          <w:color w:val="auto"/>
          <w:lang w:val="en-US" w:eastAsia="ja-JP"/>
        </w:rPr>
        <w:t>The National Plan has led to increased attention on domestic/family violence and with that has come renewed interest in the Safe at Home response.</w:t>
      </w:r>
      <w:r>
        <w:rPr>
          <w:rFonts w:eastAsiaTheme="minorEastAsia" w:cstheme="minorBidi"/>
          <w:color w:val="auto"/>
          <w:lang w:val="en-US" w:eastAsia="ja-JP"/>
        </w:rPr>
        <w:t xml:space="preserve"> </w:t>
      </w:r>
      <w:r w:rsidRPr="00E24CD2">
        <w:rPr>
          <w:rFonts w:eastAsiaTheme="minorEastAsia" w:cstheme="minorBidi"/>
          <w:color w:val="auto"/>
          <w:lang w:val="en-US" w:eastAsia="ja-JP"/>
        </w:rPr>
        <w:t xml:space="preserve">Throughout 2014, </w:t>
      </w:r>
      <w:proofErr w:type="gramStart"/>
      <w:r w:rsidRPr="00E24CD2">
        <w:rPr>
          <w:rFonts w:eastAsiaTheme="minorEastAsia" w:cstheme="minorBidi"/>
          <w:color w:val="auto"/>
          <w:lang w:val="en-US" w:eastAsia="ja-JP"/>
        </w:rPr>
        <w:t>Safe</w:t>
      </w:r>
      <w:proofErr w:type="gramEnd"/>
      <w:r w:rsidRPr="00E24CD2">
        <w:rPr>
          <w:rFonts w:eastAsiaTheme="minorEastAsia" w:cstheme="minorBidi"/>
          <w:color w:val="auto"/>
          <w:lang w:val="en-US" w:eastAsia="ja-JP"/>
        </w:rPr>
        <w:t xml:space="preserve"> at Home service providers have delivered </w:t>
      </w:r>
      <w:r>
        <w:rPr>
          <w:rFonts w:eastAsiaTheme="minorEastAsia" w:cstheme="minorBidi"/>
          <w:color w:val="auto"/>
          <w:lang w:val="en-US" w:eastAsia="ja-JP"/>
        </w:rPr>
        <w:t xml:space="preserve">a greater number of </w:t>
      </w:r>
      <w:r w:rsidRPr="00E24CD2">
        <w:rPr>
          <w:rFonts w:eastAsiaTheme="minorEastAsia" w:cstheme="minorBidi"/>
          <w:color w:val="auto"/>
          <w:lang w:val="en-US" w:eastAsia="ja-JP"/>
        </w:rPr>
        <w:t>information sessions to a range of professional groups such as medical practitioners, Justices of the Peace and allied health professionals</w:t>
      </w:r>
      <w:r>
        <w:rPr>
          <w:rFonts w:eastAsiaTheme="minorEastAsia" w:cstheme="minorBidi"/>
          <w:color w:val="auto"/>
          <w:lang w:val="en-US" w:eastAsia="ja-JP"/>
        </w:rPr>
        <w:t>,</w:t>
      </w:r>
      <w:r w:rsidRPr="00E24CD2">
        <w:rPr>
          <w:rFonts w:eastAsiaTheme="minorEastAsia" w:cstheme="minorBidi"/>
          <w:color w:val="auto"/>
          <w:lang w:val="en-US" w:eastAsia="ja-JP"/>
        </w:rPr>
        <w:t xml:space="preserve"> in addition to a range of community groups.</w:t>
      </w:r>
      <w:r>
        <w:rPr>
          <w:rFonts w:eastAsiaTheme="minorEastAsia" w:cstheme="minorBidi"/>
          <w:color w:val="auto"/>
          <w:lang w:val="en-US" w:eastAsia="ja-JP"/>
        </w:rPr>
        <w:t xml:space="preserve"> </w:t>
      </w:r>
      <w:r w:rsidRPr="00E24CD2">
        <w:rPr>
          <w:rFonts w:eastAsiaTheme="minorEastAsia" w:cstheme="minorBidi"/>
          <w:color w:val="auto"/>
          <w:lang w:val="en-US" w:eastAsia="ja-JP"/>
        </w:rPr>
        <w:t>Training includes information on the dynamics of family violence as well as the Safe at Home response.</w:t>
      </w:r>
    </w:p>
    <w:p w:rsidR="003A1B80" w:rsidRDefault="003A1B80" w:rsidP="003A1B80">
      <w:pPr>
        <w:rPr>
          <w:rFonts w:ascii="Times New Roman" w:hAnsi="Times New Roman" w:cs="Times New Roman"/>
          <w:sz w:val="28"/>
          <w:szCs w:val="28"/>
        </w:rPr>
      </w:pPr>
      <w:r w:rsidRPr="00C5709D">
        <w:rPr>
          <w:noProof/>
          <w:lang w:val="en-AU" w:eastAsia="en-AU"/>
        </w:rPr>
        <mc:AlternateContent>
          <mc:Choice Requires="wps">
            <w:drawing>
              <wp:anchor distT="0" distB="0" distL="114300" distR="114300" simplePos="0" relativeHeight="251700224" behindDoc="0" locked="0" layoutInCell="1" allowOverlap="1" wp14:anchorId="06BF5BE5" wp14:editId="76352054">
                <wp:simplePos x="0" y="0"/>
                <wp:positionH relativeFrom="column">
                  <wp:posOffset>-29845</wp:posOffset>
                </wp:positionH>
                <wp:positionV relativeFrom="paragraph">
                  <wp:posOffset>156210</wp:posOffset>
                </wp:positionV>
                <wp:extent cx="6091555" cy="0"/>
                <wp:effectExtent l="0" t="0" r="4445" b="19050"/>
                <wp:wrapNone/>
                <wp:docPr id="26" name="Straight Connector 26"/>
                <wp:cNvGraphicFramePr/>
                <a:graphic xmlns:a="http://schemas.openxmlformats.org/drawingml/2006/main">
                  <a:graphicData uri="http://schemas.microsoft.com/office/word/2010/wordprocessingShape">
                    <wps:wsp>
                      <wps:cNvCnPr/>
                      <wps:spPr>
                        <a:xfrm>
                          <a:off x="0" y="0"/>
                          <a:ext cx="6091555" cy="0"/>
                        </a:xfrm>
                        <a:prstGeom prst="line">
                          <a:avLst/>
                        </a:prstGeom>
                        <a:ln w="9525">
                          <a:solidFill>
                            <a:srgbClr val="0070C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5pt,12.3pt" to="477.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" strokecolor="#0070c0">
                <v:stroke dashstyle="dash"/>
              </v:line>
            </w:pict>
          </mc:Fallback>
        </mc:AlternateContent>
      </w:r>
    </w:p>
    <w:p w:rsidR="008725D5" w:rsidRPr="0029568F" w:rsidRDefault="008725D5" w:rsidP="0029568F">
      <w:pPr>
        <w:pStyle w:val="Heading2"/>
        <w:spacing w:before="120"/>
        <w:rPr>
          <w:rFonts w:ascii="Times New Roman" w:hAnsi="Times New Roman" w:cs="Times New Roman"/>
          <w:sz w:val="28"/>
          <w:szCs w:val="28"/>
        </w:rPr>
      </w:pPr>
      <w:r w:rsidRPr="0029568F">
        <w:rPr>
          <w:rFonts w:ascii="Times New Roman" w:hAnsi="Times New Roman" w:cs="Times New Roman"/>
          <w:sz w:val="28"/>
          <w:szCs w:val="28"/>
        </w:rPr>
        <w:t>Coming up under the National Plan</w:t>
      </w:r>
    </w:p>
    <w:p w:rsidR="008725D5" w:rsidRPr="004D179C" w:rsidRDefault="008725D5" w:rsidP="008725D5">
      <w:pPr>
        <w:pStyle w:val="TableGrid1"/>
        <w:rPr>
          <w:rFonts w:ascii="Arial" w:hAnsi="Arial" w:cs="Arial"/>
          <w:sz w:val="20"/>
        </w:rPr>
      </w:pPr>
      <w:r w:rsidRPr="004D179C">
        <w:rPr>
          <w:rFonts w:ascii="Arial" w:hAnsi="Arial" w:cs="Arial"/>
          <w:sz w:val="20"/>
        </w:rPr>
        <w:t xml:space="preserve">We’ve got a lot planned for 2015, </w:t>
      </w:r>
      <w:r>
        <w:rPr>
          <w:rFonts w:ascii="Arial" w:hAnsi="Arial" w:cs="Arial"/>
          <w:sz w:val="20"/>
        </w:rPr>
        <w:t xml:space="preserve">including a campaign from Our Watch on bystanders and the development and release of the National Plan Communication Strategy, so </w:t>
      </w:r>
      <w:r w:rsidRPr="004D179C">
        <w:rPr>
          <w:rFonts w:ascii="Arial" w:hAnsi="Arial" w:cs="Arial"/>
          <w:sz w:val="20"/>
        </w:rPr>
        <w:t>watch this space!</w:t>
      </w:r>
    </w:p>
    <w:p w:rsidR="008725D5" w:rsidRDefault="008725D5" w:rsidP="008725D5">
      <w:pPr>
        <w:pStyle w:val="Heading1"/>
        <w:spacing w:before="240"/>
      </w:pPr>
      <w:r>
        <w:t>Dates for your diary</w:t>
      </w:r>
    </w:p>
    <w:p w:rsidR="008725D5" w:rsidRPr="00F83167" w:rsidRDefault="008725D5" w:rsidP="008725D5">
      <w:pPr>
        <w:pStyle w:val="Heading2"/>
        <w:spacing w:before="120"/>
      </w:pPr>
      <w:r>
        <w:t>February</w:t>
      </w:r>
      <w:r w:rsidRPr="00F83167">
        <w:t xml:space="preserve"> </w:t>
      </w:r>
      <w:r>
        <w:t>2015</w:t>
      </w:r>
    </w:p>
    <w:p w:rsidR="008725D5" w:rsidRPr="00665795" w:rsidRDefault="008725D5" w:rsidP="008725D5">
      <w:pPr>
        <w:ind w:left="1440" w:hanging="1440"/>
        <w:contextualSpacing w:val="0"/>
        <w:rPr>
          <w:rFonts w:cs="Arial"/>
          <w:b/>
        </w:rPr>
      </w:pPr>
      <w:r w:rsidRPr="00665795">
        <w:rPr>
          <w:rFonts w:cs="Arial"/>
          <w:b/>
        </w:rPr>
        <w:t xml:space="preserve">6 February: </w:t>
      </w:r>
      <w:r w:rsidRPr="00665795">
        <w:rPr>
          <w:rFonts w:cs="Arial"/>
        </w:rPr>
        <w:t>International Day of Zero Tolerance to Female Genital Mutilation</w:t>
      </w:r>
    </w:p>
    <w:p w:rsidR="008725D5" w:rsidRPr="00665795" w:rsidRDefault="008725D5" w:rsidP="008725D5">
      <w:pPr>
        <w:ind w:left="1440" w:hanging="1440"/>
        <w:contextualSpacing w:val="0"/>
        <w:rPr>
          <w:rFonts w:cs="Arial"/>
        </w:rPr>
      </w:pPr>
      <w:r w:rsidRPr="00665795">
        <w:rPr>
          <w:rFonts w:cs="Arial"/>
          <w:b/>
        </w:rPr>
        <w:lastRenderedPageBreak/>
        <w:t xml:space="preserve">17-20 February: </w:t>
      </w:r>
      <w:r w:rsidRPr="00665795">
        <w:rPr>
          <w:rFonts w:cs="Arial"/>
        </w:rPr>
        <w:t xml:space="preserve">8th meeting of the ASEAN Commission on the Protection of the Rights of Women and Children </w:t>
      </w:r>
    </w:p>
    <w:p w:rsidR="008725D5" w:rsidRPr="00F83167" w:rsidRDefault="008725D5" w:rsidP="008725D5">
      <w:pPr>
        <w:pStyle w:val="Heading2"/>
        <w:spacing w:before="120"/>
      </w:pPr>
      <w:r>
        <w:t>March 2015</w:t>
      </w:r>
    </w:p>
    <w:p w:rsidR="008725D5" w:rsidRPr="00665795" w:rsidRDefault="008725D5" w:rsidP="008725D5">
      <w:pPr>
        <w:ind w:left="1440" w:hanging="1440"/>
        <w:contextualSpacing w:val="0"/>
        <w:rPr>
          <w:b/>
          <w:szCs w:val="20"/>
        </w:rPr>
      </w:pPr>
      <w:r w:rsidRPr="00665795">
        <w:rPr>
          <w:rFonts w:cs="Arial"/>
          <w:b/>
        </w:rPr>
        <w:t xml:space="preserve">8 </w:t>
      </w:r>
      <w:r w:rsidRPr="00665795">
        <w:rPr>
          <w:b/>
          <w:szCs w:val="20"/>
        </w:rPr>
        <w:t xml:space="preserve">March: </w:t>
      </w:r>
      <w:r w:rsidRPr="00665795">
        <w:rPr>
          <w:szCs w:val="20"/>
        </w:rPr>
        <w:t>International Women’s Day</w:t>
      </w:r>
    </w:p>
    <w:p w:rsidR="008725D5" w:rsidRPr="00665795" w:rsidRDefault="008725D5" w:rsidP="008725D5">
      <w:pPr>
        <w:ind w:left="1440" w:hanging="1440"/>
        <w:contextualSpacing w:val="0"/>
        <w:rPr>
          <w:b/>
          <w:szCs w:val="20"/>
        </w:rPr>
      </w:pPr>
      <w:r w:rsidRPr="00665795">
        <w:rPr>
          <w:b/>
          <w:szCs w:val="20"/>
        </w:rPr>
        <w:t xml:space="preserve">9-20 March: </w:t>
      </w:r>
      <w:r w:rsidRPr="00665795">
        <w:rPr>
          <w:szCs w:val="20"/>
        </w:rPr>
        <w:t>59th session of the Commission on the Status of Women</w:t>
      </w:r>
    </w:p>
    <w:p w:rsidR="008725D5" w:rsidRPr="00067E73" w:rsidRDefault="008725D5" w:rsidP="008725D5">
      <w:pPr>
        <w:pStyle w:val="Heading1"/>
        <w:spacing w:before="600"/>
        <w:rPr>
          <w:rStyle w:val="BookTitle"/>
          <w:i w:val="0"/>
          <w:smallCaps w:val="0"/>
          <w:spacing w:val="0"/>
        </w:rPr>
      </w:pPr>
      <w:r w:rsidRPr="00872C57">
        <w:rPr>
          <w:rFonts w:ascii="Arial" w:hAnsi="Arial" w:cs="Arial"/>
          <w:noProof/>
          <w:sz w:val="20"/>
          <w:lang w:eastAsia="en-AU"/>
        </w:rPr>
        <mc:AlternateContent>
          <mc:Choice Requires="wps">
            <w:drawing>
              <wp:anchor distT="0" distB="0" distL="114300" distR="114300" simplePos="0" relativeHeight="251668480" behindDoc="1" locked="0" layoutInCell="1" allowOverlap="1" wp14:anchorId="41D48046" wp14:editId="1049D9BF">
                <wp:simplePos x="0" y="0"/>
                <wp:positionH relativeFrom="column">
                  <wp:posOffset>-174625</wp:posOffset>
                </wp:positionH>
                <wp:positionV relativeFrom="paragraph">
                  <wp:posOffset>284480</wp:posOffset>
                </wp:positionV>
                <wp:extent cx="6782435" cy="944880"/>
                <wp:effectExtent l="0" t="0" r="0" b="7620"/>
                <wp:wrapNone/>
                <wp:docPr id="34" name="Rectangle 34" descr="We want to hear from you! If you’d like your event included in this newsletter, or have other questions, comments or ideas, please email us at npsecretariat@dss.gov.au.&#10;&#10;If you’ve not done so already, subscribe to receive this e-newsletter direct to your inbox at http://epurldss.us7.list-manage.com/subscribe?u=7be3e4794c88e4c0c0b501b1d&amp;id=97643b9388&#10;" title="Have your say!"/>
                <wp:cNvGraphicFramePr/>
                <a:graphic xmlns:a="http://schemas.openxmlformats.org/drawingml/2006/main">
                  <a:graphicData uri="http://schemas.microsoft.com/office/word/2010/wordprocessingShape">
                    <wps:wsp>
                      <wps:cNvSpPr/>
                      <wps:spPr>
                        <a:xfrm>
                          <a:off x="0" y="0"/>
                          <a:ext cx="6782435" cy="944880"/>
                        </a:xfrm>
                        <a:prstGeom prst="rect">
                          <a:avLst/>
                        </a:prstGeom>
                        <a:solidFill>
                          <a:srgbClr val="F7FC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26" alt="Title: Have your say! - Description: We want to hear from you! If you’d like your event included in this newsletter, or have other questions, comments or ideas, please email us at npsecretariat@dss.gov.au.&#10;&#10;If you’ve not done so already, subscribe to receive this e-newsletter direct to your inbox at http://epurldss.us7.list-manage.com/subscribe?u=7be3e4794c88e4c0c0b501b1d&amp;id=97643b9388&#10;" style="position:absolute;margin-left:-13.75pt;margin-top:22.4pt;width:534.05pt;height:74.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" fillcolor="#f7fcff" stroked="f"/>
            </w:pict>
          </mc:Fallback>
        </mc:AlternateContent>
      </w:r>
      <w:r w:rsidRPr="00067E73">
        <w:rPr>
          <w:rStyle w:val="BookTitle"/>
          <w:i w:val="0"/>
          <w:smallCaps w:val="0"/>
          <w:spacing w:val="0"/>
        </w:rPr>
        <w:t>Have your say!</w:t>
      </w:r>
    </w:p>
    <w:p w:rsidR="008725D5" w:rsidRPr="003A1B80" w:rsidRDefault="008725D5" w:rsidP="008725D5">
      <w:pPr>
        <w:pStyle w:val="ListParagraph"/>
        <w:ind w:left="0"/>
        <w:rPr>
          <w:rStyle w:val="BookTitle"/>
          <w:rFonts w:cs="Arial"/>
          <w:i w:val="0"/>
          <w:iCs/>
          <w:smallCaps w:val="0"/>
          <w:color w:val="000000" w:themeColor="text1"/>
          <w:sz w:val="20"/>
          <w:szCs w:val="20"/>
        </w:rPr>
      </w:pPr>
      <w:r w:rsidRPr="00067E73">
        <w:rPr>
          <w:rStyle w:val="BookTitle"/>
          <w:rFonts w:cs="Arial"/>
          <w:i w:val="0"/>
          <w:iCs/>
          <w:smallCaps w:val="0"/>
          <w:color w:val="000000" w:themeColor="text1"/>
          <w:sz w:val="20"/>
          <w:szCs w:val="20"/>
        </w:rPr>
        <w:t xml:space="preserve">We want to hear from you! </w:t>
      </w:r>
      <w:r w:rsidRPr="00067E73">
        <w:rPr>
          <w:rStyle w:val="BookTitle"/>
          <w:rFonts w:eastAsiaTheme="minorEastAsia" w:cs="Arial"/>
          <w:i w:val="0"/>
          <w:iCs/>
          <w:smallCaps w:val="0"/>
          <w:color w:val="000000" w:themeColor="text1"/>
          <w:sz w:val="20"/>
          <w:szCs w:val="20"/>
          <w:lang w:val="en-US" w:eastAsia="ja-JP"/>
        </w:rPr>
        <w:t xml:space="preserve">If you’d like your event included in this newsletter, or have other questions, comments or ideas, please </w:t>
      </w:r>
      <w:r w:rsidRPr="003A1B80">
        <w:rPr>
          <w:rFonts w:eastAsiaTheme="minorEastAsia" w:cs="Arial"/>
          <w:iCs/>
          <w:spacing w:val="5"/>
          <w:sz w:val="20"/>
          <w:szCs w:val="20"/>
          <w:lang w:val="en-US" w:eastAsia="ja-JP"/>
        </w:rPr>
        <w:t>email us</w:t>
      </w:r>
      <w:r w:rsidR="003A1B80" w:rsidRPr="003A1B80">
        <w:rPr>
          <w:rStyle w:val="Hyperlink"/>
          <w:rFonts w:eastAsiaTheme="minorEastAsia" w:cs="Arial"/>
          <w:iCs/>
          <w:spacing w:val="5"/>
          <w:sz w:val="20"/>
          <w:szCs w:val="20"/>
          <w:u w:val="none"/>
          <w:lang w:val="en-US" w:eastAsia="ja-JP"/>
        </w:rPr>
        <w:t xml:space="preserve"> </w:t>
      </w:r>
      <w:r w:rsidR="003A1B80" w:rsidRPr="003A1B80">
        <w:rPr>
          <w:rStyle w:val="BookTitle"/>
          <w:rFonts w:cs="Arial"/>
          <w:i w:val="0"/>
          <w:iCs/>
          <w:smallCaps w:val="0"/>
          <w:color w:val="000000" w:themeColor="text1"/>
          <w:sz w:val="20"/>
          <w:szCs w:val="20"/>
        </w:rPr>
        <w:t>at npsecretariat.gov.au</w:t>
      </w:r>
      <w:r w:rsidRPr="003A1B80">
        <w:rPr>
          <w:rStyle w:val="BookTitle"/>
          <w:rFonts w:cs="Arial"/>
          <w:i w:val="0"/>
          <w:iCs/>
          <w:smallCaps w:val="0"/>
          <w:color w:val="000000" w:themeColor="text1"/>
          <w:sz w:val="20"/>
          <w:szCs w:val="20"/>
        </w:rPr>
        <w:t>.</w:t>
      </w:r>
    </w:p>
    <w:p w:rsidR="008725D5" w:rsidRPr="005A020D" w:rsidRDefault="008725D5" w:rsidP="008725D5">
      <w:pPr>
        <w:rPr>
          <w:rStyle w:val="BookTitle"/>
          <w:rFonts w:cs="Arial"/>
          <w:i w:val="0"/>
          <w:iCs/>
          <w:smallCaps w:val="0"/>
          <w:color w:val="000000" w:themeColor="text1"/>
          <w:szCs w:val="20"/>
        </w:rPr>
      </w:pPr>
      <w:r>
        <w:rPr>
          <w:rFonts w:cs="Arial"/>
          <w:color w:val="000000" w:themeColor="text1"/>
          <w:szCs w:val="20"/>
        </w:rPr>
        <w:t xml:space="preserve">If you’ve not done so already, </w:t>
      </w:r>
      <w:hyperlink r:id="rId42" w:history="1">
        <w:r w:rsidRPr="003A1B80">
          <w:rPr>
            <w:rStyle w:val="Hyperlink"/>
            <w:rFonts w:cs="Arial"/>
            <w:szCs w:val="20"/>
          </w:rPr>
          <w:t>subscribe</w:t>
        </w:r>
      </w:hyperlink>
      <w:r>
        <w:rPr>
          <w:rFonts w:cs="Arial"/>
          <w:color w:val="000000" w:themeColor="text1"/>
          <w:szCs w:val="20"/>
        </w:rPr>
        <w:t xml:space="preserve"> to receive this </w:t>
      </w:r>
      <w:r w:rsidRPr="00067E73">
        <w:rPr>
          <w:rFonts w:cs="Arial"/>
          <w:color w:val="000000" w:themeColor="text1"/>
          <w:szCs w:val="20"/>
        </w:rPr>
        <w:t>e-newsletter</w:t>
      </w:r>
      <w:r>
        <w:rPr>
          <w:rFonts w:cs="Arial"/>
          <w:color w:val="000000" w:themeColor="text1"/>
          <w:szCs w:val="20"/>
        </w:rPr>
        <w:t xml:space="preserve"> direct to your inbox.</w:t>
      </w:r>
    </w:p>
    <w:p w:rsidR="008725D5" w:rsidRPr="00DB6C44" w:rsidRDefault="008725D5" w:rsidP="008725D5">
      <w:pPr>
        <w:pStyle w:val="Heading1"/>
      </w:pPr>
      <w:r w:rsidRPr="00DB6C44">
        <w:t xml:space="preserve">Do you need help? </w:t>
      </w:r>
    </w:p>
    <w:p w:rsidR="008725D5" w:rsidRDefault="008725D5" w:rsidP="008725D5">
      <w:pPr>
        <w:autoSpaceDE w:val="0"/>
        <w:autoSpaceDN w:val="0"/>
        <w:adjustRightInd w:val="0"/>
        <w:spacing w:after="0" w:line="240" w:lineRule="auto"/>
        <w:contextualSpacing w:val="0"/>
        <w:rPr>
          <w:rFonts w:cs="Arial"/>
          <w:color w:val="000000"/>
          <w:szCs w:val="20"/>
          <w:lang w:val="en-AU"/>
        </w:rPr>
      </w:pPr>
      <w:r w:rsidRPr="00DB6C44">
        <w:rPr>
          <w:rFonts w:cs="Arial"/>
          <w:color w:val="000000"/>
          <w:szCs w:val="20"/>
          <w:lang w:val="en-AU"/>
        </w:rPr>
        <w:t xml:space="preserve">If you or someone you know is experiencing domestic and family violence or sexual assault, get help by calling: </w:t>
      </w:r>
    </w:p>
    <w:p w:rsidR="008725D5" w:rsidRPr="00DB6C44" w:rsidRDefault="008725D5" w:rsidP="008725D5">
      <w:pPr>
        <w:autoSpaceDE w:val="0"/>
        <w:autoSpaceDN w:val="0"/>
        <w:adjustRightInd w:val="0"/>
        <w:spacing w:after="0" w:line="240" w:lineRule="auto"/>
        <w:contextualSpacing w:val="0"/>
        <w:rPr>
          <w:rFonts w:ascii="Times New Roman" w:hAnsi="Times New Roman" w:cs="Times New Roman"/>
          <w:color w:val="000000"/>
          <w:szCs w:val="20"/>
          <w:lang w:val="en-AU"/>
        </w:rPr>
      </w:pPr>
    </w:p>
    <w:p w:rsidR="008725D5" w:rsidRPr="004D179C" w:rsidRDefault="008725D5" w:rsidP="008725D5">
      <w:pPr>
        <w:pStyle w:val="ListParagraph"/>
        <w:numPr>
          <w:ilvl w:val="0"/>
          <w:numId w:val="9"/>
        </w:numPr>
        <w:autoSpaceDE w:val="0"/>
        <w:autoSpaceDN w:val="0"/>
        <w:adjustRightInd w:val="0"/>
        <w:spacing w:after="60" w:line="240" w:lineRule="auto"/>
        <w:contextualSpacing w:val="0"/>
        <w:rPr>
          <w:rFonts w:cs="Arial"/>
          <w:color w:val="000000"/>
          <w:sz w:val="20"/>
          <w:szCs w:val="20"/>
        </w:rPr>
      </w:pPr>
      <w:r w:rsidRPr="004D179C">
        <w:rPr>
          <w:rFonts w:cs="Arial"/>
          <w:color w:val="000000"/>
          <w:sz w:val="20"/>
          <w:szCs w:val="20"/>
        </w:rPr>
        <w:t xml:space="preserve">000 if you, a child, or another person is in immediate danger </w:t>
      </w:r>
    </w:p>
    <w:p w:rsidR="008725D5" w:rsidRPr="004D179C" w:rsidRDefault="008725D5" w:rsidP="008725D5">
      <w:pPr>
        <w:pStyle w:val="ListParagraph"/>
        <w:numPr>
          <w:ilvl w:val="0"/>
          <w:numId w:val="9"/>
        </w:numPr>
        <w:autoSpaceDE w:val="0"/>
        <w:autoSpaceDN w:val="0"/>
        <w:adjustRightInd w:val="0"/>
        <w:spacing w:after="60" w:line="240" w:lineRule="auto"/>
        <w:contextualSpacing w:val="0"/>
        <w:rPr>
          <w:rFonts w:cs="Arial"/>
          <w:color w:val="000000"/>
          <w:sz w:val="20"/>
          <w:szCs w:val="20"/>
        </w:rPr>
      </w:pPr>
      <w:r>
        <w:rPr>
          <w:rFonts w:cs="Arial"/>
          <w:color w:val="000000"/>
          <w:sz w:val="20"/>
          <w:szCs w:val="20"/>
        </w:rPr>
        <w:t>1800</w:t>
      </w:r>
      <w:r w:rsidRPr="004D179C">
        <w:rPr>
          <w:rFonts w:cs="Arial"/>
          <w:color w:val="000000"/>
          <w:sz w:val="20"/>
          <w:szCs w:val="20"/>
        </w:rPr>
        <w:t xml:space="preserve">RESPECT – 1800 737 732 </w:t>
      </w:r>
    </w:p>
    <w:p w:rsidR="008725D5" w:rsidRPr="004D179C" w:rsidRDefault="008725D5" w:rsidP="008725D5">
      <w:pPr>
        <w:pStyle w:val="ListParagraph"/>
        <w:numPr>
          <w:ilvl w:val="0"/>
          <w:numId w:val="9"/>
        </w:numPr>
        <w:autoSpaceDE w:val="0"/>
        <w:autoSpaceDN w:val="0"/>
        <w:adjustRightInd w:val="0"/>
        <w:spacing w:after="60" w:line="240" w:lineRule="auto"/>
        <w:contextualSpacing w:val="0"/>
        <w:rPr>
          <w:rFonts w:cs="Arial"/>
          <w:color w:val="000000"/>
          <w:sz w:val="20"/>
          <w:szCs w:val="20"/>
        </w:rPr>
      </w:pPr>
      <w:r w:rsidRPr="004D179C">
        <w:rPr>
          <w:rFonts w:cs="Arial"/>
          <w:color w:val="000000"/>
          <w:sz w:val="20"/>
          <w:szCs w:val="20"/>
        </w:rPr>
        <w:t xml:space="preserve">Relationships Australia – 1300 364 277 </w:t>
      </w:r>
    </w:p>
    <w:p w:rsidR="008725D5" w:rsidRPr="00F40382" w:rsidRDefault="008725D5" w:rsidP="008725D5">
      <w:pPr>
        <w:pStyle w:val="ListParagraph"/>
        <w:numPr>
          <w:ilvl w:val="0"/>
          <w:numId w:val="9"/>
        </w:numPr>
        <w:autoSpaceDE w:val="0"/>
        <w:autoSpaceDN w:val="0"/>
        <w:adjustRightInd w:val="0"/>
        <w:spacing w:before="120" w:after="0" w:line="240" w:lineRule="auto"/>
        <w:contextualSpacing w:val="0"/>
        <w:rPr>
          <w:rFonts w:cs="Arial"/>
          <w:sz w:val="20"/>
        </w:rPr>
      </w:pPr>
      <w:proofErr w:type="spellStart"/>
      <w:r w:rsidRPr="00F40382">
        <w:rPr>
          <w:rFonts w:cs="Arial"/>
          <w:color w:val="000000"/>
          <w:sz w:val="20"/>
          <w:szCs w:val="20"/>
        </w:rPr>
        <w:t>Mensline</w:t>
      </w:r>
      <w:proofErr w:type="spellEnd"/>
      <w:r w:rsidRPr="00F40382">
        <w:rPr>
          <w:rFonts w:cs="Arial"/>
          <w:color w:val="000000"/>
          <w:sz w:val="20"/>
          <w:szCs w:val="20"/>
        </w:rPr>
        <w:t xml:space="preserve"> – 1300 789 978</w:t>
      </w:r>
    </w:p>
    <w:p w:rsidR="00B07EB3" w:rsidRPr="00640271" w:rsidRDefault="00B07EB3" w:rsidP="00B046C6">
      <w:pPr>
        <w:rPr>
          <w:rFonts w:cs="Arial"/>
        </w:rPr>
      </w:pPr>
    </w:p>
    <w:sectPr w:rsidR="00B07EB3" w:rsidRPr="00640271" w:rsidSect="00B046C6">
      <w:headerReference w:type="default" r:id="rId43"/>
      <w:pgSz w:w="11900" w:h="16840"/>
      <w:pgMar w:top="2381" w:right="843" w:bottom="1418" w:left="709" w:header="142" w:footer="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B3" w:rsidRDefault="00782FB3" w:rsidP="00782FB3">
      <w:pPr>
        <w:spacing w:after="0"/>
      </w:pPr>
      <w:r>
        <w:separator/>
      </w:r>
    </w:p>
  </w:endnote>
  <w:endnote w:type="continuationSeparator" w:id="0">
    <w:p w:rsidR="00782FB3" w:rsidRDefault="00782FB3" w:rsidP="00782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GillSans">
    <w:altName w:val="Andale WT"/>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B3" w:rsidRDefault="00782FB3" w:rsidP="00782FB3">
      <w:pPr>
        <w:spacing w:after="0"/>
      </w:pPr>
      <w:r>
        <w:separator/>
      </w:r>
    </w:p>
  </w:footnote>
  <w:footnote w:type="continuationSeparator" w:id="0">
    <w:p w:rsidR="00782FB3" w:rsidRDefault="00782FB3" w:rsidP="00782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02" w:rsidRDefault="009366C6">
    <w:pPr>
      <w:pStyle w:val="Heade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Second Action Plan logo" style="position:absolute;margin-left:16.4pt;margin-top:0;width:558.3pt;height:105.75pt;z-index:-251658752;mso-wrap-edited:f;mso-position-horizontal-relative:page;mso-position-vertical-relative:page">
          <v:imagedata r:id="rId1" o:title="DSS008_14_Word_template_1"/>
          <w10:wrap anchorx="page" anchory="page"/>
        </v:shape>
      </w:pict>
    </w:r>
  </w:p>
  <w:p w:rsidR="00F024B9" w:rsidRPr="00F024B9" w:rsidRDefault="00F024B9" w:rsidP="00F024B9">
    <w:pPr>
      <w:pStyle w:val="Header"/>
      <w:jc w:val="right"/>
      <w:rPr>
        <w:rFonts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C2A"/>
    <w:multiLevelType w:val="hybridMultilevel"/>
    <w:tmpl w:val="D0C0CE6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9">
      <w:start w:val="1"/>
      <w:numFmt w:val="lowerLetter"/>
      <w:lvlText w:val="%3."/>
      <w:lvlJc w:val="lef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2852FDD"/>
    <w:multiLevelType w:val="hybridMultilevel"/>
    <w:tmpl w:val="ED5A1E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1255200"/>
    <w:multiLevelType w:val="hybridMultilevel"/>
    <w:tmpl w:val="04CC3E7A"/>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29350FF5"/>
    <w:multiLevelType w:val="hybridMultilevel"/>
    <w:tmpl w:val="E5A80042"/>
    <w:lvl w:ilvl="0" w:tplc="1176412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90A65D7"/>
    <w:multiLevelType w:val="hybridMultilevel"/>
    <w:tmpl w:val="52B2E3E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FEA141B"/>
    <w:multiLevelType w:val="hybridMultilevel"/>
    <w:tmpl w:val="2CCC1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BF113E"/>
    <w:multiLevelType w:val="hybridMultilevel"/>
    <w:tmpl w:val="57FE4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6E27210F"/>
    <w:multiLevelType w:val="hybridMultilevel"/>
    <w:tmpl w:val="D02CD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9185961"/>
    <w:multiLevelType w:val="hybridMultilevel"/>
    <w:tmpl w:val="4B30D3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7B4435C9"/>
    <w:multiLevelType w:val="hybridMultilevel"/>
    <w:tmpl w:val="1916B0DA"/>
    <w:lvl w:ilvl="0" w:tplc="4B72E35C">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B3"/>
    <w:rsid w:val="0000008B"/>
    <w:rsid w:val="0000058D"/>
    <w:rsid w:val="0000137B"/>
    <w:rsid w:val="00007D5C"/>
    <w:rsid w:val="00014713"/>
    <w:rsid w:val="00017EE3"/>
    <w:rsid w:val="00027A88"/>
    <w:rsid w:val="0003034C"/>
    <w:rsid w:val="00047195"/>
    <w:rsid w:val="000517AC"/>
    <w:rsid w:val="00054CE6"/>
    <w:rsid w:val="00057196"/>
    <w:rsid w:val="00060E9E"/>
    <w:rsid w:val="0006208D"/>
    <w:rsid w:val="00062853"/>
    <w:rsid w:val="0006321D"/>
    <w:rsid w:val="00067E73"/>
    <w:rsid w:val="00091473"/>
    <w:rsid w:val="00095D17"/>
    <w:rsid w:val="000B1D49"/>
    <w:rsid w:val="000B4954"/>
    <w:rsid w:val="000B62FC"/>
    <w:rsid w:val="000D707A"/>
    <w:rsid w:val="000E280A"/>
    <w:rsid w:val="000E3E6C"/>
    <w:rsid w:val="000E74DA"/>
    <w:rsid w:val="000E7D66"/>
    <w:rsid w:val="000F6171"/>
    <w:rsid w:val="0010572D"/>
    <w:rsid w:val="00112B10"/>
    <w:rsid w:val="00114452"/>
    <w:rsid w:val="00115F31"/>
    <w:rsid w:val="00121156"/>
    <w:rsid w:val="00130515"/>
    <w:rsid w:val="001363E8"/>
    <w:rsid w:val="001404A3"/>
    <w:rsid w:val="00141D08"/>
    <w:rsid w:val="00143FC8"/>
    <w:rsid w:val="001619A3"/>
    <w:rsid w:val="001672EE"/>
    <w:rsid w:val="001721F2"/>
    <w:rsid w:val="00172E58"/>
    <w:rsid w:val="00173345"/>
    <w:rsid w:val="00177C70"/>
    <w:rsid w:val="00180E1A"/>
    <w:rsid w:val="00180E50"/>
    <w:rsid w:val="001813A2"/>
    <w:rsid w:val="001827A3"/>
    <w:rsid w:val="001870EF"/>
    <w:rsid w:val="001931AD"/>
    <w:rsid w:val="001A7DE4"/>
    <w:rsid w:val="001C15E3"/>
    <w:rsid w:val="001C3A4B"/>
    <w:rsid w:val="001C4B26"/>
    <w:rsid w:val="001D0C14"/>
    <w:rsid w:val="001E6152"/>
    <w:rsid w:val="001F0D70"/>
    <w:rsid w:val="00217383"/>
    <w:rsid w:val="00221C02"/>
    <w:rsid w:val="00226A35"/>
    <w:rsid w:val="002334F1"/>
    <w:rsid w:val="00245D62"/>
    <w:rsid w:val="002507A3"/>
    <w:rsid w:val="002520F3"/>
    <w:rsid w:val="00257AF2"/>
    <w:rsid w:val="00265C22"/>
    <w:rsid w:val="00270E00"/>
    <w:rsid w:val="00271B5F"/>
    <w:rsid w:val="00284009"/>
    <w:rsid w:val="00285548"/>
    <w:rsid w:val="002941C5"/>
    <w:rsid w:val="0029568F"/>
    <w:rsid w:val="00296438"/>
    <w:rsid w:val="002A1DBF"/>
    <w:rsid w:val="002A3590"/>
    <w:rsid w:val="002B031B"/>
    <w:rsid w:val="002B7033"/>
    <w:rsid w:val="002C52B7"/>
    <w:rsid w:val="002C6358"/>
    <w:rsid w:val="002D5CD4"/>
    <w:rsid w:val="002F0AB3"/>
    <w:rsid w:val="002F59C7"/>
    <w:rsid w:val="00301404"/>
    <w:rsid w:val="00303ADA"/>
    <w:rsid w:val="00310410"/>
    <w:rsid w:val="00310998"/>
    <w:rsid w:val="00311BF1"/>
    <w:rsid w:val="003148E3"/>
    <w:rsid w:val="00323FCB"/>
    <w:rsid w:val="0033073A"/>
    <w:rsid w:val="00340055"/>
    <w:rsid w:val="00361DD8"/>
    <w:rsid w:val="003655D3"/>
    <w:rsid w:val="00381B74"/>
    <w:rsid w:val="0038777C"/>
    <w:rsid w:val="00387D8B"/>
    <w:rsid w:val="003900B6"/>
    <w:rsid w:val="00391050"/>
    <w:rsid w:val="003959A1"/>
    <w:rsid w:val="003A0C81"/>
    <w:rsid w:val="003A1B80"/>
    <w:rsid w:val="003A24AF"/>
    <w:rsid w:val="003C4A95"/>
    <w:rsid w:val="003C7173"/>
    <w:rsid w:val="003D79C0"/>
    <w:rsid w:val="004139C8"/>
    <w:rsid w:val="00414FB8"/>
    <w:rsid w:val="004153CE"/>
    <w:rsid w:val="004265B5"/>
    <w:rsid w:val="004269DC"/>
    <w:rsid w:val="00431595"/>
    <w:rsid w:val="00432FA3"/>
    <w:rsid w:val="00434D40"/>
    <w:rsid w:val="00440744"/>
    <w:rsid w:val="004442D7"/>
    <w:rsid w:val="00447196"/>
    <w:rsid w:val="004509FB"/>
    <w:rsid w:val="00461CCF"/>
    <w:rsid w:val="00466C61"/>
    <w:rsid w:val="00485DFA"/>
    <w:rsid w:val="0048714A"/>
    <w:rsid w:val="004A0379"/>
    <w:rsid w:val="004A106B"/>
    <w:rsid w:val="004C2FBC"/>
    <w:rsid w:val="004C53DA"/>
    <w:rsid w:val="004C5857"/>
    <w:rsid w:val="004D179C"/>
    <w:rsid w:val="004F42BB"/>
    <w:rsid w:val="00504208"/>
    <w:rsid w:val="00504B79"/>
    <w:rsid w:val="00510BA3"/>
    <w:rsid w:val="00516295"/>
    <w:rsid w:val="0052444F"/>
    <w:rsid w:val="00526E4D"/>
    <w:rsid w:val="00535C85"/>
    <w:rsid w:val="005507AE"/>
    <w:rsid w:val="00561C38"/>
    <w:rsid w:val="00571921"/>
    <w:rsid w:val="005719F1"/>
    <w:rsid w:val="00571C36"/>
    <w:rsid w:val="00572EBC"/>
    <w:rsid w:val="0057328F"/>
    <w:rsid w:val="00576DE9"/>
    <w:rsid w:val="00585CAD"/>
    <w:rsid w:val="005913E6"/>
    <w:rsid w:val="00592A9A"/>
    <w:rsid w:val="005A020D"/>
    <w:rsid w:val="005B0280"/>
    <w:rsid w:val="005B2AF7"/>
    <w:rsid w:val="005B6024"/>
    <w:rsid w:val="005C7505"/>
    <w:rsid w:val="005D7B60"/>
    <w:rsid w:val="005E2B63"/>
    <w:rsid w:val="005F21D7"/>
    <w:rsid w:val="005F7A33"/>
    <w:rsid w:val="00600119"/>
    <w:rsid w:val="00606F97"/>
    <w:rsid w:val="00623354"/>
    <w:rsid w:val="0062757B"/>
    <w:rsid w:val="00640271"/>
    <w:rsid w:val="00640781"/>
    <w:rsid w:val="00640BF7"/>
    <w:rsid w:val="00646E64"/>
    <w:rsid w:val="00651876"/>
    <w:rsid w:val="00652869"/>
    <w:rsid w:val="0066758A"/>
    <w:rsid w:val="0067512E"/>
    <w:rsid w:val="006766DB"/>
    <w:rsid w:val="00680C52"/>
    <w:rsid w:val="00685043"/>
    <w:rsid w:val="0069032C"/>
    <w:rsid w:val="006A5431"/>
    <w:rsid w:val="006B336E"/>
    <w:rsid w:val="006B67C4"/>
    <w:rsid w:val="006C1A40"/>
    <w:rsid w:val="006C24AF"/>
    <w:rsid w:val="006D1382"/>
    <w:rsid w:val="006D68A0"/>
    <w:rsid w:val="006F3BF5"/>
    <w:rsid w:val="007042ED"/>
    <w:rsid w:val="0070477E"/>
    <w:rsid w:val="00707F3A"/>
    <w:rsid w:val="007203F9"/>
    <w:rsid w:val="00731A2C"/>
    <w:rsid w:val="00731B9C"/>
    <w:rsid w:val="007339C9"/>
    <w:rsid w:val="007358C5"/>
    <w:rsid w:val="00752F49"/>
    <w:rsid w:val="007553B3"/>
    <w:rsid w:val="0075720F"/>
    <w:rsid w:val="00761370"/>
    <w:rsid w:val="00775C90"/>
    <w:rsid w:val="0078091C"/>
    <w:rsid w:val="00782FB3"/>
    <w:rsid w:val="007832BA"/>
    <w:rsid w:val="00786CB7"/>
    <w:rsid w:val="00797746"/>
    <w:rsid w:val="007A38B4"/>
    <w:rsid w:val="008020FF"/>
    <w:rsid w:val="008028A4"/>
    <w:rsid w:val="008037F7"/>
    <w:rsid w:val="008120B5"/>
    <w:rsid w:val="00814550"/>
    <w:rsid w:val="0081687C"/>
    <w:rsid w:val="00822208"/>
    <w:rsid w:val="008222AA"/>
    <w:rsid w:val="008307DE"/>
    <w:rsid w:val="00830C85"/>
    <w:rsid w:val="00834889"/>
    <w:rsid w:val="00834AFD"/>
    <w:rsid w:val="00836D3C"/>
    <w:rsid w:val="00841171"/>
    <w:rsid w:val="0084233D"/>
    <w:rsid w:val="0084685C"/>
    <w:rsid w:val="00850F09"/>
    <w:rsid w:val="00862399"/>
    <w:rsid w:val="00870DD7"/>
    <w:rsid w:val="00870E91"/>
    <w:rsid w:val="008725D5"/>
    <w:rsid w:val="00872C1C"/>
    <w:rsid w:val="00872C57"/>
    <w:rsid w:val="00881808"/>
    <w:rsid w:val="00882DD7"/>
    <w:rsid w:val="008869C2"/>
    <w:rsid w:val="008A52B7"/>
    <w:rsid w:val="008B2360"/>
    <w:rsid w:val="008D23E6"/>
    <w:rsid w:val="008D3DE3"/>
    <w:rsid w:val="008E52F8"/>
    <w:rsid w:val="008E6227"/>
    <w:rsid w:val="008E75DF"/>
    <w:rsid w:val="008F1572"/>
    <w:rsid w:val="008F2369"/>
    <w:rsid w:val="00911D10"/>
    <w:rsid w:val="00914BEF"/>
    <w:rsid w:val="0092458D"/>
    <w:rsid w:val="00930BB1"/>
    <w:rsid w:val="00932D31"/>
    <w:rsid w:val="009366C6"/>
    <w:rsid w:val="00942854"/>
    <w:rsid w:val="00943889"/>
    <w:rsid w:val="00950720"/>
    <w:rsid w:val="00955076"/>
    <w:rsid w:val="00955940"/>
    <w:rsid w:val="0095740B"/>
    <w:rsid w:val="009674D2"/>
    <w:rsid w:val="00971ED8"/>
    <w:rsid w:val="00985BD6"/>
    <w:rsid w:val="0098709B"/>
    <w:rsid w:val="00994032"/>
    <w:rsid w:val="00996F5D"/>
    <w:rsid w:val="009A295D"/>
    <w:rsid w:val="009B0194"/>
    <w:rsid w:val="009C1B72"/>
    <w:rsid w:val="009C332D"/>
    <w:rsid w:val="009F320C"/>
    <w:rsid w:val="00A05670"/>
    <w:rsid w:val="00A1381D"/>
    <w:rsid w:val="00A27D48"/>
    <w:rsid w:val="00A318A6"/>
    <w:rsid w:val="00A4225A"/>
    <w:rsid w:val="00A476CA"/>
    <w:rsid w:val="00A57158"/>
    <w:rsid w:val="00A5787D"/>
    <w:rsid w:val="00A619FD"/>
    <w:rsid w:val="00A650B4"/>
    <w:rsid w:val="00A7368E"/>
    <w:rsid w:val="00A92D87"/>
    <w:rsid w:val="00AA4873"/>
    <w:rsid w:val="00AA54F2"/>
    <w:rsid w:val="00AC22AD"/>
    <w:rsid w:val="00AE2E55"/>
    <w:rsid w:val="00AE5634"/>
    <w:rsid w:val="00AF3400"/>
    <w:rsid w:val="00B004DB"/>
    <w:rsid w:val="00B046C6"/>
    <w:rsid w:val="00B07EB3"/>
    <w:rsid w:val="00B10556"/>
    <w:rsid w:val="00B21BC2"/>
    <w:rsid w:val="00B23D3A"/>
    <w:rsid w:val="00B26999"/>
    <w:rsid w:val="00B457BE"/>
    <w:rsid w:val="00B45CE8"/>
    <w:rsid w:val="00B47E80"/>
    <w:rsid w:val="00B54EDE"/>
    <w:rsid w:val="00B56F35"/>
    <w:rsid w:val="00B765C5"/>
    <w:rsid w:val="00B76AF2"/>
    <w:rsid w:val="00B82E66"/>
    <w:rsid w:val="00B91487"/>
    <w:rsid w:val="00B91DEE"/>
    <w:rsid w:val="00B92742"/>
    <w:rsid w:val="00B93AE8"/>
    <w:rsid w:val="00BA2AFC"/>
    <w:rsid w:val="00BA591B"/>
    <w:rsid w:val="00BB086F"/>
    <w:rsid w:val="00BC1C57"/>
    <w:rsid w:val="00BD1299"/>
    <w:rsid w:val="00BD6798"/>
    <w:rsid w:val="00BD6B63"/>
    <w:rsid w:val="00BE0B25"/>
    <w:rsid w:val="00BE11EF"/>
    <w:rsid w:val="00BF3230"/>
    <w:rsid w:val="00C10DFF"/>
    <w:rsid w:val="00C134F9"/>
    <w:rsid w:val="00C15F62"/>
    <w:rsid w:val="00C21013"/>
    <w:rsid w:val="00C2482A"/>
    <w:rsid w:val="00C35025"/>
    <w:rsid w:val="00C41F92"/>
    <w:rsid w:val="00C46104"/>
    <w:rsid w:val="00C53DAE"/>
    <w:rsid w:val="00C54C8A"/>
    <w:rsid w:val="00C56683"/>
    <w:rsid w:val="00C5709D"/>
    <w:rsid w:val="00C609F2"/>
    <w:rsid w:val="00C65751"/>
    <w:rsid w:val="00C67377"/>
    <w:rsid w:val="00C702E5"/>
    <w:rsid w:val="00C70A02"/>
    <w:rsid w:val="00C803F3"/>
    <w:rsid w:val="00C8288D"/>
    <w:rsid w:val="00C83800"/>
    <w:rsid w:val="00C859A9"/>
    <w:rsid w:val="00C900D4"/>
    <w:rsid w:val="00C9590A"/>
    <w:rsid w:val="00CA4040"/>
    <w:rsid w:val="00CA6674"/>
    <w:rsid w:val="00CB5E30"/>
    <w:rsid w:val="00CB6459"/>
    <w:rsid w:val="00CC7E0A"/>
    <w:rsid w:val="00CD085C"/>
    <w:rsid w:val="00CD2B88"/>
    <w:rsid w:val="00CE6815"/>
    <w:rsid w:val="00D01FBC"/>
    <w:rsid w:val="00D0304F"/>
    <w:rsid w:val="00D12E77"/>
    <w:rsid w:val="00D15F0B"/>
    <w:rsid w:val="00D23F2C"/>
    <w:rsid w:val="00D43C13"/>
    <w:rsid w:val="00D44028"/>
    <w:rsid w:val="00D47EC2"/>
    <w:rsid w:val="00D512E2"/>
    <w:rsid w:val="00D520E2"/>
    <w:rsid w:val="00D54DF5"/>
    <w:rsid w:val="00D60F84"/>
    <w:rsid w:val="00D90ED1"/>
    <w:rsid w:val="00D953F3"/>
    <w:rsid w:val="00DA3D57"/>
    <w:rsid w:val="00DA5C79"/>
    <w:rsid w:val="00DA6C1E"/>
    <w:rsid w:val="00DB6C44"/>
    <w:rsid w:val="00DC30B3"/>
    <w:rsid w:val="00DC793C"/>
    <w:rsid w:val="00DD3609"/>
    <w:rsid w:val="00DD3E88"/>
    <w:rsid w:val="00DE6526"/>
    <w:rsid w:val="00DF5CC8"/>
    <w:rsid w:val="00E006AF"/>
    <w:rsid w:val="00E07EE5"/>
    <w:rsid w:val="00E15637"/>
    <w:rsid w:val="00E174AC"/>
    <w:rsid w:val="00E24CD2"/>
    <w:rsid w:val="00E27CC2"/>
    <w:rsid w:val="00E32555"/>
    <w:rsid w:val="00E374EA"/>
    <w:rsid w:val="00E4189E"/>
    <w:rsid w:val="00E46A35"/>
    <w:rsid w:val="00E629CF"/>
    <w:rsid w:val="00E646A8"/>
    <w:rsid w:val="00E7487E"/>
    <w:rsid w:val="00E76FF9"/>
    <w:rsid w:val="00E80FAB"/>
    <w:rsid w:val="00E820C0"/>
    <w:rsid w:val="00E900CC"/>
    <w:rsid w:val="00E94DB7"/>
    <w:rsid w:val="00EA1E7D"/>
    <w:rsid w:val="00EA6564"/>
    <w:rsid w:val="00EB2525"/>
    <w:rsid w:val="00EC0E19"/>
    <w:rsid w:val="00EC11A3"/>
    <w:rsid w:val="00ED4AE6"/>
    <w:rsid w:val="00EE6BDB"/>
    <w:rsid w:val="00EF0DE3"/>
    <w:rsid w:val="00EF20E1"/>
    <w:rsid w:val="00EF2618"/>
    <w:rsid w:val="00EF5CF0"/>
    <w:rsid w:val="00EF67C6"/>
    <w:rsid w:val="00F024B9"/>
    <w:rsid w:val="00F05626"/>
    <w:rsid w:val="00F06D3D"/>
    <w:rsid w:val="00F10678"/>
    <w:rsid w:val="00F2089D"/>
    <w:rsid w:val="00F22FFA"/>
    <w:rsid w:val="00F33442"/>
    <w:rsid w:val="00F34FFD"/>
    <w:rsid w:val="00F377A8"/>
    <w:rsid w:val="00F40E5F"/>
    <w:rsid w:val="00F510A1"/>
    <w:rsid w:val="00F5165C"/>
    <w:rsid w:val="00F556AD"/>
    <w:rsid w:val="00F61781"/>
    <w:rsid w:val="00F710BA"/>
    <w:rsid w:val="00F83167"/>
    <w:rsid w:val="00F83C3E"/>
    <w:rsid w:val="00F84304"/>
    <w:rsid w:val="00F97A7D"/>
    <w:rsid w:val="00FA03E5"/>
    <w:rsid w:val="00FA2833"/>
    <w:rsid w:val="00FA2F2E"/>
    <w:rsid w:val="00FA4BFA"/>
    <w:rsid w:val="00FA623B"/>
    <w:rsid w:val="00FC1D65"/>
    <w:rsid w:val="00FC2DFB"/>
    <w:rsid w:val="00FD2988"/>
    <w:rsid w:val="00FD5FF0"/>
    <w:rsid w:val="00FE125E"/>
    <w:rsid w:val="00FF5395"/>
    <w:rsid w:val="00FF61EA"/>
    <w:rsid w:val="00FF7C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57"/>
    <w:pPr>
      <w:spacing w:after="120" w:line="276" w:lineRule="auto"/>
      <w:contextualSpacing/>
    </w:pPr>
    <w:rPr>
      <w:rFonts w:ascii="Arial" w:hAnsi="Arial"/>
      <w:sz w:val="20"/>
    </w:rPr>
  </w:style>
  <w:style w:type="paragraph" w:styleId="Heading1">
    <w:name w:val="heading 1"/>
    <w:basedOn w:val="Normal"/>
    <w:next w:val="Normal"/>
    <w:link w:val="Heading1Char"/>
    <w:qFormat/>
    <w:rsid w:val="00C5709D"/>
    <w:pPr>
      <w:keepNext/>
      <w:spacing w:before="360" w:after="0"/>
      <w:outlineLvl w:val="0"/>
    </w:pPr>
    <w:rPr>
      <w:rFonts w:ascii="Times New Roman" w:eastAsia="Times New Roman" w:hAnsi="Times New Roman" w:cs="Times New Roman"/>
      <w:b/>
      <w:color w:val="0070C0"/>
      <w:sz w:val="28"/>
      <w:szCs w:val="20"/>
      <w:lang w:val="en-AU" w:eastAsia="en-US"/>
    </w:rPr>
  </w:style>
  <w:style w:type="paragraph" w:styleId="Heading2">
    <w:name w:val="heading 2"/>
    <w:basedOn w:val="Normal"/>
    <w:next w:val="Normal"/>
    <w:link w:val="Heading2Char"/>
    <w:uiPriority w:val="9"/>
    <w:unhideWhenUsed/>
    <w:qFormat/>
    <w:rsid w:val="009C332D"/>
    <w:pPr>
      <w:keepNext/>
      <w:keepLines/>
      <w:spacing w:before="600"/>
      <w:outlineLvl w:val="1"/>
    </w:pPr>
    <w:rPr>
      <w:rFonts w:eastAsiaTheme="majorEastAsia" w:cstheme="majorBidi"/>
      <w:b/>
      <w:bCs/>
      <w:color w:val="0070C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FB3"/>
    <w:pPr>
      <w:tabs>
        <w:tab w:val="center" w:pos="4320"/>
        <w:tab w:val="right" w:pos="8640"/>
      </w:tabs>
      <w:spacing w:after="0"/>
    </w:pPr>
  </w:style>
  <w:style w:type="character" w:customStyle="1" w:styleId="HeaderChar">
    <w:name w:val="Header Char"/>
    <w:basedOn w:val="DefaultParagraphFont"/>
    <w:link w:val="Header"/>
    <w:uiPriority w:val="99"/>
    <w:rsid w:val="00782FB3"/>
  </w:style>
  <w:style w:type="paragraph" w:styleId="Footer">
    <w:name w:val="footer"/>
    <w:basedOn w:val="Normal"/>
    <w:link w:val="FooterChar"/>
    <w:uiPriority w:val="99"/>
    <w:unhideWhenUsed/>
    <w:rsid w:val="00782FB3"/>
    <w:pPr>
      <w:tabs>
        <w:tab w:val="center" w:pos="4320"/>
        <w:tab w:val="right" w:pos="8640"/>
      </w:tabs>
      <w:spacing w:after="0"/>
    </w:pPr>
  </w:style>
  <w:style w:type="character" w:customStyle="1" w:styleId="FooterChar">
    <w:name w:val="Footer Char"/>
    <w:basedOn w:val="DefaultParagraphFont"/>
    <w:link w:val="Footer"/>
    <w:uiPriority w:val="99"/>
    <w:rsid w:val="00782FB3"/>
  </w:style>
  <w:style w:type="paragraph" w:styleId="ListParagraph">
    <w:name w:val="List Paragraph"/>
    <w:aliases w:val="Recommendation"/>
    <w:basedOn w:val="Normal"/>
    <w:link w:val="ListParagraphChar"/>
    <w:uiPriority w:val="34"/>
    <w:qFormat/>
    <w:rsid w:val="00680C52"/>
    <w:pPr>
      <w:ind w:left="720"/>
    </w:pPr>
    <w:rPr>
      <w:rFonts w:eastAsia="Calibri" w:cs="Times New Roman"/>
      <w:sz w:val="22"/>
      <w:szCs w:val="22"/>
      <w:lang w:val="en-AU" w:eastAsia="en-US"/>
    </w:rPr>
  </w:style>
  <w:style w:type="character" w:styleId="BookTitle">
    <w:name w:val="Book Title"/>
    <w:basedOn w:val="DefaultParagraphFont"/>
    <w:uiPriority w:val="33"/>
    <w:qFormat/>
    <w:rsid w:val="00680C52"/>
    <w:rPr>
      <w:rFonts w:cs="Times New Roman"/>
      <w:i/>
      <w:smallCaps/>
      <w:spacing w:val="5"/>
    </w:rPr>
  </w:style>
  <w:style w:type="character" w:customStyle="1" w:styleId="ListParagraphChar">
    <w:name w:val="List Paragraph Char"/>
    <w:aliases w:val="Recommendation Char"/>
    <w:link w:val="ListParagraph"/>
    <w:uiPriority w:val="34"/>
    <w:locked/>
    <w:rsid w:val="00680C52"/>
    <w:rPr>
      <w:rFonts w:ascii="Arial" w:eastAsia="Calibri" w:hAnsi="Arial" w:cs="Times New Roman"/>
      <w:sz w:val="22"/>
      <w:szCs w:val="22"/>
      <w:lang w:val="en-AU" w:eastAsia="en-US"/>
    </w:rPr>
  </w:style>
  <w:style w:type="table" w:styleId="TableGrid">
    <w:name w:val="Table Grid"/>
    <w:basedOn w:val="TableNormal"/>
    <w:uiPriority w:val="59"/>
    <w:rsid w:val="00680C52"/>
    <w:pPr>
      <w:spacing w:after="0"/>
    </w:pPr>
    <w:rPr>
      <w:rFonts w:ascii="Calibri" w:eastAsia="Calibri" w:hAnsi="Calibri" w:cs="Times New Roman"/>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0C52"/>
    <w:pPr>
      <w:spacing w:after="0"/>
    </w:pPr>
    <w:rPr>
      <w:rFonts w:eastAsia="Calibri" w:cs="Times New Roman"/>
      <w:szCs w:val="20"/>
      <w:lang w:val="en-AU" w:eastAsia="en-US"/>
    </w:rPr>
  </w:style>
  <w:style w:type="character" w:customStyle="1" w:styleId="FootnoteTextChar">
    <w:name w:val="Footnote Text Char"/>
    <w:basedOn w:val="DefaultParagraphFont"/>
    <w:link w:val="FootnoteText"/>
    <w:uiPriority w:val="99"/>
    <w:semiHidden/>
    <w:rsid w:val="00680C52"/>
    <w:rPr>
      <w:rFonts w:ascii="Arial" w:eastAsia="Calibri" w:hAnsi="Arial" w:cs="Times New Roman"/>
      <w:sz w:val="20"/>
      <w:szCs w:val="20"/>
      <w:lang w:val="en-AU" w:eastAsia="en-US"/>
    </w:rPr>
  </w:style>
  <w:style w:type="character" w:styleId="FootnoteReference">
    <w:name w:val="footnote reference"/>
    <w:basedOn w:val="DefaultParagraphFont"/>
    <w:uiPriority w:val="99"/>
    <w:semiHidden/>
    <w:unhideWhenUsed/>
    <w:rsid w:val="00680C52"/>
    <w:rPr>
      <w:vertAlign w:val="superscript"/>
    </w:rPr>
  </w:style>
  <w:style w:type="paragraph" w:styleId="BalloonText">
    <w:name w:val="Balloon Text"/>
    <w:basedOn w:val="Normal"/>
    <w:link w:val="BalloonTextChar"/>
    <w:uiPriority w:val="99"/>
    <w:semiHidden/>
    <w:unhideWhenUsed/>
    <w:rsid w:val="00680C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52"/>
    <w:rPr>
      <w:rFonts w:ascii="Tahoma" w:hAnsi="Tahoma" w:cs="Tahoma"/>
      <w:sz w:val="16"/>
      <w:szCs w:val="16"/>
    </w:rPr>
  </w:style>
  <w:style w:type="character" w:styleId="Hyperlink">
    <w:name w:val="Hyperlink"/>
    <w:basedOn w:val="DefaultParagraphFont"/>
    <w:uiPriority w:val="99"/>
    <w:unhideWhenUsed/>
    <w:rsid w:val="00057196"/>
    <w:rPr>
      <w:color w:val="0000FF" w:themeColor="hyperlink"/>
      <w:u w:val="single"/>
    </w:rPr>
  </w:style>
  <w:style w:type="paragraph" w:styleId="NormalWeb">
    <w:name w:val="Normal (Web)"/>
    <w:basedOn w:val="Normal"/>
    <w:uiPriority w:val="99"/>
    <w:unhideWhenUsed/>
    <w:rsid w:val="008E52F8"/>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8E52F8"/>
  </w:style>
  <w:style w:type="character" w:styleId="CommentReference">
    <w:name w:val="annotation reference"/>
    <w:basedOn w:val="DefaultParagraphFont"/>
    <w:uiPriority w:val="99"/>
    <w:semiHidden/>
    <w:unhideWhenUsed/>
    <w:rsid w:val="00841171"/>
    <w:rPr>
      <w:sz w:val="16"/>
      <w:szCs w:val="16"/>
    </w:rPr>
  </w:style>
  <w:style w:type="paragraph" w:styleId="CommentText">
    <w:name w:val="annotation text"/>
    <w:basedOn w:val="Normal"/>
    <w:link w:val="CommentTextChar"/>
    <w:uiPriority w:val="99"/>
    <w:unhideWhenUsed/>
    <w:rsid w:val="00841171"/>
    <w:rPr>
      <w:szCs w:val="20"/>
    </w:rPr>
  </w:style>
  <w:style w:type="character" w:customStyle="1" w:styleId="CommentTextChar">
    <w:name w:val="Comment Text Char"/>
    <w:basedOn w:val="DefaultParagraphFont"/>
    <w:link w:val="CommentText"/>
    <w:uiPriority w:val="99"/>
    <w:rsid w:val="00841171"/>
    <w:rPr>
      <w:sz w:val="20"/>
      <w:szCs w:val="20"/>
    </w:rPr>
  </w:style>
  <w:style w:type="paragraph" w:styleId="CommentSubject">
    <w:name w:val="annotation subject"/>
    <w:basedOn w:val="CommentText"/>
    <w:next w:val="CommentText"/>
    <w:link w:val="CommentSubjectChar"/>
    <w:uiPriority w:val="99"/>
    <w:semiHidden/>
    <w:unhideWhenUsed/>
    <w:rsid w:val="00841171"/>
    <w:rPr>
      <w:b/>
      <w:bCs/>
    </w:rPr>
  </w:style>
  <w:style w:type="character" w:customStyle="1" w:styleId="CommentSubjectChar">
    <w:name w:val="Comment Subject Char"/>
    <w:basedOn w:val="CommentTextChar"/>
    <w:link w:val="CommentSubject"/>
    <w:uiPriority w:val="99"/>
    <w:semiHidden/>
    <w:rsid w:val="00841171"/>
    <w:rPr>
      <w:b/>
      <w:bCs/>
      <w:sz w:val="20"/>
      <w:szCs w:val="20"/>
    </w:rPr>
  </w:style>
  <w:style w:type="character" w:customStyle="1" w:styleId="Heading1Char">
    <w:name w:val="Heading 1 Char"/>
    <w:basedOn w:val="DefaultParagraphFont"/>
    <w:link w:val="Heading1"/>
    <w:rsid w:val="00C5709D"/>
    <w:rPr>
      <w:rFonts w:ascii="Times New Roman" w:eastAsia="Times New Roman" w:hAnsi="Times New Roman" w:cs="Times New Roman"/>
      <w:b/>
      <w:color w:val="0070C0"/>
      <w:sz w:val="28"/>
      <w:szCs w:val="20"/>
      <w:lang w:val="en-AU" w:eastAsia="en-US"/>
    </w:rPr>
  </w:style>
  <w:style w:type="character" w:styleId="Emphasis">
    <w:name w:val="Emphasis"/>
    <w:basedOn w:val="DefaultParagraphFont"/>
    <w:uiPriority w:val="20"/>
    <w:qFormat/>
    <w:rsid w:val="00C9590A"/>
    <w:rPr>
      <w:i/>
      <w:iCs/>
    </w:rPr>
  </w:style>
  <w:style w:type="character" w:customStyle="1" w:styleId="Heading2Char">
    <w:name w:val="Heading 2 Char"/>
    <w:basedOn w:val="DefaultParagraphFont"/>
    <w:link w:val="Heading2"/>
    <w:uiPriority w:val="9"/>
    <w:rsid w:val="009C332D"/>
    <w:rPr>
      <w:rFonts w:ascii="Arial" w:eastAsiaTheme="majorEastAsia" w:hAnsi="Arial" w:cstheme="majorBidi"/>
      <w:b/>
      <w:bCs/>
      <w:color w:val="0070C0"/>
      <w:szCs w:val="26"/>
    </w:rPr>
  </w:style>
  <w:style w:type="character" w:styleId="Strong">
    <w:name w:val="Strong"/>
    <w:basedOn w:val="DefaultParagraphFont"/>
    <w:uiPriority w:val="22"/>
    <w:qFormat/>
    <w:rsid w:val="00942854"/>
    <w:rPr>
      <w:b/>
      <w:bCs/>
    </w:rPr>
  </w:style>
  <w:style w:type="paragraph" w:customStyle="1" w:styleId="PBNTEXT">
    <w:name w:val="_PBN TEXT"/>
    <w:basedOn w:val="BodyText"/>
    <w:rsid w:val="00E4189E"/>
    <w:pPr>
      <w:tabs>
        <w:tab w:val="left" w:pos="851"/>
      </w:tabs>
      <w:spacing w:after="240" w:line="360" w:lineRule="auto"/>
      <w:jc w:val="both"/>
    </w:pPr>
    <w:rPr>
      <w:rFonts w:eastAsia="Times New Roman" w:cs="Times New Roman"/>
      <w:sz w:val="28"/>
      <w:szCs w:val="20"/>
      <w:lang w:eastAsia="en-US"/>
    </w:rPr>
  </w:style>
  <w:style w:type="paragraph" w:styleId="BodyText">
    <w:name w:val="Body Text"/>
    <w:basedOn w:val="Normal"/>
    <w:link w:val="BodyTextChar"/>
    <w:uiPriority w:val="99"/>
    <w:semiHidden/>
    <w:unhideWhenUsed/>
    <w:rsid w:val="00E4189E"/>
  </w:style>
  <w:style w:type="character" w:customStyle="1" w:styleId="BodyTextChar">
    <w:name w:val="Body Text Char"/>
    <w:basedOn w:val="DefaultParagraphFont"/>
    <w:link w:val="BodyText"/>
    <w:uiPriority w:val="99"/>
    <w:semiHidden/>
    <w:rsid w:val="00E4189E"/>
  </w:style>
  <w:style w:type="character" w:styleId="FollowedHyperlink">
    <w:name w:val="FollowedHyperlink"/>
    <w:basedOn w:val="DefaultParagraphFont"/>
    <w:uiPriority w:val="99"/>
    <w:semiHidden/>
    <w:unhideWhenUsed/>
    <w:rsid w:val="000517AC"/>
    <w:rPr>
      <w:color w:val="800080" w:themeColor="followedHyperlink"/>
      <w:u w:val="single"/>
    </w:rPr>
  </w:style>
  <w:style w:type="paragraph" w:styleId="Revision">
    <w:name w:val="Revision"/>
    <w:hidden/>
    <w:uiPriority w:val="99"/>
    <w:semiHidden/>
    <w:rsid w:val="001A7DE4"/>
    <w:pPr>
      <w:spacing w:after="0"/>
    </w:pPr>
  </w:style>
  <w:style w:type="paragraph" w:customStyle="1" w:styleId="Default">
    <w:name w:val="Default"/>
    <w:basedOn w:val="Normal"/>
    <w:rsid w:val="00CA4040"/>
    <w:pPr>
      <w:autoSpaceDE w:val="0"/>
      <w:autoSpaceDN w:val="0"/>
      <w:spacing w:after="0"/>
    </w:pPr>
    <w:rPr>
      <w:rFonts w:eastAsiaTheme="minorHAnsi" w:cs="Arial"/>
      <w:color w:val="000000"/>
      <w:lang w:val="en-AU" w:eastAsia="en-US"/>
    </w:rPr>
  </w:style>
  <w:style w:type="paragraph" w:styleId="PlainText">
    <w:name w:val="Plain Text"/>
    <w:basedOn w:val="Normal"/>
    <w:link w:val="PlainTextChar"/>
    <w:uiPriority w:val="99"/>
    <w:semiHidden/>
    <w:unhideWhenUsed/>
    <w:rsid w:val="00245D62"/>
    <w:pPr>
      <w:spacing w:after="0"/>
    </w:pPr>
    <w:rPr>
      <w:rFonts w:ascii="Calibri" w:eastAsiaTheme="minorHAnsi" w:hAnsi="Calibri"/>
      <w:sz w:val="22"/>
      <w:szCs w:val="21"/>
      <w:lang w:val="en-AU" w:eastAsia="en-US"/>
    </w:rPr>
  </w:style>
  <w:style w:type="character" w:customStyle="1" w:styleId="PlainTextChar">
    <w:name w:val="Plain Text Char"/>
    <w:basedOn w:val="DefaultParagraphFont"/>
    <w:link w:val="PlainText"/>
    <w:uiPriority w:val="99"/>
    <w:semiHidden/>
    <w:rsid w:val="00245D62"/>
    <w:rPr>
      <w:rFonts w:ascii="Calibri" w:eastAsiaTheme="minorHAnsi" w:hAnsi="Calibri"/>
      <w:sz w:val="22"/>
      <w:szCs w:val="21"/>
      <w:lang w:val="en-AU" w:eastAsia="en-US"/>
    </w:rPr>
  </w:style>
  <w:style w:type="paragraph" w:customStyle="1" w:styleId="TableGrid1">
    <w:name w:val="Table Grid1"/>
    <w:rsid w:val="00B07EB3"/>
    <w:pPr>
      <w:spacing w:after="0"/>
    </w:pPr>
    <w:rPr>
      <w:rFonts w:ascii="Calibri" w:eastAsia="ヒラギノ角ゴ Pro W3" w:hAnsi="Calibri" w:cs="Times New Roman"/>
      <w:color w:val="000000"/>
      <w:sz w:val="22"/>
      <w:szCs w:val="20"/>
      <w:lang w:val="en-AU" w:eastAsia="en-AU"/>
    </w:rPr>
  </w:style>
  <w:style w:type="paragraph" w:customStyle="1" w:styleId="msolistparagraph0">
    <w:name w:val="msolistparagraph"/>
    <w:basedOn w:val="Normal"/>
    <w:rsid w:val="004A0379"/>
    <w:pPr>
      <w:spacing w:after="0" w:line="240" w:lineRule="auto"/>
      <w:ind w:left="720"/>
      <w:contextualSpacing w:val="0"/>
    </w:pPr>
    <w:rPr>
      <w:rFonts w:ascii="Calibri" w:eastAsia="Times New Roman" w:hAnsi="Calibri" w:cs="Times New Roman"/>
      <w:sz w:val="22"/>
      <w:szCs w:val="22"/>
      <w:lang w:val="en-AU" w:eastAsia="en-US"/>
    </w:rPr>
  </w:style>
  <w:style w:type="paragraph" w:styleId="Title">
    <w:name w:val="Title"/>
    <w:basedOn w:val="Normal"/>
    <w:next w:val="Normal"/>
    <w:link w:val="TitleChar"/>
    <w:uiPriority w:val="10"/>
    <w:qFormat/>
    <w:rsid w:val="00A57158"/>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1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715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57158"/>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57"/>
    <w:pPr>
      <w:spacing w:after="120" w:line="276" w:lineRule="auto"/>
      <w:contextualSpacing/>
    </w:pPr>
    <w:rPr>
      <w:rFonts w:ascii="Arial" w:hAnsi="Arial"/>
      <w:sz w:val="20"/>
    </w:rPr>
  </w:style>
  <w:style w:type="paragraph" w:styleId="Heading1">
    <w:name w:val="heading 1"/>
    <w:basedOn w:val="Normal"/>
    <w:next w:val="Normal"/>
    <w:link w:val="Heading1Char"/>
    <w:qFormat/>
    <w:rsid w:val="00C5709D"/>
    <w:pPr>
      <w:keepNext/>
      <w:spacing w:before="360" w:after="0"/>
      <w:outlineLvl w:val="0"/>
    </w:pPr>
    <w:rPr>
      <w:rFonts w:ascii="Times New Roman" w:eastAsia="Times New Roman" w:hAnsi="Times New Roman" w:cs="Times New Roman"/>
      <w:b/>
      <w:color w:val="0070C0"/>
      <w:sz w:val="28"/>
      <w:szCs w:val="20"/>
      <w:lang w:val="en-AU" w:eastAsia="en-US"/>
    </w:rPr>
  </w:style>
  <w:style w:type="paragraph" w:styleId="Heading2">
    <w:name w:val="heading 2"/>
    <w:basedOn w:val="Normal"/>
    <w:next w:val="Normal"/>
    <w:link w:val="Heading2Char"/>
    <w:uiPriority w:val="9"/>
    <w:unhideWhenUsed/>
    <w:qFormat/>
    <w:rsid w:val="009C332D"/>
    <w:pPr>
      <w:keepNext/>
      <w:keepLines/>
      <w:spacing w:before="600"/>
      <w:outlineLvl w:val="1"/>
    </w:pPr>
    <w:rPr>
      <w:rFonts w:eastAsiaTheme="majorEastAsia" w:cstheme="majorBidi"/>
      <w:b/>
      <w:bCs/>
      <w:color w:val="0070C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FB3"/>
    <w:pPr>
      <w:tabs>
        <w:tab w:val="center" w:pos="4320"/>
        <w:tab w:val="right" w:pos="8640"/>
      </w:tabs>
      <w:spacing w:after="0"/>
    </w:pPr>
  </w:style>
  <w:style w:type="character" w:customStyle="1" w:styleId="HeaderChar">
    <w:name w:val="Header Char"/>
    <w:basedOn w:val="DefaultParagraphFont"/>
    <w:link w:val="Header"/>
    <w:uiPriority w:val="99"/>
    <w:rsid w:val="00782FB3"/>
  </w:style>
  <w:style w:type="paragraph" w:styleId="Footer">
    <w:name w:val="footer"/>
    <w:basedOn w:val="Normal"/>
    <w:link w:val="FooterChar"/>
    <w:uiPriority w:val="99"/>
    <w:unhideWhenUsed/>
    <w:rsid w:val="00782FB3"/>
    <w:pPr>
      <w:tabs>
        <w:tab w:val="center" w:pos="4320"/>
        <w:tab w:val="right" w:pos="8640"/>
      </w:tabs>
      <w:spacing w:after="0"/>
    </w:pPr>
  </w:style>
  <w:style w:type="character" w:customStyle="1" w:styleId="FooterChar">
    <w:name w:val="Footer Char"/>
    <w:basedOn w:val="DefaultParagraphFont"/>
    <w:link w:val="Footer"/>
    <w:uiPriority w:val="99"/>
    <w:rsid w:val="00782FB3"/>
  </w:style>
  <w:style w:type="paragraph" w:styleId="ListParagraph">
    <w:name w:val="List Paragraph"/>
    <w:aliases w:val="Recommendation"/>
    <w:basedOn w:val="Normal"/>
    <w:link w:val="ListParagraphChar"/>
    <w:uiPriority w:val="34"/>
    <w:qFormat/>
    <w:rsid w:val="00680C52"/>
    <w:pPr>
      <w:ind w:left="720"/>
    </w:pPr>
    <w:rPr>
      <w:rFonts w:eastAsia="Calibri" w:cs="Times New Roman"/>
      <w:sz w:val="22"/>
      <w:szCs w:val="22"/>
      <w:lang w:val="en-AU" w:eastAsia="en-US"/>
    </w:rPr>
  </w:style>
  <w:style w:type="character" w:styleId="BookTitle">
    <w:name w:val="Book Title"/>
    <w:basedOn w:val="DefaultParagraphFont"/>
    <w:uiPriority w:val="33"/>
    <w:qFormat/>
    <w:rsid w:val="00680C52"/>
    <w:rPr>
      <w:rFonts w:cs="Times New Roman"/>
      <w:i/>
      <w:smallCaps/>
      <w:spacing w:val="5"/>
    </w:rPr>
  </w:style>
  <w:style w:type="character" w:customStyle="1" w:styleId="ListParagraphChar">
    <w:name w:val="List Paragraph Char"/>
    <w:aliases w:val="Recommendation Char"/>
    <w:link w:val="ListParagraph"/>
    <w:uiPriority w:val="34"/>
    <w:locked/>
    <w:rsid w:val="00680C52"/>
    <w:rPr>
      <w:rFonts w:ascii="Arial" w:eastAsia="Calibri" w:hAnsi="Arial" w:cs="Times New Roman"/>
      <w:sz w:val="22"/>
      <w:szCs w:val="22"/>
      <w:lang w:val="en-AU" w:eastAsia="en-US"/>
    </w:rPr>
  </w:style>
  <w:style w:type="table" w:styleId="TableGrid">
    <w:name w:val="Table Grid"/>
    <w:basedOn w:val="TableNormal"/>
    <w:uiPriority w:val="59"/>
    <w:rsid w:val="00680C52"/>
    <w:pPr>
      <w:spacing w:after="0"/>
    </w:pPr>
    <w:rPr>
      <w:rFonts w:ascii="Calibri" w:eastAsia="Calibri" w:hAnsi="Calibri" w:cs="Times New Roman"/>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0C52"/>
    <w:pPr>
      <w:spacing w:after="0"/>
    </w:pPr>
    <w:rPr>
      <w:rFonts w:eastAsia="Calibri" w:cs="Times New Roman"/>
      <w:szCs w:val="20"/>
      <w:lang w:val="en-AU" w:eastAsia="en-US"/>
    </w:rPr>
  </w:style>
  <w:style w:type="character" w:customStyle="1" w:styleId="FootnoteTextChar">
    <w:name w:val="Footnote Text Char"/>
    <w:basedOn w:val="DefaultParagraphFont"/>
    <w:link w:val="FootnoteText"/>
    <w:uiPriority w:val="99"/>
    <w:semiHidden/>
    <w:rsid w:val="00680C52"/>
    <w:rPr>
      <w:rFonts w:ascii="Arial" w:eastAsia="Calibri" w:hAnsi="Arial" w:cs="Times New Roman"/>
      <w:sz w:val="20"/>
      <w:szCs w:val="20"/>
      <w:lang w:val="en-AU" w:eastAsia="en-US"/>
    </w:rPr>
  </w:style>
  <w:style w:type="character" w:styleId="FootnoteReference">
    <w:name w:val="footnote reference"/>
    <w:basedOn w:val="DefaultParagraphFont"/>
    <w:uiPriority w:val="99"/>
    <w:semiHidden/>
    <w:unhideWhenUsed/>
    <w:rsid w:val="00680C52"/>
    <w:rPr>
      <w:vertAlign w:val="superscript"/>
    </w:rPr>
  </w:style>
  <w:style w:type="paragraph" w:styleId="BalloonText">
    <w:name w:val="Balloon Text"/>
    <w:basedOn w:val="Normal"/>
    <w:link w:val="BalloonTextChar"/>
    <w:uiPriority w:val="99"/>
    <w:semiHidden/>
    <w:unhideWhenUsed/>
    <w:rsid w:val="00680C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52"/>
    <w:rPr>
      <w:rFonts w:ascii="Tahoma" w:hAnsi="Tahoma" w:cs="Tahoma"/>
      <w:sz w:val="16"/>
      <w:szCs w:val="16"/>
    </w:rPr>
  </w:style>
  <w:style w:type="character" w:styleId="Hyperlink">
    <w:name w:val="Hyperlink"/>
    <w:basedOn w:val="DefaultParagraphFont"/>
    <w:uiPriority w:val="99"/>
    <w:unhideWhenUsed/>
    <w:rsid w:val="00057196"/>
    <w:rPr>
      <w:color w:val="0000FF" w:themeColor="hyperlink"/>
      <w:u w:val="single"/>
    </w:rPr>
  </w:style>
  <w:style w:type="paragraph" w:styleId="NormalWeb">
    <w:name w:val="Normal (Web)"/>
    <w:basedOn w:val="Normal"/>
    <w:uiPriority w:val="99"/>
    <w:unhideWhenUsed/>
    <w:rsid w:val="008E52F8"/>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8E52F8"/>
  </w:style>
  <w:style w:type="character" w:styleId="CommentReference">
    <w:name w:val="annotation reference"/>
    <w:basedOn w:val="DefaultParagraphFont"/>
    <w:uiPriority w:val="99"/>
    <w:semiHidden/>
    <w:unhideWhenUsed/>
    <w:rsid w:val="00841171"/>
    <w:rPr>
      <w:sz w:val="16"/>
      <w:szCs w:val="16"/>
    </w:rPr>
  </w:style>
  <w:style w:type="paragraph" w:styleId="CommentText">
    <w:name w:val="annotation text"/>
    <w:basedOn w:val="Normal"/>
    <w:link w:val="CommentTextChar"/>
    <w:uiPriority w:val="99"/>
    <w:unhideWhenUsed/>
    <w:rsid w:val="00841171"/>
    <w:rPr>
      <w:szCs w:val="20"/>
    </w:rPr>
  </w:style>
  <w:style w:type="character" w:customStyle="1" w:styleId="CommentTextChar">
    <w:name w:val="Comment Text Char"/>
    <w:basedOn w:val="DefaultParagraphFont"/>
    <w:link w:val="CommentText"/>
    <w:uiPriority w:val="99"/>
    <w:rsid w:val="00841171"/>
    <w:rPr>
      <w:sz w:val="20"/>
      <w:szCs w:val="20"/>
    </w:rPr>
  </w:style>
  <w:style w:type="paragraph" w:styleId="CommentSubject">
    <w:name w:val="annotation subject"/>
    <w:basedOn w:val="CommentText"/>
    <w:next w:val="CommentText"/>
    <w:link w:val="CommentSubjectChar"/>
    <w:uiPriority w:val="99"/>
    <w:semiHidden/>
    <w:unhideWhenUsed/>
    <w:rsid w:val="00841171"/>
    <w:rPr>
      <w:b/>
      <w:bCs/>
    </w:rPr>
  </w:style>
  <w:style w:type="character" w:customStyle="1" w:styleId="CommentSubjectChar">
    <w:name w:val="Comment Subject Char"/>
    <w:basedOn w:val="CommentTextChar"/>
    <w:link w:val="CommentSubject"/>
    <w:uiPriority w:val="99"/>
    <w:semiHidden/>
    <w:rsid w:val="00841171"/>
    <w:rPr>
      <w:b/>
      <w:bCs/>
      <w:sz w:val="20"/>
      <w:szCs w:val="20"/>
    </w:rPr>
  </w:style>
  <w:style w:type="character" w:customStyle="1" w:styleId="Heading1Char">
    <w:name w:val="Heading 1 Char"/>
    <w:basedOn w:val="DefaultParagraphFont"/>
    <w:link w:val="Heading1"/>
    <w:rsid w:val="00C5709D"/>
    <w:rPr>
      <w:rFonts w:ascii="Times New Roman" w:eastAsia="Times New Roman" w:hAnsi="Times New Roman" w:cs="Times New Roman"/>
      <w:b/>
      <w:color w:val="0070C0"/>
      <w:sz w:val="28"/>
      <w:szCs w:val="20"/>
      <w:lang w:val="en-AU" w:eastAsia="en-US"/>
    </w:rPr>
  </w:style>
  <w:style w:type="character" w:styleId="Emphasis">
    <w:name w:val="Emphasis"/>
    <w:basedOn w:val="DefaultParagraphFont"/>
    <w:uiPriority w:val="20"/>
    <w:qFormat/>
    <w:rsid w:val="00C9590A"/>
    <w:rPr>
      <w:i/>
      <w:iCs/>
    </w:rPr>
  </w:style>
  <w:style w:type="character" w:customStyle="1" w:styleId="Heading2Char">
    <w:name w:val="Heading 2 Char"/>
    <w:basedOn w:val="DefaultParagraphFont"/>
    <w:link w:val="Heading2"/>
    <w:uiPriority w:val="9"/>
    <w:rsid w:val="009C332D"/>
    <w:rPr>
      <w:rFonts w:ascii="Arial" w:eastAsiaTheme="majorEastAsia" w:hAnsi="Arial" w:cstheme="majorBidi"/>
      <w:b/>
      <w:bCs/>
      <w:color w:val="0070C0"/>
      <w:szCs w:val="26"/>
    </w:rPr>
  </w:style>
  <w:style w:type="character" w:styleId="Strong">
    <w:name w:val="Strong"/>
    <w:basedOn w:val="DefaultParagraphFont"/>
    <w:uiPriority w:val="22"/>
    <w:qFormat/>
    <w:rsid w:val="00942854"/>
    <w:rPr>
      <w:b/>
      <w:bCs/>
    </w:rPr>
  </w:style>
  <w:style w:type="paragraph" w:customStyle="1" w:styleId="PBNTEXT">
    <w:name w:val="_PBN TEXT"/>
    <w:basedOn w:val="BodyText"/>
    <w:rsid w:val="00E4189E"/>
    <w:pPr>
      <w:tabs>
        <w:tab w:val="left" w:pos="851"/>
      </w:tabs>
      <w:spacing w:after="240" w:line="360" w:lineRule="auto"/>
      <w:jc w:val="both"/>
    </w:pPr>
    <w:rPr>
      <w:rFonts w:eastAsia="Times New Roman" w:cs="Times New Roman"/>
      <w:sz w:val="28"/>
      <w:szCs w:val="20"/>
      <w:lang w:eastAsia="en-US"/>
    </w:rPr>
  </w:style>
  <w:style w:type="paragraph" w:styleId="BodyText">
    <w:name w:val="Body Text"/>
    <w:basedOn w:val="Normal"/>
    <w:link w:val="BodyTextChar"/>
    <w:uiPriority w:val="99"/>
    <w:semiHidden/>
    <w:unhideWhenUsed/>
    <w:rsid w:val="00E4189E"/>
  </w:style>
  <w:style w:type="character" w:customStyle="1" w:styleId="BodyTextChar">
    <w:name w:val="Body Text Char"/>
    <w:basedOn w:val="DefaultParagraphFont"/>
    <w:link w:val="BodyText"/>
    <w:uiPriority w:val="99"/>
    <w:semiHidden/>
    <w:rsid w:val="00E4189E"/>
  </w:style>
  <w:style w:type="character" w:styleId="FollowedHyperlink">
    <w:name w:val="FollowedHyperlink"/>
    <w:basedOn w:val="DefaultParagraphFont"/>
    <w:uiPriority w:val="99"/>
    <w:semiHidden/>
    <w:unhideWhenUsed/>
    <w:rsid w:val="000517AC"/>
    <w:rPr>
      <w:color w:val="800080" w:themeColor="followedHyperlink"/>
      <w:u w:val="single"/>
    </w:rPr>
  </w:style>
  <w:style w:type="paragraph" w:styleId="Revision">
    <w:name w:val="Revision"/>
    <w:hidden/>
    <w:uiPriority w:val="99"/>
    <w:semiHidden/>
    <w:rsid w:val="001A7DE4"/>
    <w:pPr>
      <w:spacing w:after="0"/>
    </w:pPr>
  </w:style>
  <w:style w:type="paragraph" w:customStyle="1" w:styleId="Default">
    <w:name w:val="Default"/>
    <w:basedOn w:val="Normal"/>
    <w:rsid w:val="00CA4040"/>
    <w:pPr>
      <w:autoSpaceDE w:val="0"/>
      <w:autoSpaceDN w:val="0"/>
      <w:spacing w:after="0"/>
    </w:pPr>
    <w:rPr>
      <w:rFonts w:eastAsiaTheme="minorHAnsi" w:cs="Arial"/>
      <w:color w:val="000000"/>
      <w:lang w:val="en-AU" w:eastAsia="en-US"/>
    </w:rPr>
  </w:style>
  <w:style w:type="paragraph" w:styleId="PlainText">
    <w:name w:val="Plain Text"/>
    <w:basedOn w:val="Normal"/>
    <w:link w:val="PlainTextChar"/>
    <w:uiPriority w:val="99"/>
    <w:semiHidden/>
    <w:unhideWhenUsed/>
    <w:rsid w:val="00245D62"/>
    <w:pPr>
      <w:spacing w:after="0"/>
    </w:pPr>
    <w:rPr>
      <w:rFonts w:ascii="Calibri" w:eastAsiaTheme="minorHAnsi" w:hAnsi="Calibri"/>
      <w:sz w:val="22"/>
      <w:szCs w:val="21"/>
      <w:lang w:val="en-AU" w:eastAsia="en-US"/>
    </w:rPr>
  </w:style>
  <w:style w:type="character" w:customStyle="1" w:styleId="PlainTextChar">
    <w:name w:val="Plain Text Char"/>
    <w:basedOn w:val="DefaultParagraphFont"/>
    <w:link w:val="PlainText"/>
    <w:uiPriority w:val="99"/>
    <w:semiHidden/>
    <w:rsid w:val="00245D62"/>
    <w:rPr>
      <w:rFonts w:ascii="Calibri" w:eastAsiaTheme="minorHAnsi" w:hAnsi="Calibri"/>
      <w:sz w:val="22"/>
      <w:szCs w:val="21"/>
      <w:lang w:val="en-AU" w:eastAsia="en-US"/>
    </w:rPr>
  </w:style>
  <w:style w:type="paragraph" w:customStyle="1" w:styleId="TableGrid1">
    <w:name w:val="Table Grid1"/>
    <w:rsid w:val="00B07EB3"/>
    <w:pPr>
      <w:spacing w:after="0"/>
    </w:pPr>
    <w:rPr>
      <w:rFonts w:ascii="Calibri" w:eastAsia="ヒラギノ角ゴ Pro W3" w:hAnsi="Calibri" w:cs="Times New Roman"/>
      <w:color w:val="000000"/>
      <w:sz w:val="22"/>
      <w:szCs w:val="20"/>
      <w:lang w:val="en-AU" w:eastAsia="en-AU"/>
    </w:rPr>
  </w:style>
  <w:style w:type="paragraph" w:customStyle="1" w:styleId="msolistparagraph0">
    <w:name w:val="msolistparagraph"/>
    <w:basedOn w:val="Normal"/>
    <w:rsid w:val="004A0379"/>
    <w:pPr>
      <w:spacing w:after="0" w:line="240" w:lineRule="auto"/>
      <w:ind w:left="720"/>
      <w:contextualSpacing w:val="0"/>
    </w:pPr>
    <w:rPr>
      <w:rFonts w:ascii="Calibri" w:eastAsia="Times New Roman" w:hAnsi="Calibri" w:cs="Times New Roman"/>
      <w:sz w:val="22"/>
      <w:szCs w:val="22"/>
      <w:lang w:val="en-AU" w:eastAsia="en-US"/>
    </w:rPr>
  </w:style>
  <w:style w:type="paragraph" w:styleId="Title">
    <w:name w:val="Title"/>
    <w:basedOn w:val="Normal"/>
    <w:next w:val="Normal"/>
    <w:link w:val="TitleChar"/>
    <w:uiPriority w:val="10"/>
    <w:qFormat/>
    <w:rsid w:val="00A57158"/>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1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715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57158"/>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169">
      <w:bodyDiv w:val="1"/>
      <w:marLeft w:val="0"/>
      <w:marRight w:val="0"/>
      <w:marTop w:val="0"/>
      <w:marBottom w:val="0"/>
      <w:divBdr>
        <w:top w:val="none" w:sz="0" w:space="0" w:color="auto"/>
        <w:left w:val="none" w:sz="0" w:space="0" w:color="auto"/>
        <w:bottom w:val="none" w:sz="0" w:space="0" w:color="auto"/>
        <w:right w:val="none" w:sz="0" w:space="0" w:color="auto"/>
      </w:divBdr>
    </w:div>
    <w:div w:id="225073995">
      <w:bodyDiv w:val="1"/>
      <w:marLeft w:val="0"/>
      <w:marRight w:val="0"/>
      <w:marTop w:val="0"/>
      <w:marBottom w:val="0"/>
      <w:divBdr>
        <w:top w:val="none" w:sz="0" w:space="0" w:color="auto"/>
        <w:left w:val="none" w:sz="0" w:space="0" w:color="auto"/>
        <w:bottom w:val="none" w:sz="0" w:space="0" w:color="auto"/>
        <w:right w:val="none" w:sz="0" w:space="0" w:color="auto"/>
      </w:divBdr>
    </w:div>
    <w:div w:id="255141686">
      <w:bodyDiv w:val="1"/>
      <w:marLeft w:val="0"/>
      <w:marRight w:val="0"/>
      <w:marTop w:val="0"/>
      <w:marBottom w:val="0"/>
      <w:divBdr>
        <w:top w:val="none" w:sz="0" w:space="0" w:color="auto"/>
        <w:left w:val="none" w:sz="0" w:space="0" w:color="auto"/>
        <w:bottom w:val="none" w:sz="0" w:space="0" w:color="auto"/>
        <w:right w:val="none" w:sz="0" w:space="0" w:color="auto"/>
      </w:divBdr>
    </w:div>
    <w:div w:id="283461949">
      <w:bodyDiv w:val="1"/>
      <w:marLeft w:val="0"/>
      <w:marRight w:val="0"/>
      <w:marTop w:val="0"/>
      <w:marBottom w:val="0"/>
      <w:divBdr>
        <w:top w:val="none" w:sz="0" w:space="0" w:color="auto"/>
        <w:left w:val="none" w:sz="0" w:space="0" w:color="auto"/>
        <w:bottom w:val="none" w:sz="0" w:space="0" w:color="auto"/>
        <w:right w:val="none" w:sz="0" w:space="0" w:color="auto"/>
      </w:divBdr>
    </w:div>
    <w:div w:id="310982422">
      <w:bodyDiv w:val="1"/>
      <w:marLeft w:val="0"/>
      <w:marRight w:val="0"/>
      <w:marTop w:val="0"/>
      <w:marBottom w:val="0"/>
      <w:divBdr>
        <w:top w:val="none" w:sz="0" w:space="0" w:color="auto"/>
        <w:left w:val="none" w:sz="0" w:space="0" w:color="auto"/>
        <w:bottom w:val="none" w:sz="0" w:space="0" w:color="auto"/>
        <w:right w:val="none" w:sz="0" w:space="0" w:color="auto"/>
      </w:divBdr>
      <w:divsChild>
        <w:div w:id="861238017">
          <w:marLeft w:val="0"/>
          <w:marRight w:val="0"/>
          <w:marTop w:val="0"/>
          <w:marBottom w:val="0"/>
          <w:divBdr>
            <w:top w:val="none" w:sz="0" w:space="0" w:color="auto"/>
            <w:left w:val="none" w:sz="0" w:space="0" w:color="auto"/>
            <w:bottom w:val="none" w:sz="0" w:space="0" w:color="auto"/>
            <w:right w:val="none" w:sz="0" w:space="0" w:color="auto"/>
          </w:divBdr>
          <w:divsChild>
            <w:div w:id="2055695829">
              <w:marLeft w:val="0"/>
              <w:marRight w:val="0"/>
              <w:marTop w:val="0"/>
              <w:marBottom w:val="0"/>
              <w:divBdr>
                <w:top w:val="none" w:sz="0" w:space="0" w:color="auto"/>
                <w:left w:val="none" w:sz="0" w:space="0" w:color="auto"/>
                <w:bottom w:val="none" w:sz="0" w:space="0" w:color="auto"/>
                <w:right w:val="none" w:sz="0" w:space="0" w:color="auto"/>
              </w:divBdr>
              <w:divsChild>
                <w:div w:id="4446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0735">
      <w:bodyDiv w:val="1"/>
      <w:marLeft w:val="0"/>
      <w:marRight w:val="0"/>
      <w:marTop w:val="0"/>
      <w:marBottom w:val="0"/>
      <w:divBdr>
        <w:top w:val="none" w:sz="0" w:space="0" w:color="auto"/>
        <w:left w:val="none" w:sz="0" w:space="0" w:color="auto"/>
        <w:bottom w:val="none" w:sz="0" w:space="0" w:color="auto"/>
        <w:right w:val="none" w:sz="0" w:space="0" w:color="auto"/>
      </w:divBdr>
    </w:div>
    <w:div w:id="429858178">
      <w:bodyDiv w:val="1"/>
      <w:marLeft w:val="0"/>
      <w:marRight w:val="0"/>
      <w:marTop w:val="0"/>
      <w:marBottom w:val="0"/>
      <w:divBdr>
        <w:top w:val="none" w:sz="0" w:space="0" w:color="auto"/>
        <w:left w:val="none" w:sz="0" w:space="0" w:color="auto"/>
        <w:bottom w:val="none" w:sz="0" w:space="0" w:color="auto"/>
        <w:right w:val="none" w:sz="0" w:space="0" w:color="auto"/>
      </w:divBdr>
      <w:divsChild>
        <w:div w:id="1040009762">
          <w:marLeft w:val="0"/>
          <w:marRight w:val="0"/>
          <w:marTop w:val="0"/>
          <w:marBottom w:val="0"/>
          <w:divBdr>
            <w:top w:val="none" w:sz="0" w:space="0" w:color="auto"/>
            <w:left w:val="none" w:sz="0" w:space="0" w:color="auto"/>
            <w:bottom w:val="none" w:sz="0" w:space="0" w:color="auto"/>
            <w:right w:val="none" w:sz="0" w:space="0" w:color="auto"/>
          </w:divBdr>
          <w:divsChild>
            <w:div w:id="1447310728">
              <w:marLeft w:val="0"/>
              <w:marRight w:val="0"/>
              <w:marTop w:val="0"/>
              <w:marBottom w:val="0"/>
              <w:divBdr>
                <w:top w:val="none" w:sz="0" w:space="0" w:color="auto"/>
                <w:left w:val="none" w:sz="0" w:space="0" w:color="auto"/>
                <w:bottom w:val="none" w:sz="0" w:space="0" w:color="auto"/>
                <w:right w:val="none" w:sz="0" w:space="0" w:color="auto"/>
              </w:divBdr>
              <w:divsChild>
                <w:div w:id="436603917">
                  <w:marLeft w:val="0"/>
                  <w:marRight w:val="0"/>
                  <w:marTop w:val="0"/>
                  <w:marBottom w:val="0"/>
                  <w:divBdr>
                    <w:top w:val="none" w:sz="0" w:space="0" w:color="auto"/>
                    <w:left w:val="none" w:sz="0" w:space="0" w:color="auto"/>
                    <w:bottom w:val="none" w:sz="0" w:space="0" w:color="auto"/>
                    <w:right w:val="none" w:sz="0" w:space="0" w:color="auto"/>
                  </w:divBdr>
                  <w:divsChild>
                    <w:div w:id="154734343">
                      <w:marLeft w:val="0"/>
                      <w:marRight w:val="0"/>
                      <w:marTop w:val="0"/>
                      <w:marBottom w:val="0"/>
                      <w:divBdr>
                        <w:top w:val="none" w:sz="0" w:space="0" w:color="auto"/>
                        <w:left w:val="none" w:sz="0" w:space="0" w:color="auto"/>
                        <w:bottom w:val="none" w:sz="0" w:space="0" w:color="auto"/>
                        <w:right w:val="none" w:sz="0" w:space="0" w:color="auto"/>
                      </w:divBdr>
                      <w:divsChild>
                        <w:div w:id="15250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878384">
      <w:bodyDiv w:val="1"/>
      <w:marLeft w:val="0"/>
      <w:marRight w:val="0"/>
      <w:marTop w:val="0"/>
      <w:marBottom w:val="0"/>
      <w:divBdr>
        <w:top w:val="none" w:sz="0" w:space="0" w:color="auto"/>
        <w:left w:val="none" w:sz="0" w:space="0" w:color="auto"/>
        <w:bottom w:val="none" w:sz="0" w:space="0" w:color="auto"/>
        <w:right w:val="none" w:sz="0" w:space="0" w:color="auto"/>
      </w:divBdr>
    </w:div>
    <w:div w:id="673264632">
      <w:bodyDiv w:val="1"/>
      <w:marLeft w:val="0"/>
      <w:marRight w:val="0"/>
      <w:marTop w:val="0"/>
      <w:marBottom w:val="0"/>
      <w:divBdr>
        <w:top w:val="none" w:sz="0" w:space="0" w:color="auto"/>
        <w:left w:val="none" w:sz="0" w:space="0" w:color="auto"/>
        <w:bottom w:val="none" w:sz="0" w:space="0" w:color="auto"/>
        <w:right w:val="none" w:sz="0" w:space="0" w:color="auto"/>
      </w:divBdr>
    </w:div>
    <w:div w:id="827673763">
      <w:bodyDiv w:val="1"/>
      <w:marLeft w:val="0"/>
      <w:marRight w:val="0"/>
      <w:marTop w:val="0"/>
      <w:marBottom w:val="0"/>
      <w:divBdr>
        <w:top w:val="none" w:sz="0" w:space="0" w:color="auto"/>
        <w:left w:val="none" w:sz="0" w:space="0" w:color="auto"/>
        <w:bottom w:val="none" w:sz="0" w:space="0" w:color="auto"/>
        <w:right w:val="none" w:sz="0" w:space="0" w:color="auto"/>
      </w:divBdr>
      <w:divsChild>
        <w:div w:id="796726525">
          <w:marLeft w:val="0"/>
          <w:marRight w:val="0"/>
          <w:marTop w:val="0"/>
          <w:marBottom w:val="0"/>
          <w:divBdr>
            <w:top w:val="none" w:sz="0" w:space="0" w:color="auto"/>
            <w:left w:val="none" w:sz="0" w:space="0" w:color="auto"/>
            <w:bottom w:val="none" w:sz="0" w:space="0" w:color="auto"/>
            <w:right w:val="none" w:sz="0" w:space="0" w:color="auto"/>
          </w:divBdr>
          <w:divsChild>
            <w:div w:id="1900046865">
              <w:marLeft w:val="0"/>
              <w:marRight w:val="0"/>
              <w:marTop w:val="0"/>
              <w:marBottom w:val="0"/>
              <w:divBdr>
                <w:top w:val="none" w:sz="0" w:space="0" w:color="auto"/>
                <w:left w:val="none" w:sz="0" w:space="0" w:color="auto"/>
                <w:bottom w:val="none" w:sz="0" w:space="0" w:color="auto"/>
                <w:right w:val="none" w:sz="0" w:space="0" w:color="auto"/>
              </w:divBdr>
              <w:divsChild>
                <w:div w:id="1146511480">
                  <w:marLeft w:val="0"/>
                  <w:marRight w:val="0"/>
                  <w:marTop w:val="0"/>
                  <w:marBottom w:val="0"/>
                  <w:divBdr>
                    <w:top w:val="none" w:sz="0" w:space="0" w:color="auto"/>
                    <w:left w:val="none" w:sz="0" w:space="0" w:color="auto"/>
                    <w:bottom w:val="none" w:sz="0" w:space="0" w:color="auto"/>
                    <w:right w:val="none" w:sz="0" w:space="0" w:color="auto"/>
                  </w:divBdr>
                  <w:divsChild>
                    <w:div w:id="316501375">
                      <w:marLeft w:val="0"/>
                      <w:marRight w:val="0"/>
                      <w:marTop w:val="90"/>
                      <w:marBottom w:val="0"/>
                      <w:divBdr>
                        <w:top w:val="none" w:sz="0" w:space="0" w:color="auto"/>
                        <w:left w:val="none" w:sz="0" w:space="0" w:color="auto"/>
                        <w:bottom w:val="none" w:sz="0" w:space="0" w:color="auto"/>
                        <w:right w:val="none" w:sz="0" w:space="0" w:color="auto"/>
                      </w:divBdr>
                      <w:divsChild>
                        <w:div w:id="2046177260">
                          <w:marLeft w:val="-315"/>
                          <w:marRight w:val="-315"/>
                          <w:marTop w:val="0"/>
                          <w:marBottom w:val="0"/>
                          <w:divBdr>
                            <w:top w:val="none" w:sz="0" w:space="0" w:color="auto"/>
                            <w:left w:val="none" w:sz="0" w:space="0" w:color="auto"/>
                            <w:bottom w:val="none" w:sz="0" w:space="0" w:color="auto"/>
                            <w:right w:val="none" w:sz="0" w:space="0" w:color="auto"/>
                          </w:divBdr>
                          <w:divsChild>
                            <w:div w:id="1969817480">
                              <w:marLeft w:val="0"/>
                              <w:marRight w:val="0"/>
                              <w:marTop w:val="0"/>
                              <w:marBottom w:val="0"/>
                              <w:divBdr>
                                <w:top w:val="none" w:sz="0" w:space="0" w:color="auto"/>
                                <w:left w:val="none" w:sz="0" w:space="0" w:color="auto"/>
                                <w:bottom w:val="none" w:sz="0" w:space="0" w:color="auto"/>
                                <w:right w:val="none" w:sz="0" w:space="0" w:color="auto"/>
                              </w:divBdr>
                              <w:divsChild>
                                <w:div w:id="240019860">
                                  <w:marLeft w:val="0"/>
                                  <w:marRight w:val="0"/>
                                  <w:marTop w:val="0"/>
                                  <w:marBottom w:val="0"/>
                                  <w:divBdr>
                                    <w:top w:val="none" w:sz="0" w:space="0" w:color="auto"/>
                                    <w:left w:val="none" w:sz="0" w:space="0" w:color="auto"/>
                                    <w:bottom w:val="none" w:sz="0" w:space="0" w:color="auto"/>
                                    <w:right w:val="none" w:sz="0" w:space="0" w:color="auto"/>
                                  </w:divBdr>
                                  <w:divsChild>
                                    <w:div w:id="750784350">
                                      <w:marLeft w:val="0"/>
                                      <w:marRight w:val="0"/>
                                      <w:marTop w:val="0"/>
                                      <w:marBottom w:val="0"/>
                                      <w:divBdr>
                                        <w:top w:val="none" w:sz="0" w:space="0" w:color="auto"/>
                                        <w:left w:val="none" w:sz="0" w:space="0" w:color="auto"/>
                                        <w:bottom w:val="none" w:sz="0" w:space="0" w:color="auto"/>
                                        <w:right w:val="none" w:sz="0" w:space="0" w:color="auto"/>
                                      </w:divBdr>
                                      <w:divsChild>
                                        <w:div w:id="120923623">
                                          <w:marLeft w:val="0"/>
                                          <w:marRight w:val="0"/>
                                          <w:marTop w:val="0"/>
                                          <w:marBottom w:val="0"/>
                                          <w:divBdr>
                                            <w:top w:val="none" w:sz="0" w:space="0" w:color="auto"/>
                                            <w:left w:val="none" w:sz="0" w:space="0" w:color="auto"/>
                                            <w:bottom w:val="none" w:sz="0" w:space="0" w:color="auto"/>
                                            <w:right w:val="none" w:sz="0" w:space="0" w:color="auto"/>
                                          </w:divBdr>
                                          <w:divsChild>
                                            <w:div w:id="1443501081">
                                              <w:marLeft w:val="0"/>
                                              <w:marRight w:val="0"/>
                                              <w:marTop w:val="0"/>
                                              <w:marBottom w:val="0"/>
                                              <w:divBdr>
                                                <w:top w:val="none" w:sz="0" w:space="0" w:color="auto"/>
                                                <w:left w:val="none" w:sz="0" w:space="0" w:color="auto"/>
                                                <w:bottom w:val="none" w:sz="0" w:space="0" w:color="auto"/>
                                                <w:right w:val="none" w:sz="0" w:space="0" w:color="auto"/>
                                              </w:divBdr>
                                              <w:divsChild>
                                                <w:div w:id="243413856">
                                                  <w:marLeft w:val="0"/>
                                                  <w:marRight w:val="0"/>
                                                  <w:marTop w:val="0"/>
                                                  <w:marBottom w:val="0"/>
                                                  <w:divBdr>
                                                    <w:top w:val="none" w:sz="0" w:space="0" w:color="auto"/>
                                                    <w:left w:val="none" w:sz="0" w:space="0" w:color="auto"/>
                                                    <w:bottom w:val="none" w:sz="0" w:space="0" w:color="auto"/>
                                                    <w:right w:val="none" w:sz="0" w:space="0" w:color="auto"/>
                                                  </w:divBdr>
                                                </w:div>
                                                <w:div w:id="2129426509">
                                                  <w:marLeft w:val="0"/>
                                                  <w:marRight w:val="0"/>
                                                  <w:marTop w:val="0"/>
                                                  <w:marBottom w:val="0"/>
                                                  <w:divBdr>
                                                    <w:top w:val="none" w:sz="0" w:space="0" w:color="auto"/>
                                                    <w:left w:val="none" w:sz="0" w:space="0" w:color="auto"/>
                                                    <w:bottom w:val="none" w:sz="0" w:space="0" w:color="auto"/>
                                                    <w:right w:val="none" w:sz="0" w:space="0" w:color="auto"/>
                                                  </w:divBdr>
                                                </w:div>
                                                <w:div w:id="1187867754">
                                                  <w:marLeft w:val="0"/>
                                                  <w:marRight w:val="0"/>
                                                  <w:marTop w:val="0"/>
                                                  <w:marBottom w:val="0"/>
                                                  <w:divBdr>
                                                    <w:top w:val="none" w:sz="0" w:space="0" w:color="auto"/>
                                                    <w:left w:val="none" w:sz="0" w:space="0" w:color="auto"/>
                                                    <w:bottom w:val="none" w:sz="0" w:space="0" w:color="auto"/>
                                                    <w:right w:val="none" w:sz="0" w:space="0" w:color="auto"/>
                                                  </w:divBdr>
                                                </w:div>
                                                <w:div w:id="1298486558">
                                                  <w:marLeft w:val="0"/>
                                                  <w:marRight w:val="0"/>
                                                  <w:marTop w:val="0"/>
                                                  <w:marBottom w:val="0"/>
                                                  <w:divBdr>
                                                    <w:top w:val="none" w:sz="0" w:space="0" w:color="auto"/>
                                                    <w:left w:val="none" w:sz="0" w:space="0" w:color="auto"/>
                                                    <w:bottom w:val="none" w:sz="0" w:space="0" w:color="auto"/>
                                                    <w:right w:val="none" w:sz="0" w:space="0" w:color="auto"/>
                                                  </w:divBdr>
                                                </w:div>
                                                <w:div w:id="1912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469442">
      <w:bodyDiv w:val="1"/>
      <w:marLeft w:val="0"/>
      <w:marRight w:val="0"/>
      <w:marTop w:val="0"/>
      <w:marBottom w:val="0"/>
      <w:divBdr>
        <w:top w:val="none" w:sz="0" w:space="0" w:color="auto"/>
        <w:left w:val="none" w:sz="0" w:space="0" w:color="auto"/>
        <w:bottom w:val="none" w:sz="0" w:space="0" w:color="auto"/>
        <w:right w:val="none" w:sz="0" w:space="0" w:color="auto"/>
      </w:divBdr>
    </w:div>
    <w:div w:id="1126385365">
      <w:bodyDiv w:val="1"/>
      <w:marLeft w:val="0"/>
      <w:marRight w:val="0"/>
      <w:marTop w:val="0"/>
      <w:marBottom w:val="0"/>
      <w:divBdr>
        <w:top w:val="none" w:sz="0" w:space="0" w:color="auto"/>
        <w:left w:val="none" w:sz="0" w:space="0" w:color="auto"/>
        <w:bottom w:val="none" w:sz="0" w:space="0" w:color="auto"/>
        <w:right w:val="none" w:sz="0" w:space="0" w:color="auto"/>
      </w:divBdr>
    </w:div>
    <w:div w:id="1192494205">
      <w:bodyDiv w:val="1"/>
      <w:marLeft w:val="0"/>
      <w:marRight w:val="0"/>
      <w:marTop w:val="0"/>
      <w:marBottom w:val="0"/>
      <w:divBdr>
        <w:top w:val="none" w:sz="0" w:space="0" w:color="auto"/>
        <w:left w:val="none" w:sz="0" w:space="0" w:color="auto"/>
        <w:bottom w:val="none" w:sz="0" w:space="0" w:color="auto"/>
        <w:right w:val="none" w:sz="0" w:space="0" w:color="auto"/>
      </w:divBdr>
    </w:div>
    <w:div w:id="1293554163">
      <w:bodyDiv w:val="1"/>
      <w:marLeft w:val="0"/>
      <w:marRight w:val="0"/>
      <w:marTop w:val="0"/>
      <w:marBottom w:val="0"/>
      <w:divBdr>
        <w:top w:val="none" w:sz="0" w:space="0" w:color="auto"/>
        <w:left w:val="none" w:sz="0" w:space="0" w:color="auto"/>
        <w:bottom w:val="none" w:sz="0" w:space="0" w:color="auto"/>
        <w:right w:val="none" w:sz="0" w:space="0" w:color="auto"/>
      </w:divBdr>
    </w:div>
    <w:div w:id="1355616844">
      <w:bodyDiv w:val="1"/>
      <w:marLeft w:val="0"/>
      <w:marRight w:val="0"/>
      <w:marTop w:val="0"/>
      <w:marBottom w:val="0"/>
      <w:divBdr>
        <w:top w:val="none" w:sz="0" w:space="0" w:color="auto"/>
        <w:left w:val="none" w:sz="0" w:space="0" w:color="auto"/>
        <w:bottom w:val="none" w:sz="0" w:space="0" w:color="auto"/>
        <w:right w:val="none" w:sz="0" w:space="0" w:color="auto"/>
      </w:divBdr>
    </w:div>
    <w:div w:id="1420831050">
      <w:bodyDiv w:val="1"/>
      <w:marLeft w:val="0"/>
      <w:marRight w:val="0"/>
      <w:marTop w:val="0"/>
      <w:marBottom w:val="0"/>
      <w:divBdr>
        <w:top w:val="none" w:sz="0" w:space="0" w:color="auto"/>
        <w:left w:val="none" w:sz="0" w:space="0" w:color="auto"/>
        <w:bottom w:val="none" w:sz="0" w:space="0" w:color="auto"/>
        <w:right w:val="none" w:sz="0" w:space="0" w:color="auto"/>
      </w:divBdr>
      <w:divsChild>
        <w:div w:id="1748723942">
          <w:marLeft w:val="0"/>
          <w:marRight w:val="0"/>
          <w:marTop w:val="0"/>
          <w:marBottom w:val="0"/>
          <w:divBdr>
            <w:top w:val="none" w:sz="0" w:space="0" w:color="auto"/>
            <w:left w:val="none" w:sz="0" w:space="0" w:color="auto"/>
            <w:bottom w:val="none" w:sz="0" w:space="0" w:color="auto"/>
            <w:right w:val="none" w:sz="0" w:space="0" w:color="auto"/>
          </w:divBdr>
          <w:divsChild>
            <w:div w:id="323780343">
              <w:marLeft w:val="0"/>
              <w:marRight w:val="0"/>
              <w:marTop w:val="0"/>
              <w:marBottom w:val="0"/>
              <w:divBdr>
                <w:top w:val="none" w:sz="0" w:space="0" w:color="auto"/>
                <w:left w:val="none" w:sz="0" w:space="0" w:color="auto"/>
                <w:bottom w:val="none" w:sz="0" w:space="0" w:color="auto"/>
                <w:right w:val="none" w:sz="0" w:space="0" w:color="auto"/>
              </w:divBdr>
              <w:divsChild>
                <w:div w:id="898175501">
                  <w:marLeft w:val="0"/>
                  <w:marRight w:val="0"/>
                  <w:marTop w:val="0"/>
                  <w:marBottom w:val="0"/>
                  <w:divBdr>
                    <w:top w:val="none" w:sz="0" w:space="0" w:color="auto"/>
                    <w:left w:val="none" w:sz="0" w:space="0" w:color="auto"/>
                    <w:bottom w:val="none" w:sz="0" w:space="0" w:color="auto"/>
                    <w:right w:val="none" w:sz="0" w:space="0" w:color="auto"/>
                  </w:divBdr>
                  <w:divsChild>
                    <w:div w:id="1762022744">
                      <w:marLeft w:val="0"/>
                      <w:marRight w:val="0"/>
                      <w:marTop w:val="0"/>
                      <w:marBottom w:val="0"/>
                      <w:divBdr>
                        <w:top w:val="none" w:sz="0" w:space="0" w:color="auto"/>
                        <w:left w:val="none" w:sz="0" w:space="0" w:color="auto"/>
                        <w:bottom w:val="single" w:sz="6" w:space="0" w:color="E5E5E5"/>
                        <w:right w:val="none" w:sz="0" w:space="0" w:color="auto"/>
                      </w:divBdr>
                      <w:divsChild>
                        <w:div w:id="161097184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20835817">
      <w:bodyDiv w:val="1"/>
      <w:marLeft w:val="0"/>
      <w:marRight w:val="0"/>
      <w:marTop w:val="0"/>
      <w:marBottom w:val="0"/>
      <w:divBdr>
        <w:top w:val="none" w:sz="0" w:space="0" w:color="auto"/>
        <w:left w:val="none" w:sz="0" w:space="0" w:color="auto"/>
        <w:bottom w:val="none" w:sz="0" w:space="0" w:color="auto"/>
        <w:right w:val="none" w:sz="0" w:space="0" w:color="auto"/>
      </w:divBdr>
    </w:div>
    <w:div w:id="1492407368">
      <w:bodyDiv w:val="1"/>
      <w:marLeft w:val="0"/>
      <w:marRight w:val="0"/>
      <w:marTop w:val="0"/>
      <w:marBottom w:val="0"/>
      <w:divBdr>
        <w:top w:val="none" w:sz="0" w:space="0" w:color="auto"/>
        <w:left w:val="none" w:sz="0" w:space="0" w:color="auto"/>
        <w:bottom w:val="none" w:sz="0" w:space="0" w:color="auto"/>
        <w:right w:val="none" w:sz="0" w:space="0" w:color="auto"/>
      </w:divBdr>
    </w:div>
    <w:div w:id="1550724559">
      <w:bodyDiv w:val="1"/>
      <w:marLeft w:val="0"/>
      <w:marRight w:val="0"/>
      <w:marTop w:val="0"/>
      <w:marBottom w:val="0"/>
      <w:divBdr>
        <w:top w:val="none" w:sz="0" w:space="0" w:color="auto"/>
        <w:left w:val="none" w:sz="0" w:space="0" w:color="auto"/>
        <w:bottom w:val="none" w:sz="0" w:space="0" w:color="auto"/>
        <w:right w:val="none" w:sz="0" w:space="0" w:color="auto"/>
      </w:divBdr>
    </w:div>
    <w:div w:id="1622494149">
      <w:bodyDiv w:val="1"/>
      <w:marLeft w:val="0"/>
      <w:marRight w:val="0"/>
      <w:marTop w:val="0"/>
      <w:marBottom w:val="0"/>
      <w:divBdr>
        <w:top w:val="none" w:sz="0" w:space="0" w:color="auto"/>
        <w:left w:val="none" w:sz="0" w:space="0" w:color="auto"/>
        <w:bottom w:val="none" w:sz="0" w:space="0" w:color="auto"/>
        <w:right w:val="none" w:sz="0" w:space="0" w:color="auto"/>
      </w:divBdr>
    </w:div>
    <w:div w:id="1692106019">
      <w:bodyDiv w:val="1"/>
      <w:marLeft w:val="0"/>
      <w:marRight w:val="0"/>
      <w:marTop w:val="0"/>
      <w:marBottom w:val="0"/>
      <w:divBdr>
        <w:top w:val="none" w:sz="0" w:space="0" w:color="auto"/>
        <w:left w:val="none" w:sz="0" w:space="0" w:color="auto"/>
        <w:bottom w:val="none" w:sz="0" w:space="0" w:color="auto"/>
        <w:right w:val="none" w:sz="0" w:space="0" w:color="auto"/>
      </w:divBdr>
      <w:divsChild>
        <w:div w:id="711613335">
          <w:marLeft w:val="0"/>
          <w:marRight w:val="0"/>
          <w:marTop w:val="0"/>
          <w:marBottom w:val="0"/>
          <w:divBdr>
            <w:top w:val="none" w:sz="0" w:space="0" w:color="auto"/>
            <w:left w:val="none" w:sz="0" w:space="0" w:color="auto"/>
            <w:bottom w:val="none" w:sz="0" w:space="0" w:color="auto"/>
            <w:right w:val="none" w:sz="0" w:space="0" w:color="auto"/>
          </w:divBdr>
          <w:divsChild>
            <w:div w:id="461776626">
              <w:marLeft w:val="0"/>
              <w:marRight w:val="0"/>
              <w:marTop w:val="0"/>
              <w:marBottom w:val="0"/>
              <w:divBdr>
                <w:top w:val="none" w:sz="0" w:space="0" w:color="auto"/>
                <w:left w:val="none" w:sz="0" w:space="0" w:color="auto"/>
                <w:bottom w:val="none" w:sz="0" w:space="0" w:color="auto"/>
                <w:right w:val="none" w:sz="0" w:space="0" w:color="auto"/>
              </w:divBdr>
              <w:divsChild>
                <w:div w:id="1834951363">
                  <w:marLeft w:val="0"/>
                  <w:marRight w:val="0"/>
                  <w:marTop w:val="0"/>
                  <w:marBottom w:val="0"/>
                  <w:divBdr>
                    <w:top w:val="none" w:sz="0" w:space="0" w:color="auto"/>
                    <w:left w:val="none" w:sz="0" w:space="0" w:color="auto"/>
                    <w:bottom w:val="none" w:sz="0" w:space="0" w:color="auto"/>
                    <w:right w:val="none" w:sz="0" w:space="0" w:color="auto"/>
                  </w:divBdr>
                  <w:divsChild>
                    <w:div w:id="1956790793">
                      <w:marLeft w:val="0"/>
                      <w:marRight w:val="0"/>
                      <w:marTop w:val="0"/>
                      <w:marBottom w:val="0"/>
                      <w:divBdr>
                        <w:top w:val="none" w:sz="0" w:space="0" w:color="auto"/>
                        <w:left w:val="none" w:sz="0" w:space="0" w:color="auto"/>
                        <w:bottom w:val="none" w:sz="0" w:space="0" w:color="auto"/>
                        <w:right w:val="none" w:sz="0" w:space="0" w:color="auto"/>
                      </w:divBdr>
                      <w:divsChild>
                        <w:div w:id="2041784809">
                          <w:marLeft w:val="0"/>
                          <w:marRight w:val="0"/>
                          <w:marTop w:val="0"/>
                          <w:marBottom w:val="0"/>
                          <w:divBdr>
                            <w:top w:val="none" w:sz="0" w:space="0" w:color="auto"/>
                            <w:left w:val="none" w:sz="0" w:space="0" w:color="auto"/>
                            <w:bottom w:val="none" w:sz="0" w:space="0" w:color="auto"/>
                            <w:right w:val="none" w:sz="0" w:space="0" w:color="auto"/>
                          </w:divBdr>
                          <w:divsChild>
                            <w:div w:id="9402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09497">
      <w:bodyDiv w:val="1"/>
      <w:marLeft w:val="0"/>
      <w:marRight w:val="0"/>
      <w:marTop w:val="0"/>
      <w:marBottom w:val="0"/>
      <w:divBdr>
        <w:top w:val="none" w:sz="0" w:space="0" w:color="auto"/>
        <w:left w:val="none" w:sz="0" w:space="0" w:color="auto"/>
        <w:bottom w:val="none" w:sz="0" w:space="0" w:color="auto"/>
        <w:right w:val="none" w:sz="0" w:space="0" w:color="auto"/>
      </w:divBdr>
    </w:div>
    <w:div w:id="2076470528">
      <w:bodyDiv w:val="1"/>
      <w:marLeft w:val="0"/>
      <w:marRight w:val="0"/>
      <w:marTop w:val="0"/>
      <w:marBottom w:val="0"/>
      <w:divBdr>
        <w:top w:val="none" w:sz="0" w:space="0" w:color="auto"/>
        <w:left w:val="none" w:sz="0" w:space="0" w:color="auto"/>
        <w:bottom w:val="none" w:sz="0" w:space="0" w:color="auto"/>
        <w:right w:val="none" w:sz="0" w:space="0" w:color="auto"/>
      </w:divBdr>
      <w:divsChild>
        <w:div w:id="971986196">
          <w:marLeft w:val="0"/>
          <w:marRight w:val="0"/>
          <w:marTop w:val="0"/>
          <w:marBottom w:val="0"/>
          <w:divBdr>
            <w:top w:val="none" w:sz="0" w:space="0" w:color="auto"/>
            <w:left w:val="none" w:sz="0" w:space="0" w:color="auto"/>
            <w:bottom w:val="none" w:sz="0" w:space="0" w:color="auto"/>
            <w:right w:val="none" w:sz="0" w:space="0" w:color="auto"/>
          </w:divBdr>
        </w:div>
      </w:divsChild>
    </w:div>
    <w:div w:id="2144081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800respect.org.au/workers/" TargetMode="External"/><Relationship Id="rId18" Type="http://schemas.openxmlformats.org/officeDocument/2006/relationships/image" Target="media/image3.jpeg"/><Relationship Id="rId26" Type="http://schemas.openxmlformats.org/officeDocument/2006/relationships/image" Target="media/image7.jpg"/><Relationship Id="rId39" Type="http://schemas.openxmlformats.org/officeDocument/2006/relationships/hyperlink" Target="https://www.facebook.com/16DaysCampaign" TargetMode="External"/><Relationship Id="rId3" Type="http://schemas.openxmlformats.org/officeDocument/2006/relationships/styles" Target="styles.xml"/><Relationship Id="rId21" Type="http://schemas.openxmlformats.org/officeDocument/2006/relationships/hyperlink" Target="http://www.racgp.org.au/your-practice/guidelines/whitebook/" TargetMode="External"/><Relationship Id="rId34" Type="http://schemas.openxmlformats.org/officeDocument/2006/relationships/hyperlink" Target="http://www.domesticviolence.nsw.gov.au/services" TargetMode="External"/><Relationship Id="rId42" Type="http://schemas.openxmlformats.org/officeDocument/2006/relationships/hyperlink" Target="http://dss.us7.list-manage.com/subscribe?u=7be3e4794c88e4c0c0b501b1d&amp;id=97643b9388" TargetMode="External"/><Relationship Id="rId7" Type="http://schemas.openxmlformats.org/officeDocument/2006/relationships/footnotes" Target="footnotes.xml"/><Relationship Id="rId12" Type="http://schemas.openxmlformats.org/officeDocument/2006/relationships/hyperlink" Target="http://www.1800respect-16daysofactivism.org.au/" TargetMode="External"/><Relationship Id="rId17" Type="http://schemas.openxmlformats.org/officeDocument/2006/relationships/hyperlink" Target="http://www.anzpaa.org.au/current-initiatives/standupspeakout" TargetMode="External"/><Relationship Id="rId25" Type="http://schemas.openxmlformats.org/officeDocument/2006/relationships/hyperlink" Target="http://www.anrows.org.au/research-program/research-program-2014-16" TargetMode="External"/><Relationship Id="rId33" Type="http://schemas.openxmlformats.org/officeDocument/2006/relationships/image" Target="media/image9.png"/><Relationship Id="rId38" Type="http://schemas.openxmlformats.org/officeDocument/2006/relationships/hyperlink" Target="http://www.communityservices.act.gov.au/women/act-partners-in-prevention-awards-2014" TargetMode="External"/><Relationship Id="rId2" Type="http://schemas.openxmlformats.org/officeDocument/2006/relationships/numbering" Target="numbering.xml"/><Relationship Id="rId16" Type="http://schemas.openxmlformats.org/officeDocument/2006/relationships/hyperlink" Target="http://www.ministerjustice.gov.au/Mediareleases/Pages/2014/FourthQuarter/2December2014-NewMeasuresToTackleHumanTraffickingSlaveryAndForcedMarriage.aspx" TargetMode="External"/><Relationship Id="rId20" Type="http://schemas.openxmlformats.org/officeDocument/2006/relationships/image" Target="media/image4.png"/><Relationship Id="rId29" Type="http://schemas.openxmlformats.org/officeDocument/2006/relationships/hyperlink" Target="http://www.multicultural.tas.gov.au/" TargetMode="External"/><Relationship Id="rId41" Type="http://schemas.openxmlformats.org/officeDocument/2006/relationships/hyperlink" Target="http://www.safeathome.ta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nrows.org.au" TargetMode="External"/><Relationship Id="rId32" Type="http://schemas.openxmlformats.org/officeDocument/2006/relationships/hyperlink" Target="http://www.wchm.org.au/women's-money-matters" TargetMode="External"/><Relationship Id="rId37" Type="http://schemas.openxmlformats.org/officeDocument/2006/relationships/hyperlink" Target="http://www.officeforwomen.sa.gov.au/womens-policy/womens-safety" TargetMode="External"/><Relationship Id="rId40" Type="http://schemas.openxmlformats.org/officeDocument/2006/relationships/hyperlink" Target="http://www.women.act.gov.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g.gov.au/CrimeAndCorruption/HumanTrafficking/Pages/Australiasresponsetohumantrafficking.aspx" TargetMode="External"/><Relationship Id="rId23" Type="http://schemas.openxmlformats.org/officeDocument/2006/relationships/image" Target="media/image6.png"/><Relationship Id="rId28" Type="http://schemas.openxmlformats.org/officeDocument/2006/relationships/hyperlink" Target="http://www.defence.gov.au/PathwayToChange" TargetMode="External"/><Relationship Id="rId36" Type="http://schemas.openxmlformats.org/officeDocument/2006/relationships/hyperlink" Target="http://www.officeforwomen.sa.gov.au/womens-policy/womens-safety/taking-a-stand" TargetMode="External"/><Relationship Id="rId10" Type="http://schemas.openxmlformats.org/officeDocument/2006/relationships/hyperlink" Target="http://www.whiteribbon.org.au" TargetMode="External"/><Relationship Id="rId19" Type="http://schemas.openxmlformats.org/officeDocument/2006/relationships/hyperlink" Target="http://www.anzpaa.org.au/current-initiatives/standupspeakout" TargetMode="External"/><Relationship Id="rId31" Type="http://schemas.microsoft.com/office/2007/relationships/hdphoto" Target="media/hdphoto1.wdp"/><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ss.gov.au/nationalplan" TargetMode="Externa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hyperlink" Target="http://www.ourwatch.org.au/" TargetMode="External"/><Relationship Id="rId30" Type="http://schemas.openxmlformats.org/officeDocument/2006/relationships/image" Target="media/image8.png"/><Relationship Id="rId35" Type="http://schemas.openxmlformats.org/officeDocument/2006/relationships/image" Target="media/image10.pn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0D2B-AD9D-42B8-A5BF-075370F5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3658</Words>
  <Characters>20854</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National Plan to Reduce Violence against Women and their Children</vt:lpstr>
    </vt:vector>
  </TitlesOfParts>
  <Company>Fridge Design Studio</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 to Reduce Violence against Women and their Children</dc:title>
  <dc:creator>Kurt Fountain</dc:creator>
  <cp:lastModifiedBy>DSS</cp:lastModifiedBy>
  <cp:revision>2</cp:revision>
  <cp:lastPrinted>2014-10-13T03:29:00Z</cp:lastPrinted>
  <dcterms:created xsi:type="dcterms:W3CDTF">2014-12-22T02:11:00Z</dcterms:created>
  <dcterms:modified xsi:type="dcterms:W3CDTF">2014-12-22T02:11:00Z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