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D0" w:rsidRPr="00032DB7" w:rsidRDefault="00D418D0" w:rsidP="00E952B4">
      <w:pPr>
        <w:pStyle w:val="TOC1"/>
      </w:pPr>
      <w:bookmarkStart w:id="0" w:name="_Toc64876691"/>
      <w:r>
        <w:rPr>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38.8pt;margin-top:-42.9pt;width:529.45pt;height:783pt;z-index:-251660800">
            <v:imagedata r:id="rId9" o:title="8596_submission_cover2"/>
          </v:shape>
        </w:pict>
      </w:r>
      <w:bookmarkStart w:id="1" w:name="_GoBack"/>
      <w:r>
        <w:rPr>
          <w:lang w:eastAsia="en-AU"/>
        </w:rPr>
        <w:pict>
          <v:shape id="_x0000_s1045" type="#_x0000_t75" alt="Background Image" style="position:absolute;left:0;text-align:left;margin-left:-39.9pt;margin-top:-45pt;width:529.45pt;height:783pt;z-index:-251659776">
            <v:imagedata r:id="rId10" o:title="8596_submission_cover1"/>
          </v:shape>
        </w:pict>
      </w:r>
      <w:bookmarkEnd w:id="1"/>
      <w:r>
        <w:rPr>
          <w:lang w:val="en-AU" w:eastAsia="en-AU"/>
        </w:rPr>
        <w:pict>
          <v:shapetype id="_x0000_t202" coordsize="21600,21600" o:spt="202" path="m,l,21600r21600,l21600,xe">
            <v:stroke joinstyle="miter"/>
            <v:path gradientshapeok="t" o:connecttype="rect"/>
          </v:shapetype>
          <v:shape id="_x0000_s1043" type="#_x0000_t202" style="position:absolute;left:0;text-align:left;margin-left:-27pt;margin-top:-27pt;width:234pt;height:98.85pt;z-index:251659776" filled="f" stroked="f">
            <v:textbox style="mso-next-textbox:#_x0000_s1043">
              <w:txbxContent>
                <w:p w:rsidR="00350318" w:rsidRPr="004A0782" w:rsidRDefault="00350318" w:rsidP="00D418D0">
                  <w:pPr>
                    <w:rPr>
                      <w:b/>
                      <w:sz w:val="36"/>
                      <w:szCs w:val="36"/>
                    </w:rPr>
                  </w:pPr>
                  <w:r w:rsidRPr="004A0782">
                    <w:rPr>
                      <w:b/>
                      <w:sz w:val="36"/>
                      <w:szCs w:val="36"/>
                    </w:rPr>
                    <w:t>Submission</w:t>
                  </w:r>
                  <w:r>
                    <w:rPr>
                      <w:b/>
                      <w:sz w:val="36"/>
                      <w:szCs w:val="36"/>
                    </w:rPr>
                    <w:t xml:space="preserve"> to the Australian Government</w:t>
                  </w:r>
                </w:p>
              </w:txbxContent>
            </v:textbox>
          </v:shape>
        </w:pict>
      </w:r>
    </w:p>
    <w:p w:rsidR="00EB081E" w:rsidRPr="00E952B4" w:rsidRDefault="00EB081E" w:rsidP="00E952B4">
      <w:pPr>
        <w:pStyle w:val="TOC1"/>
      </w:pPr>
      <w:r w:rsidRPr="00032DB7">
        <w:rPr>
          <w:lang w:val="en-AU" w:eastAsia="en-AU"/>
        </w:rPr>
        <w:pict>
          <v:shape id="_x0000_s1040" type="#_x0000_t202" style="position:absolute;left:0;text-align:left;margin-left:315pt;margin-top:346.6pt;width:171pt;height:27pt;z-index:251658752" filled="f" stroked="f">
            <v:textbox style="mso-next-textbox:#_x0000_s1040">
              <w:txbxContent>
                <w:p w:rsidR="00350318" w:rsidRPr="00032DB7" w:rsidRDefault="00350318" w:rsidP="00D418D0">
                  <w:pPr>
                    <w:jc w:val="center"/>
                    <w:rPr>
                      <w:b/>
                      <w:color w:val="FFFFFF"/>
                    </w:rPr>
                  </w:pPr>
                  <w:r>
                    <w:rPr>
                      <w:b/>
                      <w:color w:val="FFFFFF"/>
                    </w:rPr>
                    <w:t>29 January 2013</w:t>
                  </w:r>
                </w:p>
              </w:txbxContent>
            </v:textbox>
          </v:shape>
        </w:pict>
      </w:r>
      <w:r w:rsidR="004A0782" w:rsidRPr="00032DB7">
        <w:rPr>
          <w:lang w:eastAsia="en-AU"/>
        </w:rPr>
        <w:pict>
          <v:shape id="_x0000_s1036" type="#_x0000_t202" style="position:absolute;left:0;text-align:left;margin-left:-18pt;margin-top:200.1pt;width:459pt;height:81pt;z-index:251657728" filled="f" stroked="f">
            <v:textbox style="mso-next-textbox:#_x0000_s1036">
              <w:txbxContent>
                <w:p w:rsidR="00350318" w:rsidRPr="0014471B" w:rsidRDefault="00350318" w:rsidP="00E952B4">
                  <w:pPr>
                    <w:pStyle w:val="TOC1"/>
                    <w:rPr>
                      <w:color w:val="FFFFFF"/>
                    </w:rPr>
                  </w:pPr>
                  <w:r w:rsidRPr="0014471B">
                    <w:rPr>
                      <w:color w:val="FFFFFF"/>
                    </w:rPr>
                    <w:t>WORKPLACE GENDER EQUALITY ACT 2012</w:t>
                  </w:r>
                </w:p>
                <w:p w:rsidR="00350318" w:rsidRPr="0014471B" w:rsidRDefault="00350318" w:rsidP="00E952B4">
                  <w:pPr>
                    <w:pStyle w:val="TOC1"/>
                    <w:rPr>
                      <w:color w:val="FFFFFF"/>
                    </w:rPr>
                  </w:pPr>
                  <w:r w:rsidRPr="0014471B">
                    <w:rPr>
                      <w:color w:val="FFFFFF"/>
                    </w:rPr>
                    <w:t xml:space="preserve">CONSULTATION ON REPORTING MATTERS </w:t>
                  </w:r>
                </w:p>
                <w:p w:rsidR="00350318" w:rsidRDefault="00350318"/>
              </w:txbxContent>
            </v:textbox>
          </v:shape>
        </w:pict>
      </w:r>
      <w:r w:rsidR="00D418D0" w:rsidRPr="00032DB7">
        <w:br w:type="page"/>
      </w:r>
      <w:bookmarkEnd w:id="0"/>
      <w:r w:rsidRPr="00E952B4">
        <w:lastRenderedPageBreak/>
        <w:t>WORKPLACE GENDER EQUALITY ACT 2012</w:t>
      </w:r>
    </w:p>
    <w:p w:rsidR="00EB081E" w:rsidRPr="00E952B4" w:rsidRDefault="00EB081E" w:rsidP="00E952B4">
      <w:pPr>
        <w:pStyle w:val="TOC1"/>
      </w:pPr>
      <w:r w:rsidRPr="00E952B4">
        <w:t xml:space="preserve">CONSULTATION ON REPORTING MATTERS </w:t>
      </w:r>
    </w:p>
    <w:p w:rsidR="00D418D0" w:rsidRPr="00916ADF" w:rsidRDefault="00D418D0" w:rsidP="00E952B4">
      <w:pPr>
        <w:pStyle w:val="TOC1"/>
      </w:pPr>
    </w:p>
    <w:p w:rsidR="00D418D0" w:rsidRPr="00916ADF" w:rsidRDefault="005C4898" w:rsidP="00EB081E">
      <w:pPr>
        <w:widowControl w:val="0"/>
        <w:shd w:val="clear" w:color="auto" w:fill="FFFFFF"/>
        <w:jc w:val="both"/>
        <w:rPr>
          <w:b/>
        </w:rPr>
      </w:pPr>
      <w:r w:rsidRPr="00916ADF">
        <w:rPr>
          <w:b/>
        </w:rPr>
        <w:t>Introduction</w:t>
      </w:r>
    </w:p>
    <w:p w:rsidR="00EB081E" w:rsidRPr="00916ADF" w:rsidRDefault="00EB081E" w:rsidP="00EB081E">
      <w:pPr>
        <w:widowControl w:val="0"/>
        <w:shd w:val="clear" w:color="auto" w:fill="FFFFFF"/>
        <w:jc w:val="both"/>
      </w:pPr>
    </w:p>
    <w:p w:rsidR="00EB081E" w:rsidRPr="00916ADF" w:rsidRDefault="00EB081E" w:rsidP="00044081">
      <w:pPr>
        <w:widowControl w:val="0"/>
        <w:jc w:val="both"/>
        <w:rPr>
          <w:bCs/>
          <w:color w:val="000000"/>
        </w:rPr>
      </w:pPr>
      <w:r w:rsidRPr="00916ADF">
        <w:rPr>
          <w:bCs/>
          <w:color w:val="000000"/>
        </w:rPr>
        <w:t xml:space="preserve">The Australian Industry Group (‘Ai Group’) welcomes the opportunity to comment on </w:t>
      </w:r>
      <w:r w:rsidR="005331F8" w:rsidRPr="00916ADF">
        <w:rPr>
          <w:bCs/>
          <w:color w:val="000000"/>
        </w:rPr>
        <w:t xml:space="preserve">the reporting matters under the </w:t>
      </w:r>
      <w:r w:rsidRPr="00916ADF">
        <w:rPr>
          <w:bCs/>
          <w:color w:val="000000"/>
        </w:rPr>
        <w:t>Gender Equality Indic</w:t>
      </w:r>
      <w:r w:rsidR="00E50427" w:rsidRPr="00916ADF">
        <w:rPr>
          <w:bCs/>
          <w:color w:val="000000"/>
        </w:rPr>
        <w:t>a</w:t>
      </w:r>
      <w:r w:rsidRPr="00916ADF">
        <w:rPr>
          <w:bCs/>
          <w:color w:val="000000"/>
        </w:rPr>
        <w:t>tors (‘GEI</w:t>
      </w:r>
      <w:r w:rsidR="005331F8" w:rsidRPr="00916ADF">
        <w:rPr>
          <w:bCs/>
          <w:color w:val="000000"/>
        </w:rPr>
        <w:t>s</w:t>
      </w:r>
      <w:r w:rsidRPr="00916ADF">
        <w:rPr>
          <w:bCs/>
          <w:color w:val="000000"/>
        </w:rPr>
        <w:t xml:space="preserve">’) </w:t>
      </w:r>
      <w:r w:rsidR="005331F8" w:rsidRPr="00916ADF">
        <w:rPr>
          <w:bCs/>
          <w:color w:val="000000"/>
        </w:rPr>
        <w:t xml:space="preserve">in </w:t>
      </w:r>
      <w:r w:rsidRPr="00916ADF">
        <w:rPr>
          <w:bCs/>
          <w:color w:val="000000"/>
        </w:rPr>
        <w:t xml:space="preserve">the </w:t>
      </w:r>
      <w:r w:rsidRPr="00916ADF">
        <w:rPr>
          <w:bCs/>
          <w:i/>
          <w:color w:val="000000"/>
        </w:rPr>
        <w:t xml:space="preserve">Workplace </w:t>
      </w:r>
      <w:r w:rsidRPr="00916ADF">
        <w:rPr>
          <w:bCs/>
          <w:i/>
        </w:rPr>
        <w:t>Gender Equality Act 2012</w:t>
      </w:r>
      <w:r w:rsidRPr="00916ADF">
        <w:rPr>
          <w:bCs/>
        </w:rPr>
        <w:t xml:space="preserve"> </w:t>
      </w:r>
      <w:r w:rsidR="00B33D91" w:rsidRPr="00916ADF">
        <w:rPr>
          <w:bCs/>
        </w:rPr>
        <w:t>(‘WGE Act’)</w:t>
      </w:r>
      <w:r w:rsidR="00E952B4">
        <w:rPr>
          <w:bCs/>
        </w:rPr>
        <w:t xml:space="preserve"> and the issues raised in the Government’s </w:t>
      </w:r>
      <w:r w:rsidRPr="00916ADF">
        <w:rPr>
          <w:bCs/>
        </w:rPr>
        <w:t>Issues Paper.</w:t>
      </w:r>
    </w:p>
    <w:p w:rsidR="00044081" w:rsidRPr="00916ADF" w:rsidRDefault="00044081" w:rsidP="00044081">
      <w:pPr>
        <w:pStyle w:val="Legal2"/>
        <w:shd w:val="clear" w:color="auto" w:fill="FFFFFF"/>
        <w:spacing w:before="240" w:after="240"/>
        <w:ind w:left="0"/>
        <w:rPr>
          <w:rFonts w:ascii="Arial" w:hAnsi="Arial" w:cs="Arial"/>
          <w:szCs w:val="24"/>
        </w:rPr>
      </w:pPr>
      <w:r w:rsidRPr="00916ADF">
        <w:rPr>
          <w:rFonts w:ascii="Arial" w:hAnsi="Arial" w:cs="Arial"/>
          <w:iCs/>
          <w:szCs w:val="24"/>
        </w:rPr>
        <w:t>Ai Group is a pea</w:t>
      </w:r>
      <w:r w:rsidR="00E952B4">
        <w:rPr>
          <w:rFonts w:ascii="Arial" w:hAnsi="Arial" w:cs="Arial"/>
          <w:iCs/>
          <w:szCs w:val="24"/>
        </w:rPr>
        <w:t xml:space="preserve">k industry representative body </w:t>
      </w:r>
      <w:r w:rsidRPr="00916ADF">
        <w:rPr>
          <w:rFonts w:ascii="Arial" w:hAnsi="Arial" w:cs="Arial"/>
          <w:iCs/>
          <w:szCs w:val="24"/>
        </w:rPr>
        <w:t xml:space="preserve">representing </w:t>
      </w:r>
      <w:r w:rsidRPr="00916ADF">
        <w:rPr>
          <w:rFonts w:ascii="Arial" w:hAnsi="Arial" w:cs="Arial"/>
          <w:szCs w:val="24"/>
        </w:rPr>
        <w:t>industries with around 440,</w:t>
      </w:r>
      <w:r w:rsidR="00E952B4">
        <w:rPr>
          <w:rFonts w:ascii="Arial" w:hAnsi="Arial" w:cs="Arial"/>
          <w:szCs w:val="24"/>
        </w:rPr>
        <w:t xml:space="preserve">000 businesses employing approximately </w:t>
      </w:r>
      <w:r w:rsidRPr="00916ADF">
        <w:rPr>
          <w:rFonts w:ascii="Arial" w:hAnsi="Arial" w:cs="Arial"/>
          <w:szCs w:val="24"/>
        </w:rPr>
        <w:t xml:space="preserve">2.4 million people. Ai Group and its affiliates have approximately 60,000 members </w:t>
      </w:r>
      <w:r w:rsidR="00E952B4">
        <w:rPr>
          <w:rFonts w:ascii="Arial" w:hAnsi="Arial" w:cs="Arial"/>
          <w:szCs w:val="24"/>
        </w:rPr>
        <w:t xml:space="preserve">which </w:t>
      </w:r>
      <w:r w:rsidRPr="00916ADF">
        <w:rPr>
          <w:rFonts w:ascii="Arial" w:hAnsi="Arial" w:cs="Arial"/>
          <w:szCs w:val="24"/>
        </w:rPr>
        <w:t>employ in excess of 1.25 million employees in numerous sectors including manufacturing, engineering, construction, automotive, food, transport, information technology, telecommunications, call centres, labour hire, printing, defence, mining equipment and services, airlines and other industries.</w:t>
      </w:r>
    </w:p>
    <w:p w:rsidR="005331F8" w:rsidRPr="00916ADF" w:rsidRDefault="005331F8" w:rsidP="00044081">
      <w:pPr>
        <w:widowControl w:val="0"/>
        <w:jc w:val="both"/>
        <w:rPr>
          <w:bCs/>
          <w:color w:val="000000"/>
        </w:rPr>
      </w:pPr>
      <w:r w:rsidRPr="00916ADF">
        <w:rPr>
          <w:bCs/>
          <w:color w:val="000000"/>
        </w:rPr>
        <w:t xml:space="preserve">Ai Group played a leading role in representing </w:t>
      </w:r>
      <w:r w:rsidR="00044081" w:rsidRPr="00916ADF">
        <w:rPr>
          <w:bCs/>
          <w:color w:val="000000"/>
        </w:rPr>
        <w:t xml:space="preserve">industry’s interests during the </w:t>
      </w:r>
      <w:r w:rsidRPr="00916ADF">
        <w:rPr>
          <w:bCs/>
          <w:color w:val="000000"/>
        </w:rPr>
        <w:t>development of the WGE Act</w:t>
      </w:r>
      <w:r w:rsidR="00714A1B">
        <w:rPr>
          <w:bCs/>
          <w:color w:val="000000"/>
        </w:rPr>
        <w:t xml:space="preserve">. We were actively involved </w:t>
      </w:r>
      <w:r w:rsidR="00E952B4">
        <w:rPr>
          <w:bCs/>
          <w:color w:val="000000"/>
        </w:rPr>
        <w:t>as a member of t</w:t>
      </w:r>
      <w:r w:rsidRPr="00916ADF">
        <w:rPr>
          <w:bCs/>
          <w:color w:val="000000"/>
        </w:rPr>
        <w:t xml:space="preserve">he </w:t>
      </w:r>
      <w:r w:rsidR="00EB081E" w:rsidRPr="00916ADF">
        <w:rPr>
          <w:bCs/>
          <w:color w:val="000000"/>
        </w:rPr>
        <w:t>Government’s Implementation Advisor</w:t>
      </w:r>
      <w:r w:rsidR="00714A1B">
        <w:rPr>
          <w:bCs/>
          <w:color w:val="000000"/>
        </w:rPr>
        <w:t xml:space="preserve">y Group </w:t>
      </w:r>
      <w:r w:rsidRPr="00916ADF">
        <w:rPr>
          <w:bCs/>
          <w:color w:val="000000"/>
        </w:rPr>
        <w:t xml:space="preserve">and </w:t>
      </w:r>
      <w:r w:rsidR="00714A1B">
        <w:rPr>
          <w:bCs/>
          <w:color w:val="000000"/>
        </w:rPr>
        <w:t xml:space="preserve">we made a number of submissions </w:t>
      </w:r>
      <w:r w:rsidRPr="00916ADF">
        <w:rPr>
          <w:bCs/>
          <w:color w:val="000000"/>
        </w:rPr>
        <w:t>to the Government</w:t>
      </w:r>
      <w:r w:rsidR="00714A1B">
        <w:rPr>
          <w:bCs/>
          <w:color w:val="000000"/>
        </w:rPr>
        <w:t xml:space="preserve"> during the development process</w:t>
      </w:r>
      <w:r w:rsidR="00EB081E" w:rsidRPr="00916ADF">
        <w:rPr>
          <w:bCs/>
          <w:color w:val="000000"/>
        </w:rPr>
        <w:t xml:space="preserve">. </w:t>
      </w:r>
      <w:r w:rsidRPr="00916ADF">
        <w:rPr>
          <w:bCs/>
          <w:color w:val="000000"/>
        </w:rPr>
        <w:t xml:space="preserve">We </w:t>
      </w:r>
      <w:r w:rsidR="00714A1B">
        <w:rPr>
          <w:bCs/>
          <w:color w:val="000000"/>
        </w:rPr>
        <w:t xml:space="preserve">also </w:t>
      </w:r>
      <w:r w:rsidRPr="00916ADF">
        <w:rPr>
          <w:bCs/>
          <w:color w:val="000000"/>
        </w:rPr>
        <w:t>made a detailed submission to the Senate Committee inqu</w:t>
      </w:r>
      <w:r w:rsidR="00714A1B">
        <w:rPr>
          <w:bCs/>
          <w:color w:val="000000"/>
        </w:rPr>
        <w:t xml:space="preserve">iry into the legislation and </w:t>
      </w:r>
      <w:r w:rsidRPr="00916ADF">
        <w:rPr>
          <w:bCs/>
          <w:color w:val="000000"/>
        </w:rPr>
        <w:t>appeared at the public hearing.</w:t>
      </w:r>
      <w:r w:rsidR="00E952B4">
        <w:rPr>
          <w:bCs/>
          <w:color w:val="000000"/>
        </w:rPr>
        <w:t xml:space="preserve"> </w:t>
      </w:r>
      <w:r w:rsidR="00EB081E" w:rsidRPr="00916ADF">
        <w:rPr>
          <w:bCs/>
          <w:color w:val="000000"/>
        </w:rPr>
        <w:t>Throughout this process, Ai Gro</w:t>
      </w:r>
      <w:r w:rsidR="00044326" w:rsidRPr="00916ADF">
        <w:rPr>
          <w:bCs/>
          <w:color w:val="000000"/>
        </w:rPr>
        <w:t xml:space="preserve">up has expressed </w:t>
      </w:r>
      <w:r w:rsidR="00EB081E" w:rsidRPr="00916ADF">
        <w:rPr>
          <w:bCs/>
          <w:color w:val="000000"/>
        </w:rPr>
        <w:t xml:space="preserve">support for workplace gender equality and </w:t>
      </w:r>
      <w:r w:rsidR="00044326" w:rsidRPr="00916ADF">
        <w:rPr>
          <w:bCs/>
          <w:color w:val="000000"/>
        </w:rPr>
        <w:t xml:space="preserve">for </w:t>
      </w:r>
      <w:r w:rsidRPr="00916ADF">
        <w:t xml:space="preserve">appropriate </w:t>
      </w:r>
      <w:r w:rsidR="00044326" w:rsidRPr="00916ADF">
        <w:t xml:space="preserve">legislation </w:t>
      </w:r>
      <w:r w:rsidRPr="00916ADF">
        <w:t>to support gender equality.</w:t>
      </w:r>
    </w:p>
    <w:p w:rsidR="005331F8" w:rsidRPr="00916ADF" w:rsidRDefault="005331F8" w:rsidP="00044081">
      <w:pPr>
        <w:jc w:val="both"/>
      </w:pPr>
    </w:p>
    <w:p w:rsidR="005331F8" w:rsidRPr="00916ADF" w:rsidRDefault="00044326" w:rsidP="00044081">
      <w:pPr>
        <w:jc w:val="both"/>
      </w:pPr>
      <w:r w:rsidRPr="00916ADF">
        <w:t xml:space="preserve">Ai Group’s reservations about certain provisions of the WGE Act are </w:t>
      </w:r>
      <w:r w:rsidR="00714A1B">
        <w:t xml:space="preserve">set out in the submission </w:t>
      </w:r>
      <w:r w:rsidRPr="00916ADF">
        <w:t>we made to the Senate Committee inquiry and are not repeated here. The Act is now in fo</w:t>
      </w:r>
      <w:r w:rsidR="00E952B4">
        <w:t xml:space="preserve">rce and it is important that any </w:t>
      </w:r>
      <w:r w:rsidRPr="00916ADF">
        <w:t>reporting</w:t>
      </w:r>
      <w:r w:rsidR="008F148F" w:rsidRPr="00916ADF">
        <w:t xml:space="preserve"> matters</w:t>
      </w:r>
      <w:r w:rsidR="00E952B4">
        <w:t xml:space="preserve"> </w:t>
      </w:r>
      <w:r w:rsidRPr="00916ADF">
        <w:t xml:space="preserve">have </w:t>
      </w:r>
      <w:r w:rsidR="005331F8" w:rsidRPr="00916ADF">
        <w:t xml:space="preserve">positive rather than negative </w:t>
      </w:r>
      <w:r w:rsidRPr="00916ADF">
        <w:t xml:space="preserve">effects on </w:t>
      </w:r>
      <w:r w:rsidR="00E952B4">
        <w:t xml:space="preserve">businesses and </w:t>
      </w:r>
      <w:r w:rsidRPr="00916ADF">
        <w:t>workplaces.</w:t>
      </w:r>
      <w:r w:rsidR="005331F8" w:rsidRPr="00916ADF">
        <w:t xml:space="preserve"> </w:t>
      </w:r>
    </w:p>
    <w:p w:rsidR="005331F8" w:rsidRPr="00916ADF" w:rsidRDefault="005331F8" w:rsidP="00044081">
      <w:pPr>
        <w:jc w:val="both"/>
      </w:pPr>
    </w:p>
    <w:p w:rsidR="008F148F" w:rsidRPr="00916ADF" w:rsidRDefault="008F148F" w:rsidP="00044081">
      <w:pPr>
        <w:jc w:val="both"/>
        <w:rPr>
          <w:lang w:eastAsia="en-AU"/>
        </w:rPr>
      </w:pPr>
      <w:r w:rsidRPr="00916ADF">
        <w:t>The Explanatory Memorandum for the Bill states that ‘(t</w:t>
      </w:r>
      <w:proofErr w:type="gramStart"/>
      <w:r w:rsidRPr="00916ADF">
        <w:t>)he</w:t>
      </w:r>
      <w:proofErr w:type="gramEnd"/>
      <w:r w:rsidRPr="00916ADF">
        <w:rPr>
          <w:lang w:eastAsia="en-AU"/>
        </w:rPr>
        <w:t xml:space="preserve"> new reporting framework</w:t>
      </w:r>
      <w:r w:rsidRPr="00916ADF">
        <w:t xml:space="preserve"> </w:t>
      </w:r>
      <w:r w:rsidRPr="00916ADF">
        <w:rPr>
          <w:lang w:eastAsia="en-AU"/>
        </w:rPr>
        <w:t xml:space="preserve">is aimed at reducing the regulatory burden on business’. This aim </w:t>
      </w:r>
      <w:r w:rsidR="00044081" w:rsidRPr="00916ADF">
        <w:rPr>
          <w:lang w:eastAsia="en-AU"/>
        </w:rPr>
        <w:t>must not be forgotten during the development of the reporting matters</w:t>
      </w:r>
      <w:r w:rsidRPr="00916ADF">
        <w:rPr>
          <w:lang w:eastAsia="en-AU"/>
        </w:rPr>
        <w:t>.</w:t>
      </w:r>
    </w:p>
    <w:p w:rsidR="008F148F" w:rsidRPr="00916ADF" w:rsidRDefault="008F148F" w:rsidP="00044081">
      <w:pPr>
        <w:jc w:val="both"/>
      </w:pPr>
    </w:p>
    <w:p w:rsidR="00044081" w:rsidRPr="00916ADF" w:rsidRDefault="00044081" w:rsidP="00044081">
      <w:pPr>
        <w:jc w:val="both"/>
      </w:pPr>
      <w:r w:rsidRPr="00916ADF">
        <w:t>The reporting matters need to take account of the fact that a company with 100 employees will have very different information systems to a company with 10,000 employees. The needs and characteristics of smaller employers who are already struggling to cope with an excessive regulatory burden must be kept foremost in mind.</w:t>
      </w:r>
    </w:p>
    <w:p w:rsidR="00714A1B" w:rsidRDefault="00044081" w:rsidP="005D3BE4">
      <w:pPr>
        <w:jc w:val="both"/>
      </w:pPr>
      <w:r w:rsidRPr="00916ADF">
        <w:br/>
      </w:r>
      <w:r w:rsidR="008F148F" w:rsidRPr="00916ADF">
        <w:t xml:space="preserve">It is employers who will </w:t>
      </w:r>
      <w:r w:rsidR="005331F8" w:rsidRPr="00916ADF">
        <w:t xml:space="preserve">need to implement </w:t>
      </w:r>
      <w:r w:rsidR="008F148F" w:rsidRPr="00916ADF">
        <w:t>the reporting matters</w:t>
      </w:r>
      <w:r w:rsidR="00714A1B">
        <w:t>, not unions or</w:t>
      </w:r>
      <w:r w:rsidR="008F148F" w:rsidRPr="00916ADF">
        <w:t xml:space="preserve"> special interest groups. T</w:t>
      </w:r>
      <w:r w:rsidR="005331F8" w:rsidRPr="00916ADF">
        <w:t>herefore</w:t>
      </w:r>
      <w:r w:rsidR="008F148F" w:rsidRPr="00916ADF">
        <w:t>,</w:t>
      </w:r>
      <w:r w:rsidR="005331F8" w:rsidRPr="00916ADF">
        <w:t xml:space="preserve"> the views of </w:t>
      </w:r>
      <w:r w:rsidR="008F148F" w:rsidRPr="00916ADF">
        <w:t xml:space="preserve">Ai Group and other employer representatives </w:t>
      </w:r>
      <w:r w:rsidR="005331F8" w:rsidRPr="00916ADF">
        <w:t>need to be given substantial weight.</w:t>
      </w:r>
      <w:r w:rsidRPr="00916ADF">
        <w:t xml:space="preserve"> Ai Group represents large and small employers.</w:t>
      </w:r>
    </w:p>
    <w:p w:rsidR="00714A1B" w:rsidRDefault="00714A1B" w:rsidP="005D3BE4">
      <w:pPr>
        <w:jc w:val="both"/>
      </w:pPr>
    </w:p>
    <w:p w:rsidR="00044081" w:rsidRPr="00916ADF" w:rsidRDefault="00FC0DB9" w:rsidP="005D3BE4">
      <w:pPr>
        <w:jc w:val="both"/>
      </w:pPr>
      <w:r w:rsidRPr="00916ADF">
        <w:t xml:space="preserve">For the 2013/14 reporting cycle, employers should only be required to report on a small </w:t>
      </w:r>
      <w:r w:rsidR="00E952B4">
        <w:t xml:space="preserve">number </w:t>
      </w:r>
      <w:r w:rsidR="00714A1B">
        <w:t xml:space="preserve">of </w:t>
      </w:r>
      <w:r w:rsidRPr="00916ADF">
        <w:t>matters</w:t>
      </w:r>
      <w:r w:rsidR="00714A1B">
        <w:t xml:space="preserve"> involving readily collectible data. This will assist in ensuring that employers remain supportive of the </w:t>
      </w:r>
      <w:r w:rsidR="00E952B4">
        <w:t>WGE Act</w:t>
      </w:r>
      <w:r w:rsidR="00714A1B">
        <w:t xml:space="preserve">. Over time the reporting matters can </w:t>
      </w:r>
      <w:r w:rsidR="005D3BE4" w:rsidRPr="00916ADF">
        <w:t xml:space="preserve">be expanded once employers </w:t>
      </w:r>
      <w:r w:rsidR="00145564">
        <w:t xml:space="preserve">have </w:t>
      </w:r>
      <w:r w:rsidR="005D3BE4" w:rsidRPr="00916ADF">
        <w:t xml:space="preserve">become familiar with the </w:t>
      </w:r>
      <w:r w:rsidR="00714A1B">
        <w:t xml:space="preserve">requirements of the legislation and </w:t>
      </w:r>
      <w:r w:rsidR="00145564">
        <w:t xml:space="preserve">have </w:t>
      </w:r>
      <w:r w:rsidR="00714A1B">
        <w:t>implement</w:t>
      </w:r>
      <w:r w:rsidR="00145564">
        <w:t>ed</w:t>
      </w:r>
      <w:r w:rsidR="00714A1B">
        <w:t xml:space="preserve"> systems to collect</w:t>
      </w:r>
      <w:r w:rsidR="00145564">
        <w:t xml:space="preserve"> the necessary data</w:t>
      </w:r>
      <w:r w:rsidR="005D3BE4" w:rsidRPr="00916ADF">
        <w:t>. It would also allow</w:t>
      </w:r>
      <w:r w:rsidR="00E952B4">
        <w:t xml:space="preserve"> any problems to be more readily </w:t>
      </w:r>
      <w:r w:rsidR="005D3BE4" w:rsidRPr="00916ADF">
        <w:t xml:space="preserve">addressed </w:t>
      </w:r>
      <w:r w:rsidR="00E952B4">
        <w:t xml:space="preserve">for subsequent reporting periods </w:t>
      </w:r>
      <w:r w:rsidR="005D3BE4" w:rsidRPr="00916ADF">
        <w:t xml:space="preserve">than if a more onerous reporting system was immediately implemented. </w:t>
      </w:r>
    </w:p>
    <w:p w:rsidR="00044326" w:rsidRPr="00916ADF" w:rsidRDefault="008F148F" w:rsidP="00044081">
      <w:pPr>
        <w:jc w:val="both"/>
      </w:pPr>
      <w:r w:rsidRPr="00916ADF">
        <w:br/>
      </w:r>
      <w:r w:rsidR="007F7BF5" w:rsidRPr="00916ADF">
        <w:rPr>
          <w:b/>
        </w:rPr>
        <w:t xml:space="preserve">Proposed approach to be taken in the first legislative instrument </w:t>
      </w:r>
      <w:r w:rsidR="005E0873" w:rsidRPr="00916ADF">
        <w:rPr>
          <w:b/>
        </w:rPr>
        <w:t>made under s.13 of the WGE Act</w:t>
      </w:r>
    </w:p>
    <w:p w:rsidR="005331F8" w:rsidRPr="00916ADF" w:rsidRDefault="005331F8" w:rsidP="005331F8">
      <w:pPr>
        <w:widowControl w:val="0"/>
        <w:jc w:val="both"/>
        <w:rPr>
          <w:bCs/>
          <w:color w:val="000000"/>
        </w:rPr>
      </w:pPr>
    </w:p>
    <w:p w:rsidR="00EB081E" w:rsidRPr="00916ADF" w:rsidRDefault="007F7BF5" w:rsidP="00585F01">
      <w:pPr>
        <w:widowControl w:val="0"/>
        <w:jc w:val="both"/>
        <w:rPr>
          <w:bCs/>
          <w:color w:val="000000"/>
        </w:rPr>
      </w:pPr>
      <w:r w:rsidRPr="00916ADF">
        <w:rPr>
          <w:bCs/>
          <w:color w:val="000000"/>
        </w:rPr>
        <w:t>Section 13 of t</w:t>
      </w:r>
      <w:r w:rsidR="00B33D91" w:rsidRPr="00916ADF">
        <w:rPr>
          <w:bCs/>
          <w:color w:val="000000"/>
        </w:rPr>
        <w:t xml:space="preserve">he WGE Act requires that the Minister, by legislative instrument, specify matters in relation to each GEI prior to the beginning of each reporting period to which they apply. </w:t>
      </w:r>
    </w:p>
    <w:p w:rsidR="007F7BF5" w:rsidRPr="00916ADF" w:rsidRDefault="007F7BF5" w:rsidP="00585F01">
      <w:pPr>
        <w:widowControl w:val="0"/>
        <w:jc w:val="both"/>
        <w:rPr>
          <w:bCs/>
          <w:color w:val="000000"/>
        </w:rPr>
      </w:pPr>
    </w:p>
    <w:p w:rsidR="007F7BF5" w:rsidRPr="00E952B4" w:rsidRDefault="007F7BF5" w:rsidP="00585F01">
      <w:pPr>
        <w:widowControl w:val="0"/>
        <w:jc w:val="both"/>
        <w:rPr>
          <w:bCs/>
          <w:color w:val="000000"/>
        </w:rPr>
      </w:pPr>
      <w:r w:rsidRPr="00916ADF">
        <w:rPr>
          <w:bCs/>
          <w:color w:val="000000"/>
        </w:rPr>
        <w:t>As a minimum</w:t>
      </w:r>
      <w:r w:rsidR="005E0873" w:rsidRPr="00916ADF">
        <w:rPr>
          <w:bCs/>
          <w:color w:val="000000"/>
        </w:rPr>
        <w:t>,</w:t>
      </w:r>
      <w:r w:rsidRPr="00916ADF">
        <w:rPr>
          <w:bCs/>
          <w:color w:val="000000"/>
        </w:rPr>
        <w:t xml:space="preserve"> the legisla</w:t>
      </w:r>
      <w:r w:rsidR="00FC0DB9" w:rsidRPr="00916ADF">
        <w:rPr>
          <w:bCs/>
          <w:color w:val="000000"/>
        </w:rPr>
        <w:t xml:space="preserve">tive instrument </w:t>
      </w:r>
      <w:r w:rsidRPr="00916ADF">
        <w:rPr>
          <w:bCs/>
          <w:color w:val="000000"/>
        </w:rPr>
        <w:t xml:space="preserve">must </w:t>
      </w:r>
      <w:r w:rsidRPr="00E952B4">
        <w:rPr>
          <w:bCs/>
          <w:color w:val="000000"/>
        </w:rPr>
        <w:t>specify one matter in relation to each of the following five gender equality indicators:</w:t>
      </w:r>
    </w:p>
    <w:p w:rsidR="007F7BF5" w:rsidRPr="00916ADF" w:rsidRDefault="007F7BF5" w:rsidP="00585F01">
      <w:pPr>
        <w:widowControl w:val="0"/>
        <w:jc w:val="both"/>
        <w:rPr>
          <w:bCs/>
          <w:color w:val="000000"/>
        </w:rPr>
      </w:pPr>
    </w:p>
    <w:p w:rsidR="007F7BF5" w:rsidRPr="00916ADF" w:rsidRDefault="007F7BF5" w:rsidP="00585F01">
      <w:pPr>
        <w:autoSpaceDE w:val="0"/>
        <w:autoSpaceDN w:val="0"/>
        <w:adjustRightInd w:val="0"/>
        <w:spacing w:after="120"/>
        <w:ind w:left="720"/>
        <w:jc w:val="both"/>
        <w:rPr>
          <w:lang w:eastAsia="en-AU"/>
        </w:rPr>
      </w:pPr>
      <w:r w:rsidRPr="00916ADF">
        <w:rPr>
          <w:lang w:eastAsia="en-AU"/>
        </w:rPr>
        <w:t xml:space="preserve">(a) </w:t>
      </w:r>
      <w:r w:rsidRPr="00916ADF">
        <w:rPr>
          <w:lang w:eastAsia="en-AU"/>
        </w:rPr>
        <w:tab/>
      </w:r>
      <w:proofErr w:type="gramStart"/>
      <w:r w:rsidRPr="00916ADF">
        <w:rPr>
          <w:lang w:eastAsia="en-AU"/>
        </w:rPr>
        <w:t>gender</w:t>
      </w:r>
      <w:proofErr w:type="gramEnd"/>
      <w:r w:rsidRPr="00916ADF">
        <w:rPr>
          <w:lang w:eastAsia="en-AU"/>
        </w:rPr>
        <w:t xml:space="preserve"> composition of the workforce;</w:t>
      </w:r>
    </w:p>
    <w:p w:rsidR="007F7BF5" w:rsidRPr="00916ADF" w:rsidRDefault="007F7BF5" w:rsidP="00585F01">
      <w:pPr>
        <w:autoSpaceDE w:val="0"/>
        <w:autoSpaceDN w:val="0"/>
        <w:adjustRightInd w:val="0"/>
        <w:spacing w:after="120"/>
        <w:ind w:left="720"/>
        <w:jc w:val="both"/>
        <w:rPr>
          <w:lang w:eastAsia="en-AU"/>
        </w:rPr>
      </w:pPr>
      <w:r w:rsidRPr="00916ADF">
        <w:rPr>
          <w:lang w:eastAsia="en-AU"/>
        </w:rPr>
        <w:t xml:space="preserve">(b) </w:t>
      </w:r>
      <w:r w:rsidRPr="00916ADF">
        <w:rPr>
          <w:lang w:eastAsia="en-AU"/>
        </w:rPr>
        <w:tab/>
      </w:r>
      <w:proofErr w:type="gramStart"/>
      <w:r w:rsidRPr="00916ADF">
        <w:rPr>
          <w:lang w:eastAsia="en-AU"/>
        </w:rPr>
        <w:t>gender</w:t>
      </w:r>
      <w:proofErr w:type="gramEnd"/>
      <w:r w:rsidRPr="00916ADF">
        <w:rPr>
          <w:lang w:eastAsia="en-AU"/>
        </w:rPr>
        <w:t xml:space="preserve"> composition of governing bodies of relevant employers;</w:t>
      </w:r>
    </w:p>
    <w:p w:rsidR="007F7BF5" w:rsidRPr="00916ADF" w:rsidRDefault="007F7BF5" w:rsidP="00585F01">
      <w:pPr>
        <w:autoSpaceDE w:val="0"/>
        <w:autoSpaceDN w:val="0"/>
        <w:adjustRightInd w:val="0"/>
        <w:spacing w:after="120"/>
        <w:ind w:left="720"/>
        <w:jc w:val="both"/>
        <w:rPr>
          <w:lang w:eastAsia="en-AU"/>
        </w:rPr>
      </w:pPr>
      <w:r w:rsidRPr="00916ADF">
        <w:rPr>
          <w:lang w:eastAsia="en-AU"/>
        </w:rPr>
        <w:t xml:space="preserve">(c) </w:t>
      </w:r>
      <w:r w:rsidRPr="00916ADF">
        <w:rPr>
          <w:lang w:eastAsia="en-AU"/>
        </w:rPr>
        <w:tab/>
      </w:r>
      <w:proofErr w:type="gramStart"/>
      <w:r w:rsidRPr="00916ADF">
        <w:rPr>
          <w:lang w:eastAsia="en-AU"/>
        </w:rPr>
        <w:t>equal</w:t>
      </w:r>
      <w:proofErr w:type="gramEnd"/>
      <w:r w:rsidRPr="00916ADF">
        <w:rPr>
          <w:lang w:eastAsia="en-AU"/>
        </w:rPr>
        <w:t xml:space="preserve"> remuneration between women and men;</w:t>
      </w:r>
    </w:p>
    <w:p w:rsidR="007F7BF5" w:rsidRPr="00916ADF" w:rsidRDefault="007F7BF5" w:rsidP="00585F01">
      <w:pPr>
        <w:autoSpaceDE w:val="0"/>
        <w:autoSpaceDN w:val="0"/>
        <w:adjustRightInd w:val="0"/>
        <w:spacing w:after="120"/>
        <w:ind w:left="1418" w:hanging="698"/>
        <w:jc w:val="both"/>
        <w:rPr>
          <w:lang w:eastAsia="en-AU"/>
        </w:rPr>
      </w:pPr>
      <w:r w:rsidRPr="00916ADF">
        <w:rPr>
          <w:lang w:eastAsia="en-AU"/>
        </w:rPr>
        <w:t xml:space="preserve">(d) </w:t>
      </w:r>
      <w:r w:rsidRPr="00916ADF">
        <w:rPr>
          <w:lang w:eastAsia="en-AU"/>
        </w:rPr>
        <w:tab/>
        <w:t>availability and utility of employment terms, conditions and practices relating to flexible working arrangements for employees and to working arrangements supporting employees with family or caring responsibilities;</w:t>
      </w:r>
      <w:r w:rsidR="005E0873" w:rsidRPr="00916ADF">
        <w:rPr>
          <w:lang w:eastAsia="en-AU"/>
        </w:rPr>
        <w:t xml:space="preserve"> and</w:t>
      </w:r>
    </w:p>
    <w:p w:rsidR="007F7BF5" w:rsidRPr="00916ADF" w:rsidRDefault="007F7BF5" w:rsidP="00585F01">
      <w:pPr>
        <w:autoSpaceDE w:val="0"/>
        <w:autoSpaceDN w:val="0"/>
        <w:adjustRightInd w:val="0"/>
        <w:ind w:left="1418" w:hanging="709"/>
        <w:jc w:val="both"/>
        <w:rPr>
          <w:lang w:eastAsia="en-AU"/>
        </w:rPr>
      </w:pPr>
      <w:r w:rsidRPr="00916ADF">
        <w:rPr>
          <w:lang w:eastAsia="en-AU"/>
        </w:rPr>
        <w:t xml:space="preserve">(e) </w:t>
      </w:r>
      <w:r w:rsidRPr="00916ADF">
        <w:rPr>
          <w:lang w:eastAsia="en-AU"/>
        </w:rPr>
        <w:tab/>
      </w:r>
      <w:proofErr w:type="gramStart"/>
      <w:r w:rsidRPr="00916ADF">
        <w:rPr>
          <w:lang w:eastAsia="en-AU"/>
        </w:rPr>
        <w:t>consultation</w:t>
      </w:r>
      <w:proofErr w:type="gramEnd"/>
      <w:r w:rsidRPr="00916ADF">
        <w:rPr>
          <w:lang w:eastAsia="en-AU"/>
        </w:rPr>
        <w:t xml:space="preserve"> with employees on issues concerning g</w:t>
      </w:r>
      <w:r w:rsidR="005E0873" w:rsidRPr="00916ADF">
        <w:rPr>
          <w:lang w:eastAsia="en-AU"/>
        </w:rPr>
        <w:t>ender equality in the workplace.</w:t>
      </w:r>
    </w:p>
    <w:p w:rsidR="007F7BF5" w:rsidRPr="00916ADF" w:rsidRDefault="007F7BF5" w:rsidP="00585F01">
      <w:pPr>
        <w:autoSpaceDE w:val="0"/>
        <w:autoSpaceDN w:val="0"/>
        <w:adjustRightInd w:val="0"/>
        <w:jc w:val="both"/>
        <w:rPr>
          <w:lang w:eastAsia="en-AU"/>
        </w:rPr>
      </w:pPr>
    </w:p>
    <w:p w:rsidR="005E0873" w:rsidRPr="00E952B4" w:rsidRDefault="007F7BF5" w:rsidP="00585F01">
      <w:pPr>
        <w:autoSpaceDE w:val="0"/>
        <w:autoSpaceDN w:val="0"/>
        <w:adjustRightInd w:val="0"/>
        <w:jc w:val="both"/>
        <w:rPr>
          <w:lang w:eastAsia="en-AU"/>
        </w:rPr>
      </w:pPr>
      <w:r w:rsidRPr="00E952B4">
        <w:rPr>
          <w:lang w:eastAsia="en-AU"/>
        </w:rPr>
        <w:t>The initial legislative instrument sh</w:t>
      </w:r>
      <w:r w:rsidR="005E0873" w:rsidRPr="00E952B4">
        <w:rPr>
          <w:lang w:eastAsia="en-AU"/>
        </w:rPr>
        <w:t xml:space="preserve">ould only specify five </w:t>
      </w:r>
      <w:r w:rsidR="00A20CD6" w:rsidRPr="00E952B4">
        <w:rPr>
          <w:lang w:eastAsia="en-AU"/>
        </w:rPr>
        <w:t xml:space="preserve">reporting </w:t>
      </w:r>
      <w:r w:rsidR="005E0873" w:rsidRPr="00E952B4">
        <w:rPr>
          <w:lang w:eastAsia="en-AU"/>
        </w:rPr>
        <w:t xml:space="preserve">matters – </w:t>
      </w:r>
      <w:r w:rsidRPr="00E952B4">
        <w:rPr>
          <w:lang w:eastAsia="en-AU"/>
        </w:rPr>
        <w:t xml:space="preserve">one for each </w:t>
      </w:r>
      <w:r w:rsidR="00FC0DB9" w:rsidRPr="00E952B4">
        <w:rPr>
          <w:lang w:eastAsia="en-AU"/>
        </w:rPr>
        <w:t>GEI</w:t>
      </w:r>
      <w:r w:rsidRPr="00E952B4">
        <w:rPr>
          <w:lang w:eastAsia="en-AU"/>
        </w:rPr>
        <w:t xml:space="preserve">. </w:t>
      </w:r>
      <w:r w:rsidR="005E0873" w:rsidRPr="00E952B4">
        <w:rPr>
          <w:lang w:eastAsia="en-AU"/>
        </w:rPr>
        <w:t xml:space="preserve">The </w:t>
      </w:r>
      <w:r w:rsidR="00A20CD6" w:rsidRPr="00E952B4">
        <w:rPr>
          <w:lang w:eastAsia="en-AU"/>
        </w:rPr>
        <w:t xml:space="preserve">reporting </w:t>
      </w:r>
      <w:r w:rsidR="00FC0DB9" w:rsidRPr="00E952B4">
        <w:rPr>
          <w:lang w:eastAsia="en-AU"/>
        </w:rPr>
        <w:t>matter for each GEI should be either an outcome matter or a process matter.</w:t>
      </w:r>
    </w:p>
    <w:p w:rsidR="005E0873" w:rsidRPr="00916ADF" w:rsidRDefault="005E0873" w:rsidP="00585F01">
      <w:pPr>
        <w:autoSpaceDE w:val="0"/>
        <w:autoSpaceDN w:val="0"/>
        <w:adjustRightInd w:val="0"/>
        <w:jc w:val="both"/>
        <w:rPr>
          <w:lang w:eastAsia="en-AU"/>
        </w:rPr>
      </w:pPr>
    </w:p>
    <w:p w:rsidR="005E0873" w:rsidRDefault="00145564" w:rsidP="00585F01">
      <w:pPr>
        <w:autoSpaceDE w:val="0"/>
        <w:autoSpaceDN w:val="0"/>
        <w:adjustRightInd w:val="0"/>
        <w:jc w:val="both"/>
        <w:rPr>
          <w:lang w:eastAsia="en-AU"/>
        </w:rPr>
      </w:pPr>
      <w:r>
        <w:rPr>
          <w:lang w:eastAsia="en-AU"/>
        </w:rPr>
        <w:t xml:space="preserve">It will be hard </w:t>
      </w:r>
      <w:r w:rsidR="007F7BF5" w:rsidRPr="00916ADF">
        <w:rPr>
          <w:lang w:eastAsia="en-AU"/>
        </w:rPr>
        <w:t xml:space="preserve">in the short time available until </w:t>
      </w:r>
      <w:r>
        <w:rPr>
          <w:lang w:eastAsia="en-AU"/>
        </w:rPr>
        <w:t xml:space="preserve">the start of the reporting period on 1 April 2013 </w:t>
      </w:r>
      <w:r w:rsidR="007F7BF5" w:rsidRPr="00916ADF">
        <w:rPr>
          <w:lang w:eastAsia="en-AU"/>
        </w:rPr>
        <w:t xml:space="preserve">to develop five </w:t>
      </w:r>
      <w:r>
        <w:rPr>
          <w:lang w:eastAsia="en-AU"/>
        </w:rPr>
        <w:t xml:space="preserve">reporting </w:t>
      </w:r>
      <w:r w:rsidR="00FC0DB9" w:rsidRPr="00916ADF">
        <w:rPr>
          <w:lang w:eastAsia="en-AU"/>
        </w:rPr>
        <w:t xml:space="preserve">matters </w:t>
      </w:r>
      <w:r w:rsidR="007F7BF5" w:rsidRPr="00916ADF">
        <w:rPr>
          <w:lang w:eastAsia="en-AU"/>
        </w:rPr>
        <w:t>which are simple, valid and do not impose an undue burden upon employers</w:t>
      </w:r>
      <w:r>
        <w:rPr>
          <w:lang w:eastAsia="en-AU"/>
        </w:rPr>
        <w:t xml:space="preserve">. Any attempt to impose a greater number of reporting matters on employers would be unworkable and unfair. </w:t>
      </w:r>
    </w:p>
    <w:p w:rsidR="00145564" w:rsidRPr="00916ADF" w:rsidRDefault="00145564" w:rsidP="00585F01">
      <w:pPr>
        <w:autoSpaceDE w:val="0"/>
        <w:autoSpaceDN w:val="0"/>
        <w:adjustRightInd w:val="0"/>
        <w:jc w:val="both"/>
        <w:rPr>
          <w:lang w:eastAsia="en-AU"/>
        </w:rPr>
      </w:pPr>
    </w:p>
    <w:p w:rsidR="005E0873" w:rsidRPr="00145564" w:rsidRDefault="00E952B4" w:rsidP="00145564">
      <w:pPr>
        <w:autoSpaceDE w:val="0"/>
        <w:autoSpaceDN w:val="0"/>
        <w:adjustRightInd w:val="0"/>
        <w:jc w:val="both"/>
        <w:rPr>
          <w:color w:val="000000"/>
          <w:lang w:eastAsia="en-AU"/>
        </w:rPr>
      </w:pPr>
      <w:r>
        <w:rPr>
          <w:lang w:eastAsia="en-AU"/>
        </w:rPr>
        <w:t>Un</w:t>
      </w:r>
      <w:r w:rsidR="005E0873" w:rsidRPr="00916ADF">
        <w:rPr>
          <w:lang w:eastAsia="en-AU"/>
        </w:rPr>
        <w:t xml:space="preserve">der the </w:t>
      </w:r>
      <w:r w:rsidR="00145564">
        <w:rPr>
          <w:lang w:eastAsia="en-AU"/>
        </w:rPr>
        <w:t>WGE Act</w:t>
      </w:r>
      <w:r w:rsidR="005E0873" w:rsidRPr="00916ADF">
        <w:rPr>
          <w:lang w:eastAsia="en-AU"/>
        </w:rPr>
        <w:t xml:space="preserve">, employers are exposed to adverse consequences </w:t>
      </w:r>
      <w:r w:rsidR="007F048F">
        <w:rPr>
          <w:lang w:eastAsia="en-AU"/>
        </w:rPr>
        <w:t xml:space="preserve">if they fail </w:t>
      </w:r>
      <w:r w:rsidR="005E0873" w:rsidRPr="00916ADF">
        <w:rPr>
          <w:lang w:eastAsia="en-AU"/>
        </w:rPr>
        <w:t>to comply with the Act, including being named in a report of the Workplace Gender Equality Agency</w:t>
      </w:r>
      <w:r w:rsidR="0072441A" w:rsidRPr="00916ADF">
        <w:rPr>
          <w:lang w:eastAsia="en-AU"/>
        </w:rPr>
        <w:t xml:space="preserve"> (‘Agency’)</w:t>
      </w:r>
      <w:r w:rsidR="00145564">
        <w:rPr>
          <w:lang w:eastAsia="en-AU"/>
        </w:rPr>
        <w:t xml:space="preserve">, being </w:t>
      </w:r>
      <w:r w:rsidR="005E0873" w:rsidRPr="00916ADF">
        <w:rPr>
          <w:lang w:eastAsia="en-AU"/>
        </w:rPr>
        <w:t>named in some other way</w:t>
      </w:r>
      <w:r w:rsidR="007F048F">
        <w:rPr>
          <w:lang w:eastAsia="en-AU"/>
        </w:rPr>
        <w:t xml:space="preserve">, </w:t>
      </w:r>
      <w:r w:rsidR="005E0873" w:rsidRPr="00916ADF">
        <w:rPr>
          <w:lang w:eastAsia="en-AU"/>
        </w:rPr>
        <w:t xml:space="preserve">becoming ineligible </w:t>
      </w:r>
      <w:r w:rsidR="007F048F">
        <w:rPr>
          <w:color w:val="000000"/>
          <w:lang w:eastAsia="en-AU"/>
        </w:rPr>
        <w:t xml:space="preserve">to compete for Government </w:t>
      </w:r>
      <w:r w:rsidR="005E0873" w:rsidRPr="00916ADF">
        <w:rPr>
          <w:color w:val="000000"/>
          <w:lang w:eastAsia="en-AU"/>
        </w:rPr>
        <w:t>contracts</w:t>
      </w:r>
      <w:r w:rsidR="007F048F">
        <w:rPr>
          <w:color w:val="000000"/>
          <w:lang w:eastAsia="en-AU"/>
        </w:rPr>
        <w:t>,</w:t>
      </w:r>
      <w:r w:rsidR="005E0873" w:rsidRPr="00916ADF">
        <w:rPr>
          <w:color w:val="000000"/>
          <w:lang w:eastAsia="en-AU"/>
        </w:rPr>
        <w:t xml:space="preserve"> </w:t>
      </w:r>
      <w:r w:rsidR="00145564">
        <w:rPr>
          <w:color w:val="000000"/>
          <w:lang w:eastAsia="en-AU"/>
        </w:rPr>
        <w:t>or</w:t>
      </w:r>
      <w:r w:rsidR="005E0873" w:rsidRPr="00916ADF">
        <w:rPr>
          <w:color w:val="000000"/>
          <w:lang w:eastAsia="en-AU"/>
        </w:rPr>
        <w:t xml:space="preserve"> </w:t>
      </w:r>
      <w:r w:rsidR="007F048F">
        <w:rPr>
          <w:color w:val="000000"/>
          <w:lang w:eastAsia="en-AU"/>
        </w:rPr>
        <w:t xml:space="preserve">being excluded from Government </w:t>
      </w:r>
      <w:r w:rsidR="005E0873" w:rsidRPr="00916ADF">
        <w:rPr>
          <w:color w:val="000000"/>
          <w:lang w:eastAsia="en-AU"/>
        </w:rPr>
        <w:t>grants</w:t>
      </w:r>
      <w:r w:rsidR="005E0873" w:rsidRPr="00916ADF">
        <w:rPr>
          <w:color w:val="001899"/>
          <w:lang w:eastAsia="en-AU"/>
        </w:rPr>
        <w:t>.</w:t>
      </w:r>
      <w:r w:rsidR="00145564">
        <w:rPr>
          <w:color w:val="000000"/>
          <w:lang w:eastAsia="en-AU"/>
        </w:rPr>
        <w:t xml:space="preserve"> </w:t>
      </w:r>
      <w:r w:rsidR="005E0873" w:rsidRPr="00916ADF">
        <w:rPr>
          <w:bCs/>
          <w:color w:val="000000"/>
        </w:rPr>
        <w:t>If an employer is locked out of Government contracts because</w:t>
      </w:r>
      <w:r w:rsidR="00585F01" w:rsidRPr="00916ADF">
        <w:rPr>
          <w:bCs/>
          <w:color w:val="000000"/>
        </w:rPr>
        <w:t xml:space="preserve"> of a failure to comply with the </w:t>
      </w:r>
      <w:r w:rsidR="007F048F">
        <w:rPr>
          <w:bCs/>
          <w:color w:val="000000"/>
        </w:rPr>
        <w:t xml:space="preserve">reporting requirements of the </w:t>
      </w:r>
      <w:r>
        <w:rPr>
          <w:bCs/>
          <w:color w:val="000000"/>
        </w:rPr>
        <w:t xml:space="preserve">WGE </w:t>
      </w:r>
      <w:r w:rsidR="00585F01" w:rsidRPr="00916ADF">
        <w:rPr>
          <w:bCs/>
          <w:color w:val="000000"/>
        </w:rPr>
        <w:t>Act</w:t>
      </w:r>
      <w:r w:rsidR="005E0873" w:rsidRPr="00916ADF">
        <w:rPr>
          <w:bCs/>
          <w:color w:val="000000"/>
        </w:rPr>
        <w:t>, millions of dollars of work c</w:t>
      </w:r>
      <w:r>
        <w:rPr>
          <w:bCs/>
          <w:color w:val="000000"/>
        </w:rPr>
        <w:t xml:space="preserve">ould be lost </w:t>
      </w:r>
      <w:r w:rsidR="005E0873" w:rsidRPr="00916ADF">
        <w:rPr>
          <w:bCs/>
          <w:color w:val="000000"/>
        </w:rPr>
        <w:t xml:space="preserve">with a consequent devastating effect on the business and its employees. </w:t>
      </w:r>
      <w:r w:rsidR="00585F01" w:rsidRPr="00916ADF">
        <w:rPr>
          <w:bCs/>
          <w:color w:val="000000"/>
        </w:rPr>
        <w:t xml:space="preserve">Hence, the </w:t>
      </w:r>
      <w:r w:rsidR="00145564">
        <w:rPr>
          <w:bCs/>
          <w:color w:val="000000"/>
        </w:rPr>
        <w:t xml:space="preserve">reporting matters must not make compliance </w:t>
      </w:r>
      <w:r w:rsidR="00145564" w:rsidRPr="00916ADF">
        <w:rPr>
          <w:bCs/>
          <w:color w:val="000000"/>
        </w:rPr>
        <w:t xml:space="preserve">onerous for employers </w:t>
      </w:r>
    </w:p>
    <w:p w:rsidR="005E0873" w:rsidRPr="00916ADF" w:rsidRDefault="005E0873" w:rsidP="00585F01">
      <w:pPr>
        <w:autoSpaceDE w:val="0"/>
        <w:autoSpaceDN w:val="0"/>
        <w:adjustRightInd w:val="0"/>
        <w:jc w:val="both"/>
        <w:rPr>
          <w:lang w:eastAsia="en-AU"/>
        </w:rPr>
      </w:pPr>
    </w:p>
    <w:p w:rsidR="00044081" w:rsidRPr="00916ADF" w:rsidRDefault="00FC0DB9" w:rsidP="00585F01">
      <w:pPr>
        <w:widowControl w:val="0"/>
        <w:jc w:val="both"/>
        <w:rPr>
          <w:bCs/>
          <w:color w:val="000000"/>
        </w:rPr>
      </w:pPr>
      <w:r w:rsidRPr="00916ADF">
        <w:rPr>
          <w:bCs/>
          <w:color w:val="000000"/>
        </w:rPr>
        <w:t xml:space="preserve">The following comments relate to the </w:t>
      </w:r>
      <w:r w:rsidR="00A91DC7">
        <w:rPr>
          <w:bCs/>
          <w:color w:val="000000"/>
        </w:rPr>
        <w:t xml:space="preserve">questions raised in the </w:t>
      </w:r>
      <w:r w:rsidRPr="00916ADF">
        <w:rPr>
          <w:bCs/>
          <w:color w:val="000000"/>
        </w:rPr>
        <w:t>Government’s Issues Paper.</w:t>
      </w:r>
    </w:p>
    <w:p w:rsidR="00FC0DB9" w:rsidRPr="00916ADF" w:rsidRDefault="00FC0DB9" w:rsidP="00585F01">
      <w:pPr>
        <w:widowControl w:val="0"/>
        <w:jc w:val="both"/>
        <w:rPr>
          <w:bCs/>
          <w:color w:val="000000"/>
        </w:rPr>
      </w:pPr>
    </w:p>
    <w:p w:rsidR="00EB081E" w:rsidRPr="00916ADF" w:rsidRDefault="00EB081E" w:rsidP="00585F01">
      <w:pPr>
        <w:widowControl w:val="0"/>
        <w:jc w:val="both"/>
        <w:rPr>
          <w:b/>
          <w:bCs/>
          <w:color w:val="000000"/>
        </w:rPr>
      </w:pPr>
      <w:r w:rsidRPr="00916ADF">
        <w:rPr>
          <w:b/>
          <w:bCs/>
          <w:color w:val="000000"/>
        </w:rPr>
        <w:t>Key outcomes</w:t>
      </w:r>
      <w:r w:rsidR="00FC0DB9" w:rsidRPr="00916ADF">
        <w:rPr>
          <w:b/>
          <w:bCs/>
          <w:color w:val="000000"/>
        </w:rPr>
        <w:t xml:space="preserve"> (Q</w:t>
      </w:r>
      <w:r w:rsidRPr="00916ADF">
        <w:rPr>
          <w:b/>
          <w:bCs/>
          <w:color w:val="000000"/>
        </w:rPr>
        <w:t>uestions 1 and 2)</w:t>
      </w:r>
    </w:p>
    <w:p w:rsidR="00EB081E" w:rsidRPr="00916ADF" w:rsidRDefault="00EB081E" w:rsidP="00585F01">
      <w:pPr>
        <w:widowControl w:val="0"/>
        <w:jc w:val="both"/>
        <w:rPr>
          <w:bCs/>
          <w:color w:val="000000"/>
        </w:rPr>
      </w:pPr>
    </w:p>
    <w:p w:rsidR="0031320B" w:rsidRPr="00916ADF" w:rsidRDefault="00EB081E" w:rsidP="00EB081E">
      <w:pPr>
        <w:widowControl w:val="0"/>
        <w:jc w:val="both"/>
        <w:rPr>
          <w:bCs/>
          <w:color w:val="000000"/>
        </w:rPr>
      </w:pPr>
      <w:r w:rsidRPr="00916ADF">
        <w:rPr>
          <w:bCs/>
          <w:color w:val="000000"/>
        </w:rPr>
        <w:t xml:space="preserve">The Issues Paper identifies five </w:t>
      </w:r>
      <w:r w:rsidR="0031320B" w:rsidRPr="00916ADF">
        <w:rPr>
          <w:bCs/>
          <w:color w:val="000000"/>
        </w:rPr>
        <w:t>‘</w:t>
      </w:r>
      <w:r w:rsidRPr="00916ADF">
        <w:rPr>
          <w:bCs/>
          <w:color w:val="000000"/>
        </w:rPr>
        <w:t>key outcomes</w:t>
      </w:r>
      <w:r w:rsidR="0031320B" w:rsidRPr="00916ADF">
        <w:rPr>
          <w:bCs/>
          <w:color w:val="000000"/>
        </w:rPr>
        <w:t>’</w:t>
      </w:r>
      <w:r w:rsidR="00A91DC7">
        <w:rPr>
          <w:bCs/>
          <w:color w:val="000000"/>
        </w:rPr>
        <w:t xml:space="preserve"> to </w:t>
      </w:r>
      <w:r w:rsidRPr="00916ADF">
        <w:rPr>
          <w:bCs/>
          <w:color w:val="000000"/>
        </w:rPr>
        <w:t>be measured and driven by the GEI</w:t>
      </w:r>
      <w:r w:rsidR="007F048F">
        <w:rPr>
          <w:bCs/>
          <w:color w:val="000000"/>
        </w:rPr>
        <w:t>s</w:t>
      </w:r>
      <w:r w:rsidRPr="00916ADF">
        <w:rPr>
          <w:bCs/>
          <w:color w:val="000000"/>
        </w:rPr>
        <w:t xml:space="preserve">. </w:t>
      </w:r>
      <w:r w:rsidR="0031320B" w:rsidRPr="00916ADF">
        <w:rPr>
          <w:bCs/>
          <w:color w:val="000000"/>
        </w:rPr>
        <w:t xml:space="preserve">The </w:t>
      </w:r>
      <w:r w:rsidRPr="00916ADF">
        <w:rPr>
          <w:bCs/>
          <w:color w:val="000000"/>
        </w:rPr>
        <w:t xml:space="preserve">outcomes are largely consistent with </w:t>
      </w:r>
      <w:r w:rsidR="0031320B" w:rsidRPr="00916ADF">
        <w:rPr>
          <w:bCs/>
          <w:color w:val="000000"/>
        </w:rPr>
        <w:t xml:space="preserve">the principal objects </w:t>
      </w:r>
      <w:r w:rsidRPr="00916ADF">
        <w:rPr>
          <w:bCs/>
          <w:color w:val="000000"/>
        </w:rPr>
        <w:t xml:space="preserve">in paragraphs </w:t>
      </w:r>
      <w:proofErr w:type="gramStart"/>
      <w:r w:rsidRPr="00916ADF">
        <w:rPr>
          <w:bCs/>
          <w:color w:val="000000"/>
        </w:rPr>
        <w:t>2A(</w:t>
      </w:r>
      <w:proofErr w:type="gramEnd"/>
      <w:r w:rsidRPr="00916ADF">
        <w:rPr>
          <w:bCs/>
          <w:color w:val="000000"/>
        </w:rPr>
        <w:t xml:space="preserve">a) to 2A(d) of the WGE Act but </w:t>
      </w:r>
      <w:r w:rsidR="0031320B" w:rsidRPr="00916ADF">
        <w:rPr>
          <w:bCs/>
          <w:color w:val="000000"/>
        </w:rPr>
        <w:t xml:space="preserve">the vital principal object </w:t>
      </w:r>
      <w:r w:rsidRPr="00916ADF">
        <w:rPr>
          <w:bCs/>
          <w:color w:val="000000"/>
        </w:rPr>
        <w:t>in paragraph</w:t>
      </w:r>
      <w:r w:rsidR="0053043C">
        <w:rPr>
          <w:bCs/>
          <w:color w:val="000000"/>
        </w:rPr>
        <w:t>s</w:t>
      </w:r>
      <w:r w:rsidRPr="00916ADF">
        <w:rPr>
          <w:bCs/>
          <w:color w:val="000000"/>
        </w:rPr>
        <w:t xml:space="preserve"> 2A(e)</w:t>
      </w:r>
      <w:r w:rsidR="0031320B" w:rsidRPr="00916ADF">
        <w:rPr>
          <w:bCs/>
          <w:color w:val="000000"/>
        </w:rPr>
        <w:t xml:space="preserve"> is </w:t>
      </w:r>
      <w:r w:rsidR="00A91DC7">
        <w:rPr>
          <w:bCs/>
          <w:color w:val="000000"/>
        </w:rPr>
        <w:t>missing</w:t>
      </w:r>
      <w:r w:rsidRPr="00916ADF">
        <w:rPr>
          <w:bCs/>
          <w:color w:val="000000"/>
        </w:rPr>
        <w:t>, i.e. “</w:t>
      </w:r>
      <w:r w:rsidRPr="00916ADF">
        <w:rPr>
          <w:bCs/>
          <w:i/>
          <w:color w:val="000000"/>
        </w:rPr>
        <w:t>to improve the productivity and competitiveness of Australian business through the advancement of gender equality in employment and in the workplace</w:t>
      </w:r>
      <w:r w:rsidRPr="00916ADF">
        <w:rPr>
          <w:bCs/>
          <w:color w:val="000000"/>
        </w:rPr>
        <w:t xml:space="preserve">”. </w:t>
      </w:r>
    </w:p>
    <w:p w:rsidR="0031320B" w:rsidRPr="00916ADF" w:rsidRDefault="0031320B" w:rsidP="00EB081E">
      <w:pPr>
        <w:widowControl w:val="0"/>
        <w:jc w:val="both"/>
        <w:rPr>
          <w:bCs/>
          <w:color w:val="000000"/>
        </w:rPr>
      </w:pPr>
    </w:p>
    <w:p w:rsidR="00EB081E" w:rsidRPr="00916ADF" w:rsidRDefault="00A91DC7" w:rsidP="00EB081E">
      <w:pPr>
        <w:widowControl w:val="0"/>
        <w:jc w:val="both"/>
        <w:rPr>
          <w:bCs/>
          <w:color w:val="000000"/>
        </w:rPr>
      </w:pPr>
      <w:r>
        <w:rPr>
          <w:bCs/>
          <w:color w:val="000000"/>
        </w:rPr>
        <w:t xml:space="preserve">The principal objects </w:t>
      </w:r>
      <w:r w:rsidR="0031320B" w:rsidRPr="00916ADF">
        <w:rPr>
          <w:bCs/>
          <w:color w:val="000000"/>
        </w:rPr>
        <w:t xml:space="preserve">as </w:t>
      </w:r>
      <w:r>
        <w:rPr>
          <w:bCs/>
          <w:color w:val="000000"/>
        </w:rPr>
        <w:t xml:space="preserve">set out in s.2A of the WGE Act </w:t>
      </w:r>
      <w:r w:rsidR="0031320B" w:rsidRPr="00916ADF">
        <w:rPr>
          <w:bCs/>
          <w:color w:val="000000"/>
        </w:rPr>
        <w:t xml:space="preserve">adequately describe the purpose of the Act and </w:t>
      </w:r>
      <w:r w:rsidR="007F048F">
        <w:rPr>
          <w:bCs/>
          <w:color w:val="000000"/>
        </w:rPr>
        <w:t>the</w:t>
      </w:r>
      <w:r>
        <w:rPr>
          <w:bCs/>
          <w:color w:val="000000"/>
        </w:rPr>
        <w:t xml:space="preserve"> </w:t>
      </w:r>
      <w:r w:rsidR="0031320B" w:rsidRPr="00916ADF">
        <w:rPr>
          <w:bCs/>
          <w:color w:val="000000"/>
        </w:rPr>
        <w:t>repo</w:t>
      </w:r>
      <w:r w:rsidR="007F048F">
        <w:rPr>
          <w:bCs/>
          <w:color w:val="000000"/>
        </w:rPr>
        <w:t>rting arrangements</w:t>
      </w:r>
      <w:r w:rsidR="0031320B" w:rsidRPr="00916ADF">
        <w:rPr>
          <w:bCs/>
          <w:color w:val="000000"/>
        </w:rPr>
        <w:t>. A separa</w:t>
      </w:r>
      <w:r>
        <w:rPr>
          <w:bCs/>
          <w:color w:val="000000"/>
        </w:rPr>
        <w:t>te set of ‘key outcomes’ is un</w:t>
      </w:r>
      <w:r w:rsidR="0031320B" w:rsidRPr="00916ADF">
        <w:rPr>
          <w:bCs/>
          <w:color w:val="000000"/>
        </w:rPr>
        <w:t xml:space="preserve">necessary. </w:t>
      </w:r>
    </w:p>
    <w:p w:rsidR="00EB081E" w:rsidRPr="00916ADF" w:rsidRDefault="00EB081E" w:rsidP="00EB081E">
      <w:pPr>
        <w:widowControl w:val="0"/>
        <w:jc w:val="both"/>
        <w:rPr>
          <w:bCs/>
          <w:color w:val="000000"/>
        </w:rPr>
      </w:pPr>
    </w:p>
    <w:p w:rsidR="00EB081E" w:rsidRPr="00916ADF" w:rsidRDefault="00EB081E" w:rsidP="00EB081E">
      <w:pPr>
        <w:widowControl w:val="0"/>
        <w:jc w:val="both"/>
        <w:rPr>
          <w:b/>
          <w:bCs/>
          <w:color w:val="000000"/>
        </w:rPr>
      </w:pPr>
      <w:r w:rsidRPr="00916ADF">
        <w:rPr>
          <w:b/>
          <w:bCs/>
          <w:color w:val="000000"/>
        </w:rPr>
        <w:t>Measurable outcomes and</w:t>
      </w:r>
      <w:r w:rsidR="0031320B" w:rsidRPr="00916ADF">
        <w:rPr>
          <w:b/>
          <w:bCs/>
          <w:color w:val="000000"/>
        </w:rPr>
        <w:t xml:space="preserve"> process indic</w:t>
      </w:r>
      <w:r w:rsidR="007F048F">
        <w:rPr>
          <w:b/>
          <w:bCs/>
          <w:color w:val="000000"/>
        </w:rPr>
        <w:t>a</w:t>
      </w:r>
      <w:r w:rsidR="0031320B" w:rsidRPr="00916ADF">
        <w:rPr>
          <w:b/>
          <w:bCs/>
          <w:color w:val="000000"/>
        </w:rPr>
        <w:t>tors (Q</w:t>
      </w:r>
      <w:r w:rsidRPr="00916ADF">
        <w:rPr>
          <w:b/>
          <w:bCs/>
          <w:color w:val="000000"/>
        </w:rPr>
        <w:t>uestions 3, 4, 5 and 6)</w:t>
      </w:r>
    </w:p>
    <w:p w:rsidR="00EB081E" w:rsidRPr="00916ADF" w:rsidRDefault="00EB081E" w:rsidP="00EB081E">
      <w:pPr>
        <w:widowControl w:val="0"/>
        <w:jc w:val="both"/>
        <w:rPr>
          <w:b/>
          <w:bCs/>
          <w:color w:val="000000"/>
        </w:rPr>
      </w:pPr>
    </w:p>
    <w:p w:rsidR="00EB081E" w:rsidRDefault="00EB081E" w:rsidP="00EB081E">
      <w:pPr>
        <w:widowControl w:val="0"/>
        <w:jc w:val="both"/>
        <w:rPr>
          <w:bCs/>
          <w:color w:val="000000"/>
        </w:rPr>
      </w:pPr>
      <w:r w:rsidRPr="00916ADF">
        <w:rPr>
          <w:bCs/>
          <w:color w:val="000000"/>
        </w:rPr>
        <w:t>The Issues Paper states that “</w:t>
      </w:r>
      <w:r w:rsidRPr="00916ADF">
        <w:rPr>
          <w:bCs/>
          <w:i/>
          <w:color w:val="000000"/>
        </w:rPr>
        <w:t>the information gathered by employer reports needs to be meaningfully aimed at providing employers with the information they need to work towards the key objectives</w:t>
      </w:r>
      <w:r w:rsidRPr="00916ADF">
        <w:rPr>
          <w:bCs/>
          <w:color w:val="000000"/>
        </w:rPr>
        <w:t xml:space="preserve">”. </w:t>
      </w:r>
      <w:r w:rsidR="0031320B" w:rsidRPr="00916ADF">
        <w:rPr>
          <w:bCs/>
          <w:color w:val="000000"/>
        </w:rPr>
        <w:t>This is important. T</w:t>
      </w:r>
      <w:r w:rsidRPr="00916ADF">
        <w:rPr>
          <w:bCs/>
          <w:color w:val="000000"/>
        </w:rPr>
        <w:t>he information</w:t>
      </w:r>
      <w:r w:rsidR="0031320B" w:rsidRPr="00916ADF">
        <w:rPr>
          <w:bCs/>
          <w:color w:val="000000"/>
        </w:rPr>
        <w:t xml:space="preserve"> to be</w:t>
      </w:r>
      <w:r w:rsidRPr="00916ADF">
        <w:rPr>
          <w:bCs/>
          <w:color w:val="000000"/>
        </w:rPr>
        <w:t xml:space="preserve"> gathered by employers for the purpose of reporting under the WGE Act </w:t>
      </w:r>
      <w:r w:rsidR="007F048F">
        <w:rPr>
          <w:bCs/>
          <w:color w:val="000000"/>
        </w:rPr>
        <w:t>must be meaningful to employers and provide them</w:t>
      </w:r>
      <w:r w:rsidRPr="00916ADF">
        <w:rPr>
          <w:bCs/>
          <w:color w:val="000000"/>
        </w:rPr>
        <w:t xml:space="preserve"> with the information they need to work toward improving gender equality in their workplaces.</w:t>
      </w:r>
      <w:r w:rsidR="007F048F">
        <w:rPr>
          <w:bCs/>
          <w:color w:val="000000"/>
        </w:rPr>
        <w:t xml:space="preserve"> It</w:t>
      </w:r>
      <w:r w:rsidR="001304B5" w:rsidRPr="00916ADF">
        <w:rPr>
          <w:bCs/>
          <w:color w:val="000000"/>
        </w:rPr>
        <w:t xml:space="preserve"> is important that any </w:t>
      </w:r>
      <w:r w:rsidRPr="00916ADF">
        <w:rPr>
          <w:bCs/>
          <w:color w:val="000000"/>
        </w:rPr>
        <w:t xml:space="preserve">measurable outcomes and process indicators </w:t>
      </w:r>
      <w:r w:rsidR="001304B5" w:rsidRPr="00916ADF">
        <w:rPr>
          <w:bCs/>
          <w:color w:val="000000"/>
        </w:rPr>
        <w:t xml:space="preserve">are practical and </w:t>
      </w:r>
      <w:r w:rsidRPr="00916ADF">
        <w:rPr>
          <w:bCs/>
          <w:color w:val="000000"/>
        </w:rPr>
        <w:t xml:space="preserve">useful for employers. </w:t>
      </w:r>
    </w:p>
    <w:p w:rsidR="00A91DC7" w:rsidRPr="00916ADF" w:rsidRDefault="00A91DC7" w:rsidP="00EB081E">
      <w:pPr>
        <w:widowControl w:val="0"/>
        <w:jc w:val="both"/>
        <w:rPr>
          <w:bCs/>
          <w:color w:val="000000"/>
        </w:rPr>
      </w:pPr>
    </w:p>
    <w:p w:rsidR="001304B5" w:rsidRPr="00916ADF" w:rsidRDefault="00EB081E" w:rsidP="00EB081E">
      <w:pPr>
        <w:widowControl w:val="0"/>
        <w:jc w:val="both"/>
        <w:rPr>
          <w:bCs/>
          <w:color w:val="000000"/>
        </w:rPr>
      </w:pPr>
      <w:r w:rsidRPr="00916ADF">
        <w:rPr>
          <w:bCs/>
          <w:color w:val="000000"/>
        </w:rPr>
        <w:t>The table accompanying the Issues Paper (i.e. Draft Framework for Reporting Measures under the Gender Equality Indic</w:t>
      </w:r>
      <w:r w:rsidR="007F048F">
        <w:rPr>
          <w:bCs/>
          <w:color w:val="000000"/>
        </w:rPr>
        <w:t>a</w:t>
      </w:r>
      <w:r w:rsidRPr="00916ADF">
        <w:rPr>
          <w:bCs/>
          <w:color w:val="000000"/>
        </w:rPr>
        <w:t>tors) lists some examples of measurable outcomes and process indic</w:t>
      </w:r>
      <w:r w:rsidR="001304B5" w:rsidRPr="00916ADF">
        <w:rPr>
          <w:bCs/>
          <w:color w:val="000000"/>
        </w:rPr>
        <w:t>a</w:t>
      </w:r>
      <w:r w:rsidRPr="00916ADF">
        <w:rPr>
          <w:bCs/>
          <w:color w:val="000000"/>
        </w:rPr>
        <w:t>tors. Ai Group</w:t>
      </w:r>
      <w:r w:rsidR="001304B5" w:rsidRPr="00916ADF">
        <w:rPr>
          <w:bCs/>
          <w:color w:val="000000"/>
        </w:rPr>
        <w:t xml:space="preserve"> disagrees </w:t>
      </w:r>
      <w:r w:rsidRPr="00916ADF">
        <w:rPr>
          <w:bCs/>
          <w:color w:val="000000"/>
        </w:rPr>
        <w:t xml:space="preserve">that </w:t>
      </w:r>
      <w:r w:rsidR="00A91DC7">
        <w:rPr>
          <w:bCs/>
          <w:color w:val="000000"/>
        </w:rPr>
        <w:t xml:space="preserve">it </w:t>
      </w:r>
      <w:r w:rsidRPr="00916ADF">
        <w:rPr>
          <w:bCs/>
          <w:color w:val="000000"/>
        </w:rPr>
        <w:t xml:space="preserve">is necessary </w:t>
      </w:r>
      <w:r w:rsidR="001304B5" w:rsidRPr="00916ADF">
        <w:rPr>
          <w:bCs/>
          <w:color w:val="000000"/>
        </w:rPr>
        <w:t xml:space="preserve">for </w:t>
      </w:r>
      <w:r w:rsidRPr="00916ADF">
        <w:rPr>
          <w:bCs/>
          <w:color w:val="000000"/>
        </w:rPr>
        <w:t xml:space="preserve">multiple </w:t>
      </w:r>
      <w:r w:rsidR="007F048F">
        <w:rPr>
          <w:bCs/>
          <w:color w:val="000000"/>
        </w:rPr>
        <w:t xml:space="preserve">reporting </w:t>
      </w:r>
      <w:r w:rsidR="001304B5" w:rsidRPr="00916ADF">
        <w:rPr>
          <w:bCs/>
          <w:color w:val="000000"/>
        </w:rPr>
        <w:t xml:space="preserve">matters to be </w:t>
      </w:r>
      <w:r w:rsidR="007F048F">
        <w:rPr>
          <w:bCs/>
          <w:color w:val="000000"/>
        </w:rPr>
        <w:t>implemented</w:t>
      </w:r>
      <w:r w:rsidR="001304B5" w:rsidRPr="00916ADF">
        <w:rPr>
          <w:bCs/>
          <w:color w:val="000000"/>
        </w:rPr>
        <w:t xml:space="preserve"> for each </w:t>
      </w:r>
      <w:r w:rsidR="007F048F">
        <w:rPr>
          <w:bCs/>
          <w:color w:val="000000"/>
        </w:rPr>
        <w:t xml:space="preserve">GEI, particularly in </w:t>
      </w:r>
      <w:r w:rsidR="001304B5" w:rsidRPr="00916ADF">
        <w:rPr>
          <w:bCs/>
          <w:color w:val="000000"/>
        </w:rPr>
        <w:t>the initial reporting period in 2013/14</w:t>
      </w:r>
      <w:r w:rsidR="007F048F">
        <w:rPr>
          <w:bCs/>
          <w:color w:val="000000"/>
        </w:rPr>
        <w:t xml:space="preserve">. We also disagree that it is </w:t>
      </w:r>
      <w:r w:rsidR="00A91DC7">
        <w:rPr>
          <w:bCs/>
          <w:color w:val="000000"/>
        </w:rPr>
        <w:t xml:space="preserve">necessary </w:t>
      </w:r>
      <w:r w:rsidR="001304B5" w:rsidRPr="00916ADF">
        <w:rPr>
          <w:bCs/>
          <w:color w:val="000000"/>
        </w:rPr>
        <w:t xml:space="preserve">for </w:t>
      </w:r>
      <w:r w:rsidRPr="00916ADF">
        <w:rPr>
          <w:bCs/>
          <w:color w:val="000000"/>
        </w:rPr>
        <w:t xml:space="preserve">each GEI </w:t>
      </w:r>
      <w:r w:rsidR="001304B5" w:rsidRPr="00916ADF">
        <w:rPr>
          <w:bCs/>
          <w:color w:val="000000"/>
        </w:rPr>
        <w:t xml:space="preserve">to </w:t>
      </w:r>
      <w:r w:rsidRPr="00916ADF">
        <w:rPr>
          <w:bCs/>
          <w:color w:val="000000"/>
        </w:rPr>
        <w:t xml:space="preserve">have both a measurable outcome and </w:t>
      </w:r>
      <w:r w:rsidR="001304B5" w:rsidRPr="00916ADF">
        <w:rPr>
          <w:bCs/>
          <w:color w:val="000000"/>
        </w:rPr>
        <w:t xml:space="preserve">a </w:t>
      </w:r>
      <w:r w:rsidRPr="00916ADF">
        <w:rPr>
          <w:bCs/>
          <w:color w:val="000000"/>
        </w:rPr>
        <w:t xml:space="preserve">process indicator. </w:t>
      </w:r>
    </w:p>
    <w:p w:rsidR="001304B5" w:rsidRPr="00916ADF" w:rsidRDefault="001304B5" w:rsidP="00EB081E">
      <w:pPr>
        <w:widowControl w:val="0"/>
        <w:jc w:val="both"/>
        <w:rPr>
          <w:bCs/>
          <w:color w:val="000000"/>
        </w:rPr>
      </w:pPr>
    </w:p>
    <w:p w:rsidR="00EB081E" w:rsidRPr="00916ADF" w:rsidRDefault="00EB081E" w:rsidP="00EB081E">
      <w:pPr>
        <w:widowControl w:val="0"/>
        <w:jc w:val="both"/>
        <w:rPr>
          <w:bCs/>
          <w:color w:val="000000"/>
        </w:rPr>
      </w:pPr>
      <w:r w:rsidRPr="00916ADF">
        <w:rPr>
          <w:bCs/>
          <w:color w:val="000000"/>
        </w:rPr>
        <w:t xml:space="preserve">It is </w:t>
      </w:r>
      <w:r w:rsidR="007F048F">
        <w:rPr>
          <w:bCs/>
          <w:color w:val="000000"/>
        </w:rPr>
        <w:t xml:space="preserve">important that the </w:t>
      </w:r>
      <w:r w:rsidRPr="00916ADF">
        <w:rPr>
          <w:bCs/>
          <w:color w:val="000000"/>
        </w:rPr>
        <w:t xml:space="preserve">reporting </w:t>
      </w:r>
      <w:r w:rsidR="007F048F">
        <w:rPr>
          <w:bCs/>
          <w:color w:val="000000"/>
        </w:rPr>
        <w:t xml:space="preserve">matters do </w:t>
      </w:r>
      <w:r w:rsidRPr="00916ADF">
        <w:rPr>
          <w:bCs/>
          <w:color w:val="000000"/>
        </w:rPr>
        <w:t xml:space="preserve">not place an </w:t>
      </w:r>
      <w:r w:rsidR="001304B5" w:rsidRPr="00916ADF">
        <w:rPr>
          <w:bCs/>
          <w:color w:val="000000"/>
        </w:rPr>
        <w:t>onerous r</w:t>
      </w:r>
      <w:r w:rsidRPr="00916ADF">
        <w:rPr>
          <w:bCs/>
          <w:color w:val="000000"/>
        </w:rPr>
        <w:t xml:space="preserve">egulatory </w:t>
      </w:r>
      <w:r w:rsidR="001304B5" w:rsidRPr="00916ADF">
        <w:rPr>
          <w:bCs/>
          <w:color w:val="000000"/>
        </w:rPr>
        <w:t>burden on employers</w:t>
      </w:r>
      <w:r w:rsidRPr="00916ADF">
        <w:rPr>
          <w:bCs/>
          <w:color w:val="000000"/>
        </w:rPr>
        <w:t xml:space="preserve">. </w:t>
      </w:r>
      <w:r w:rsidR="001304B5" w:rsidRPr="00916ADF">
        <w:rPr>
          <w:bCs/>
          <w:color w:val="000000"/>
        </w:rPr>
        <w:t>R</w:t>
      </w:r>
      <w:r w:rsidRPr="00916ADF">
        <w:rPr>
          <w:bCs/>
          <w:color w:val="000000"/>
        </w:rPr>
        <w:t xml:space="preserve">eporting under the </w:t>
      </w:r>
      <w:r w:rsidR="007F048F">
        <w:rPr>
          <w:bCs/>
          <w:color w:val="000000"/>
        </w:rPr>
        <w:t xml:space="preserve">WGE </w:t>
      </w:r>
      <w:r w:rsidR="001304B5" w:rsidRPr="00916ADF">
        <w:rPr>
          <w:bCs/>
          <w:color w:val="000000"/>
        </w:rPr>
        <w:t>Act w</w:t>
      </w:r>
      <w:r w:rsidRPr="00916ADF">
        <w:rPr>
          <w:bCs/>
          <w:color w:val="000000"/>
        </w:rPr>
        <w:t xml:space="preserve">ill </w:t>
      </w:r>
      <w:r w:rsidR="007F048F">
        <w:rPr>
          <w:bCs/>
          <w:color w:val="000000"/>
        </w:rPr>
        <w:t xml:space="preserve">undoubtedly </w:t>
      </w:r>
      <w:r w:rsidRPr="00916ADF">
        <w:rPr>
          <w:bCs/>
          <w:color w:val="000000"/>
        </w:rPr>
        <w:t xml:space="preserve">require </w:t>
      </w:r>
      <w:r w:rsidR="001304B5" w:rsidRPr="00916ADF">
        <w:rPr>
          <w:bCs/>
          <w:color w:val="000000"/>
        </w:rPr>
        <w:t xml:space="preserve">employers </w:t>
      </w:r>
      <w:r w:rsidRPr="00916ADF">
        <w:rPr>
          <w:bCs/>
          <w:color w:val="000000"/>
        </w:rPr>
        <w:t xml:space="preserve">to develop new systems </w:t>
      </w:r>
      <w:r w:rsidR="001304B5" w:rsidRPr="00916ADF">
        <w:rPr>
          <w:bCs/>
          <w:color w:val="000000"/>
        </w:rPr>
        <w:t>to collect and analyse</w:t>
      </w:r>
      <w:r w:rsidRPr="00916ADF">
        <w:rPr>
          <w:bCs/>
          <w:color w:val="000000"/>
        </w:rPr>
        <w:t xml:space="preserve"> data</w:t>
      </w:r>
      <w:r w:rsidR="001304B5" w:rsidRPr="00916ADF">
        <w:rPr>
          <w:bCs/>
          <w:color w:val="000000"/>
        </w:rPr>
        <w:t xml:space="preserve">.  Employers </w:t>
      </w:r>
      <w:r w:rsidRPr="00916ADF">
        <w:rPr>
          <w:bCs/>
          <w:color w:val="000000"/>
        </w:rPr>
        <w:t xml:space="preserve">need time to become accustomed to the new </w:t>
      </w:r>
      <w:r w:rsidR="001304B5" w:rsidRPr="00916ADF">
        <w:rPr>
          <w:bCs/>
          <w:color w:val="000000"/>
        </w:rPr>
        <w:t>reporting requirements</w:t>
      </w:r>
      <w:r w:rsidR="007F048F">
        <w:rPr>
          <w:bCs/>
          <w:color w:val="000000"/>
        </w:rPr>
        <w:t xml:space="preserve"> and to implement the necessary systems</w:t>
      </w:r>
      <w:r w:rsidR="001304B5" w:rsidRPr="00916ADF">
        <w:rPr>
          <w:bCs/>
          <w:color w:val="000000"/>
        </w:rPr>
        <w:t>. Therefore, for the 2013/14 reporting period</w:t>
      </w:r>
      <w:r w:rsidRPr="00916ADF">
        <w:rPr>
          <w:bCs/>
          <w:color w:val="000000"/>
        </w:rPr>
        <w:t xml:space="preserve">, only one reporting matter should be </w:t>
      </w:r>
      <w:r w:rsidR="001304B5" w:rsidRPr="00916ADF">
        <w:rPr>
          <w:bCs/>
          <w:color w:val="000000"/>
        </w:rPr>
        <w:t>specified in the legislative instrument made under s.13 of the WGE Act</w:t>
      </w:r>
      <w:r w:rsidR="007F048F">
        <w:rPr>
          <w:bCs/>
          <w:color w:val="000000"/>
        </w:rPr>
        <w:t xml:space="preserve"> for each of the five GEIs</w:t>
      </w:r>
      <w:r w:rsidR="00350318">
        <w:rPr>
          <w:bCs/>
          <w:color w:val="000000"/>
        </w:rPr>
        <w:t xml:space="preserve">. </w:t>
      </w:r>
    </w:p>
    <w:p w:rsidR="00EB081E" w:rsidRPr="00916ADF" w:rsidRDefault="00EB081E" w:rsidP="00EB081E">
      <w:pPr>
        <w:widowControl w:val="0"/>
        <w:jc w:val="both"/>
        <w:rPr>
          <w:bCs/>
          <w:color w:val="000000"/>
        </w:rPr>
      </w:pPr>
    </w:p>
    <w:p w:rsidR="00EB081E" w:rsidRPr="00916ADF" w:rsidRDefault="00EB081E" w:rsidP="001304B5">
      <w:pPr>
        <w:widowControl w:val="0"/>
        <w:jc w:val="both"/>
        <w:rPr>
          <w:bCs/>
          <w:color w:val="000000"/>
        </w:rPr>
      </w:pPr>
      <w:r w:rsidRPr="00916ADF">
        <w:rPr>
          <w:bCs/>
          <w:color w:val="000000"/>
        </w:rPr>
        <w:t xml:space="preserve">Furthermore, some </w:t>
      </w:r>
      <w:r w:rsidR="00BF5E60">
        <w:rPr>
          <w:bCs/>
          <w:color w:val="000000"/>
        </w:rPr>
        <w:t xml:space="preserve">of </w:t>
      </w:r>
      <w:r w:rsidRPr="00916ADF">
        <w:rPr>
          <w:bCs/>
          <w:color w:val="000000"/>
        </w:rPr>
        <w:t>the examples of reporting matters listed in the table</w:t>
      </w:r>
      <w:r w:rsidR="00916ADF" w:rsidRPr="00916ADF">
        <w:rPr>
          <w:bCs/>
          <w:color w:val="000000"/>
        </w:rPr>
        <w:t xml:space="preserve"> attached to the Issues Paper</w:t>
      </w:r>
      <w:r w:rsidR="00A91DC7">
        <w:rPr>
          <w:bCs/>
          <w:color w:val="000000"/>
        </w:rPr>
        <w:t xml:space="preserve"> </w:t>
      </w:r>
      <w:r w:rsidR="001304B5" w:rsidRPr="00916ADF">
        <w:rPr>
          <w:bCs/>
          <w:color w:val="000000"/>
        </w:rPr>
        <w:t>are problematic</w:t>
      </w:r>
      <w:r w:rsidR="00A91DC7">
        <w:rPr>
          <w:bCs/>
          <w:color w:val="000000"/>
        </w:rPr>
        <w:t xml:space="preserve"> as highlighted by t</w:t>
      </w:r>
      <w:r w:rsidR="001304B5" w:rsidRPr="00916ADF">
        <w:rPr>
          <w:bCs/>
          <w:color w:val="000000"/>
        </w:rPr>
        <w:t>he following</w:t>
      </w:r>
      <w:r w:rsidR="00916ADF" w:rsidRPr="00916ADF">
        <w:rPr>
          <w:bCs/>
          <w:color w:val="000000"/>
        </w:rPr>
        <w:t xml:space="preserve"> examples</w:t>
      </w:r>
      <w:r w:rsidRPr="00916ADF">
        <w:rPr>
          <w:bCs/>
          <w:color w:val="000000"/>
        </w:rPr>
        <w:t>:</w:t>
      </w:r>
    </w:p>
    <w:p w:rsidR="001304B5" w:rsidRPr="00916ADF" w:rsidRDefault="001304B5" w:rsidP="001304B5">
      <w:pPr>
        <w:widowControl w:val="0"/>
        <w:jc w:val="both"/>
        <w:rPr>
          <w:bCs/>
          <w:color w:val="000000"/>
        </w:rPr>
      </w:pPr>
    </w:p>
    <w:p w:rsidR="001304B5" w:rsidRPr="00916ADF" w:rsidRDefault="001304B5" w:rsidP="001304B5">
      <w:pPr>
        <w:pStyle w:val="ListParagraph"/>
        <w:widowControl w:val="0"/>
        <w:numPr>
          <w:ilvl w:val="0"/>
          <w:numId w:val="20"/>
        </w:numPr>
        <w:contextualSpacing w:val="0"/>
        <w:jc w:val="both"/>
        <w:rPr>
          <w:rFonts w:ascii="Arial" w:hAnsi="Arial" w:cs="Arial"/>
          <w:bCs/>
          <w:color w:val="000000"/>
        </w:rPr>
      </w:pPr>
      <w:r w:rsidRPr="00916ADF">
        <w:rPr>
          <w:rFonts w:ascii="Arial" w:hAnsi="Arial" w:cs="Arial"/>
          <w:bCs/>
          <w:i/>
          <w:color w:val="000000"/>
        </w:rPr>
        <w:t>‘</w:t>
      </w:r>
      <w:r w:rsidR="00B40016" w:rsidRPr="00916ADF">
        <w:rPr>
          <w:rFonts w:ascii="Arial" w:hAnsi="Arial" w:cs="Arial"/>
          <w:bCs/>
          <w:i/>
          <w:color w:val="000000"/>
        </w:rPr>
        <w:t>Base pay by gender’</w:t>
      </w:r>
      <w:r w:rsidR="00B40016" w:rsidRPr="00916ADF">
        <w:rPr>
          <w:rFonts w:ascii="Arial" w:hAnsi="Arial" w:cs="Arial"/>
          <w:bCs/>
          <w:color w:val="000000"/>
        </w:rPr>
        <w:t>:</w:t>
      </w:r>
      <w:r w:rsidR="00916ADF" w:rsidRPr="00916ADF">
        <w:rPr>
          <w:rFonts w:ascii="Arial" w:hAnsi="Arial" w:cs="Arial"/>
          <w:bCs/>
          <w:color w:val="000000"/>
        </w:rPr>
        <w:t xml:space="preserve"> T</w:t>
      </w:r>
      <w:r w:rsidR="00646D01" w:rsidRPr="00916ADF">
        <w:rPr>
          <w:rFonts w:ascii="Arial" w:hAnsi="Arial" w:cs="Arial"/>
          <w:bCs/>
          <w:color w:val="000000"/>
        </w:rPr>
        <w:t xml:space="preserve">o obtain a valid and fair measure of pay equity performance </w:t>
      </w:r>
      <w:r w:rsidR="00A91DC7">
        <w:rPr>
          <w:rFonts w:ascii="Arial" w:hAnsi="Arial" w:cs="Arial"/>
          <w:bCs/>
          <w:color w:val="000000"/>
        </w:rPr>
        <w:t xml:space="preserve">in a workplace </w:t>
      </w:r>
      <w:r w:rsidR="00646D01" w:rsidRPr="00916ADF">
        <w:rPr>
          <w:rFonts w:ascii="Arial" w:hAnsi="Arial" w:cs="Arial"/>
          <w:bCs/>
          <w:color w:val="000000"/>
        </w:rPr>
        <w:t>the jobs performed by males and females</w:t>
      </w:r>
      <w:r w:rsidR="00A91DC7">
        <w:rPr>
          <w:rFonts w:ascii="Arial" w:hAnsi="Arial" w:cs="Arial"/>
          <w:bCs/>
          <w:color w:val="000000"/>
        </w:rPr>
        <w:t xml:space="preserve"> and the individuals in those jobs</w:t>
      </w:r>
      <w:r w:rsidR="00646D01" w:rsidRPr="00916ADF">
        <w:rPr>
          <w:rFonts w:ascii="Arial" w:hAnsi="Arial" w:cs="Arial"/>
          <w:bCs/>
          <w:color w:val="000000"/>
        </w:rPr>
        <w:t xml:space="preserve"> would need to be analysed in terms of the duties performed,</w:t>
      </w:r>
      <w:r w:rsidR="00A91DC7">
        <w:rPr>
          <w:rFonts w:ascii="Arial" w:hAnsi="Arial" w:cs="Arial"/>
          <w:bCs/>
          <w:color w:val="000000"/>
        </w:rPr>
        <w:t xml:space="preserve"> level of responsibility, skills</w:t>
      </w:r>
      <w:r w:rsidR="00646D01" w:rsidRPr="00916ADF">
        <w:rPr>
          <w:rFonts w:ascii="Arial" w:hAnsi="Arial" w:cs="Arial"/>
          <w:bCs/>
          <w:color w:val="000000"/>
        </w:rPr>
        <w:t xml:space="preserve">, qualifications, hours worked, </w:t>
      </w:r>
      <w:r w:rsidR="00646D01" w:rsidRPr="00916ADF">
        <w:rPr>
          <w:rFonts w:ascii="Arial" w:hAnsi="Arial" w:cs="Arial"/>
          <w:bCs/>
          <w:color w:val="000000"/>
        </w:rPr>
        <w:lastRenderedPageBreak/>
        <w:t xml:space="preserve">performance, experience, etc. </w:t>
      </w:r>
      <w:r w:rsidR="00916ADF" w:rsidRPr="00916ADF">
        <w:rPr>
          <w:rFonts w:ascii="Arial" w:hAnsi="Arial" w:cs="Arial"/>
          <w:bCs/>
          <w:color w:val="000000"/>
        </w:rPr>
        <w:t>Such analysis would impose an onerous and unreasonable regulatory burden upon employers.</w:t>
      </w:r>
    </w:p>
    <w:p w:rsidR="00916ADF" w:rsidRPr="00916ADF" w:rsidRDefault="00916ADF" w:rsidP="00916ADF">
      <w:pPr>
        <w:pStyle w:val="ListParagraph"/>
        <w:widowControl w:val="0"/>
        <w:contextualSpacing w:val="0"/>
        <w:jc w:val="both"/>
        <w:rPr>
          <w:rFonts w:ascii="Arial" w:hAnsi="Arial" w:cs="Arial"/>
          <w:bCs/>
          <w:color w:val="000000"/>
        </w:rPr>
      </w:pPr>
    </w:p>
    <w:p w:rsidR="00A91DC7" w:rsidRPr="00916ADF" w:rsidRDefault="00EB081E" w:rsidP="00A91DC7">
      <w:pPr>
        <w:pStyle w:val="ListParagraph"/>
        <w:widowControl w:val="0"/>
        <w:numPr>
          <w:ilvl w:val="0"/>
          <w:numId w:val="20"/>
        </w:numPr>
        <w:contextualSpacing w:val="0"/>
        <w:jc w:val="both"/>
        <w:rPr>
          <w:rFonts w:ascii="Arial" w:hAnsi="Arial" w:cs="Arial"/>
          <w:bCs/>
          <w:color w:val="000000"/>
        </w:rPr>
      </w:pPr>
      <w:r w:rsidRPr="00A91DC7">
        <w:rPr>
          <w:rFonts w:ascii="Arial" w:hAnsi="Arial" w:cs="Arial"/>
          <w:bCs/>
          <w:color w:val="000000"/>
        </w:rPr>
        <w:t>‘</w:t>
      </w:r>
      <w:r w:rsidRPr="00A91DC7">
        <w:rPr>
          <w:rFonts w:ascii="Arial" w:hAnsi="Arial" w:cs="Arial"/>
          <w:bCs/>
          <w:i/>
          <w:color w:val="000000"/>
        </w:rPr>
        <w:t>Performance pay by gender</w:t>
      </w:r>
      <w:r w:rsidR="00A91DC7" w:rsidRPr="00A91DC7">
        <w:rPr>
          <w:rFonts w:ascii="Arial" w:hAnsi="Arial" w:cs="Arial"/>
          <w:bCs/>
          <w:color w:val="000000"/>
        </w:rPr>
        <w:t xml:space="preserve">’: Performance pay is usually </w:t>
      </w:r>
      <w:r w:rsidR="00916ADF" w:rsidRPr="00A91DC7">
        <w:rPr>
          <w:rFonts w:ascii="Arial" w:hAnsi="Arial" w:cs="Arial"/>
          <w:bCs/>
          <w:color w:val="000000"/>
        </w:rPr>
        <w:t xml:space="preserve">based upon </w:t>
      </w:r>
      <w:r w:rsidR="00A91DC7" w:rsidRPr="00A91DC7">
        <w:rPr>
          <w:rFonts w:ascii="Arial" w:hAnsi="Arial" w:cs="Arial"/>
          <w:bCs/>
          <w:color w:val="000000"/>
        </w:rPr>
        <w:t xml:space="preserve">the performance of </w:t>
      </w:r>
      <w:r w:rsidR="00916ADF" w:rsidRPr="00A91DC7">
        <w:rPr>
          <w:rFonts w:ascii="Arial" w:hAnsi="Arial" w:cs="Arial"/>
          <w:bCs/>
          <w:color w:val="000000"/>
        </w:rPr>
        <w:t>i</w:t>
      </w:r>
      <w:r w:rsidRPr="00A91DC7">
        <w:rPr>
          <w:rFonts w:ascii="Arial" w:hAnsi="Arial" w:cs="Arial"/>
          <w:bCs/>
          <w:color w:val="000000"/>
        </w:rPr>
        <w:t>ndividual</w:t>
      </w:r>
      <w:r w:rsidR="00A91DC7" w:rsidRPr="00A91DC7">
        <w:rPr>
          <w:rFonts w:ascii="Arial" w:hAnsi="Arial" w:cs="Arial"/>
          <w:bCs/>
          <w:color w:val="000000"/>
        </w:rPr>
        <w:t xml:space="preserve"> employees</w:t>
      </w:r>
      <w:r w:rsidRPr="00A91DC7">
        <w:rPr>
          <w:rFonts w:ascii="Arial" w:hAnsi="Arial" w:cs="Arial"/>
          <w:bCs/>
          <w:color w:val="000000"/>
        </w:rPr>
        <w:t>.</w:t>
      </w:r>
      <w:r w:rsidR="00916ADF" w:rsidRPr="00A91DC7">
        <w:rPr>
          <w:rFonts w:ascii="Arial" w:hAnsi="Arial" w:cs="Arial"/>
          <w:bCs/>
          <w:color w:val="000000"/>
        </w:rPr>
        <w:t xml:space="preserve"> To </w:t>
      </w:r>
      <w:r w:rsidRPr="00A91DC7">
        <w:rPr>
          <w:rFonts w:ascii="Arial" w:hAnsi="Arial" w:cs="Arial"/>
          <w:bCs/>
          <w:color w:val="000000"/>
        </w:rPr>
        <w:t>obtain a valid and fair measure of pay equity</w:t>
      </w:r>
      <w:r w:rsidR="00916ADF" w:rsidRPr="00A91DC7">
        <w:rPr>
          <w:rFonts w:ascii="Arial" w:hAnsi="Arial" w:cs="Arial"/>
          <w:bCs/>
          <w:color w:val="000000"/>
        </w:rPr>
        <w:t xml:space="preserve"> in this area, </w:t>
      </w:r>
      <w:r w:rsidRPr="00A91DC7">
        <w:rPr>
          <w:rFonts w:ascii="Arial" w:hAnsi="Arial" w:cs="Arial"/>
          <w:bCs/>
          <w:color w:val="000000"/>
        </w:rPr>
        <w:t xml:space="preserve">the jobs performed by males and females </w:t>
      </w:r>
      <w:r w:rsidR="00A91DC7" w:rsidRPr="00A91DC7">
        <w:rPr>
          <w:rFonts w:ascii="Arial" w:hAnsi="Arial" w:cs="Arial"/>
          <w:bCs/>
          <w:color w:val="000000"/>
        </w:rPr>
        <w:t xml:space="preserve">and the </w:t>
      </w:r>
      <w:r w:rsidR="00A91DC7">
        <w:rPr>
          <w:rFonts w:ascii="Arial" w:hAnsi="Arial" w:cs="Arial"/>
          <w:bCs/>
          <w:color w:val="000000"/>
        </w:rPr>
        <w:t xml:space="preserve">performance of </w:t>
      </w:r>
      <w:r w:rsidR="00A91DC7" w:rsidRPr="00A91DC7">
        <w:rPr>
          <w:rFonts w:ascii="Arial" w:hAnsi="Arial" w:cs="Arial"/>
          <w:bCs/>
          <w:color w:val="000000"/>
        </w:rPr>
        <w:t xml:space="preserve">individuals in those jobs </w:t>
      </w:r>
      <w:r w:rsidRPr="00A91DC7">
        <w:rPr>
          <w:rFonts w:ascii="Arial" w:hAnsi="Arial" w:cs="Arial"/>
          <w:bCs/>
          <w:color w:val="000000"/>
        </w:rPr>
        <w:t xml:space="preserve">would need to be analysed. </w:t>
      </w:r>
      <w:r w:rsidR="00A91DC7" w:rsidRPr="00916ADF">
        <w:rPr>
          <w:rFonts w:ascii="Arial" w:hAnsi="Arial" w:cs="Arial"/>
          <w:bCs/>
          <w:color w:val="000000"/>
        </w:rPr>
        <w:t>Such analysis would impose an onerous and unreasonable regulatory burden upon employers.</w:t>
      </w:r>
    </w:p>
    <w:p w:rsidR="00EB081E" w:rsidRPr="00A91DC7" w:rsidRDefault="00EB081E" w:rsidP="00A91DC7">
      <w:pPr>
        <w:pStyle w:val="ListParagraph"/>
        <w:widowControl w:val="0"/>
        <w:contextualSpacing w:val="0"/>
        <w:jc w:val="both"/>
        <w:rPr>
          <w:bCs/>
          <w:color w:val="000000"/>
        </w:rPr>
      </w:pPr>
    </w:p>
    <w:p w:rsidR="00EB081E" w:rsidRPr="00916ADF" w:rsidRDefault="00EB081E" w:rsidP="00EB081E">
      <w:pPr>
        <w:pStyle w:val="ListParagraph"/>
        <w:widowControl w:val="0"/>
        <w:numPr>
          <w:ilvl w:val="0"/>
          <w:numId w:val="20"/>
        </w:numPr>
        <w:contextualSpacing w:val="0"/>
        <w:jc w:val="both"/>
        <w:rPr>
          <w:bCs/>
          <w:color w:val="000000"/>
        </w:rPr>
      </w:pPr>
      <w:r w:rsidRPr="00916ADF">
        <w:rPr>
          <w:rFonts w:ascii="Arial" w:hAnsi="Arial" w:cs="Arial"/>
          <w:bCs/>
          <w:color w:val="000000"/>
        </w:rPr>
        <w:t>‘</w:t>
      </w:r>
      <w:r w:rsidRPr="00916ADF">
        <w:rPr>
          <w:rFonts w:ascii="Arial" w:hAnsi="Arial" w:cs="Arial"/>
          <w:bCs/>
          <w:i/>
          <w:color w:val="000000"/>
        </w:rPr>
        <w:t>Rates/quantum of parental leave available</w:t>
      </w:r>
      <w:r w:rsidRPr="00916ADF">
        <w:rPr>
          <w:rFonts w:ascii="Arial" w:hAnsi="Arial" w:cs="Arial"/>
          <w:bCs/>
          <w:color w:val="000000"/>
        </w:rPr>
        <w:t>’: The rates or quantum of parental leave available i</w:t>
      </w:r>
      <w:r w:rsidR="00916ADF" w:rsidRPr="00916ADF">
        <w:rPr>
          <w:rFonts w:ascii="Arial" w:hAnsi="Arial" w:cs="Arial"/>
          <w:bCs/>
          <w:color w:val="000000"/>
        </w:rPr>
        <w:t>s not a fair measure of gender equality</w:t>
      </w:r>
      <w:r w:rsidRPr="00916ADF">
        <w:rPr>
          <w:rFonts w:ascii="Arial" w:hAnsi="Arial" w:cs="Arial"/>
          <w:bCs/>
          <w:color w:val="000000"/>
        </w:rPr>
        <w:t xml:space="preserve">. Most parents have access to unpaid parental leave under the </w:t>
      </w:r>
      <w:r w:rsidRPr="00916ADF">
        <w:rPr>
          <w:rFonts w:ascii="Arial" w:hAnsi="Arial" w:cs="Arial"/>
          <w:bCs/>
          <w:i/>
          <w:color w:val="000000"/>
        </w:rPr>
        <w:t>Fair Work Act 2009</w:t>
      </w:r>
      <w:r w:rsidRPr="00916ADF">
        <w:rPr>
          <w:rFonts w:ascii="Arial" w:hAnsi="Arial" w:cs="Arial"/>
          <w:bCs/>
          <w:color w:val="000000"/>
        </w:rPr>
        <w:t xml:space="preserve"> in conjunct</w:t>
      </w:r>
      <w:r w:rsidR="00350318">
        <w:rPr>
          <w:rFonts w:ascii="Arial" w:hAnsi="Arial" w:cs="Arial"/>
          <w:bCs/>
          <w:color w:val="000000"/>
        </w:rPr>
        <w:t xml:space="preserve">ion with Government funded </w:t>
      </w:r>
      <w:r w:rsidRPr="00916ADF">
        <w:rPr>
          <w:rFonts w:ascii="Arial" w:hAnsi="Arial" w:cs="Arial"/>
          <w:bCs/>
          <w:color w:val="000000"/>
        </w:rPr>
        <w:t>parental leave</w:t>
      </w:r>
      <w:r w:rsidR="00350318">
        <w:rPr>
          <w:rFonts w:ascii="Arial" w:hAnsi="Arial" w:cs="Arial"/>
          <w:bCs/>
          <w:color w:val="000000"/>
        </w:rPr>
        <w:t xml:space="preserve"> payments</w:t>
      </w:r>
      <w:r w:rsidRPr="00916ADF">
        <w:rPr>
          <w:rFonts w:ascii="Arial" w:hAnsi="Arial" w:cs="Arial"/>
          <w:bCs/>
          <w:color w:val="000000"/>
        </w:rPr>
        <w:t xml:space="preserve"> and dad and partner pay. This </w:t>
      </w:r>
      <w:r w:rsidR="00916ADF" w:rsidRPr="00916ADF">
        <w:rPr>
          <w:rFonts w:ascii="Arial" w:hAnsi="Arial" w:cs="Arial"/>
          <w:bCs/>
          <w:color w:val="000000"/>
        </w:rPr>
        <w:t xml:space="preserve">measure would </w:t>
      </w:r>
      <w:r w:rsidRPr="00916ADF">
        <w:rPr>
          <w:rFonts w:ascii="Arial" w:hAnsi="Arial" w:cs="Arial"/>
          <w:bCs/>
          <w:color w:val="000000"/>
        </w:rPr>
        <w:t>simply show which employers provide parental leave</w:t>
      </w:r>
      <w:r w:rsidR="00916ADF" w:rsidRPr="00916ADF">
        <w:rPr>
          <w:rFonts w:ascii="Arial" w:hAnsi="Arial" w:cs="Arial"/>
          <w:bCs/>
          <w:color w:val="000000"/>
        </w:rPr>
        <w:t xml:space="preserve"> entitlements</w:t>
      </w:r>
      <w:r w:rsidRPr="00916ADF">
        <w:rPr>
          <w:rFonts w:ascii="Arial" w:hAnsi="Arial" w:cs="Arial"/>
          <w:bCs/>
          <w:color w:val="000000"/>
        </w:rPr>
        <w:t xml:space="preserve"> above </w:t>
      </w:r>
      <w:r w:rsidR="00916ADF" w:rsidRPr="00916ADF">
        <w:rPr>
          <w:rFonts w:ascii="Arial" w:hAnsi="Arial" w:cs="Arial"/>
          <w:bCs/>
          <w:color w:val="000000"/>
        </w:rPr>
        <w:t xml:space="preserve">those in the </w:t>
      </w:r>
      <w:r w:rsidR="00916ADF" w:rsidRPr="00916ADF">
        <w:rPr>
          <w:rFonts w:ascii="Arial" w:hAnsi="Arial" w:cs="Arial"/>
          <w:bCs/>
          <w:i/>
          <w:color w:val="000000"/>
        </w:rPr>
        <w:t>Fair Work Act 2009</w:t>
      </w:r>
      <w:r w:rsidR="00916ADF" w:rsidRPr="00916ADF">
        <w:rPr>
          <w:rFonts w:ascii="Arial" w:hAnsi="Arial" w:cs="Arial"/>
          <w:bCs/>
          <w:color w:val="000000"/>
        </w:rPr>
        <w:t xml:space="preserve"> and </w:t>
      </w:r>
      <w:r w:rsidR="00916ADF" w:rsidRPr="00916ADF">
        <w:rPr>
          <w:rFonts w:ascii="Arial" w:hAnsi="Arial" w:cs="Arial"/>
          <w:bCs/>
          <w:i/>
          <w:color w:val="000000"/>
        </w:rPr>
        <w:t>Paid Parental Leave Act 2010</w:t>
      </w:r>
      <w:r w:rsidR="00916ADF" w:rsidRPr="00916ADF">
        <w:rPr>
          <w:rFonts w:ascii="Arial" w:hAnsi="Arial" w:cs="Arial"/>
          <w:bCs/>
          <w:color w:val="000000"/>
        </w:rPr>
        <w:t xml:space="preserve">. </w:t>
      </w:r>
    </w:p>
    <w:p w:rsidR="00EB081E" w:rsidRPr="00916ADF" w:rsidRDefault="00EB081E" w:rsidP="00EB081E">
      <w:pPr>
        <w:widowControl w:val="0"/>
        <w:jc w:val="both"/>
        <w:rPr>
          <w:bCs/>
          <w:color w:val="000000"/>
        </w:rPr>
      </w:pPr>
    </w:p>
    <w:p w:rsidR="00EB081E" w:rsidRPr="00916ADF" w:rsidRDefault="0053043C" w:rsidP="00EB081E">
      <w:pPr>
        <w:widowControl w:val="0"/>
        <w:jc w:val="both"/>
        <w:rPr>
          <w:bCs/>
          <w:color w:val="000000"/>
        </w:rPr>
      </w:pPr>
      <w:r>
        <w:rPr>
          <w:bCs/>
          <w:color w:val="000000"/>
        </w:rPr>
        <w:t>Most</w:t>
      </w:r>
      <w:r w:rsidR="00EB081E" w:rsidRPr="00916ADF">
        <w:rPr>
          <w:bCs/>
          <w:color w:val="000000"/>
        </w:rPr>
        <w:t xml:space="preserve"> employers do not have systems in place to </w:t>
      </w:r>
      <w:r w:rsidR="00916ADF" w:rsidRPr="00916ADF">
        <w:rPr>
          <w:bCs/>
          <w:color w:val="000000"/>
        </w:rPr>
        <w:t xml:space="preserve">readily </w:t>
      </w:r>
      <w:r w:rsidR="00EB081E" w:rsidRPr="00916ADF">
        <w:rPr>
          <w:bCs/>
          <w:color w:val="000000"/>
        </w:rPr>
        <w:t xml:space="preserve">collect the information </w:t>
      </w:r>
      <w:r w:rsidR="00350318">
        <w:rPr>
          <w:bCs/>
          <w:color w:val="000000"/>
        </w:rPr>
        <w:t xml:space="preserve">which would be </w:t>
      </w:r>
      <w:r w:rsidR="00EB081E" w:rsidRPr="00916ADF">
        <w:rPr>
          <w:bCs/>
          <w:color w:val="000000"/>
        </w:rPr>
        <w:t xml:space="preserve">required </w:t>
      </w:r>
      <w:r w:rsidR="00350318">
        <w:rPr>
          <w:bCs/>
          <w:color w:val="000000"/>
        </w:rPr>
        <w:t>if the</w:t>
      </w:r>
      <w:r w:rsidR="00EB081E" w:rsidRPr="00916ADF">
        <w:rPr>
          <w:bCs/>
          <w:color w:val="000000"/>
        </w:rPr>
        <w:t xml:space="preserve"> ‘examples of r</w:t>
      </w:r>
      <w:r w:rsidR="00350318">
        <w:rPr>
          <w:bCs/>
          <w:color w:val="000000"/>
        </w:rPr>
        <w:t>eporting matters’ in the table were implemented.</w:t>
      </w:r>
    </w:p>
    <w:p w:rsidR="00EB081E" w:rsidRPr="00916ADF" w:rsidRDefault="00EB081E" w:rsidP="00EB081E">
      <w:pPr>
        <w:widowControl w:val="0"/>
        <w:jc w:val="both"/>
        <w:rPr>
          <w:bCs/>
          <w:color w:val="000000"/>
        </w:rPr>
      </w:pPr>
    </w:p>
    <w:p w:rsidR="00EB081E" w:rsidRPr="00916ADF" w:rsidRDefault="00B40016" w:rsidP="00EB081E">
      <w:pPr>
        <w:widowControl w:val="0"/>
        <w:jc w:val="both"/>
        <w:rPr>
          <w:b/>
          <w:bCs/>
          <w:color w:val="000000"/>
        </w:rPr>
      </w:pPr>
      <w:r w:rsidRPr="00916ADF">
        <w:rPr>
          <w:b/>
          <w:bCs/>
          <w:color w:val="000000"/>
        </w:rPr>
        <w:t>Impact on business (Q</w:t>
      </w:r>
      <w:r w:rsidR="00EB081E" w:rsidRPr="00916ADF">
        <w:rPr>
          <w:b/>
          <w:bCs/>
          <w:color w:val="000000"/>
        </w:rPr>
        <w:t>uestions 7 and 8)</w:t>
      </w:r>
    </w:p>
    <w:p w:rsidR="00EB081E" w:rsidRPr="00916ADF" w:rsidRDefault="00EB081E" w:rsidP="00EB081E">
      <w:pPr>
        <w:widowControl w:val="0"/>
        <w:jc w:val="both"/>
        <w:rPr>
          <w:bCs/>
          <w:color w:val="000000"/>
        </w:rPr>
      </w:pPr>
    </w:p>
    <w:p w:rsidR="00EB081E" w:rsidRPr="00916ADF" w:rsidRDefault="0072441A" w:rsidP="00EB081E">
      <w:pPr>
        <w:widowControl w:val="0"/>
        <w:jc w:val="both"/>
        <w:rPr>
          <w:bCs/>
          <w:color w:val="000000"/>
        </w:rPr>
      </w:pPr>
      <w:r w:rsidRPr="00916ADF">
        <w:rPr>
          <w:bCs/>
          <w:color w:val="000000"/>
        </w:rPr>
        <w:t>M</w:t>
      </w:r>
      <w:r w:rsidR="00EB081E" w:rsidRPr="00916ADF">
        <w:rPr>
          <w:bCs/>
          <w:color w:val="000000"/>
        </w:rPr>
        <w:t xml:space="preserve">easurable outcomes, in our view, will be </w:t>
      </w:r>
      <w:r w:rsidRPr="00916ADF">
        <w:rPr>
          <w:bCs/>
          <w:color w:val="000000"/>
        </w:rPr>
        <w:t>more difficult</w:t>
      </w:r>
      <w:r w:rsidR="00EB081E" w:rsidRPr="00916ADF">
        <w:rPr>
          <w:bCs/>
          <w:color w:val="000000"/>
        </w:rPr>
        <w:t xml:space="preserve"> and costly for employers </w:t>
      </w:r>
      <w:r w:rsidRPr="00916ADF">
        <w:rPr>
          <w:bCs/>
          <w:color w:val="000000"/>
        </w:rPr>
        <w:t xml:space="preserve">to report upon than process indicators </w:t>
      </w:r>
      <w:r w:rsidR="00EB081E" w:rsidRPr="00916ADF">
        <w:rPr>
          <w:bCs/>
          <w:color w:val="000000"/>
        </w:rPr>
        <w:t xml:space="preserve">as </w:t>
      </w:r>
      <w:r w:rsidRPr="00916ADF">
        <w:rPr>
          <w:bCs/>
          <w:color w:val="000000"/>
        </w:rPr>
        <w:t xml:space="preserve">many employers </w:t>
      </w:r>
      <w:r w:rsidR="00EB081E" w:rsidRPr="00916ADF">
        <w:rPr>
          <w:bCs/>
          <w:color w:val="000000"/>
        </w:rPr>
        <w:t>do not have</w:t>
      </w:r>
      <w:r w:rsidRPr="00916ADF">
        <w:rPr>
          <w:bCs/>
          <w:color w:val="000000"/>
        </w:rPr>
        <w:t xml:space="preserve"> systems in place </w:t>
      </w:r>
      <w:r w:rsidR="000420A1">
        <w:rPr>
          <w:bCs/>
          <w:color w:val="000000"/>
        </w:rPr>
        <w:t xml:space="preserve">to </w:t>
      </w:r>
      <w:r w:rsidRPr="00916ADF">
        <w:rPr>
          <w:bCs/>
          <w:color w:val="000000"/>
        </w:rPr>
        <w:t xml:space="preserve">readily </w:t>
      </w:r>
      <w:r w:rsidR="00350318">
        <w:rPr>
          <w:bCs/>
          <w:color w:val="000000"/>
        </w:rPr>
        <w:t xml:space="preserve">collect the data and </w:t>
      </w:r>
      <w:r w:rsidR="000420A1">
        <w:rPr>
          <w:bCs/>
          <w:color w:val="000000"/>
        </w:rPr>
        <w:t>compile</w:t>
      </w:r>
      <w:r w:rsidR="00EB081E" w:rsidRPr="00916ADF">
        <w:rPr>
          <w:bCs/>
          <w:color w:val="000000"/>
        </w:rPr>
        <w:t xml:space="preserve"> the information. </w:t>
      </w:r>
    </w:p>
    <w:p w:rsidR="0072441A" w:rsidRPr="00916ADF" w:rsidRDefault="0072441A" w:rsidP="00EB081E">
      <w:pPr>
        <w:widowControl w:val="0"/>
        <w:jc w:val="both"/>
        <w:rPr>
          <w:bCs/>
          <w:color w:val="000000"/>
        </w:rPr>
      </w:pPr>
    </w:p>
    <w:p w:rsidR="00EB081E" w:rsidRPr="00916ADF" w:rsidRDefault="00350318" w:rsidP="00EB081E">
      <w:pPr>
        <w:widowControl w:val="0"/>
        <w:jc w:val="both"/>
        <w:rPr>
          <w:bCs/>
          <w:color w:val="000000"/>
        </w:rPr>
      </w:pPr>
      <w:r>
        <w:rPr>
          <w:bCs/>
          <w:color w:val="000000"/>
        </w:rPr>
        <w:t>T</w:t>
      </w:r>
      <w:r w:rsidRPr="00916ADF">
        <w:rPr>
          <w:bCs/>
          <w:color w:val="000000"/>
        </w:rPr>
        <w:t xml:space="preserve">he </w:t>
      </w:r>
      <w:r>
        <w:rPr>
          <w:bCs/>
          <w:color w:val="000000"/>
        </w:rPr>
        <w:t xml:space="preserve">burden on employers should be reduced through the </w:t>
      </w:r>
      <w:r w:rsidRPr="00916ADF">
        <w:rPr>
          <w:bCs/>
          <w:color w:val="000000"/>
        </w:rPr>
        <w:t>Government and the Agency</w:t>
      </w:r>
      <w:r>
        <w:rPr>
          <w:bCs/>
          <w:color w:val="000000"/>
        </w:rPr>
        <w:t xml:space="preserve"> </w:t>
      </w:r>
      <w:r w:rsidR="00EB081E" w:rsidRPr="00916ADF">
        <w:rPr>
          <w:bCs/>
          <w:color w:val="000000"/>
        </w:rPr>
        <w:t>rely</w:t>
      </w:r>
      <w:r>
        <w:rPr>
          <w:bCs/>
          <w:color w:val="000000"/>
        </w:rPr>
        <w:t xml:space="preserve">ing upon </w:t>
      </w:r>
      <w:r w:rsidR="0072441A" w:rsidRPr="00916ADF">
        <w:rPr>
          <w:bCs/>
          <w:color w:val="000000"/>
        </w:rPr>
        <w:t xml:space="preserve">public sources of information for relevant matters where </w:t>
      </w:r>
      <w:r>
        <w:rPr>
          <w:bCs/>
          <w:color w:val="000000"/>
        </w:rPr>
        <w:t xml:space="preserve">such information </w:t>
      </w:r>
      <w:r w:rsidR="000420A1">
        <w:rPr>
          <w:bCs/>
          <w:color w:val="000000"/>
        </w:rPr>
        <w:t xml:space="preserve">is </w:t>
      </w:r>
      <w:r w:rsidR="0072441A" w:rsidRPr="00916ADF">
        <w:rPr>
          <w:bCs/>
          <w:color w:val="000000"/>
        </w:rPr>
        <w:t xml:space="preserve">available, </w:t>
      </w:r>
      <w:r w:rsidR="000420A1">
        <w:rPr>
          <w:bCs/>
          <w:color w:val="000000"/>
        </w:rPr>
        <w:t xml:space="preserve">rather than </w:t>
      </w:r>
      <w:r w:rsidR="0072441A" w:rsidRPr="00916ADF">
        <w:rPr>
          <w:bCs/>
          <w:color w:val="000000"/>
        </w:rPr>
        <w:t xml:space="preserve">imposing a </w:t>
      </w:r>
      <w:r w:rsidR="000420A1">
        <w:rPr>
          <w:bCs/>
          <w:color w:val="000000"/>
        </w:rPr>
        <w:t xml:space="preserve">duplicate </w:t>
      </w:r>
      <w:r w:rsidR="0072441A" w:rsidRPr="00916ADF">
        <w:rPr>
          <w:bCs/>
          <w:color w:val="000000"/>
        </w:rPr>
        <w:t>reporting requireme</w:t>
      </w:r>
      <w:r w:rsidR="000420A1">
        <w:rPr>
          <w:bCs/>
          <w:color w:val="000000"/>
        </w:rPr>
        <w:t xml:space="preserve">nt </w:t>
      </w:r>
      <w:r>
        <w:rPr>
          <w:bCs/>
          <w:color w:val="000000"/>
        </w:rPr>
        <w:t>up</w:t>
      </w:r>
      <w:r w:rsidR="000420A1">
        <w:rPr>
          <w:bCs/>
          <w:color w:val="000000"/>
        </w:rPr>
        <w:t>on employers</w:t>
      </w:r>
      <w:r w:rsidR="0072441A" w:rsidRPr="00916ADF">
        <w:rPr>
          <w:bCs/>
          <w:color w:val="000000"/>
        </w:rPr>
        <w:t xml:space="preserve">. </w:t>
      </w:r>
      <w:r w:rsidR="00EB081E" w:rsidRPr="00916ADF">
        <w:rPr>
          <w:bCs/>
          <w:color w:val="000000"/>
        </w:rPr>
        <w:t xml:space="preserve">For example, statistics on the gender composition of particular occupations and industries, </w:t>
      </w:r>
      <w:r w:rsidR="00A20CD6" w:rsidRPr="00916ADF">
        <w:rPr>
          <w:bCs/>
          <w:color w:val="000000"/>
        </w:rPr>
        <w:t xml:space="preserve">and the pay disparity within them, is </w:t>
      </w:r>
      <w:r w:rsidR="00EB081E" w:rsidRPr="00916ADF">
        <w:rPr>
          <w:bCs/>
          <w:color w:val="000000"/>
        </w:rPr>
        <w:t>available from the Australian Bureau of Statistics</w:t>
      </w:r>
      <w:r w:rsidR="00A20CD6" w:rsidRPr="00916ADF">
        <w:rPr>
          <w:bCs/>
          <w:color w:val="000000"/>
        </w:rPr>
        <w:t xml:space="preserve">. </w:t>
      </w:r>
      <w:r w:rsidR="00EB081E" w:rsidRPr="00916ADF">
        <w:rPr>
          <w:bCs/>
          <w:color w:val="000000"/>
        </w:rPr>
        <w:t xml:space="preserve"> </w:t>
      </w:r>
    </w:p>
    <w:p w:rsidR="00A20CD6" w:rsidRPr="00916ADF" w:rsidRDefault="00A20CD6" w:rsidP="00EB081E">
      <w:pPr>
        <w:widowControl w:val="0"/>
        <w:jc w:val="both"/>
        <w:rPr>
          <w:b/>
          <w:bCs/>
          <w:color w:val="000000"/>
        </w:rPr>
      </w:pPr>
    </w:p>
    <w:p w:rsidR="00EB081E" w:rsidRPr="00916ADF" w:rsidRDefault="00A20CD6" w:rsidP="00EB081E">
      <w:pPr>
        <w:widowControl w:val="0"/>
        <w:jc w:val="both"/>
        <w:rPr>
          <w:b/>
          <w:bCs/>
          <w:color w:val="000000"/>
        </w:rPr>
      </w:pPr>
      <w:r w:rsidRPr="00916ADF">
        <w:rPr>
          <w:b/>
          <w:bCs/>
          <w:color w:val="000000"/>
        </w:rPr>
        <w:t>Timing (Q</w:t>
      </w:r>
      <w:r w:rsidR="00EB081E" w:rsidRPr="00916ADF">
        <w:rPr>
          <w:b/>
          <w:bCs/>
          <w:color w:val="000000"/>
        </w:rPr>
        <w:t>uestions 9 and 10)</w:t>
      </w:r>
    </w:p>
    <w:p w:rsidR="00EB081E" w:rsidRPr="00916ADF" w:rsidRDefault="00EB081E" w:rsidP="00EB081E">
      <w:pPr>
        <w:widowControl w:val="0"/>
        <w:jc w:val="both"/>
        <w:rPr>
          <w:b/>
          <w:bCs/>
          <w:color w:val="000000"/>
        </w:rPr>
      </w:pPr>
    </w:p>
    <w:p w:rsidR="00A20CD6" w:rsidRPr="0053043C" w:rsidRDefault="00A20CD6" w:rsidP="0053043C">
      <w:pPr>
        <w:widowControl w:val="0"/>
        <w:jc w:val="both"/>
        <w:rPr>
          <w:bCs/>
          <w:color w:val="000000"/>
        </w:rPr>
      </w:pPr>
      <w:r w:rsidRPr="00916ADF">
        <w:rPr>
          <w:bCs/>
          <w:color w:val="000000"/>
        </w:rPr>
        <w:t xml:space="preserve">As discussed above, a phased approach is essential to avoid imposing an unreasonable regulatory burden on employers. </w:t>
      </w:r>
      <w:r w:rsidR="0053043C">
        <w:rPr>
          <w:lang w:eastAsia="en-AU"/>
        </w:rPr>
        <w:t>Consistent with such phased approach, t</w:t>
      </w:r>
      <w:r w:rsidRPr="00916ADF">
        <w:rPr>
          <w:lang w:eastAsia="en-AU"/>
        </w:rPr>
        <w:t xml:space="preserve">he initial legislative instrument should only specify five reporting matters – one for each GEI. The reporting matter for each </w:t>
      </w:r>
      <w:r w:rsidR="00350318">
        <w:rPr>
          <w:lang w:eastAsia="en-AU"/>
        </w:rPr>
        <w:t xml:space="preserve">of the five </w:t>
      </w:r>
      <w:r w:rsidRPr="00916ADF">
        <w:rPr>
          <w:lang w:eastAsia="en-AU"/>
        </w:rPr>
        <w:t>GEI</w:t>
      </w:r>
      <w:r w:rsidR="00350318">
        <w:rPr>
          <w:lang w:eastAsia="en-AU"/>
        </w:rPr>
        <w:t>s</w:t>
      </w:r>
      <w:r w:rsidRPr="00916ADF">
        <w:rPr>
          <w:lang w:eastAsia="en-AU"/>
        </w:rPr>
        <w:t xml:space="preserve"> should be either a</w:t>
      </w:r>
      <w:r w:rsidR="00350318">
        <w:rPr>
          <w:lang w:eastAsia="en-AU"/>
        </w:rPr>
        <w:t xml:space="preserve"> measurable </w:t>
      </w:r>
      <w:r w:rsidRPr="00916ADF">
        <w:rPr>
          <w:lang w:eastAsia="en-AU"/>
        </w:rPr>
        <w:t>out</w:t>
      </w:r>
      <w:r w:rsidR="00350318">
        <w:rPr>
          <w:lang w:eastAsia="en-AU"/>
        </w:rPr>
        <w:t>come matter or a process indicator.</w:t>
      </w:r>
    </w:p>
    <w:p w:rsidR="00EB081E" w:rsidRPr="00916ADF" w:rsidRDefault="00EB081E" w:rsidP="00EB081E">
      <w:pPr>
        <w:widowControl w:val="0"/>
        <w:jc w:val="both"/>
        <w:rPr>
          <w:b/>
          <w:bCs/>
          <w:color w:val="000000"/>
        </w:rPr>
      </w:pPr>
    </w:p>
    <w:p w:rsidR="00EB081E" w:rsidRPr="00916ADF" w:rsidRDefault="00350318" w:rsidP="00EB081E">
      <w:pPr>
        <w:widowControl w:val="0"/>
        <w:jc w:val="both"/>
        <w:rPr>
          <w:b/>
          <w:bCs/>
          <w:color w:val="000000"/>
        </w:rPr>
      </w:pPr>
      <w:r>
        <w:rPr>
          <w:b/>
          <w:bCs/>
          <w:color w:val="000000"/>
        </w:rPr>
        <w:t>Assistance (Q</w:t>
      </w:r>
      <w:r w:rsidR="00EB081E" w:rsidRPr="00916ADF">
        <w:rPr>
          <w:b/>
          <w:bCs/>
          <w:color w:val="000000"/>
        </w:rPr>
        <w:t xml:space="preserve">uestion 11) </w:t>
      </w:r>
    </w:p>
    <w:p w:rsidR="00EB081E" w:rsidRPr="00916ADF" w:rsidRDefault="00EB081E" w:rsidP="00EB081E">
      <w:pPr>
        <w:widowControl w:val="0"/>
        <w:jc w:val="both"/>
        <w:rPr>
          <w:b/>
          <w:bCs/>
          <w:color w:val="000000"/>
        </w:rPr>
      </w:pPr>
    </w:p>
    <w:p w:rsidR="00EB081E" w:rsidRPr="00916ADF" w:rsidRDefault="00EB081E" w:rsidP="00EB081E">
      <w:pPr>
        <w:widowControl w:val="0"/>
        <w:jc w:val="both"/>
        <w:rPr>
          <w:bCs/>
          <w:color w:val="000000"/>
        </w:rPr>
      </w:pPr>
      <w:r w:rsidRPr="00916ADF">
        <w:rPr>
          <w:bCs/>
          <w:color w:val="000000"/>
        </w:rPr>
        <w:t>Ai Group is working clos</w:t>
      </w:r>
      <w:r w:rsidR="00350318">
        <w:rPr>
          <w:bCs/>
          <w:color w:val="000000"/>
        </w:rPr>
        <w:t xml:space="preserve">ely with the Agency to </w:t>
      </w:r>
      <w:r w:rsidR="00350318" w:rsidRPr="00350318">
        <w:rPr>
          <w:bCs/>
          <w:color w:val="000000"/>
        </w:rPr>
        <w:t>disseminate</w:t>
      </w:r>
      <w:r w:rsidR="00350318">
        <w:rPr>
          <w:bCs/>
          <w:color w:val="000000"/>
        </w:rPr>
        <w:t xml:space="preserve"> </w:t>
      </w:r>
      <w:r w:rsidRPr="00916ADF">
        <w:rPr>
          <w:bCs/>
          <w:color w:val="000000"/>
        </w:rPr>
        <w:t xml:space="preserve">information about the </w:t>
      </w:r>
      <w:r w:rsidR="00A20CD6" w:rsidRPr="00916ADF">
        <w:rPr>
          <w:bCs/>
          <w:color w:val="000000"/>
        </w:rPr>
        <w:t xml:space="preserve">WGE Act and reporting arrangements to employers, but more could be done if we had more resources. Ideally, the Government would allocate funding for education </w:t>
      </w:r>
      <w:r w:rsidR="00A20CD6" w:rsidRPr="00916ADF">
        <w:rPr>
          <w:bCs/>
          <w:color w:val="000000"/>
        </w:rPr>
        <w:lastRenderedPageBreak/>
        <w:t xml:space="preserve">programs to be delivered by </w:t>
      </w:r>
      <w:r w:rsidR="00D074B2">
        <w:rPr>
          <w:bCs/>
          <w:color w:val="000000"/>
        </w:rPr>
        <w:t xml:space="preserve">Ai Group and other </w:t>
      </w:r>
      <w:r w:rsidR="00A20CD6" w:rsidRPr="00916ADF">
        <w:rPr>
          <w:bCs/>
          <w:color w:val="000000"/>
        </w:rPr>
        <w:t>industry groups to assist employers to comply with</w:t>
      </w:r>
      <w:r w:rsidR="000420A1">
        <w:rPr>
          <w:bCs/>
          <w:color w:val="000000"/>
        </w:rPr>
        <w:t xml:space="preserve"> the reporting requirements under the WGE Act </w:t>
      </w:r>
      <w:r w:rsidR="00A20CD6" w:rsidRPr="00916ADF">
        <w:rPr>
          <w:bCs/>
          <w:color w:val="000000"/>
        </w:rPr>
        <w:t>and to further th</w:t>
      </w:r>
      <w:r w:rsidR="000420A1">
        <w:rPr>
          <w:bCs/>
          <w:color w:val="000000"/>
        </w:rPr>
        <w:t xml:space="preserve">e principal objects of the </w:t>
      </w:r>
      <w:r w:rsidR="00A20CD6" w:rsidRPr="00916ADF">
        <w:rPr>
          <w:bCs/>
          <w:color w:val="000000"/>
        </w:rPr>
        <w:t xml:space="preserve">Act. </w:t>
      </w:r>
    </w:p>
    <w:p w:rsidR="00A20CD6" w:rsidRPr="00916ADF" w:rsidRDefault="00A20CD6" w:rsidP="00EB081E">
      <w:pPr>
        <w:widowControl w:val="0"/>
        <w:jc w:val="both"/>
        <w:rPr>
          <w:b/>
          <w:bCs/>
          <w:color w:val="000000"/>
        </w:rPr>
      </w:pPr>
    </w:p>
    <w:p w:rsidR="00EB081E" w:rsidRPr="00916ADF" w:rsidRDefault="00EB081E" w:rsidP="00EB081E">
      <w:pPr>
        <w:widowControl w:val="0"/>
        <w:jc w:val="both"/>
        <w:rPr>
          <w:b/>
          <w:bCs/>
          <w:color w:val="000000"/>
        </w:rPr>
      </w:pPr>
      <w:r w:rsidRPr="00916ADF">
        <w:rPr>
          <w:b/>
          <w:bCs/>
          <w:color w:val="000000"/>
        </w:rPr>
        <w:t>Indus</w:t>
      </w:r>
      <w:r w:rsidR="00A20CD6" w:rsidRPr="00916ADF">
        <w:rPr>
          <w:b/>
          <w:bCs/>
          <w:color w:val="000000"/>
        </w:rPr>
        <w:t>tries (Q</w:t>
      </w:r>
      <w:r w:rsidRPr="00916ADF">
        <w:rPr>
          <w:b/>
          <w:bCs/>
          <w:color w:val="000000"/>
        </w:rPr>
        <w:t>uestion 12)</w:t>
      </w:r>
    </w:p>
    <w:p w:rsidR="00EB081E" w:rsidRPr="00916ADF" w:rsidRDefault="00EB081E" w:rsidP="00EB081E">
      <w:pPr>
        <w:widowControl w:val="0"/>
        <w:jc w:val="both"/>
        <w:rPr>
          <w:bCs/>
          <w:color w:val="000000"/>
        </w:rPr>
      </w:pPr>
    </w:p>
    <w:p w:rsidR="00725907" w:rsidRPr="00646D01" w:rsidRDefault="00D074B2" w:rsidP="00725907">
      <w:pPr>
        <w:jc w:val="both"/>
        <w:rPr>
          <w:bCs/>
          <w:color w:val="000000"/>
        </w:rPr>
      </w:pPr>
      <w:r>
        <w:rPr>
          <w:bCs/>
          <w:color w:val="000000"/>
        </w:rPr>
        <w:t xml:space="preserve">Regardless of how </w:t>
      </w:r>
      <w:r w:rsidR="00725907" w:rsidRPr="00916ADF">
        <w:rPr>
          <w:bCs/>
          <w:color w:val="000000"/>
        </w:rPr>
        <w:t xml:space="preserve">industries are defined, different employers in an industry </w:t>
      </w:r>
      <w:r w:rsidR="000420A1">
        <w:rPr>
          <w:bCs/>
          <w:color w:val="000000"/>
        </w:rPr>
        <w:t xml:space="preserve">will </w:t>
      </w:r>
      <w:r w:rsidR="00725907" w:rsidRPr="00916ADF">
        <w:rPr>
          <w:bCs/>
          <w:color w:val="000000"/>
        </w:rPr>
        <w:t>have very different operations and staff profiles. For example, in the labour hire industry, one labour hire company may mainly employ engineers or construction workers, while another may mainly employ nurses. It would appear to be impossi</w:t>
      </w:r>
      <w:r w:rsidR="00646D01" w:rsidRPr="00916ADF">
        <w:rPr>
          <w:bCs/>
          <w:color w:val="000000"/>
        </w:rPr>
        <w:t>ble to determine fair and</w:t>
      </w:r>
      <w:r w:rsidR="000420A1">
        <w:rPr>
          <w:bCs/>
          <w:color w:val="000000"/>
        </w:rPr>
        <w:t xml:space="preserve"> valid reporting matters at an </w:t>
      </w:r>
      <w:r w:rsidR="00646D01" w:rsidRPr="00916ADF">
        <w:rPr>
          <w:bCs/>
          <w:color w:val="000000"/>
        </w:rPr>
        <w:t>industry level, particularly if minimum standards are to be linked to such matters.</w:t>
      </w:r>
      <w:r w:rsidR="00646D01">
        <w:rPr>
          <w:bCs/>
          <w:color w:val="000000"/>
        </w:rPr>
        <w:t xml:space="preserve"> </w:t>
      </w:r>
    </w:p>
    <w:p w:rsidR="00725907" w:rsidRPr="00646D01" w:rsidRDefault="00725907" w:rsidP="00725907">
      <w:pPr>
        <w:pStyle w:val="ListParagraph"/>
        <w:rPr>
          <w:rFonts w:ascii="Arial" w:hAnsi="Arial" w:cs="Arial"/>
          <w:bCs/>
          <w:color w:val="000000"/>
        </w:rPr>
      </w:pPr>
    </w:p>
    <w:p w:rsidR="00646D01" w:rsidRPr="000420A1" w:rsidRDefault="000420A1" w:rsidP="00EB081E">
      <w:pPr>
        <w:widowControl w:val="0"/>
        <w:jc w:val="both"/>
        <w:rPr>
          <w:b/>
          <w:bCs/>
          <w:color w:val="000000"/>
        </w:rPr>
      </w:pPr>
      <w:r w:rsidRPr="000420A1">
        <w:rPr>
          <w:b/>
          <w:bCs/>
          <w:color w:val="000000"/>
        </w:rPr>
        <w:t>Further consultation</w:t>
      </w:r>
    </w:p>
    <w:p w:rsidR="000420A1" w:rsidRDefault="000420A1" w:rsidP="00EB081E">
      <w:pPr>
        <w:widowControl w:val="0"/>
        <w:jc w:val="both"/>
        <w:rPr>
          <w:bCs/>
          <w:color w:val="000000"/>
        </w:rPr>
      </w:pPr>
    </w:p>
    <w:p w:rsidR="000420A1" w:rsidRPr="00916ADF" w:rsidRDefault="000420A1" w:rsidP="000420A1">
      <w:pPr>
        <w:widowControl w:val="0"/>
        <w:jc w:val="both"/>
        <w:rPr>
          <w:bCs/>
          <w:color w:val="000000"/>
        </w:rPr>
      </w:pPr>
      <w:r>
        <w:rPr>
          <w:bCs/>
          <w:color w:val="000000"/>
        </w:rPr>
        <w:t xml:space="preserve">Ai Group is keen to continue to participate in the consultation process relating the </w:t>
      </w:r>
      <w:r w:rsidR="00D074B2">
        <w:rPr>
          <w:bCs/>
          <w:color w:val="000000"/>
        </w:rPr>
        <w:t xml:space="preserve">development and </w:t>
      </w:r>
      <w:r>
        <w:rPr>
          <w:bCs/>
          <w:color w:val="000000"/>
        </w:rPr>
        <w:t xml:space="preserve">implementation of the reporting arrangements. </w:t>
      </w:r>
    </w:p>
    <w:p w:rsidR="000420A1" w:rsidRPr="00646D01" w:rsidRDefault="000420A1" w:rsidP="00EB081E">
      <w:pPr>
        <w:widowControl w:val="0"/>
        <w:jc w:val="both"/>
        <w:rPr>
          <w:bCs/>
          <w:color w:val="000000"/>
        </w:rPr>
      </w:pPr>
    </w:p>
    <w:p w:rsidR="00EB081E" w:rsidRPr="00EB081E" w:rsidRDefault="00EB081E" w:rsidP="00EB081E">
      <w:pPr>
        <w:widowControl w:val="0"/>
        <w:shd w:val="clear" w:color="auto" w:fill="FFFFFF"/>
        <w:jc w:val="both"/>
        <w:rPr>
          <w:lang w:val="en-US"/>
        </w:rPr>
      </w:pPr>
    </w:p>
    <w:sectPr w:rsidR="00EB081E" w:rsidRPr="00EB081E" w:rsidSect="00D418D0">
      <w:footerReference w:type="even" r:id="rId11"/>
      <w:footerReference w:type="default" r:id="rId12"/>
      <w:pgSz w:w="11907" w:h="16840" w:code="9"/>
      <w:pgMar w:top="1418" w:right="1418" w:bottom="1418" w:left="1418" w:header="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64" w:rsidRDefault="004A1364">
      <w:r>
        <w:separator/>
      </w:r>
    </w:p>
  </w:endnote>
  <w:endnote w:type="continuationSeparator" w:id="0">
    <w:p w:rsidR="004A1364" w:rsidRDefault="004A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Univers LT 47 CondensedL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18" w:rsidRDefault="00350318" w:rsidP="00D41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0318" w:rsidRDefault="00350318" w:rsidP="00D418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18" w:rsidRPr="00D07D1B" w:rsidRDefault="00350318"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right="360" w:hanging="8640"/>
      <w:rPr>
        <w:sz w:val="16"/>
        <w:szCs w:val="16"/>
        <w:lang w:val="en-US"/>
      </w:rPr>
    </w:pPr>
  </w:p>
  <w:p w:rsidR="00350318" w:rsidRDefault="00350318" w:rsidP="00D4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lang w:val="en-US"/>
      </w:rPr>
    </w:pPr>
    <w:r>
      <w:rPr>
        <w:noProof/>
        <w:lang w:eastAsia="en-AU"/>
      </w:rPr>
      <w:pict>
        <v:line id="_x0000_s2049" style="position:absolute;left:0;text-align:left;z-index:251657728" from="0,3.95pt" to="459pt,3.95pt"/>
      </w:pict>
    </w:r>
  </w:p>
  <w:p w:rsidR="00350318" w:rsidRPr="009F1FDC" w:rsidRDefault="00350318" w:rsidP="00D418D0">
    <w:pPr>
      <w:pStyle w:val="Footer"/>
      <w:framePr w:wrap="around" w:vAnchor="text" w:hAnchor="page" w:x="10239" w:y="121"/>
      <w:rPr>
        <w:rStyle w:val="PageNumber"/>
        <w:b/>
        <w:i/>
        <w:sz w:val="20"/>
        <w:szCs w:val="20"/>
      </w:rPr>
    </w:pPr>
    <w:r w:rsidRPr="009F1FDC">
      <w:rPr>
        <w:rStyle w:val="PageNumber"/>
        <w:b/>
        <w:i/>
        <w:sz w:val="20"/>
        <w:szCs w:val="20"/>
      </w:rPr>
      <w:fldChar w:fldCharType="begin"/>
    </w:r>
    <w:r w:rsidRPr="009F1FDC">
      <w:rPr>
        <w:rStyle w:val="PageNumber"/>
        <w:b/>
        <w:i/>
        <w:sz w:val="20"/>
        <w:szCs w:val="20"/>
      </w:rPr>
      <w:instrText xml:space="preserve">PAGE  </w:instrText>
    </w:r>
    <w:r w:rsidRPr="009F1FDC">
      <w:rPr>
        <w:rStyle w:val="PageNumber"/>
        <w:b/>
        <w:i/>
        <w:sz w:val="20"/>
        <w:szCs w:val="20"/>
      </w:rPr>
      <w:fldChar w:fldCharType="separate"/>
    </w:r>
    <w:r w:rsidR="00A729F9">
      <w:rPr>
        <w:rStyle w:val="PageNumber"/>
        <w:b/>
        <w:i/>
        <w:noProof/>
        <w:sz w:val="20"/>
        <w:szCs w:val="20"/>
      </w:rPr>
      <w:t>2</w:t>
    </w:r>
    <w:r w:rsidRPr="009F1FDC">
      <w:rPr>
        <w:rStyle w:val="PageNumber"/>
        <w:b/>
        <w:i/>
        <w:sz w:val="20"/>
        <w:szCs w:val="20"/>
      </w:rPr>
      <w:fldChar w:fldCharType="end"/>
    </w:r>
  </w:p>
  <w:tbl>
    <w:tblPr>
      <w:tblW w:w="9287" w:type="dxa"/>
      <w:tblLook w:val="0000" w:firstRow="0" w:lastRow="0" w:firstColumn="0" w:lastColumn="0" w:noHBand="0" w:noVBand="0"/>
    </w:tblPr>
    <w:tblGrid>
      <w:gridCol w:w="4248"/>
      <w:gridCol w:w="1980"/>
      <w:gridCol w:w="1800"/>
      <w:gridCol w:w="1259"/>
    </w:tblGrid>
    <w:tr w:rsidR="00350318">
      <w:tblPrEx>
        <w:tblCellMar>
          <w:top w:w="0" w:type="dxa"/>
          <w:bottom w:w="0" w:type="dxa"/>
        </w:tblCellMar>
      </w:tblPrEx>
      <w:tc>
        <w:tcPr>
          <w:tcW w:w="4248" w:type="dxa"/>
        </w:tcPr>
        <w:p w:rsidR="00350318" w:rsidRPr="00B77A76" w:rsidRDefault="00350318" w:rsidP="00D418D0">
          <w:pPr>
            <w:pStyle w:val="Footer"/>
            <w:rPr>
              <w:b/>
              <w:i/>
              <w:sz w:val="20"/>
              <w:szCs w:val="20"/>
            </w:rPr>
          </w:pPr>
          <w:r>
            <w:rPr>
              <w:b/>
              <w:i/>
              <w:sz w:val="20"/>
              <w:szCs w:val="20"/>
            </w:rPr>
            <w:t>Workplace Gender Equality Act 2012 – Consultation on reporting matters</w:t>
          </w:r>
        </w:p>
        <w:p w:rsidR="00350318" w:rsidRPr="0022459D" w:rsidRDefault="00350318" w:rsidP="00D418D0">
          <w:pPr>
            <w:pStyle w:val="Footer"/>
            <w:rPr>
              <w:b/>
              <w:i/>
              <w:sz w:val="20"/>
              <w:szCs w:val="20"/>
            </w:rPr>
          </w:pPr>
        </w:p>
      </w:tc>
      <w:tc>
        <w:tcPr>
          <w:tcW w:w="1980" w:type="dxa"/>
        </w:tcPr>
        <w:p w:rsidR="00350318" w:rsidRPr="00A751A6" w:rsidRDefault="00A02593" w:rsidP="00D418D0">
          <w:pPr>
            <w:pStyle w:val="Footer"/>
            <w:jc w:val="right"/>
            <w:rPr>
              <w:b/>
              <w:i/>
              <w:sz w:val="20"/>
              <w:szCs w:val="20"/>
            </w:rPr>
          </w:pPr>
          <w:r>
            <w:rPr>
              <w:b/>
              <w:i/>
              <w:sz w:val="20"/>
              <w:szCs w:val="20"/>
            </w:rPr>
            <w:t>29</w:t>
          </w:r>
          <w:r w:rsidR="00350318">
            <w:rPr>
              <w:b/>
              <w:i/>
              <w:sz w:val="20"/>
              <w:szCs w:val="20"/>
            </w:rPr>
            <w:t xml:space="preserve"> January 2013</w:t>
          </w:r>
        </w:p>
      </w:tc>
      <w:tc>
        <w:tcPr>
          <w:tcW w:w="1800" w:type="dxa"/>
        </w:tcPr>
        <w:p w:rsidR="00350318" w:rsidRPr="003E704A" w:rsidRDefault="00350318" w:rsidP="00D418D0">
          <w:pPr>
            <w:pStyle w:val="Footer"/>
            <w:jc w:val="right"/>
            <w:rPr>
              <w:rStyle w:val="PageNumber"/>
              <w:b/>
              <w:i/>
              <w:iCs/>
              <w:sz w:val="22"/>
            </w:rPr>
          </w:pPr>
          <w:r w:rsidRPr="003E704A">
            <w:rPr>
              <w:b/>
              <w:i/>
              <w:sz w:val="20"/>
              <w:szCs w:val="20"/>
            </w:rPr>
            <w:t>Ai Group</w:t>
          </w:r>
        </w:p>
      </w:tc>
      <w:tc>
        <w:tcPr>
          <w:tcW w:w="1259" w:type="dxa"/>
        </w:tcPr>
        <w:p w:rsidR="00350318" w:rsidRPr="009F1FDC" w:rsidRDefault="00350318" w:rsidP="00D418D0">
          <w:pPr>
            <w:pStyle w:val="Footer"/>
            <w:jc w:val="right"/>
            <w:rPr>
              <w:i/>
              <w:sz w:val="22"/>
            </w:rPr>
          </w:pPr>
        </w:p>
      </w:tc>
    </w:tr>
  </w:tbl>
  <w:p w:rsidR="00350318" w:rsidRPr="00E53825" w:rsidRDefault="00350318" w:rsidP="00D41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64" w:rsidRDefault="004A1364">
      <w:r>
        <w:separator/>
      </w:r>
    </w:p>
  </w:footnote>
  <w:footnote w:type="continuationSeparator" w:id="0">
    <w:p w:rsidR="004A1364" w:rsidRDefault="004A1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074992E"/>
    <w:lvl w:ilvl="0">
      <w:start w:val="1"/>
      <w:numFmt w:val="bullet"/>
      <w:pStyle w:val="ListBullet5"/>
      <w:lvlText w:val=""/>
      <w:lvlJc w:val="left"/>
      <w:pPr>
        <w:tabs>
          <w:tab w:val="num" w:pos="2226"/>
        </w:tabs>
        <w:ind w:left="2226" w:hanging="360"/>
      </w:pPr>
      <w:rPr>
        <w:rFonts w:ascii="Symbol" w:hAnsi="Symbol" w:hint="default"/>
      </w:rPr>
    </w:lvl>
  </w:abstractNum>
  <w:abstractNum w:abstractNumId="1">
    <w:nsid w:val="FFFFFF82"/>
    <w:multiLevelType w:val="singleLevel"/>
    <w:tmpl w:val="8DEC432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34089FF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120A2CB0"/>
    <w:multiLevelType w:val="hybridMultilevel"/>
    <w:tmpl w:val="1C065C6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Symbo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Symbo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0661177"/>
    <w:multiLevelType w:val="multilevel"/>
    <w:tmpl w:val="8514CBFC"/>
    <w:lvl w:ilvl="0">
      <w:start w:val="4"/>
      <w:numFmt w:val="decimal"/>
      <w:lvlText w:val="%1."/>
      <w:lvlJc w:val="left"/>
      <w:pPr>
        <w:tabs>
          <w:tab w:val="num" w:pos="360"/>
        </w:tabs>
        <w:ind w:left="360" w:hanging="360"/>
      </w:pPr>
      <w:rPr>
        <w:rFonts w:hint="default"/>
      </w:rPr>
    </w:lvl>
    <w:lvl w:ilvl="1">
      <w:start w:val="1"/>
      <w:numFmt w:val="decimal"/>
      <w:pStyle w:val="BodyTex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3911B1C"/>
    <w:multiLevelType w:val="hybridMultilevel"/>
    <w:tmpl w:val="8DCC70AE"/>
    <w:lvl w:ilvl="0" w:tplc="FD8EB8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5B1DA8"/>
    <w:multiLevelType w:val="hybridMultilevel"/>
    <w:tmpl w:val="50B4638A"/>
    <w:lvl w:ilvl="0" w:tplc="FD8EB81A">
      <w:start w:val="1"/>
      <w:numFmt w:val="decimal"/>
      <w:lvlText w:val="%1."/>
      <w:lvlJc w:val="left"/>
      <w:pPr>
        <w:tabs>
          <w:tab w:val="num" w:pos="360"/>
        </w:tabs>
        <w:ind w:left="360" w:hanging="360"/>
      </w:pPr>
    </w:lvl>
    <w:lvl w:ilvl="1" w:tplc="0C090003">
      <w:start w:val="1"/>
      <w:numFmt w:val="bullet"/>
      <w:lvlText w:val=""/>
      <w:lvlJc w:val="left"/>
      <w:pPr>
        <w:tabs>
          <w:tab w:val="num" w:pos="1080"/>
        </w:tabs>
        <w:ind w:left="1080" w:hanging="360"/>
      </w:pPr>
      <w:rPr>
        <w:rFonts w:ascii="Symbol" w:hAnsi="Symbol" w:hint="default"/>
      </w:rPr>
    </w:lvl>
    <w:lvl w:ilvl="2" w:tplc="0C090005">
      <w:start w:val="2"/>
      <w:numFmt w:val="bullet"/>
      <w:lvlText w:val="-"/>
      <w:lvlJc w:val="left"/>
      <w:pPr>
        <w:tabs>
          <w:tab w:val="num" w:pos="1980"/>
        </w:tabs>
        <w:ind w:left="1980" w:hanging="360"/>
      </w:pPr>
      <w:rPr>
        <w:rFonts w:ascii="Times New Roman" w:eastAsia="Times New Roman" w:hAnsi="Times New Roman" w:cs="Times New Roman" w:hint="default"/>
        <w:b/>
      </w:rPr>
    </w:lvl>
    <w:lvl w:ilvl="3" w:tplc="0C090001">
      <w:start w:val="26"/>
      <w:numFmt w:val="decimal"/>
      <w:lvlText w:val="%4"/>
      <w:lvlJc w:val="left"/>
      <w:pPr>
        <w:tabs>
          <w:tab w:val="num" w:pos="2880"/>
        </w:tabs>
        <w:ind w:left="2880" w:hanging="720"/>
      </w:pPr>
      <w:rPr>
        <w:rFonts w:hint="default"/>
      </w:rPr>
    </w:lvl>
    <w:lvl w:ilvl="4" w:tplc="0C090003">
      <w:start w:val="1"/>
      <w:numFmt w:val="decimal"/>
      <w:lvlText w:val="(%5)"/>
      <w:lvlJc w:val="left"/>
      <w:pPr>
        <w:tabs>
          <w:tab w:val="num" w:pos="3600"/>
        </w:tabs>
        <w:ind w:left="3600" w:hanging="720"/>
      </w:pPr>
      <w:rPr>
        <w:rFonts w:hint="default"/>
      </w:rPr>
    </w:lvl>
    <w:lvl w:ilvl="5" w:tplc="0C090005">
      <w:start w:val="1"/>
      <w:numFmt w:val="lowerLetter"/>
      <w:lvlText w:val="(%6)"/>
      <w:lvlJc w:val="left"/>
      <w:pPr>
        <w:tabs>
          <w:tab w:val="num" w:pos="4140"/>
        </w:tabs>
        <w:ind w:left="4140" w:hanging="360"/>
      </w:pPr>
      <w:rPr>
        <w:rFonts w:hint="default"/>
      </w:rPr>
    </w:lvl>
    <w:lvl w:ilvl="6" w:tplc="0C09000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7">
    <w:nsid w:val="2EA11B94"/>
    <w:multiLevelType w:val="hybridMultilevel"/>
    <w:tmpl w:val="73CCF3CE"/>
    <w:lvl w:ilvl="0" w:tplc="0C09000F">
      <w:start w:val="1"/>
      <w:numFmt w:val="lowerLetter"/>
      <w:lvlText w:val="(%1)"/>
      <w:lvlJc w:val="left"/>
      <w:pPr>
        <w:tabs>
          <w:tab w:val="num" w:pos="1800"/>
        </w:tabs>
        <w:ind w:left="1800" w:hanging="360"/>
      </w:pPr>
      <w:rPr>
        <w:rFonts w:hint="default"/>
      </w:rPr>
    </w:lvl>
    <w:lvl w:ilvl="1" w:tplc="FD8EB81A"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8">
    <w:nsid w:val="41173ED0"/>
    <w:multiLevelType w:val="multilevel"/>
    <w:tmpl w:val="6BDC59F8"/>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b w:val="0"/>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41C2686"/>
    <w:multiLevelType w:val="hybridMultilevel"/>
    <w:tmpl w:val="2ED4D2DE"/>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1440"/>
        </w:tabs>
        <w:ind w:left="1440" w:hanging="360"/>
      </w:pPr>
      <w:rPr>
        <w:rFonts w:ascii="Symbol" w:hAnsi="Symbol" w:hint="default"/>
        <w:color w:val="000000"/>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64F79E0"/>
    <w:multiLevelType w:val="hybridMultilevel"/>
    <w:tmpl w:val="5E0A1A62"/>
    <w:lvl w:ilvl="0" w:tplc="97169BE4">
      <w:start w:val="1"/>
      <w:numFmt w:val="bullet"/>
      <w:pStyle w:val="dotpoint"/>
      <w:lvlText w:val=""/>
      <w:lvlJc w:val="left"/>
      <w:pPr>
        <w:tabs>
          <w:tab w:val="num" w:pos="284"/>
        </w:tabs>
        <w:ind w:left="227" w:hanging="227"/>
      </w:pPr>
      <w:rPr>
        <w:rFonts w:ascii="Symbol" w:hAnsi="Symbol" w:hint="default"/>
        <w:b w:val="0"/>
        <w:i w:val="0"/>
        <w:color w:val="000000"/>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BA06BC5"/>
    <w:multiLevelType w:val="hybridMultilevel"/>
    <w:tmpl w:val="92CAE9AC"/>
    <w:lvl w:ilvl="0" w:tplc="FD8EB81A">
      <w:start w:val="1"/>
      <w:numFmt w:val="bullet"/>
      <w:pStyle w:val="Bullet3"/>
      <w:lvlText w:val=""/>
      <w:lvlJc w:val="left"/>
      <w:pPr>
        <w:tabs>
          <w:tab w:val="num" w:pos="170"/>
        </w:tabs>
        <w:ind w:left="2155" w:hanging="170"/>
      </w:pPr>
      <w:rPr>
        <w:rFonts w:ascii="Symbol" w:hAnsi="Symbol" w:hint="default"/>
        <w:sz w:val="22"/>
      </w:rPr>
    </w:lvl>
    <w:lvl w:ilvl="1" w:tplc="FD8EB81A" w:tentative="1">
      <w:start w:val="1"/>
      <w:numFmt w:val="bullet"/>
      <w:lvlText w:val="o"/>
      <w:lvlJc w:val="left"/>
      <w:pPr>
        <w:tabs>
          <w:tab w:val="num" w:pos="1440"/>
        </w:tabs>
        <w:ind w:left="1440" w:hanging="360"/>
      </w:pPr>
      <w:rPr>
        <w:rFonts w:ascii="Courier New" w:hAnsi="Courier New" w:cs="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Symbol"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Symbol"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nsid w:val="586E4A84"/>
    <w:multiLevelType w:val="hybridMultilevel"/>
    <w:tmpl w:val="E4C28E78"/>
    <w:lvl w:ilvl="0" w:tplc="9A02B980">
      <w:start w:val="1"/>
      <w:numFmt w:val="bullet"/>
      <w:lvlText w:val=""/>
      <w:lvlJc w:val="left"/>
      <w:pPr>
        <w:ind w:left="2590" w:hanging="360"/>
      </w:pPr>
      <w:rPr>
        <w:rFonts w:ascii="Symbol" w:hAnsi="Symbol" w:hint="default"/>
      </w:rPr>
    </w:lvl>
    <w:lvl w:ilvl="1" w:tplc="0C090003">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13">
    <w:nsid w:val="5C8B0F88"/>
    <w:multiLevelType w:val="hybridMultilevel"/>
    <w:tmpl w:val="FF5610FC"/>
    <w:lvl w:ilvl="0" w:tplc="FD8EB81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9939A8"/>
    <w:multiLevelType w:val="hybridMultilevel"/>
    <w:tmpl w:val="2B48CBD4"/>
    <w:lvl w:ilvl="0" w:tplc="97169BE4">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Arial" w:hint="default"/>
      </w:rPr>
    </w:lvl>
    <w:lvl w:ilvl="2" w:tplc="0E760EA8" w:tentative="1">
      <w:start w:val="1"/>
      <w:numFmt w:val="bullet"/>
      <w:lvlText w:val=""/>
      <w:lvlJc w:val="left"/>
      <w:pPr>
        <w:tabs>
          <w:tab w:val="num" w:pos="2160"/>
        </w:tabs>
        <w:ind w:left="2160" w:hanging="360"/>
      </w:pPr>
      <w:rPr>
        <w:rFonts w:ascii="Wingdings" w:hAnsi="Wingdings" w:hint="default"/>
      </w:rPr>
    </w:lvl>
    <w:lvl w:ilvl="3" w:tplc="35D2448C" w:tentative="1">
      <w:start w:val="1"/>
      <w:numFmt w:val="bullet"/>
      <w:lvlText w:val=""/>
      <w:lvlJc w:val="left"/>
      <w:pPr>
        <w:tabs>
          <w:tab w:val="num" w:pos="2880"/>
        </w:tabs>
        <w:ind w:left="2880" w:hanging="360"/>
      </w:pPr>
      <w:rPr>
        <w:rFonts w:ascii="Symbol" w:hAnsi="Symbol" w:hint="default"/>
      </w:rPr>
    </w:lvl>
    <w:lvl w:ilvl="4" w:tplc="3FF615FC" w:tentative="1">
      <w:start w:val="1"/>
      <w:numFmt w:val="bullet"/>
      <w:lvlText w:val="o"/>
      <w:lvlJc w:val="left"/>
      <w:pPr>
        <w:tabs>
          <w:tab w:val="num" w:pos="3600"/>
        </w:tabs>
        <w:ind w:left="3600" w:hanging="360"/>
      </w:pPr>
      <w:rPr>
        <w:rFonts w:ascii="Courier New" w:hAnsi="Courier New" w:cs="Arial" w:hint="default"/>
      </w:rPr>
    </w:lvl>
    <w:lvl w:ilvl="5" w:tplc="1466E666"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17E78C7"/>
    <w:multiLevelType w:val="hybridMultilevel"/>
    <w:tmpl w:val="722C8648"/>
    <w:lvl w:ilvl="0" w:tplc="0C09000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40015C8"/>
    <w:multiLevelType w:val="hybridMultilevel"/>
    <w:tmpl w:val="9ED6FDD0"/>
    <w:lvl w:ilvl="0" w:tplc="97169BE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6447454A"/>
    <w:multiLevelType w:val="hybridMultilevel"/>
    <w:tmpl w:val="B75E43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6F22F0"/>
    <w:multiLevelType w:val="hybridMultilevel"/>
    <w:tmpl w:val="36326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B24DEF"/>
    <w:multiLevelType w:val="hybridMultilevel"/>
    <w:tmpl w:val="FEFA6C34"/>
    <w:lvl w:ilvl="0" w:tplc="FD8EB81A">
      <w:start w:val="1"/>
      <w:numFmt w:val="bullet"/>
      <w:pStyle w:val="Bullet2"/>
      <w:lvlText w:val=""/>
      <w:lvlJc w:val="left"/>
      <w:pPr>
        <w:tabs>
          <w:tab w:val="num" w:pos="170"/>
        </w:tabs>
        <w:ind w:left="1588" w:hanging="17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10523EB"/>
    <w:multiLevelType w:val="hybridMultilevel"/>
    <w:tmpl w:val="4722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11"/>
  </w:num>
  <w:num w:numId="8">
    <w:abstractNumId w:val="19"/>
  </w:num>
  <w:num w:numId="9">
    <w:abstractNumId w:val="8"/>
  </w:num>
  <w:num w:numId="10">
    <w:abstractNumId w:val="10"/>
  </w:num>
  <w:num w:numId="11">
    <w:abstractNumId w:val="9"/>
  </w:num>
  <w:num w:numId="12">
    <w:abstractNumId w:val="6"/>
  </w:num>
  <w:num w:numId="13">
    <w:abstractNumId w:val="15"/>
  </w:num>
  <w:num w:numId="14">
    <w:abstractNumId w:val="14"/>
  </w:num>
  <w:num w:numId="15">
    <w:abstractNumId w:val="17"/>
  </w:num>
  <w:num w:numId="16">
    <w:abstractNumId w:val="16"/>
  </w:num>
  <w:num w:numId="17">
    <w:abstractNumId w:val="13"/>
  </w:num>
  <w:num w:numId="18">
    <w:abstractNumId w:val="5"/>
  </w:num>
  <w:num w:numId="19">
    <w:abstractNumId w:val="12"/>
  </w:num>
  <w:num w:numId="20">
    <w:abstractNumId w:val="20"/>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ru v:ext="edit" colors="#292929,#080808,#111,#1c1c1c"/>
      <o:colormenu v:ext="edit" fillcolor="whit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5904"/>
    <w:rsid w:val="0002649B"/>
    <w:rsid w:val="000420A1"/>
    <w:rsid w:val="00043FD0"/>
    <w:rsid w:val="00044081"/>
    <w:rsid w:val="00044326"/>
    <w:rsid w:val="00080000"/>
    <w:rsid w:val="000A6FA7"/>
    <w:rsid w:val="000D61FE"/>
    <w:rsid w:val="00124526"/>
    <w:rsid w:val="001304B5"/>
    <w:rsid w:val="0014471B"/>
    <w:rsid w:val="00145564"/>
    <w:rsid w:val="00176C33"/>
    <w:rsid w:val="0021257F"/>
    <w:rsid w:val="002243F6"/>
    <w:rsid w:val="0022730F"/>
    <w:rsid w:val="00235ED6"/>
    <w:rsid w:val="00242765"/>
    <w:rsid w:val="002B361C"/>
    <w:rsid w:val="00303515"/>
    <w:rsid w:val="0031320B"/>
    <w:rsid w:val="003474A6"/>
    <w:rsid w:val="00350318"/>
    <w:rsid w:val="003C52AA"/>
    <w:rsid w:val="00447499"/>
    <w:rsid w:val="0044752D"/>
    <w:rsid w:val="0047348F"/>
    <w:rsid w:val="004925B4"/>
    <w:rsid w:val="004A0782"/>
    <w:rsid w:val="004A1364"/>
    <w:rsid w:val="004A42D4"/>
    <w:rsid w:val="005102B7"/>
    <w:rsid w:val="0053043C"/>
    <w:rsid w:val="005331F8"/>
    <w:rsid w:val="005504D8"/>
    <w:rsid w:val="0057496C"/>
    <w:rsid w:val="005754BD"/>
    <w:rsid w:val="00585F01"/>
    <w:rsid w:val="005C115E"/>
    <w:rsid w:val="005C4898"/>
    <w:rsid w:val="005D3BE4"/>
    <w:rsid w:val="005E0873"/>
    <w:rsid w:val="005F0E2F"/>
    <w:rsid w:val="0062219B"/>
    <w:rsid w:val="00646D01"/>
    <w:rsid w:val="00655ED5"/>
    <w:rsid w:val="006B1194"/>
    <w:rsid w:val="006C03D9"/>
    <w:rsid w:val="006C49B7"/>
    <w:rsid w:val="006D3EC4"/>
    <w:rsid w:val="006F29EC"/>
    <w:rsid w:val="00714A1B"/>
    <w:rsid w:val="0072441A"/>
    <w:rsid w:val="00725907"/>
    <w:rsid w:val="0077186B"/>
    <w:rsid w:val="007A7C5A"/>
    <w:rsid w:val="007B0FFC"/>
    <w:rsid w:val="007B203F"/>
    <w:rsid w:val="007C0995"/>
    <w:rsid w:val="007C4854"/>
    <w:rsid w:val="007F048F"/>
    <w:rsid w:val="007F7BF5"/>
    <w:rsid w:val="00821E4B"/>
    <w:rsid w:val="00854FED"/>
    <w:rsid w:val="008839B6"/>
    <w:rsid w:val="00894A59"/>
    <w:rsid w:val="00895A8D"/>
    <w:rsid w:val="008B794D"/>
    <w:rsid w:val="008E1CF8"/>
    <w:rsid w:val="008F148F"/>
    <w:rsid w:val="008F6988"/>
    <w:rsid w:val="008F76C2"/>
    <w:rsid w:val="00916ADF"/>
    <w:rsid w:val="009B24DC"/>
    <w:rsid w:val="009E7066"/>
    <w:rsid w:val="009F78A6"/>
    <w:rsid w:val="00A001D7"/>
    <w:rsid w:val="00A02593"/>
    <w:rsid w:val="00A20CD6"/>
    <w:rsid w:val="00A31DE8"/>
    <w:rsid w:val="00A729F9"/>
    <w:rsid w:val="00A91DC7"/>
    <w:rsid w:val="00A97D74"/>
    <w:rsid w:val="00AC5F25"/>
    <w:rsid w:val="00AD2A70"/>
    <w:rsid w:val="00AF03C5"/>
    <w:rsid w:val="00AF5089"/>
    <w:rsid w:val="00B124A2"/>
    <w:rsid w:val="00B33D91"/>
    <w:rsid w:val="00B40016"/>
    <w:rsid w:val="00B45444"/>
    <w:rsid w:val="00B47D85"/>
    <w:rsid w:val="00B50314"/>
    <w:rsid w:val="00B54184"/>
    <w:rsid w:val="00BF5E60"/>
    <w:rsid w:val="00BF706B"/>
    <w:rsid w:val="00BF7A09"/>
    <w:rsid w:val="00C34855"/>
    <w:rsid w:val="00C471CC"/>
    <w:rsid w:val="00C653ED"/>
    <w:rsid w:val="00C73641"/>
    <w:rsid w:val="00C77E78"/>
    <w:rsid w:val="00C9338A"/>
    <w:rsid w:val="00CB1DF7"/>
    <w:rsid w:val="00CC5860"/>
    <w:rsid w:val="00CD3A33"/>
    <w:rsid w:val="00D074B2"/>
    <w:rsid w:val="00D418D0"/>
    <w:rsid w:val="00D4728E"/>
    <w:rsid w:val="00D63BCB"/>
    <w:rsid w:val="00DA10F5"/>
    <w:rsid w:val="00DB56FE"/>
    <w:rsid w:val="00DC2DB7"/>
    <w:rsid w:val="00E50427"/>
    <w:rsid w:val="00E63DFD"/>
    <w:rsid w:val="00E952B4"/>
    <w:rsid w:val="00EA3696"/>
    <w:rsid w:val="00EB081E"/>
    <w:rsid w:val="00EC561B"/>
    <w:rsid w:val="00F11D47"/>
    <w:rsid w:val="00F175C0"/>
    <w:rsid w:val="00F238F7"/>
    <w:rsid w:val="00F33C78"/>
    <w:rsid w:val="00F749FC"/>
    <w:rsid w:val="00FA4A6D"/>
    <w:rsid w:val="00FC0DB9"/>
    <w:rsid w:val="00FC7EE2"/>
    <w:rsid w:val="00FE0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292929,#080808,#111,#1c1c1c"/>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tabs>
        <w:tab w:val="left" w:pos="907"/>
        <w:tab w:val="left" w:pos="2160"/>
        <w:tab w:val="right" w:leader="dot" w:pos="8789"/>
      </w:tabs>
      <w:ind w:right="720"/>
      <w:outlineLvl w:val="0"/>
    </w:pPr>
    <w:rPr>
      <w:rFonts w:ascii="Helvetica" w:hAnsi="Helvetica" w:cs="Times New Roman"/>
      <w:b/>
      <w:caps/>
      <w:sz w:val="32"/>
      <w:szCs w:val="20"/>
    </w:rPr>
  </w:style>
  <w:style w:type="paragraph" w:styleId="Heading2">
    <w:name w:val="heading 2"/>
    <w:basedOn w:val="Normal"/>
    <w:next w:val="Normal"/>
    <w:qFormat/>
    <w:pPr>
      <w:keepNext/>
      <w:jc w:val="center"/>
      <w:outlineLvl w:val="1"/>
    </w:pPr>
    <w:rPr>
      <w:rFonts w:ascii="Times New Roman" w:hAnsi="Times New Roman" w:cs="Times New Roman"/>
      <w:b/>
      <w:bCs/>
      <w:lang w:val="en-US"/>
    </w:rPr>
  </w:style>
  <w:style w:type="paragraph" w:styleId="Heading3">
    <w:name w:val="heading 3"/>
    <w:basedOn w:val="Normal"/>
    <w:next w:val="Normal"/>
    <w:qFormat/>
    <w:pPr>
      <w:keepNext/>
      <w:spacing w:line="360" w:lineRule="auto"/>
      <w:jc w:val="center"/>
      <w:outlineLvl w:val="2"/>
    </w:pPr>
    <w:rPr>
      <w:rFonts w:ascii="Helvetica" w:hAnsi="Helvetica" w:cs="Times New Roman"/>
      <w:b/>
      <w:sz w:val="72"/>
      <w:szCs w:val="20"/>
      <w:lang w:val="en-US"/>
    </w:rPr>
  </w:style>
  <w:style w:type="paragraph" w:styleId="Heading4">
    <w:name w:val="heading 4"/>
    <w:basedOn w:val="Normal"/>
    <w:next w:val="Normal"/>
    <w:qFormat/>
    <w:pPr>
      <w:keepNext/>
      <w:jc w:val="center"/>
      <w:outlineLvl w:val="3"/>
    </w:pPr>
    <w:rPr>
      <w:rFonts w:ascii="Times New Roman" w:eastAsia="SimSun" w:hAnsi="Times New Roman" w:cs="Times New Roman"/>
      <w:b/>
      <w:bCs/>
      <w:sz w:val="22"/>
      <w:lang w:val="en-US" w:eastAsia="zh-CN"/>
    </w:rPr>
  </w:style>
  <w:style w:type="paragraph" w:styleId="Heading5">
    <w:name w:val="heading 5"/>
    <w:basedOn w:val="Normal"/>
    <w:next w:val="Normal"/>
    <w:qFormat/>
    <w:pPr>
      <w:keepNext/>
      <w:spacing w:line="360" w:lineRule="auto"/>
      <w:jc w:val="center"/>
      <w:outlineLvl w:val="4"/>
    </w:pPr>
    <w:rPr>
      <w:rFonts w:ascii="Helvetica" w:hAnsi="Helvetica" w:cs="Times New Roman"/>
      <w:i/>
      <w:szCs w:val="20"/>
      <w:lang w:val="en-US"/>
    </w:rPr>
  </w:style>
  <w:style w:type="paragraph" w:styleId="Heading6">
    <w:name w:val="heading 6"/>
    <w:basedOn w:val="Normal"/>
    <w:next w:val="Normal"/>
    <w:qFormat/>
    <w:pPr>
      <w:keepNext/>
      <w:jc w:val="both"/>
      <w:outlineLvl w:val="5"/>
    </w:pPr>
    <w:rPr>
      <w:b/>
      <w:bCs/>
      <w:sz w:val="28"/>
    </w:rPr>
  </w:style>
  <w:style w:type="paragraph" w:styleId="Heading7">
    <w:name w:val="heading 7"/>
    <w:basedOn w:val="Normal"/>
    <w:next w:val="Normal"/>
    <w:qFormat/>
    <w:pPr>
      <w:keepNext/>
      <w:ind w:left="720" w:hanging="720"/>
      <w:jc w:val="both"/>
      <w:outlineLvl w:val="6"/>
    </w:pPr>
    <w:rPr>
      <w:b/>
      <w:bCs/>
    </w:rPr>
  </w:style>
  <w:style w:type="paragraph" w:styleId="Heading8">
    <w:name w:val="heading 8"/>
    <w:basedOn w:val="Normal"/>
    <w:next w:val="Normal"/>
    <w:qFormat/>
    <w:pPr>
      <w:keepNext/>
      <w:spacing w:line="360" w:lineRule="auto"/>
      <w:jc w:val="center"/>
      <w:outlineLvl w:val="7"/>
    </w:pPr>
    <w:rPr>
      <w:rFonts w:ascii="Helvetica" w:hAnsi="Helvetica" w:cs="Times New Roman"/>
      <w:b/>
      <w:sz w:val="48"/>
      <w:szCs w:val="20"/>
      <w:lang w:val="en-US"/>
    </w:rPr>
  </w:style>
  <w:style w:type="paragraph" w:styleId="Heading9">
    <w:name w:val="heading 9"/>
    <w:basedOn w:val="Normal"/>
    <w:next w:val="Normal"/>
    <w:qFormat/>
    <w:pPr>
      <w:keepNext/>
      <w:jc w:val="center"/>
      <w:outlineLvl w:val="8"/>
    </w:pPr>
    <w:rPr>
      <w:rFonts w:ascii="Helvetica" w:hAnsi="Helvetica" w:cs="Times New Roman"/>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keepLines/>
      <w:numPr>
        <w:ilvl w:val="1"/>
        <w:numId w:val="1"/>
      </w:numPr>
      <w:tabs>
        <w:tab w:val="left" w:pos="57"/>
      </w:tabs>
      <w:spacing w:line="300" w:lineRule="auto"/>
    </w:pPr>
    <w:rPr>
      <w:rFonts w:ascii="Helvetica" w:hAnsi="Helvetica" w:cs="Times New Roman"/>
      <w:szCs w:val="20"/>
      <w:lang w:val="en-US"/>
    </w:rPr>
  </w:style>
  <w:style w:type="paragraph" w:styleId="Header">
    <w:name w:val="header"/>
    <w:basedOn w:val="Normal"/>
    <w:pPr>
      <w:tabs>
        <w:tab w:val="center" w:pos="4153"/>
        <w:tab w:val="right" w:pos="8306"/>
      </w:tabs>
    </w:pPr>
    <w:rPr>
      <w:rFonts w:ascii="Times New Roman" w:hAnsi="Times New Roman" w:cs="Times New Roman"/>
    </w:rPr>
  </w:style>
  <w:style w:type="paragraph" w:customStyle="1" w:styleId="Legal2">
    <w:name w:val="Legal 2"/>
    <w:pPr>
      <w:widowControl w:val="0"/>
      <w:ind w:left="720"/>
      <w:jc w:val="both"/>
    </w:pPr>
    <w:rPr>
      <w:snapToGrid w:val="0"/>
      <w:sz w:val="24"/>
      <w:lang w:eastAsia="en-US"/>
    </w:rPr>
  </w:style>
  <w:style w:type="paragraph" w:styleId="BlockText">
    <w:name w:val="Block Text"/>
    <w:basedOn w:val="Normal"/>
    <w:pPr>
      <w:ind w:left="720" w:right="566"/>
    </w:pPr>
    <w:rPr>
      <w:rFonts w:ascii="Helvetica" w:hAnsi="Helvetica" w:cs="Times New Roman"/>
      <w:lang w:val="en-US"/>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rFonts w:ascii="Helvetica" w:hAnsi="Helvetica" w:cs="Times New Roman"/>
      <w:sz w:val="16"/>
      <w:szCs w:val="20"/>
    </w:rPr>
  </w:style>
  <w:style w:type="paragraph" w:customStyle="1" w:styleId="Level10">
    <w:name w:val="Level 1"/>
    <w:link w:val="Level1Char"/>
    <w:pPr>
      <w:widowControl w:val="0"/>
      <w:spacing w:line="360" w:lineRule="auto"/>
      <w:jc w:val="both"/>
    </w:pPr>
    <w:rPr>
      <w:rFonts w:ascii="Helvetica" w:hAnsi="Helvetica"/>
      <w:snapToGrid w:val="0"/>
      <w:sz w:val="24"/>
      <w:lang w:eastAsia="en-US"/>
    </w:rPr>
  </w:style>
  <w:style w:type="paragraph" w:styleId="TOC1">
    <w:name w:val="toc 1"/>
    <w:basedOn w:val="Normal"/>
    <w:next w:val="Normal"/>
    <w:autoRedefine/>
    <w:semiHidden/>
    <w:rsid w:val="00E952B4"/>
    <w:pPr>
      <w:tabs>
        <w:tab w:val="left" w:pos="480"/>
        <w:tab w:val="right" w:leader="dot" w:pos="9099"/>
      </w:tabs>
      <w:spacing w:after="120" w:line="340" w:lineRule="exact"/>
      <w:jc w:val="center"/>
    </w:pPr>
    <w:rPr>
      <w:rFonts w:ascii="Helvetica" w:hAnsi="Helvetica" w:cs="Times New Roman"/>
      <w:b/>
      <w:caps/>
      <w:noProof/>
      <w:sz w:val="28"/>
      <w:szCs w:val="28"/>
      <w:lang w:val="en-CA"/>
    </w:rPr>
  </w:style>
  <w:style w:type="paragraph" w:styleId="Title">
    <w:name w:val="Title"/>
    <w:basedOn w:val="Normal"/>
    <w:qFormat/>
    <w:pPr>
      <w:jc w:val="center"/>
    </w:pPr>
    <w:rPr>
      <w:rFonts w:ascii="Times New Roman" w:hAnsi="Times New Roman" w:cs="Times New Roman"/>
      <w:b/>
      <w:bCs/>
      <w:lang w:val="en-US"/>
    </w:rPr>
  </w:style>
  <w:style w:type="paragraph" w:styleId="Subtitle">
    <w:name w:val="Subtitle"/>
    <w:basedOn w:val="Normal"/>
    <w:qFormat/>
    <w:pPr>
      <w:spacing w:line="360" w:lineRule="auto"/>
    </w:pPr>
    <w:rPr>
      <w:b/>
      <w:bCs/>
      <w:sz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spacing w:line="360" w:lineRule="auto"/>
      <w:ind w:left="1440"/>
    </w:pPr>
  </w:style>
  <w:style w:type="paragraph" w:styleId="BodyTextIndent">
    <w:name w:val="Body Text Indent"/>
    <w:basedOn w:val="Normal"/>
    <w:pPr>
      <w:ind w:left="720"/>
    </w:pPr>
    <w:rPr>
      <w:rFonts w:ascii="Times New Roman" w:hAnsi="Times New Roman" w:cs="Times New Roman"/>
      <w:i/>
      <w:iCs/>
      <w:lang w:val="en-US"/>
    </w:rPr>
  </w:style>
  <w:style w:type="paragraph" w:styleId="BodyTextIndent2">
    <w:name w:val="Body Text Indent 2"/>
    <w:basedOn w:val="Normal"/>
    <w:pPr>
      <w:ind w:left="720"/>
    </w:pPr>
    <w:rPr>
      <w:rFonts w:ascii="Times New Roman" w:eastAsia="SimSun" w:hAnsi="Times New Roman" w:cs="Times New Roman"/>
      <w:lang w:val="en-US" w:eastAsia="zh-CN"/>
    </w:rPr>
  </w:style>
  <w:style w:type="paragraph" w:styleId="BodyText3">
    <w:name w:val="Body Text 3"/>
    <w:basedOn w:val="Normal"/>
    <w:pPr>
      <w:jc w:val="center"/>
    </w:pPr>
    <w:rPr>
      <w:rFonts w:ascii="Times New Roman" w:hAnsi="Times New Roman" w:cs="Times New Roman"/>
      <w:lang w:val="en-US"/>
    </w:rPr>
  </w:style>
  <w:style w:type="paragraph" w:styleId="BodyText2">
    <w:name w:val="Body Text 2"/>
    <w:basedOn w:val="Normal"/>
    <w:pPr>
      <w:jc w:val="center"/>
    </w:pPr>
    <w:rPr>
      <w:rFonts w:ascii="Times New Roman" w:eastAsia="SimSun" w:hAnsi="Times New Roman" w:cs="Times New Roman"/>
      <w:lang w:val="en-US" w:eastAsia="zh-CN"/>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Legal1">
    <w:name w:val="Legal 1"/>
    <w:pPr>
      <w:widowControl w:val="0"/>
      <w:ind w:left="720"/>
      <w:jc w:val="both"/>
    </w:pPr>
    <w:rPr>
      <w:snapToGrid w:val="0"/>
      <w:sz w:val="24"/>
      <w:lang w:eastAsia="en-US"/>
    </w:rPr>
  </w:style>
  <w:style w:type="paragraph" w:styleId="Caption">
    <w:name w:val="caption"/>
    <w:basedOn w:val="Normal"/>
    <w:next w:val="Normal"/>
    <w:qFormat/>
    <w:pPr>
      <w:spacing w:line="360" w:lineRule="auto"/>
    </w:pPr>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Level4-Bold">
    <w:name w:val="Level 4-Bold"/>
    <w:basedOn w:val="Normal"/>
    <w:next w:val="Normal"/>
    <w:rsid w:val="00810CEA"/>
    <w:pPr>
      <w:ind w:left="1701" w:hanging="1134"/>
      <w:jc w:val="both"/>
      <w:outlineLvl w:val="3"/>
    </w:pPr>
    <w:rPr>
      <w:rFonts w:ascii="Times New Roman" w:hAnsi="Times New Roman" w:cs="Times New Roman"/>
      <w:b/>
      <w:szCs w:val="20"/>
      <w:lang w:val="en-GB"/>
    </w:rPr>
  </w:style>
  <w:style w:type="paragraph" w:customStyle="1" w:styleId="Level3-Bold">
    <w:name w:val="Level 3-Bold"/>
    <w:basedOn w:val="Normal"/>
    <w:next w:val="Normal"/>
    <w:link w:val="Level3-BoldChar"/>
    <w:rsid w:val="00810CEA"/>
    <w:pPr>
      <w:ind w:left="1134" w:hanging="1134"/>
      <w:jc w:val="both"/>
      <w:outlineLvl w:val="2"/>
    </w:pPr>
    <w:rPr>
      <w:rFonts w:ascii="Times New Roman" w:hAnsi="Times New Roman" w:cs="Times New Roman"/>
      <w:b/>
      <w:szCs w:val="20"/>
      <w:lang w:val="en-GB"/>
    </w:rPr>
  </w:style>
  <w:style w:type="paragraph" w:customStyle="1" w:styleId="BlockIndent2cm">
    <w:name w:val="Block Indent 2cm"/>
    <w:basedOn w:val="Normal"/>
    <w:next w:val="Normal"/>
    <w:rsid w:val="00810CEA"/>
    <w:pPr>
      <w:ind w:left="1134"/>
      <w:jc w:val="both"/>
    </w:pPr>
    <w:rPr>
      <w:rFonts w:ascii="Times New Roman" w:hAnsi="Times New Roman" w:cs="Times New Roman"/>
      <w:szCs w:val="20"/>
      <w:lang w:val="en-GB"/>
    </w:rPr>
  </w:style>
  <w:style w:type="paragraph" w:customStyle="1" w:styleId="BlockIndent1cm">
    <w:name w:val="Block Indent 1cm"/>
    <w:basedOn w:val="Normal"/>
    <w:next w:val="Normal"/>
    <w:rsid w:val="00810CEA"/>
    <w:pPr>
      <w:ind w:left="567"/>
      <w:jc w:val="both"/>
    </w:pPr>
    <w:rPr>
      <w:rFonts w:ascii="Times New Roman" w:hAnsi="Times New Roman" w:cs="Times New Roman"/>
      <w:szCs w:val="20"/>
      <w:lang w:val="en-GB"/>
    </w:rPr>
  </w:style>
  <w:style w:type="paragraph" w:customStyle="1" w:styleId="BlockIndent3cm">
    <w:name w:val="Block Indent 3cm"/>
    <w:basedOn w:val="Normal"/>
    <w:next w:val="Normal"/>
    <w:rsid w:val="00810CEA"/>
    <w:pPr>
      <w:ind w:left="1701"/>
      <w:jc w:val="both"/>
    </w:pPr>
    <w:rPr>
      <w:rFonts w:ascii="Times New Roman" w:hAnsi="Times New Roman" w:cs="Times New Roman"/>
      <w:szCs w:val="20"/>
      <w:lang w:val="en-GB"/>
    </w:rPr>
  </w:style>
  <w:style w:type="paragraph" w:styleId="ListBullet5">
    <w:name w:val="List Bullet 5"/>
    <w:basedOn w:val="Normal"/>
    <w:next w:val="Normal"/>
    <w:rsid w:val="00810CEA"/>
    <w:pPr>
      <w:numPr>
        <w:numId w:val="2"/>
      </w:numPr>
      <w:ind w:left="3402" w:hanging="567"/>
      <w:jc w:val="both"/>
    </w:pPr>
    <w:rPr>
      <w:rFonts w:ascii="Times New Roman" w:hAnsi="Times New Roman" w:cs="Times New Roman"/>
      <w:szCs w:val="20"/>
      <w:lang w:val="en-GB"/>
    </w:rPr>
  </w:style>
  <w:style w:type="paragraph" w:customStyle="1" w:styleId="Level5">
    <w:name w:val="Level 5"/>
    <w:basedOn w:val="Normal"/>
    <w:next w:val="Normal"/>
    <w:rsid w:val="00810CEA"/>
    <w:pPr>
      <w:ind w:left="2835" w:hanging="1701"/>
      <w:jc w:val="both"/>
      <w:outlineLvl w:val="4"/>
    </w:pPr>
    <w:rPr>
      <w:rFonts w:ascii="Times New Roman" w:hAnsi="Times New Roman" w:cs="Times New Roman"/>
      <w:szCs w:val="20"/>
      <w:lang w:val="en-GB"/>
    </w:rPr>
  </w:style>
  <w:style w:type="paragraph" w:styleId="BalloonText">
    <w:name w:val="Balloon Text"/>
    <w:basedOn w:val="Normal"/>
    <w:semiHidden/>
    <w:rsid w:val="00023BEE"/>
    <w:rPr>
      <w:rFonts w:ascii="Tahoma" w:hAnsi="Tahoma" w:cs="Tahoma"/>
      <w:sz w:val="16"/>
      <w:szCs w:val="16"/>
    </w:rPr>
  </w:style>
  <w:style w:type="paragraph" w:customStyle="1" w:styleId="tableheading1">
    <w:name w:val="table_heading1"/>
    <w:basedOn w:val="Normal"/>
    <w:rsid w:val="006C1270"/>
    <w:pPr>
      <w:spacing w:before="144" w:after="48" w:line="312" w:lineRule="atLeast"/>
    </w:pPr>
    <w:rPr>
      <w:b/>
      <w:bCs/>
      <w:color w:val="003366"/>
      <w:lang w:val="en-US"/>
    </w:rPr>
  </w:style>
  <w:style w:type="paragraph" w:customStyle="1" w:styleId="source1">
    <w:name w:val="source1"/>
    <w:basedOn w:val="Normal"/>
    <w:rsid w:val="006C1270"/>
    <w:pPr>
      <w:spacing w:after="480" w:line="288" w:lineRule="atLeast"/>
      <w:jc w:val="both"/>
    </w:pPr>
    <w:rPr>
      <w:rFonts w:ascii="Times New Roman" w:hAnsi="Times New Roman" w:cs="Times New Roman"/>
      <w:sz w:val="20"/>
      <w:szCs w:val="20"/>
      <w:lang w:val="en-US"/>
    </w:rPr>
  </w:style>
  <w:style w:type="paragraph" w:customStyle="1" w:styleId="tablegraphic1">
    <w:name w:val="table_graphic1"/>
    <w:basedOn w:val="Normal"/>
    <w:rsid w:val="006C1270"/>
    <w:pPr>
      <w:spacing w:after="240" w:line="312" w:lineRule="atLeast"/>
      <w:jc w:val="both"/>
    </w:pPr>
    <w:rPr>
      <w:rFonts w:ascii="Times New Roman" w:hAnsi="Times New Roman" w:cs="Times New Roman"/>
      <w:lang w:val="en-US"/>
    </w:rPr>
  </w:style>
  <w:style w:type="paragraph" w:customStyle="1" w:styleId="Level3">
    <w:name w:val="Level 3"/>
    <w:basedOn w:val="Normal"/>
    <w:next w:val="Normal"/>
    <w:link w:val="Level3Char"/>
    <w:rsid w:val="00F1335F"/>
    <w:pPr>
      <w:ind w:left="1134" w:hanging="1134"/>
      <w:jc w:val="both"/>
      <w:outlineLvl w:val="2"/>
    </w:pPr>
    <w:rPr>
      <w:rFonts w:ascii="Times New Roman" w:hAnsi="Times New Roman" w:cs="Times New Roman"/>
      <w:lang w:val="en-GB"/>
    </w:rPr>
  </w:style>
  <w:style w:type="paragraph" w:customStyle="1" w:styleId="Level4">
    <w:name w:val="Level 4"/>
    <w:basedOn w:val="Normal"/>
    <w:next w:val="Normal"/>
    <w:link w:val="Level4Char"/>
    <w:rsid w:val="00F1335F"/>
    <w:pPr>
      <w:ind w:left="1701" w:hanging="1134"/>
      <w:jc w:val="both"/>
      <w:outlineLvl w:val="3"/>
    </w:pPr>
    <w:rPr>
      <w:rFonts w:ascii="Times New Roman" w:hAnsi="Times New Roman" w:cs="Times New Roman"/>
      <w:lang w:val="en-GB"/>
    </w:rPr>
  </w:style>
  <w:style w:type="character" w:customStyle="1" w:styleId="Level3-BoldChar">
    <w:name w:val="Level 3-Bold Char"/>
    <w:basedOn w:val="DefaultParagraphFont"/>
    <w:link w:val="Level3-Bold"/>
    <w:rsid w:val="00F1335F"/>
    <w:rPr>
      <w:b/>
      <w:sz w:val="24"/>
      <w:lang w:val="en-GB" w:eastAsia="en-US" w:bidi="ar-SA"/>
    </w:rPr>
  </w:style>
  <w:style w:type="table" w:styleId="TableGrid">
    <w:name w:val="Table Grid"/>
    <w:basedOn w:val="TableNormal"/>
    <w:rsid w:val="00F15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ED1C8F"/>
    <w:pPr>
      <w:spacing w:before="100" w:beforeAutospacing="1" w:after="100" w:afterAutospacing="1" w:line="324" w:lineRule="auto"/>
      <w:ind w:left="1200" w:right="1200"/>
    </w:pPr>
    <w:rPr>
      <w:color w:val="00002F"/>
      <w:sz w:val="18"/>
      <w:szCs w:val="18"/>
      <w:lang w:val="en-US"/>
    </w:rPr>
  </w:style>
  <w:style w:type="paragraph" w:customStyle="1" w:styleId="paragraph">
    <w:name w:val="paragraph"/>
    <w:aliases w:val="a"/>
    <w:rsid w:val="00F75083"/>
    <w:pPr>
      <w:tabs>
        <w:tab w:val="right" w:pos="1531"/>
      </w:tabs>
      <w:spacing w:before="40"/>
      <w:ind w:left="1644" w:hanging="1644"/>
    </w:pPr>
    <w:rPr>
      <w:sz w:val="22"/>
      <w:szCs w:val="24"/>
    </w:rPr>
  </w:style>
  <w:style w:type="paragraph" w:customStyle="1" w:styleId="ActHead1">
    <w:name w:val="ActHead 1"/>
    <w:aliases w:val="c"/>
    <w:next w:val="Normal"/>
    <w:link w:val="ActHead1Char"/>
    <w:rsid w:val="003A41F3"/>
    <w:pPr>
      <w:keepNext/>
      <w:keepLines/>
      <w:ind w:left="1134" w:hanging="1134"/>
      <w:outlineLvl w:val="0"/>
    </w:pPr>
    <w:rPr>
      <w:b/>
      <w:bCs/>
      <w:kern w:val="28"/>
      <w:sz w:val="36"/>
      <w:szCs w:val="32"/>
    </w:rPr>
  </w:style>
  <w:style w:type="paragraph" w:customStyle="1" w:styleId="ActHead5">
    <w:name w:val="ActHead 5"/>
    <w:aliases w:val="s"/>
    <w:basedOn w:val="ActHead1"/>
    <w:next w:val="Normal"/>
    <w:rsid w:val="003A41F3"/>
    <w:pPr>
      <w:spacing w:before="280"/>
      <w:outlineLvl w:val="4"/>
    </w:pPr>
    <w:rPr>
      <w:sz w:val="24"/>
    </w:rPr>
  </w:style>
  <w:style w:type="character" w:customStyle="1" w:styleId="CharSectno">
    <w:name w:val="CharSectno"/>
    <w:basedOn w:val="DefaultParagraphFont"/>
    <w:rsid w:val="003A41F3"/>
  </w:style>
  <w:style w:type="paragraph" w:customStyle="1" w:styleId="subsection">
    <w:name w:val="subsection"/>
    <w:aliases w:val="ss"/>
    <w:link w:val="subsectionChar"/>
    <w:rsid w:val="003A41F3"/>
    <w:pPr>
      <w:tabs>
        <w:tab w:val="right" w:pos="1021"/>
      </w:tabs>
      <w:spacing w:before="180"/>
      <w:ind w:left="1134" w:hanging="1134"/>
    </w:pPr>
    <w:rPr>
      <w:sz w:val="22"/>
      <w:szCs w:val="24"/>
    </w:rPr>
  </w:style>
  <w:style w:type="character" w:customStyle="1" w:styleId="subsectionChar">
    <w:name w:val="subsection Char"/>
    <w:aliases w:val="ss Char"/>
    <w:basedOn w:val="DefaultParagraphFont"/>
    <w:link w:val="subsection"/>
    <w:rsid w:val="003A41F3"/>
    <w:rPr>
      <w:sz w:val="22"/>
      <w:szCs w:val="24"/>
      <w:lang w:val="en-AU" w:eastAsia="en-AU" w:bidi="ar-SA"/>
    </w:rPr>
  </w:style>
  <w:style w:type="character" w:customStyle="1" w:styleId="ActHead1Char">
    <w:name w:val="ActHead 1 Char"/>
    <w:aliases w:val="c Char"/>
    <w:basedOn w:val="DefaultParagraphFont"/>
    <w:link w:val="ActHead1"/>
    <w:rsid w:val="003A41F3"/>
    <w:rPr>
      <w:b/>
      <w:bCs/>
      <w:kern w:val="28"/>
      <w:sz w:val="36"/>
      <w:szCs w:val="32"/>
      <w:lang w:val="en-AU" w:eastAsia="en-AU" w:bidi="ar-SA"/>
    </w:rPr>
  </w:style>
  <w:style w:type="paragraph" w:customStyle="1" w:styleId="a">
    <w:name w:val="_"/>
    <w:basedOn w:val="Normal"/>
    <w:rsid w:val="00F67AB6"/>
    <w:pPr>
      <w:widowControl w:val="0"/>
      <w:autoSpaceDE w:val="0"/>
      <w:autoSpaceDN w:val="0"/>
      <w:adjustRightInd w:val="0"/>
      <w:ind w:left="2040" w:hanging="480"/>
    </w:pPr>
    <w:rPr>
      <w:rFonts w:ascii="Times" w:hAnsi="Times" w:cs="Times New Roman"/>
      <w:lang w:val="en-US"/>
    </w:rPr>
  </w:style>
  <w:style w:type="paragraph" w:customStyle="1" w:styleId="paragraphsub">
    <w:name w:val="paragraph(sub)"/>
    <w:aliases w:val="aa"/>
    <w:basedOn w:val="paragraph"/>
    <w:rsid w:val="00BD65F4"/>
    <w:pPr>
      <w:tabs>
        <w:tab w:val="clear" w:pos="1531"/>
        <w:tab w:val="right" w:pos="1985"/>
      </w:tabs>
      <w:ind w:left="2098" w:hanging="2098"/>
    </w:pPr>
  </w:style>
  <w:style w:type="paragraph" w:customStyle="1" w:styleId="Arrangement2">
    <w:name w:val="Arrangement 2"/>
    <w:basedOn w:val="Normal"/>
    <w:next w:val="Normal"/>
    <w:rsid w:val="001573CA"/>
    <w:pPr>
      <w:ind w:left="567" w:hanging="567"/>
      <w:jc w:val="both"/>
    </w:pPr>
    <w:rPr>
      <w:rFonts w:ascii="Times New Roman" w:hAnsi="Times New Roman" w:cs="Times New Roman"/>
      <w:szCs w:val="20"/>
      <w:lang w:val="en-GB"/>
    </w:rPr>
  </w:style>
  <w:style w:type="paragraph" w:customStyle="1" w:styleId="Partheading">
    <w:name w:val="Part heading"/>
    <w:basedOn w:val="Normal"/>
    <w:next w:val="Normal"/>
    <w:rsid w:val="001573CA"/>
    <w:pPr>
      <w:jc w:val="both"/>
      <w:outlineLvl w:val="0"/>
    </w:pPr>
    <w:rPr>
      <w:rFonts w:ascii="Times New Roman" w:hAnsi="Times New Roman" w:cs="Times New Roman"/>
      <w:b/>
      <w:caps/>
      <w:sz w:val="28"/>
      <w:szCs w:val="20"/>
      <w:lang w:val="en-GB"/>
    </w:rPr>
  </w:style>
  <w:style w:type="table" w:styleId="TableSimple1">
    <w:name w:val="Table Simple 1"/>
    <w:basedOn w:val="TableNormal"/>
    <w:rsid w:val="000E493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basedOn w:val="DefaultParagraphFont"/>
    <w:qFormat/>
    <w:rsid w:val="000E4931"/>
    <w:rPr>
      <w:b/>
      <w:bCs/>
    </w:rPr>
  </w:style>
  <w:style w:type="paragraph" w:customStyle="1" w:styleId="BoxList">
    <w:name w:val="BoxList"/>
    <w:aliases w:val="bl"/>
    <w:basedOn w:val="Normal"/>
    <w:rsid w:val="001E0D03"/>
    <w:pPr>
      <w:pBdr>
        <w:top w:val="single" w:sz="6" w:space="5" w:color="auto"/>
        <w:left w:val="single" w:sz="6" w:space="5" w:color="auto"/>
        <w:bottom w:val="single" w:sz="6" w:space="5" w:color="auto"/>
        <w:right w:val="single" w:sz="6" w:space="5" w:color="auto"/>
      </w:pBdr>
      <w:spacing w:before="240"/>
      <w:ind w:left="1559" w:hanging="425"/>
    </w:pPr>
    <w:rPr>
      <w:rFonts w:ascii="Times New Roman" w:hAnsi="Times New Roman" w:cs="Times New Roman"/>
      <w:sz w:val="22"/>
      <w:szCs w:val="22"/>
      <w:lang w:eastAsia="en-AU"/>
    </w:rPr>
  </w:style>
  <w:style w:type="character" w:customStyle="1" w:styleId="StephenSmith">
    <w:name w:val="EmailStyle67"/>
    <w:aliases w:val="EmailStyle67"/>
    <w:basedOn w:val="DefaultParagraphFont"/>
    <w:semiHidden/>
    <w:personal/>
    <w:rsid w:val="00C92C7A"/>
    <w:rPr>
      <w:rFonts w:ascii="Arial" w:hAnsi="Arial" w:cs="Arial"/>
      <w:color w:val="000080"/>
      <w:sz w:val="20"/>
      <w:szCs w:val="20"/>
    </w:rPr>
  </w:style>
  <w:style w:type="paragraph" w:customStyle="1" w:styleId="StyleArialJustifiedBefore12ptAfter6pt">
    <w:name w:val="Style Arial Justified Before:  12 pt After:  6 pt"/>
    <w:basedOn w:val="Normal"/>
    <w:autoRedefine/>
    <w:rsid w:val="000B02D6"/>
    <w:pPr>
      <w:tabs>
        <w:tab w:val="left" w:pos="360"/>
        <w:tab w:val="left" w:pos="720"/>
        <w:tab w:val="left" w:pos="1440"/>
      </w:tabs>
      <w:spacing w:line="360" w:lineRule="auto"/>
      <w:ind w:left="1080" w:right="566" w:hanging="1080"/>
      <w:jc w:val="both"/>
    </w:pPr>
    <w:rPr>
      <w:rFonts w:cs="Times New Roman"/>
      <w:i/>
    </w:rPr>
  </w:style>
  <w:style w:type="paragraph" w:customStyle="1" w:styleId="notetext">
    <w:name w:val="note(text)"/>
    <w:aliases w:val="n"/>
    <w:rsid w:val="00801FCD"/>
    <w:pPr>
      <w:spacing w:before="122" w:line="198" w:lineRule="exact"/>
      <w:ind w:left="1985" w:hanging="851"/>
    </w:pPr>
    <w:rPr>
      <w:sz w:val="18"/>
      <w:szCs w:val="18"/>
    </w:rPr>
  </w:style>
  <w:style w:type="paragraph" w:customStyle="1" w:styleId="Definition">
    <w:name w:val="Definition"/>
    <w:aliases w:val="dd"/>
    <w:basedOn w:val="subsection"/>
    <w:rsid w:val="00801FCD"/>
    <w:pPr>
      <w:tabs>
        <w:tab w:val="clear" w:pos="1021"/>
      </w:tabs>
      <w:ind w:firstLine="0"/>
    </w:pPr>
    <w:rPr>
      <w:szCs w:val="22"/>
    </w:rPr>
  </w:style>
  <w:style w:type="paragraph" w:customStyle="1" w:styleId="notepara">
    <w:name w:val="note(para)"/>
    <w:aliases w:val="na"/>
    <w:basedOn w:val="notetext"/>
    <w:rsid w:val="00801FCD"/>
    <w:pPr>
      <w:ind w:left="2353" w:hanging="709"/>
    </w:pPr>
  </w:style>
  <w:style w:type="paragraph" w:customStyle="1" w:styleId="SubsectionHead">
    <w:name w:val="SubsectionHead"/>
    <w:aliases w:val="ssh"/>
    <w:basedOn w:val="subsection"/>
    <w:next w:val="subsection"/>
    <w:rsid w:val="00801FCD"/>
    <w:pPr>
      <w:keepNext/>
      <w:keepLines/>
      <w:tabs>
        <w:tab w:val="clear" w:pos="1021"/>
      </w:tabs>
      <w:spacing w:before="240"/>
      <w:ind w:firstLine="0"/>
    </w:pPr>
    <w:rPr>
      <w:i/>
      <w:iCs/>
      <w:szCs w:val="22"/>
    </w:rPr>
  </w:style>
  <w:style w:type="paragraph" w:customStyle="1" w:styleId="legal20">
    <w:name w:val="legal2"/>
    <w:basedOn w:val="Normal"/>
    <w:rsid w:val="0007778C"/>
    <w:pPr>
      <w:snapToGrid w:val="0"/>
      <w:ind w:left="720"/>
      <w:jc w:val="both"/>
    </w:pPr>
    <w:rPr>
      <w:rFonts w:ascii="Times New Roman" w:hAnsi="Times New Roman" w:cs="Times New Roman"/>
      <w:lang w:eastAsia="en-AU"/>
    </w:rPr>
  </w:style>
  <w:style w:type="paragraph" w:customStyle="1" w:styleId="Level2">
    <w:name w:val="Level 2"/>
    <w:basedOn w:val="Normal"/>
    <w:next w:val="Normal"/>
    <w:link w:val="Level2Char"/>
    <w:rsid w:val="000B4C27"/>
    <w:pPr>
      <w:ind w:left="567" w:hanging="567"/>
      <w:jc w:val="both"/>
      <w:outlineLvl w:val="1"/>
    </w:pPr>
    <w:rPr>
      <w:rFonts w:ascii="Times New Roman" w:hAnsi="Times New Roman" w:cs="Times New Roman"/>
      <w:szCs w:val="20"/>
      <w:lang w:val="en-GB"/>
    </w:rPr>
  </w:style>
  <w:style w:type="paragraph" w:customStyle="1" w:styleId="Block1">
    <w:name w:val="Block 1"/>
    <w:basedOn w:val="Normal"/>
    <w:next w:val="Normal"/>
    <w:link w:val="Block1Char"/>
    <w:rsid w:val="007C1ED4"/>
    <w:pPr>
      <w:spacing w:before="200" w:line="270" w:lineRule="exact"/>
      <w:ind w:left="851"/>
      <w:jc w:val="both"/>
    </w:pPr>
    <w:rPr>
      <w:rFonts w:ascii="Times New Roman" w:hAnsi="Times New Roman" w:cs="Times New Roman"/>
      <w:lang w:eastAsia="en-AU"/>
    </w:rPr>
  </w:style>
  <w:style w:type="character" w:customStyle="1" w:styleId="Level3Char">
    <w:name w:val="Level 3 Char"/>
    <w:basedOn w:val="DefaultParagraphFont"/>
    <w:link w:val="Level3"/>
    <w:rsid w:val="007C1ED4"/>
    <w:rPr>
      <w:sz w:val="24"/>
      <w:szCs w:val="24"/>
      <w:lang w:val="en-GB" w:eastAsia="en-US" w:bidi="ar-SA"/>
    </w:rPr>
  </w:style>
  <w:style w:type="character" w:customStyle="1" w:styleId="Level2Char">
    <w:name w:val="Level 2 Char"/>
    <w:basedOn w:val="DefaultParagraphFont"/>
    <w:link w:val="Level2"/>
    <w:rsid w:val="007C1ED4"/>
    <w:rPr>
      <w:sz w:val="24"/>
      <w:lang w:val="en-GB" w:eastAsia="en-US" w:bidi="ar-SA"/>
    </w:rPr>
  </w:style>
  <w:style w:type="character" w:customStyle="1" w:styleId="Block1Char">
    <w:name w:val="Block 1 Char"/>
    <w:basedOn w:val="DefaultParagraphFont"/>
    <w:link w:val="Block1"/>
    <w:rsid w:val="007C1ED4"/>
    <w:rPr>
      <w:sz w:val="24"/>
      <w:szCs w:val="24"/>
      <w:lang w:val="en-AU" w:eastAsia="en-AU" w:bidi="ar-SA"/>
    </w:rPr>
  </w:style>
  <w:style w:type="character" w:customStyle="1" w:styleId="Level1Char">
    <w:name w:val="Level 1 Char"/>
    <w:basedOn w:val="DefaultParagraphFont"/>
    <w:link w:val="Level10"/>
    <w:locked/>
    <w:rsid w:val="00E80B72"/>
    <w:rPr>
      <w:rFonts w:ascii="Helvetica" w:hAnsi="Helvetica"/>
      <w:snapToGrid w:val="0"/>
      <w:sz w:val="24"/>
      <w:lang w:val="en-AU" w:eastAsia="en-US" w:bidi="ar-SA"/>
    </w:rPr>
  </w:style>
  <w:style w:type="paragraph" w:customStyle="1" w:styleId="Level2Bold">
    <w:name w:val="Level 2 Bold"/>
    <w:basedOn w:val="Level2"/>
    <w:next w:val="Normal"/>
    <w:link w:val="Level2BoldChar"/>
    <w:rsid w:val="00AB39B3"/>
    <w:pPr>
      <w:keepNext/>
      <w:numPr>
        <w:ilvl w:val="1"/>
      </w:numPr>
      <w:tabs>
        <w:tab w:val="num" w:pos="851"/>
      </w:tabs>
      <w:spacing w:before="200"/>
      <w:ind w:left="851" w:hanging="851"/>
      <w:outlineLvl w:val="2"/>
    </w:pPr>
    <w:rPr>
      <w:rFonts w:cs="Arial"/>
      <w:b/>
      <w:bCs/>
      <w:iCs/>
      <w:szCs w:val="28"/>
      <w:lang w:val="en-AU" w:eastAsia="en-AU"/>
    </w:rPr>
  </w:style>
  <w:style w:type="character" w:customStyle="1" w:styleId="Level2BoldChar">
    <w:name w:val="Level 2 Bold Char"/>
    <w:basedOn w:val="Level2Char"/>
    <w:link w:val="Level2Bold"/>
    <w:rsid w:val="00AB39B3"/>
    <w:rPr>
      <w:rFonts w:cs="Arial"/>
      <w:b/>
      <w:bCs/>
      <w:iCs/>
      <w:sz w:val="24"/>
      <w:szCs w:val="28"/>
      <w:lang w:val="en-AU" w:eastAsia="en-AU" w:bidi="ar-SA"/>
    </w:rPr>
  </w:style>
  <w:style w:type="paragraph" w:customStyle="1" w:styleId="Default">
    <w:name w:val="Default"/>
    <w:rsid w:val="00550699"/>
    <w:pPr>
      <w:autoSpaceDE w:val="0"/>
      <w:autoSpaceDN w:val="0"/>
      <w:adjustRightInd w:val="0"/>
    </w:pPr>
    <w:rPr>
      <w:rFonts w:ascii="Helvetica Neue LT" w:hAnsi="Helvetica Neue LT"/>
      <w:color w:val="000000"/>
      <w:sz w:val="24"/>
      <w:szCs w:val="24"/>
      <w:lang w:val="en-US" w:eastAsia="en-US"/>
    </w:rPr>
  </w:style>
  <w:style w:type="paragraph" w:customStyle="1" w:styleId="Pa10">
    <w:name w:val="Pa10"/>
    <w:basedOn w:val="Default"/>
    <w:next w:val="Default"/>
    <w:rsid w:val="0051617E"/>
    <w:pPr>
      <w:spacing w:line="181" w:lineRule="atLeast"/>
    </w:pPr>
    <w:rPr>
      <w:color w:val="auto"/>
      <w:sz w:val="20"/>
    </w:rPr>
  </w:style>
  <w:style w:type="paragraph" w:customStyle="1" w:styleId="Pa11">
    <w:name w:val="Pa11"/>
    <w:basedOn w:val="Default"/>
    <w:next w:val="Default"/>
    <w:rsid w:val="0051617E"/>
    <w:pPr>
      <w:spacing w:line="181" w:lineRule="atLeast"/>
    </w:pPr>
    <w:rPr>
      <w:color w:val="auto"/>
      <w:sz w:val="20"/>
    </w:rPr>
  </w:style>
  <w:style w:type="paragraph" w:customStyle="1" w:styleId="NoTOCHdg1">
    <w:name w:val="NoTOCHdg 1"/>
    <w:next w:val="BodyText"/>
    <w:link w:val="NoTOCHdg1CharChar"/>
    <w:rsid w:val="003309AA"/>
    <w:pPr>
      <w:keepNext/>
      <w:pBdr>
        <w:bottom w:val="single" w:sz="8" w:space="4" w:color="auto"/>
      </w:pBdr>
      <w:tabs>
        <w:tab w:val="num" w:pos="0"/>
      </w:tabs>
      <w:spacing w:before="600" w:after="240"/>
      <w:ind w:left="851" w:hanging="851"/>
    </w:pPr>
    <w:rPr>
      <w:rFonts w:ascii="Arial" w:hAnsi="Arial"/>
      <w:sz w:val="28"/>
    </w:rPr>
  </w:style>
  <w:style w:type="paragraph" w:customStyle="1" w:styleId="NoTOCHdg2">
    <w:name w:val="NoTOCHdg 2"/>
    <w:basedOn w:val="NoTOCHdg1"/>
    <w:next w:val="BodyText"/>
    <w:link w:val="NoTOCHdg2CharChar"/>
    <w:rsid w:val="003309AA"/>
    <w:pPr>
      <w:pBdr>
        <w:bottom w:val="none" w:sz="0" w:space="0" w:color="auto"/>
      </w:pBdr>
      <w:tabs>
        <w:tab w:val="clear" w:pos="0"/>
        <w:tab w:val="num" w:pos="5760"/>
      </w:tabs>
      <w:spacing w:before="240"/>
      <w:ind w:left="5760" w:hanging="360"/>
    </w:pPr>
    <w:rPr>
      <w:b/>
      <w:sz w:val="24"/>
    </w:rPr>
  </w:style>
  <w:style w:type="paragraph" w:customStyle="1" w:styleId="NoTOCHdg3">
    <w:name w:val="NoTOCHdg 3"/>
    <w:basedOn w:val="NoTOCHdg2"/>
    <w:next w:val="BodyTextIndent"/>
    <w:link w:val="NoTOCHdg3CharChar"/>
    <w:rsid w:val="003309AA"/>
    <w:pPr>
      <w:keepNext w:val="0"/>
      <w:tabs>
        <w:tab w:val="clear" w:pos="5760"/>
        <w:tab w:val="num" w:pos="6480"/>
      </w:tabs>
      <w:spacing w:before="120" w:after="120"/>
      <w:ind w:left="6480"/>
    </w:pPr>
    <w:rPr>
      <w:b w:val="0"/>
      <w:sz w:val="20"/>
    </w:rPr>
  </w:style>
  <w:style w:type="paragraph" w:customStyle="1" w:styleId="NoTOCHdg4">
    <w:name w:val="NoTOCHdg 4"/>
    <w:basedOn w:val="NoTOCHdg3"/>
    <w:next w:val="BodyTextIndent2"/>
    <w:rsid w:val="003309AA"/>
    <w:pPr>
      <w:tabs>
        <w:tab w:val="clear" w:pos="6480"/>
        <w:tab w:val="num" w:pos="7200"/>
      </w:tabs>
      <w:ind w:left="7200"/>
    </w:pPr>
  </w:style>
  <w:style w:type="character" w:customStyle="1" w:styleId="NoTOCHdg1CharChar">
    <w:name w:val="NoTOCHdg 1 Char Char"/>
    <w:basedOn w:val="DefaultParagraphFont"/>
    <w:link w:val="NoTOCHdg1"/>
    <w:rsid w:val="003309AA"/>
    <w:rPr>
      <w:rFonts w:ascii="Arial" w:hAnsi="Arial"/>
      <w:sz w:val="28"/>
      <w:lang w:val="en-AU" w:eastAsia="en-AU" w:bidi="ar-SA"/>
    </w:rPr>
  </w:style>
  <w:style w:type="character" w:customStyle="1" w:styleId="NoTOCHdg2CharChar">
    <w:name w:val="NoTOCHdg 2 Char Char"/>
    <w:basedOn w:val="NoTOCHdg1CharChar"/>
    <w:link w:val="NoTOCHdg2"/>
    <w:rsid w:val="003309AA"/>
    <w:rPr>
      <w:rFonts w:ascii="Arial" w:hAnsi="Arial"/>
      <w:b/>
      <w:sz w:val="24"/>
      <w:lang w:val="en-AU" w:eastAsia="en-AU" w:bidi="ar-SA"/>
    </w:rPr>
  </w:style>
  <w:style w:type="character" w:customStyle="1" w:styleId="NoTOCHdg3CharChar">
    <w:name w:val="NoTOCHdg 3 Char Char"/>
    <w:basedOn w:val="NoTOCHdg2CharChar"/>
    <w:link w:val="NoTOCHdg3"/>
    <w:rsid w:val="003309AA"/>
    <w:rPr>
      <w:rFonts w:ascii="Arial" w:hAnsi="Arial"/>
      <w:b/>
      <w:sz w:val="24"/>
      <w:lang w:val="en-AU" w:eastAsia="en-AU" w:bidi="ar-SA"/>
    </w:rPr>
  </w:style>
  <w:style w:type="paragraph" w:styleId="PlainText">
    <w:name w:val="Plain Text"/>
    <w:basedOn w:val="Normal"/>
    <w:rsid w:val="00F00D2E"/>
    <w:rPr>
      <w:rFonts w:ascii="Courier New" w:hAnsi="Courier New" w:cs="Courier New"/>
      <w:sz w:val="20"/>
      <w:szCs w:val="20"/>
      <w:lang w:eastAsia="en-AU"/>
    </w:rPr>
  </w:style>
  <w:style w:type="character" w:customStyle="1" w:styleId="ctaylor">
    <w:name w:val="ctaylor"/>
    <w:basedOn w:val="DefaultParagraphFont"/>
    <w:semiHidden/>
    <w:rsid w:val="00171365"/>
    <w:rPr>
      <w:rFonts w:ascii="Arial" w:hAnsi="Arial" w:cs="Arial"/>
      <w:color w:val="000080"/>
      <w:sz w:val="20"/>
      <w:szCs w:val="20"/>
    </w:rPr>
  </w:style>
  <w:style w:type="paragraph" w:customStyle="1" w:styleId="StyleLevel3Bold">
    <w:name w:val="Style Level 3 + Bold"/>
    <w:basedOn w:val="Level3"/>
    <w:link w:val="StyleLevel3BoldChar"/>
    <w:rsid w:val="00B575E8"/>
    <w:pPr>
      <w:keepNext/>
      <w:numPr>
        <w:ilvl w:val="2"/>
        <w:numId w:val="4"/>
      </w:numPr>
      <w:spacing w:before="200"/>
      <w:ind w:left="1418" w:hanging="567"/>
      <w:jc w:val="left"/>
      <w:outlineLvl w:val="9"/>
    </w:pPr>
    <w:rPr>
      <w:b/>
      <w:bCs/>
      <w:lang w:val="en-AU" w:eastAsia="en-AU"/>
    </w:rPr>
  </w:style>
  <w:style w:type="character" w:customStyle="1" w:styleId="StyleLevel3BoldChar">
    <w:name w:val="Style Level 3 + Bold Char"/>
    <w:basedOn w:val="Level3Char"/>
    <w:link w:val="StyleLevel3Bold"/>
    <w:rsid w:val="00B575E8"/>
    <w:rPr>
      <w:b/>
      <w:bCs/>
      <w:sz w:val="24"/>
      <w:szCs w:val="24"/>
      <w:lang w:val="en-GB" w:eastAsia="en-US" w:bidi="ar-SA"/>
    </w:rPr>
  </w:style>
  <w:style w:type="character" w:customStyle="1" w:styleId="Level4Char">
    <w:name w:val="Level 4 Char"/>
    <w:basedOn w:val="DefaultParagraphFont"/>
    <w:link w:val="Level4"/>
    <w:locked/>
    <w:rsid w:val="00B575E8"/>
    <w:rPr>
      <w:sz w:val="24"/>
      <w:szCs w:val="24"/>
      <w:lang w:val="en-GB" w:eastAsia="en-US" w:bidi="ar-SA"/>
    </w:rPr>
  </w:style>
  <w:style w:type="paragraph" w:styleId="List">
    <w:name w:val="List"/>
    <w:basedOn w:val="Normal"/>
    <w:rsid w:val="00CB7A90"/>
    <w:pPr>
      <w:ind w:left="283" w:hanging="283"/>
    </w:pPr>
  </w:style>
  <w:style w:type="paragraph" w:styleId="List2">
    <w:name w:val="List 2"/>
    <w:basedOn w:val="Normal"/>
    <w:rsid w:val="00CB7A90"/>
    <w:pPr>
      <w:ind w:left="566" w:hanging="283"/>
    </w:pPr>
  </w:style>
  <w:style w:type="paragraph" w:styleId="List3">
    <w:name w:val="List 3"/>
    <w:basedOn w:val="Normal"/>
    <w:rsid w:val="00CB7A90"/>
    <w:pPr>
      <w:ind w:left="849" w:hanging="283"/>
    </w:pPr>
  </w:style>
  <w:style w:type="paragraph" w:styleId="Date">
    <w:name w:val="Date"/>
    <w:basedOn w:val="Normal"/>
    <w:next w:val="Normal"/>
    <w:rsid w:val="00CB7A90"/>
  </w:style>
  <w:style w:type="paragraph" w:styleId="ListBullet2">
    <w:name w:val="List Bullet 2"/>
    <w:basedOn w:val="Normal"/>
    <w:rsid w:val="00CB7A90"/>
    <w:pPr>
      <w:numPr>
        <w:numId w:val="5"/>
      </w:numPr>
    </w:pPr>
  </w:style>
  <w:style w:type="paragraph" w:styleId="ListBullet3">
    <w:name w:val="List Bullet 3"/>
    <w:basedOn w:val="Normal"/>
    <w:rsid w:val="00CB7A90"/>
    <w:pPr>
      <w:numPr>
        <w:numId w:val="6"/>
      </w:numPr>
    </w:pPr>
  </w:style>
  <w:style w:type="paragraph" w:styleId="ListContinue">
    <w:name w:val="List Continue"/>
    <w:basedOn w:val="Normal"/>
    <w:rsid w:val="00CB7A90"/>
    <w:pPr>
      <w:spacing w:after="120"/>
      <w:ind w:left="283"/>
    </w:pPr>
  </w:style>
  <w:style w:type="paragraph" w:styleId="BodyTextFirstIndent">
    <w:name w:val="Body Text First Indent"/>
    <w:basedOn w:val="BodyText"/>
    <w:rsid w:val="00CB7A90"/>
    <w:pPr>
      <w:keepLines w:val="0"/>
      <w:numPr>
        <w:ilvl w:val="0"/>
        <w:numId w:val="0"/>
      </w:numPr>
      <w:tabs>
        <w:tab w:val="clear" w:pos="57"/>
      </w:tabs>
      <w:spacing w:after="120" w:line="240" w:lineRule="auto"/>
      <w:ind w:firstLine="210"/>
    </w:pPr>
    <w:rPr>
      <w:rFonts w:ascii="Arial" w:hAnsi="Arial" w:cs="Arial"/>
      <w:szCs w:val="24"/>
      <w:lang w:val="en-AU"/>
    </w:rPr>
  </w:style>
  <w:style w:type="paragraph" w:styleId="BodyTextFirstIndent2">
    <w:name w:val="Body Text First Indent 2"/>
    <w:basedOn w:val="BodyTextIndent"/>
    <w:rsid w:val="00CB7A90"/>
    <w:pPr>
      <w:spacing w:after="120"/>
      <w:ind w:left="283" w:firstLine="210"/>
    </w:pPr>
    <w:rPr>
      <w:rFonts w:ascii="Arial" w:hAnsi="Arial" w:cs="Arial"/>
      <w:i w:val="0"/>
      <w:iCs w:val="0"/>
      <w:lang w:val="en-AU"/>
    </w:rPr>
  </w:style>
  <w:style w:type="paragraph" w:customStyle="1" w:styleId="Bullet3">
    <w:name w:val="Bullet 3"/>
    <w:basedOn w:val="Normal"/>
    <w:next w:val="Normal"/>
    <w:rsid w:val="00010C22"/>
    <w:pPr>
      <w:numPr>
        <w:numId w:val="7"/>
      </w:numPr>
      <w:spacing w:before="200"/>
      <w:jc w:val="both"/>
    </w:pPr>
    <w:rPr>
      <w:rFonts w:ascii="Times New Roman" w:hAnsi="Times New Roman" w:cs="Times New Roman"/>
      <w:lang w:eastAsia="en-AU"/>
    </w:rPr>
  </w:style>
  <w:style w:type="paragraph" w:customStyle="1" w:styleId="Bullet2">
    <w:name w:val="Bullet 2"/>
    <w:basedOn w:val="Normal"/>
    <w:next w:val="Normal"/>
    <w:rsid w:val="00904E97"/>
    <w:pPr>
      <w:numPr>
        <w:numId w:val="8"/>
      </w:numPr>
      <w:tabs>
        <w:tab w:val="clear" w:pos="170"/>
      </w:tabs>
      <w:spacing w:before="200"/>
      <w:jc w:val="both"/>
    </w:pPr>
    <w:rPr>
      <w:rFonts w:ascii="Times New Roman" w:hAnsi="Times New Roman" w:cs="Times New Roman"/>
      <w:lang w:eastAsia="en-AU"/>
    </w:rPr>
  </w:style>
  <w:style w:type="paragraph" w:customStyle="1" w:styleId="Level3Bold">
    <w:name w:val="Level 3 Bold"/>
    <w:basedOn w:val="Level3"/>
    <w:next w:val="Normal"/>
    <w:link w:val="Level3BoldChar"/>
    <w:rsid w:val="00904E97"/>
    <w:pPr>
      <w:keepNext/>
      <w:numPr>
        <w:ilvl w:val="2"/>
        <w:numId w:val="3"/>
      </w:numPr>
      <w:spacing w:before="200"/>
      <w:jc w:val="left"/>
      <w:outlineLvl w:val="9"/>
    </w:pPr>
    <w:rPr>
      <w:b/>
      <w:lang w:val="en-AU" w:eastAsia="en-AU"/>
    </w:rPr>
  </w:style>
  <w:style w:type="character" w:customStyle="1" w:styleId="Level3BoldChar">
    <w:name w:val="Level 3 Bold Char"/>
    <w:basedOn w:val="Level3Char"/>
    <w:link w:val="Level3Bold"/>
    <w:rsid w:val="00904E97"/>
    <w:rPr>
      <w:b/>
      <w:sz w:val="24"/>
      <w:szCs w:val="24"/>
      <w:lang w:val="en-GB" w:eastAsia="en-US" w:bidi="ar-SA"/>
    </w:rPr>
  </w:style>
  <w:style w:type="paragraph" w:customStyle="1" w:styleId="he">
    <w:name w:val="he"/>
    <w:basedOn w:val="Normal"/>
    <w:rsid w:val="00EF6E41"/>
    <w:pPr>
      <w:spacing w:before="100" w:beforeAutospacing="1" w:after="100" w:afterAutospacing="1"/>
    </w:pPr>
    <w:rPr>
      <w:rFonts w:ascii="Times New Roman" w:hAnsi="Times New Roman" w:cs="Times New Roman"/>
      <w:lang w:val="en-US"/>
    </w:rPr>
  </w:style>
  <w:style w:type="paragraph" w:customStyle="1" w:styleId="examplebody">
    <w:name w:val="examplebody"/>
    <w:basedOn w:val="Normal"/>
    <w:rsid w:val="00EF6E41"/>
    <w:pPr>
      <w:spacing w:before="100" w:beforeAutospacing="1" w:after="100" w:afterAutospacing="1"/>
    </w:pPr>
    <w:rPr>
      <w:rFonts w:ascii="Times New Roman" w:hAnsi="Times New Roman" w:cs="Times New Roman"/>
      <w:lang w:val="en-US"/>
    </w:rPr>
  </w:style>
  <w:style w:type="paragraph" w:customStyle="1" w:styleId="Char4CharCharChar">
    <w:name w:val=" Char4 Char Char Char"/>
    <w:basedOn w:val="Normal"/>
    <w:rsid w:val="00AA6767"/>
    <w:rPr>
      <w:sz w:val="22"/>
      <w:szCs w:val="22"/>
    </w:rPr>
  </w:style>
  <w:style w:type="character" w:customStyle="1" w:styleId="apple-style-span">
    <w:name w:val="apple-style-span"/>
    <w:basedOn w:val="DefaultParagraphFont"/>
    <w:rsid w:val="00A61806"/>
  </w:style>
  <w:style w:type="character" w:customStyle="1" w:styleId="apple-converted-space">
    <w:name w:val="apple-converted-space"/>
    <w:basedOn w:val="DefaultParagraphFont"/>
    <w:rsid w:val="00A61806"/>
  </w:style>
  <w:style w:type="paragraph" w:customStyle="1" w:styleId="Level1fo">
    <w:name w:val="Level 1.fo"/>
    <w:basedOn w:val="Normal"/>
    <w:rsid w:val="00A61806"/>
    <w:pPr>
      <w:spacing w:before="200" w:line="240" w:lineRule="atLeast"/>
      <w:ind w:left="720"/>
    </w:pPr>
    <w:rPr>
      <w:rFonts w:eastAsia="SimSun" w:cs="Times New Roman"/>
      <w:sz w:val="20"/>
      <w:szCs w:val="20"/>
      <w:lang w:eastAsia="zh-CN"/>
    </w:rPr>
  </w:style>
  <w:style w:type="paragraph" w:customStyle="1" w:styleId="Level1">
    <w:name w:val="Level 1."/>
    <w:basedOn w:val="Normal"/>
    <w:next w:val="Level1fo"/>
    <w:rsid w:val="00A61806"/>
    <w:pPr>
      <w:numPr>
        <w:numId w:val="9"/>
      </w:numPr>
      <w:spacing w:before="200" w:line="240" w:lineRule="atLeast"/>
      <w:outlineLvl w:val="0"/>
    </w:pPr>
    <w:rPr>
      <w:rFonts w:eastAsia="SimSun" w:cs="Times New Roman"/>
      <w:sz w:val="20"/>
      <w:szCs w:val="20"/>
      <w:lang w:eastAsia="zh-CN"/>
    </w:rPr>
  </w:style>
  <w:style w:type="paragraph" w:customStyle="1" w:styleId="Level11">
    <w:name w:val="Level 1.1"/>
    <w:basedOn w:val="Normal"/>
    <w:next w:val="Normal"/>
    <w:rsid w:val="00A61806"/>
    <w:pPr>
      <w:numPr>
        <w:ilvl w:val="1"/>
        <w:numId w:val="9"/>
      </w:numPr>
      <w:spacing w:before="200" w:line="240" w:lineRule="atLeast"/>
      <w:outlineLvl w:val="1"/>
    </w:pPr>
    <w:rPr>
      <w:rFonts w:eastAsia="SimSun" w:cs="Times New Roman"/>
      <w:sz w:val="20"/>
      <w:szCs w:val="20"/>
      <w:lang w:eastAsia="zh-CN"/>
    </w:rPr>
  </w:style>
  <w:style w:type="paragraph" w:customStyle="1" w:styleId="Levela">
    <w:name w:val="Level (a)"/>
    <w:basedOn w:val="Normal"/>
    <w:next w:val="Normal"/>
    <w:rsid w:val="00A61806"/>
    <w:pPr>
      <w:numPr>
        <w:ilvl w:val="2"/>
        <w:numId w:val="9"/>
      </w:numPr>
      <w:spacing w:before="200" w:line="240" w:lineRule="atLeast"/>
      <w:outlineLvl w:val="2"/>
    </w:pPr>
    <w:rPr>
      <w:rFonts w:eastAsia="SimSun" w:cs="Times New Roman"/>
      <w:sz w:val="20"/>
      <w:szCs w:val="20"/>
      <w:lang w:eastAsia="zh-CN"/>
    </w:rPr>
  </w:style>
  <w:style w:type="paragraph" w:customStyle="1" w:styleId="Leveli">
    <w:name w:val="Level (i)"/>
    <w:basedOn w:val="Normal"/>
    <w:next w:val="Normal"/>
    <w:rsid w:val="00A61806"/>
    <w:pPr>
      <w:numPr>
        <w:ilvl w:val="3"/>
        <w:numId w:val="9"/>
      </w:numPr>
      <w:spacing w:before="200" w:line="240" w:lineRule="atLeast"/>
      <w:outlineLvl w:val="3"/>
    </w:pPr>
    <w:rPr>
      <w:rFonts w:eastAsia="SimSun" w:cs="Times New Roman"/>
      <w:sz w:val="20"/>
      <w:szCs w:val="20"/>
      <w:lang w:eastAsia="zh-CN"/>
    </w:rPr>
  </w:style>
  <w:style w:type="paragraph" w:customStyle="1" w:styleId="LevelA0">
    <w:name w:val="Level(A)"/>
    <w:basedOn w:val="Normal"/>
    <w:next w:val="Normal"/>
    <w:rsid w:val="00A61806"/>
    <w:pPr>
      <w:numPr>
        <w:ilvl w:val="4"/>
        <w:numId w:val="9"/>
      </w:numPr>
      <w:spacing w:before="200" w:line="240" w:lineRule="atLeast"/>
      <w:outlineLvl w:val="4"/>
    </w:pPr>
    <w:rPr>
      <w:rFonts w:eastAsia="SimSun" w:cs="Times New Roman"/>
      <w:sz w:val="20"/>
      <w:szCs w:val="20"/>
      <w:lang w:eastAsia="zh-CN"/>
    </w:rPr>
  </w:style>
  <w:style w:type="paragraph" w:customStyle="1" w:styleId="LevelI0">
    <w:name w:val="Level(I)"/>
    <w:basedOn w:val="Normal"/>
    <w:next w:val="Normal"/>
    <w:rsid w:val="00A61806"/>
    <w:pPr>
      <w:numPr>
        <w:ilvl w:val="5"/>
        <w:numId w:val="9"/>
      </w:numPr>
      <w:spacing w:before="200" w:line="240" w:lineRule="atLeast"/>
      <w:outlineLvl w:val="5"/>
    </w:pPr>
    <w:rPr>
      <w:rFonts w:eastAsia="SimSun" w:cs="Times New Roman"/>
      <w:sz w:val="20"/>
      <w:szCs w:val="20"/>
      <w:lang w:eastAsia="zh-CN"/>
    </w:rPr>
  </w:style>
  <w:style w:type="paragraph" w:customStyle="1" w:styleId="i">
    <w:name w:val="(i)"/>
    <w:basedOn w:val="Normal"/>
    <w:rsid w:val="005A43DA"/>
    <w:pPr>
      <w:tabs>
        <w:tab w:val="left" w:pos="567"/>
        <w:tab w:val="left" w:pos="1134"/>
      </w:tabs>
      <w:ind w:left="1134" w:hanging="567"/>
      <w:jc w:val="both"/>
    </w:pPr>
    <w:rPr>
      <w:rFonts w:ascii="Times New Roman" w:hAnsi="Times New Roman" w:cs="Times New Roman"/>
      <w:szCs w:val="20"/>
      <w:lang w:val="en-GB"/>
    </w:rPr>
  </w:style>
  <w:style w:type="paragraph" w:customStyle="1" w:styleId="text">
    <w:name w:val="text"/>
    <w:basedOn w:val="Normal"/>
    <w:rsid w:val="00987690"/>
    <w:pPr>
      <w:suppressAutoHyphens/>
      <w:autoSpaceDE w:val="0"/>
      <w:autoSpaceDN w:val="0"/>
      <w:adjustRightInd w:val="0"/>
      <w:spacing w:after="170" w:line="280" w:lineRule="atLeast"/>
      <w:textAlignment w:val="center"/>
    </w:pPr>
    <w:rPr>
      <w:rFonts w:ascii="Univers LT 47 CondensedLt" w:hAnsi="Univers LT 47 CondensedLt" w:cs="Univers LT 47 CondensedLt"/>
      <w:color w:val="000000"/>
      <w:sz w:val="22"/>
      <w:szCs w:val="22"/>
      <w:lang w:val="en-GB" w:eastAsia="en-AU"/>
    </w:rPr>
  </w:style>
  <w:style w:type="paragraph" w:customStyle="1" w:styleId="dotpoint">
    <w:name w:val="dot point"/>
    <w:basedOn w:val="Normal"/>
    <w:rsid w:val="00987690"/>
    <w:pPr>
      <w:numPr>
        <w:numId w:val="10"/>
      </w:numPr>
    </w:pPr>
    <w:rPr>
      <w:rFonts w:ascii="Times New Roman" w:hAnsi="Times New Roman" w:cs="Times New Roman"/>
      <w:lang w:eastAsia="en-AU"/>
    </w:rPr>
  </w:style>
  <w:style w:type="paragraph" w:customStyle="1" w:styleId="level12">
    <w:name w:val="level1"/>
    <w:basedOn w:val="Normal"/>
    <w:rsid w:val="00ED25F5"/>
    <w:pPr>
      <w:keepNext/>
      <w:numPr>
        <w:numId w:val="2"/>
      </w:numPr>
      <w:spacing w:before="480"/>
    </w:pPr>
    <w:rPr>
      <w:rFonts w:ascii="Times New Roman" w:hAnsi="Times New Roman" w:cs="Times New Roman"/>
      <w:b/>
      <w:bCs/>
      <w:sz w:val="28"/>
      <w:szCs w:val="28"/>
      <w:lang w:eastAsia="en-AU"/>
    </w:rPr>
  </w:style>
  <w:style w:type="paragraph" w:customStyle="1" w:styleId="level20">
    <w:name w:val="level2"/>
    <w:basedOn w:val="Normal"/>
    <w:rsid w:val="00ED25F5"/>
    <w:pPr>
      <w:numPr>
        <w:ilvl w:val="1"/>
        <w:numId w:val="2"/>
      </w:numPr>
      <w:spacing w:before="200"/>
      <w:jc w:val="both"/>
    </w:pPr>
    <w:rPr>
      <w:rFonts w:ascii="Times New Roman" w:hAnsi="Times New Roman" w:cs="Times New Roman"/>
      <w:lang w:eastAsia="en-AU"/>
    </w:rPr>
  </w:style>
  <w:style w:type="paragraph" w:customStyle="1" w:styleId="level30">
    <w:name w:val="level3"/>
    <w:basedOn w:val="Normal"/>
    <w:rsid w:val="00ED25F5"/>
    <w:pPr>
      <w:numPr>
        <w:ilvl w:val="2"/>
        <w:numId w:val="2"/>
      </w:numPr>
      <w:spacing w:before="200"/>
      <w:jc w:val="both"/>
    </w:pPr>
    <w:rPr>
      <w:rFonts w:ascii="Times New Roman" w:hAnsi="Times New Roman" w:cs="Times New Roman"/>
      <w:lang w:eastAsia="en-AU"/>
    </w:rPr>
  </w:style>
  <w:style w:type="character" w:styleId="Emphasis">
    <w:name w:val="Emphasis"/>
    <w:basedOn w:val="DefaultParagraphFont"/>
    <w:qFormat/>
    <w:rsid w:val="00EC0E16"/>
    <w:rPr>
      <w:i/>
      <w:iCs/>
    </w:rPr>
  </w:style>
  <w:style w:type="character" w:customStyle="1" w:styleId="content1">
    <w:name w:val="content1"/>
    <w:basedOn w:val="DefaultParagraphFont"/>
    <w:rsid w:val="001931AE"/>
    <w:rPr>
      <w:rFonts w:ascii="Arial" w:hAnsi="Arial" w:cs="Arial" w:hint="default"/>
      <w:strike w:val="0"/>
      <w:dstrike w:val="0"/>
      <w:color w:val="3E3E3E"/>
      <w:sz w:val="18"/>
      <w:szCs w:val="18"/>
      <w:u w:val="none"/>
      <w:effect w:val="none"/>
    </w:rPr>
  </w:style>
  <w:style w:type="paragraph" w:customStyle="1" w:styleId="msolistparagraph0">
    <w:name w:val="msolistparagraph"/>
    <w:basedOn w:val="Normal"/>
    <w:rsid w:val="003716B7"/>
    <w:pPr>
      <w:ind w:left="720"/>
    </w:pPr>
    <w:rPr>
      <w:rFonts w:ascii="Calibri" w:hAnsi="Calibri" w:cs="Times New Roman"/>
      <w:sz w:val="22"/>
      <w:szCs w:val="22"/>
      <w:lang w:eastAsia="en-AU"/>
    </w:rPr>
  </w:style>
  <w:style w:type="paragraph" w:customStyle="1" w:styleId="1BulletList">
    <w:name w:val="1Bullet List"/>
    <w:rsid w:val="00902823"/>
    <w:pPr>
      <w:widowControl w:val="0"/>
      <w:tabs>
        <w:tab w:val="left" w:pos="720"/>
      </w:tabs>
      <w:autoSpaceDE w:val="0"/>
      <w:autoSpaceDN w:val="0"/>
      <w:adjustRightInd w:val="0"/>
      <w:ind w:left="720" w:hanging="720"/>
      <w:jc w:val="both"/>
    </w:pPr>
    <w:rPr>
      <w:sz w:val="24"/>
      <w:szCs w:val="24"/>
      <w:lang w:val="en-US" w:eastAsia="en-US"/>
    </w:rPr>
  </w:style>
  <w:style w:type="paragraph" w:customStyle="1" w:styleId="subsectionhead0">
    <w:name w:val="subsectionhead"/>
    <w:basedOn w:val="Normal"/>
    <w:rsid w:val="0082449E"/>
    <w:pPr>
      <w:spacing w:before="100" w:beforeAutospacing="1" w:after="100" w:afterAutospacing="1"/>
    </w:pPr>
    <w:rPr>
      <w:rFonts w:ascii="Times New Roman" w:hAnsi="Times New Roman" w:cs="Times New Roman"/>
      <w:lang w:val="en-US"/>
    </w:rPr>
  </w:style>
  <w:style w:type="paragraph" w:customStyle="1" w:styleId="paragraphsub0">
    <w:name w:val="paragraphsub"/>
    <w:basedOn w:val="Normal"/>
    <w:rsid w:val="00A9020B"/>
    <w:pPr>
      <w:spacing w:before="100" w:beforeAutospacing="1" w:after="100" w:afterAutospacing="1"/>
    </w:pPr>
    <w:rPr>
      <w:rFonts w:ascii="Times New Roman" w:hAnsi="Times New Roman" w:cs="Times New Roman"/>
      <w:lang w:val="en-US"/>
    </w:rPr>
  </w:style>
  <w:style w:type="character" w:customStyle="1" w:styleId="FootnoteTextChar">
    <w:name w:val="Footnote Text Char"/>
    <w:basedOn w:val="DefaultParagraphFont"/>
    <w:link w:val="FootnoteText"/>
    <w:rsid w:val="00A83BF0"/>
    <w:rPr>
      <w:rFonts w:ascii="Helvetica" w:hAnsi="Helvetica"/>
      <w:sz w:val="16"/>
      <w:lang w:val="en-AU" w:eastAsia="en-US" w:bidi="ar-SA"/>
    </w:rPr>
  </w:style>
  <w:style w:type="paragraph" w:customStyle="1" w:styleId="FWANormal">
    <w:name w:val="FWA Normal"/>
    <w:basedOn w:val="Normal"/>
    <w:link w:val="FWANormalChar"/>
    <w:rsid w:val="003C52AA"/>
    <w:rPr>
      <w:rFonts w:ascii="Times New Roman" w:hAnsi="Times New Roman" w:cs="Times New Roman"/>
      <w:lang w:val="en-US"/>
    </w:rPr>
  </w:style>
  <w:style w:type="character" w:customStyle="1" w:styleId="FWANormalChar">
    <w:name w:val="FWA Normal Char"/>
    <w:basedOn w:val="DefaultParagraphFont"/>
    <w:link w:val="FWANormal"/>
    <w:rsid w:val="003C52AA"/>
    <w:rPr>
      <w:sz w:val="24"/>
      <w:szCs w:val="24"/>
      <w:lang w:val="en-US" w:eastAsia="en-US"/>
    </w:rPr>
  </w:style>
  <w:style w:type="paragraph" w:customStyle="1" w:styleId="StyleFWANormalLeft132cm">
    <w:name w:val="Style FWA Normal + Left:  1.32 cm"/>
    <w:basedOn w:val="FWANormal"/>
    <w:rsid w:val="003C52AA"/>
    <w:pPr>
      <w:ind w:left="709"/>
    </w:pPr>
    <w:rPr>
      <w:sz w:val="22"/>
      <w:szCs w:val="22"/>
      <w:lang w:val="en-AU"/>
    </w:rPr>
  </w:style>
  <w:style w:type="paragraph" w:styleId="ListParagraph">
    <w:name w:val="List Paragraph"/>
    <w:basedOn w:val="Normal"/>
    <w:uiPriority w:val="34"/>
    <w:qFormat/>
    <w:rsid w:val="003C52AA"/>
    <w:pPr>
      <w:ind w:left="720"/>
      <w:contextualSpacing/>
    </w:pPr>
    <w:rPr>
      <w:rFonts w:ascii="Times New Roman" w:hAnsi="Times New Roman" w:cs="Times New Roman"/>
      <w:lang w:eastAsia="en-AU"/>
    </w:rPr>
  </w:style>
  <w:style w:type="paragraph" w:customStyle="1" w:styleId="SubLevel2">
    <w:name w:val="Sub Level 2"/>
    <w:basedOn w:val="Normal"/>
    <w:rsid w:val="003C52AA"/>
    <w:pPr>
      <w:spacing w:before="200"/>
      <w:ind w:left="851" w:hanging="851"/>
      <w:jc w:val="both"/>
    </w:pPr>
    <w:rPr>
      <w:rFonts w:ascii="Times New Roman" w:hAnsi="Times New Roman" w:cs="Times New Roman"/>
      <w:lang w:eastAsia="en-AU"/>
    </w:rPr>
  </w:style>
  <w:style w:type="character" w:customStyle="1" w:styleId="sup">
    <w:name w:val="sup"/>
    <w:basedOn w:val="DefaultParagraphFont"/>
    <w:rsid w:val="00AF03C5"/>
  </w:style>
  <w:style w:type="paragraph" w:customStyle="1" w:styleId="h3">
    <w:name w:val="h3"/>
    <w:basedOn w:val="Normal"/>
    <w:rsid w:val="00AF03C5"/>
    <w:pPr>
      <w:spacing w:before="100" w:beforeAutospacing="1" w:after="100" w:afterAutospacing="1"/>
    </w:pPr>
    <w:rPr>
      <w:rFonts w:ascii="Times New Roman" w:hAnsi="Times New Roman" w:cs="Times New Roman"/>
      <w:color w:val="000000"/>
      <w:lang w:eastAsia="en-AU"/>
    </w:rPr>
  </w:style>
  <w:style w:type="paragraph" w:customStyle="1" w:styleId="h2">
    <w:name w:val="h2"/>
    <w:basedOn w:val="Normal"/>
    <w:rsid w:val="00AF03C5"/>
    <w:pPr>
      <w:spacing w:before="100" w:beforeAutospacing="1" w:after="100" w:afterAutospacing="1"/>
    </w:pPr>
    <w:rPr>
      <w:rFonts w:ascii="Times New Roman" w:hAnsi="Times New Roman" w:cs="Times New Roman"/>
      <w:color w:val="000000"/>
      <w:lang w:eastAsia="en-AU"/>
    </w:rPr>
  </w:style>
  <w:style w:type="paragraph" w:customStyle="1" w:styleId="h1">
    <w:name w:val="h1"/>
    <w:basedOn w:val="Normal"/>
    <w:rsid w:val="000D61FE"/>
    <w:pPr>
      <w:spacing w:before="100" w:beforeAutospacing="1" w:after="100" w:afterAutospacing="1"/>
    </w:pPr>
    <w:rPr>
      <w:rFonts w:ascii="Times New Roman" w:hAnsi="Times New Roman" w:cs="Times New Roman"/>
      <w:color w:val="00000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tabs>
        <w:tab w:val="left" w:pos="907"/>
        <w:tab w:val="left" w:pos="2160"/>
        <w:tab w:val="right" w:leader="dot" w:pos="8789"/>
      </w:tabs>
      <w:ind w:right="720"/>
      <w:outlineLvl w:val="0"/>
    </w:pPr>
    <w:rPr>
      <w:rFonts w:ascii="Helvetica" w:hAnsi="Helvetica" w:cs="Times New Roman"/>
      <w:b/>
      <w:caps/>
      <w:sz w:val="32"/>
      <w:szCs w:val="20"/>
    </w:rPr>
  </w:style>
  <w:style w:type="paragraph" w:styleId="Heading2">
    <w:name w:val="heading 2"/>
    <w:basedOn w:val="Normal"/>
    <w:next w:val="Normal"/>
    <w:qFormat/>
    <w:pPr>
      <w:keepNext/>
      <w:jc w:val="center"/>
      <w:outlineLvl w:val="1"/>
    </w:pPr>
    <w:rPr>
      <w:rFonts w:ascii="Times New Roman" w:hAnsi="Times New Roman" w:cs="Times New Roman"/>
      <w:b/>
      <w:bCs/>
      <w:lang w:val="en-US"/>
    </w:rPr>
  </w:style>
  <w:style w:type="paragraph" w:styleId="Heading3">
    <w:name w:val="heading 3"/>
    <w:basedOn w:val="Normal"/>
    <w:next w:val="Normal"/>
    <w:qFormat/>
    <w:pPr>
      <w:keepNext/>
      <w:spacing w:line="360" w:lineRule="auto"/>
      <w:jc w:val="center"/>
      <w:outlineLvl w:val="2"/>
    </w:pPr>
    <w:rPr>
      <w:rFonts w:ascii="Helvetica" w:hAnsi="Helvetica" w:cs="Times New Roman"/>
      <w:b/>
      <w:sz w:val="72"/>
      <w:szCs w:val="20"/>
      <w:lang w:val="en-US"/>
    </w:rPr>
  </w:style>
  <w:style w:type="paragraph" w:styleId="Heading4">
    <w:name w:val="heading 4"/>
    <w:basedOn w:val="Normal"/>
    <w:next w:val="Normal"/>
    <w:qFormat/>
    <w:pPr>
      <w:keepNext/>
      <w:jc w:val="center"/>
      <w:outlineLvl w:val="3"/>
    </w:pPr>
    <w:rPr>
      <w:rFonts w:ascii="Times New Roman" w:eastAsia="SimSun" w:hAnsi="Times New Roman" w:cs="Times New Roman"/>
      <w:b/>
      <w:bCs/>
      <w:sz w:val="22"/>
      <w:lang w:val="en-US" w:eastAsia="zh-CN"/>
    </w:rPr>
  </w:style>
  <w:style w:type="paragraph" w:styleId="Heading5">
    <w:name w:val="heading 5"/>
    <w:basedOn w:val="Normal"/>
    <w:next w:val="Normal"/>
    <w:qFormat/>
    <w:pPr>
      <w:keepNext/>
      <w:spacing w:line="360" w:lineRule="auto"/>
      <w:jc w:val="center"/>
      <w:outlineLvl w:val="4"/>
    </w:pPr>
    <w:rPr>
      <w:rFonts w:ascii="Helvetica" w:hAnsi="Helvetica" w:cs="Times New Roman"/>
      <w:i/>
      <w:szCs w:val="20"/>
      <w:lang w:val="en-US"/>
    </w:rPr>
  </w:style>
  <w:style w:type="paragraph" w:styleId="Heading6">
    <w:name w:val="heading 6"/>
    <w:basedOn w:val="Normal"/>
    <w:next w:val="Normal"/>
    <w:qFormat/>
    <w:pPr>
      <w:keepNext/>
      <w:jc w:val="both"/>
      <w:outlineLvl w:val="5"/>
    </w:pPr>
    <w:rPr>
      <w:b/>
      <w:bCs/>
      <w:sz w:val="28"/>
    </w:rPr>
  </w:style>
  <w:style w:type="paragraph" w:styleId="Heading7">
    <w:name w:val="heading 7"/>
    <w:basedOn w:val="Normal"/>
    <w:next w:val="Normal"/>
    <w:qFormat/>
    <w:pPr>
      <w:keepNext/>
      <w:ind w:left="720" w:hanging="720"/>
      <w:jc w:val="both"/>
      <w:outlineLvl w:val="6"/>
    </w:pPr>
    <w:rPr>
      <w:b/>
      <w:bCs/>
    </w:rPr>
  </w:style>
  <w:style w:type="paragraph" w:styleId="Heading8">
    <w:name w:val="heading 8"/>
    <w:basedOn w:val="Normal"/>
    <w:next w:val="Normal"/>
    <w:qFormat/>
    <w:pPr>
      <w:keepNext/>
      <w:spacing w:line="360" w:lineRule="auto"/>
      <w:jc w:val="center"/>
      <w:outlineLvl w:val="7"/>
    </w:pPr>
    <w:rPr>
      <w:rFonts w:ascii="Helvetica" w:hAnsi="Helvetica" w:cs="Times New Roman"/>
      <w:b/>
      <w:sz w:val="48"/>
      <w:szCs w:val="20"/>
      <w:lang w:val="en-US"/>
    </w:rPr>
  </w:style>
  <w:style w:type="paragraph" w:styleId="Heading9">
    <w:name w:val="heading 9"/>
    <w:basedOn w:val="Normal"/>
    <w:next w:val="Normal"/>
    <w:qFormat/>
    <w:pPr>
      <w:keepNext/>
      <w:jc w:val="center"/>
      <w:outlineLvl w:val="8"/>
    </w:pPr>
    <w:rPr>
      <w:rFonts w:ascii="Helvetica" w:hAnsi="Helvetica" w:cs="Times New Roman"/>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keepLines/>
      <w:numPr>
        <w:ilvl w:val="1"/>
        <w:numId w:val="1"/>
      </w:numPr>
      <w:tabs>
        <w:tab w:val="left" w:pos="57"/>
      </w:tabs>
      <w:spacing w:line="300" w:lineRule="auto"/>
    </w:pPr>
    <w:rPr>
      <w:rFonts w:ascii="Helvetica" w:hAnsi="Helvetica" w:cs="Times New Roman"/>
      <w:szCs w:val="20"/>
      <w:lang w:val="en-US"/>
    </w:rPr>
  </w:style>
  <w:style w:type="paragraph" w:styleId="Header">
    <w:name w:val="header"/>
    <w:basedOn w:val="Normal"/>
    <w:pPr>
      <w:tabs>
        <w:tab w:val="center" w:pos="4153"/>
        <w:tab w:val="right" w:pos="8306"/>
      </w:tabs>
    </w:pPr>
    <w:rPr>
      <w:rFonts w:ascii="Times New Roman" w:hAnsi="Times New Roman" w:cs="Times New Roman"/>
    </w:rPr>
  </w:style>
  <w:style w:type="paragraph" w:customStyle="1" w:styleId="Legal2">
    <w:name w:val="Legal 2"/>
    <w:pPr>
      <w:widowControl w:val="0"/>
      <w:ind w:left="720"/>
      <w:jc w:val="both"/>
    </w:pPr>
    <w:rPr>
      <w:snapToGrid w:val="0"/>
      <w:sz w:val="24"/>
      <w:lang w:eastAsia="en-US"/>
    </w:rPr>
  </w:style>
  <w:style w:type="paragraph" w:styleId="BlockText">
    <w:name w:val="Block Text"/>
    <w:basedOn w:val="Normal"/>
    <w:pPr>
      <w:ind w:left="720" w:right="566"/>
    </w:pPr>
    <w:rPr>
      <w:rFonts w:ascii="Helvetica" w:hAnsi="Helvetica" w:cs="Times New Roman"/>
      <w:lang w:val="en-US"/>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rFonts w:ascii="Helvetica" w:hAnsi="Helvetica" w:cs="Times New Roman"/>
      <w:sz w:val="16"/>
      <w:szCs w:val="20"/>
    </w:rPr>
  </w:style>
  <w:style w:type="paragraph" w:customStyle="1" w:styleId="Level10">
    <w:name w:val="Level 1"/>
    <w:link w:val="Level1Char"/>
    <w:pPr>
      <w:widowControl w:val="0"/>
      <w:spacing w:line="360" w:lineRule="auto"/>
      <w:jc w:val="both"/>
    </w:pPr>
    <w:rPr>
      <w:rFonts w:ascii="Helvetica" w:hAnsi="Helvetica"/>
      <w:snapToGrid w:val="0"/>
      <w:sz w:val="24"/>
      <w:lang w:eastAsia="en-US"/>
    </w:rPr>
  </w:style>
  <w:style w:type="paragraph" w:styleId="TOC1">
    <w:name w:val="toc 1"/>
    <w:basedOn w:val="Normal"/>
    <w:next w:val="Normal"/>
    <w:autoRedefine/>
    <w:semiHidden/>
    <w:rsid w:val="00E952B4"/>
    <w:pPr>
      <w:tabs>
        <w:tab w:val="left" w:pos="480"/>
        <w:tab w:val="right" w:leader="dot" w:pos="9099"/>
      </w:tabs>
      <w:spacing w:after="120" w:line="340" w:lineRule="exact"/>
      <w:jc w:val="center"/>
    </w:pPr>
    <w:rPr>
      <w:rFonts w:ascii="Helvetica" w:hAnsi="Helvetica" w:cs="Times New Roman"/>
      <w:b/>
      <w:caps/>
      <w:noProof/>
      <w:sz w:val="28"/>
      <w:szCs w:val="28"/>
      <w:lang w:val="en-CA"/>
    </w:rPr>
  </w:style>
  <w:style w:type="paragraph" w:styleId="Title">
    <w:name w:val="Title"/>
    <w:basedOn w:val="Normal"/>
    <w:qFormat/>
    <w:pPr>
      <w:jc w:val="center"/>
    </w:pPr>
    <w:rPr>
      <w:rFonts w:ascii="Times New Roman" w:hAnsi="Times New Roman" w:cs="Times New Roman"/>
      <w:b/>
      <w:bCs/>
      <w:lang w:val="en-US"/>
    </w:rPr>
  </w:style>
  <w:style w:type="paragraph" w:styleId="Subtitle">
    <w:name w:val="Subtitle"/>
    <w:basedOn w:val="Normal"/>
    <w:qFormat/>
    <w:pPr>
      <w:spacing w:line="360" w:lineRule="auto"/>
    </w:pPr>
    <w:rPr>
      <w:b/>
      <w:bCs/>
      <w:sz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spacing w:line="360" w:lineRule="auto"/>
      <w:ind w:left="1440"/>
    </w:pPr>
  </w:style>
  <w:style w:type="paragraph" w:styleId="BodyTextIndent">
    <w:name w:val="Body Text Indent"/>
    <w:basedOn w:val="Normal"/>
    <w:pPr>
      <w:ind w:left="720"/>
    </w:pPr>
    <w:rPr>
      <w:rFonts w:ascii="Times New Roman" w:hAnsi="Times New Roman" w:cs="Times New Roman"/>
      <w:i/>
      <w:iCs/>
      <w:lang w:val="en-US"/>
    </w:rPr>
  </w:style>
  <w:style w:type="paragraph" w:styleId="BodyTextIndent2">
    <w:name w:val="Body Text Indent 2"/>
    <w:basedOn w:val="Normal"/>
    <w:pPr>
      <w:ind w:left="720"/>
    </w:pPr>
    <w:rPr>
      <w:rFonts w:ascii="Times New Roman" w:eastAsia="SimSun" w:hAnsi="Times New Roman" w:cs="Times New Roman"/>
      <w:lang w:val="en-US" w:eastAsia="zh-CN"/>
    </w:rPr>
  </w:style>
  <w:style w:type="paragraph" w:styleId="BodyText3">
    <w:name w:val="Body Text 3"/>
    <w:basedOn w:val="Normal"/>
    <w:pPr>
      <w:jc w:val="center"/>
    </w:pPr>
    <w:rPr>
      <w:rFonts w:ascii="Times New Roman" w:hAnsi="Times New Roman" w:cs="Times New Roman"/>
      <w:lang w:val="en-US"/>
    </w:rPr>
  </w:style>
  <w:style w:type="paragraph" w:styleId="BodyText2">
    <w:name w:val="Body Text 2"/>
    <w:basedOn w:val="Normal"/>
    <w:pPr>
      <w:jc w:val="center"/>
    </w:pPr>
    <w:rPr>
      <w:rFonts w:ascii="Times New Roman" w:eastAsia="SimSun" w:hAnsi="Times New Roman" w:cs="Times New Roman"/>
      <w:lang w:val="en-US" w:eastAsia="zh-CN"/>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Legal1">
    <w:name w:val="Legal 1"/>
    <w:pPr>
      <w:widowControl w:val="0"/>
      <w:ind w:left="720"/>
      <w:jc w:val="both"/>
    </w:pPr>
    <w:rPr>
      <w:snapToGrid w:val="0"/>
      <w:sz w:val="24"/>
      <w:lang w:eastAsia="en-US"/>
    </w:rPr>
  </w:style>
  <w:style w:type="paragraph" w:styleId="Caption">
    <w:name w:val="caption"/>
    <w:basedOn w:val="Normal"/>
    <w:next w:val="Normal"/>
    <w:qFormat/>
    <w:pPr>
      <w:spacing w:line="360" w:lineRule="auto"/>
    </w:pPr>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Level4-Bold">
    <w:name w:val="Level 4-Bold"/>
    <w:basedOn w:val="Normal"/>
    <w:next w:val="Normal"/>
    <w:rsid w:val="00810CEA"/>
    <w:pPr>
      <w:ind w:left="1701" w:hanging="1134"/>
      <w:jc w:val="both"/>
      <w:outlineLvl w:val="3"/>
    </w:pPr>
    <w:rPr>
      <w:rFonts w:ascii="Times New Roman" w:hAnsi="Times New Roman" w:cs="Times New Roman"/>
      <w:b/>
      <w:szCs w:val="20"/>
      <w:lang w:val="en-GB"/>
    </w:rPr>
  </w:style>
  <w:style w:type="paragraph" w:customStyle="1" w:styleId="Level3-Bold">
    <w:name w:val="Level 3-Bold"/>
    <w:basedOn w:val="Normal"/>
    <w:next w:val="Normal"/>
    <w:link w:val="Level3-BoldChar"/>
    <w:rsid w:val="00810CEA"/>
    <w:pPr>
      <w:ind w:left="1134" w:hanging="1134"/>
      <w:jc w:val="both"/>
      <w:outlineLvl w:val="2"/>
    </w:pPr>
    <w:rPr>
      <w:rFonts w:ascii="Times New Roman" w:hAnsi="Times New Roman" w:cs="Times New Roman"/>
      <w:b/>
      <w:szCs w:val="20"/>
      <w:lang w:val="en-GB"/>
    </w:rPr>
  </w:style>
  <w:style w:type="paragraph" w:customStyle="1" w:styleId="BlockIndent2cm">
    <w:name w:val="Block Indent 2cm"/>
    <w:basedOn w:val="Normal"/>
    <w:next w:val="Normal"/>
    <w:rsid w:val="00810CEA"/>
    <w:pPr>
      <w:ind w:left="1134"/>
      <w:jc w:val="both"/>
    </w:pPr>
    <w:rPr>
      <w:rFonts w:ascii="Times New Roman" w:hAnsi="Times New Roman" w:cs="Times New Roman"/>
      <w:szCs w:val="20"/>
      <w:lang w:val="en-GB"/>
    </w:rPr>
  </w:style>
  <w:style w:type="paragraph" w:customStyle="1" w:styleId="BlockIndent1cm">
    <w:name w:val="Block Indent 1cm"/>
    <w:basedOn w:val="Normal"/>
    <w:next w:val="Normal"/>
    <w:rsid w:val="00810CEA"/>
    <w:pPr>
      <w:ind w:left="567"/>
      <w:jc w:val="both"/>
    </w:pPr>
    <w:rPr>
      <w:rFonts w:ascii="Times New Roman" w:hAnsi="Times New Roman" w:cs="Times New Roman"/>
      <w:szCs w:val="20"/>
      <w:lang w:val="en-GB"/>
    </w:rPr>
  </w:style>
  <w:style w:type="paragraph" w:customStyle="1" w:styleId="BlockIndent3cm">
    <w:name w:val="Block Indent 3cm"/>
    <w:basedOn w:val="Normal"/>
    <w:next w:val="Normal"/>
    <w:rsid w:val="00810CEA"/>
    <w:pPr>
      <w:ind w:left="1701"/>
      <w:jc w:val="both"/>
    </w:pPr>
    <w:rPr>
      <w:rFonts w:ascii="Times New Roman" w:hAnsi="Times New Roman" w:cs="Times New Roman"/>
      <w:szCs w:val="20"/>
      <w:lang w:val="en-GB"/>
    </w:rPr>
  </w:style>
  <w:style w:type="paragraph" w:styleId="ListBullet5">
    <w:name w:val="List Bullet 5"/>
    <w:basedOn w:val="Normal"/>
    <w:next w:val="Normal"/>
    <w:rsid w:val="00810CEA"/>
    <w:pPr>
      <w:numPr>
        <w:numId w:val="2"/>
      </w:numPr>
      <w:ind w:left="3402" w:hanging="567"/>
      <w:jc w:val="both"/>
    </w:pPr>
    <w:rPr>
      <w:rFonts w:ascii="Times New Roman" w:hAnsi="Times New Roman" w:cs="Times New Roman"/>
      <w:szCs w:val="20"/>
      <w:lang w:val="en-GB"/>
    </w:rPr>
  </w:style>
  <w:style w:type="paragraph" w:customStyle="1" w:styleId="Level5">
    <w:name w:val="Level 5"/>
    <w:basedOn w:val="Normal"/>
    <w:next w:val="Normal"/>
    <w:rsid w:val="00810CEA"/>
    <w:pPr>
      <w:ind w:left="2835" w:hanging="1701"/>
      <w:jc w:val="both"/>
      <w:outlineLvl w:val="4"/>
    </w:pPr>
    <w:rPr>
      <w:rFonts w:ascii="Times New Roman" w:hAnsi="Times New Roman" w:cs="Times New Roman"/>
      <w:szCs w:val="20"/>
      <w:lang w:val="en-GB"/>
    </w:rPr>
  </w:style>
  <w:style w:type="paragraph" w:styleId="BalloonText">
    <w:name w:val="Balloon Text"/>
    <w:basedOn w:val="Normal"/>
    <w:semiHidden/>
    <w:rsid w:val="00023BEE"/>
    <w:rPr>
      <w:rFonts w:ascii="Tahoma" w:hAnsi="Tahoma" w:cs="Tahoma"/>
      <w:sz w:val="16"/>
      <w:szCs w:val="16"/>
    </w:rPr>
  </w:style>
  <w:style w:type="paragraph" w:customStyle="1" w:styleId="tableheading1">
    <w:name w:val="table_heading1"/>
    <w:basedOn w:val="Normal"/>
    <w:rsid w:val="006C1270"/>
    <w:pPr>
      <w:spacing w:before="144" w:after="48" w:line="312" w:lineRule="atLeast"/>
    </w:pPr>
    <w:rPr>
      <w:b/>
      <w:bCs/>
      <w:color w:val="003366"/>
      <w:lang w:val="en-US"/>
    </w:rPr>
  </w:style>
  <w:style w:type="paragraph" w:customStyle="1" w:styleId="source1">
    <w:name w:val="source1"/>
    <w:basedOn w:val="Normal"/>
    <w:rsid w:val="006C1270"/>
    <w:pPr>
      <w:spacing w:after="480" w:line="288" w:lineRule="atLeast"/>
      <w:jc w:val="both"/>
    </w:pPr>
    <w:rPr>
      <w:rFonts w:ascii="Times New Roman" w:hAnsi="Times New Roman" w:cs="Times New Roman"/>
      <w:sz w:val="20"/>
      <w:szCs w:val="20"/>
      <w:lang w:val="en-US"/>
    </w:rPr>
  </w:style>
  <w:style w:type="paragraph" w:customStyle="1" w:styleId="tablegraphic1">
    <w:name w:val="table_graphic1"/>
    <w:basedOn w:val="Normal"/>
    <w:rsid w:val="006C1270"/>
    <w:pPr>
      <w:spacing w:after="240" w:line="312" w:lineRule="atLeast"/>
      <w:jc w:val="both"/>
    </w:pPr>
    <w:rPr>
      <w:rFonts w:ascii="Times New Roman" w:hAnsi="Times New Roman" w:cs="Times New Roman"/>
      <w:lang w:val="en-US"/>
    </w:rPr>
  </w:style>
  <w:style w:type="paragraph" w:customStyle="1" w:styleId="Level3">
    <w:name w:val="Level 3"/>
    <w:basedOn w:val="Normal"/>
    <w:next w:val="Normal"/>
    <w:link w:val="Level3Char"/>
    <w:rsid w:val="00F1335F"/>
    <w:pPr>
      <w:ind w:left="1134" w:hanging="1134"/>
      <w:jc w:val="both"/>
      <w:outlineLvl w:val="2"/>
    </w:pPr>
    <w:rPr>
      <w:rFonts w:ascii="Times New Roman" w:hAnsi="Times New Roman" w:cs="Times New Roman"/>
      <w:lang w:val="en-GB"/>
    </w:rPr>
  </w:style>
  <w:style w:type="paragraph" w:customStyle="1" w:styleId="Level4">
    <w:name w:val="Level 4"/>
    <w:basedOn w:val="Normal"/>
    <w:next w:val="Normal"/>
    <w:link w:val="Level4Char"/>
    <w:rsid w:val="00F1335F"/>
    <w:pPr>
      <w:ind w:left="1701" w:hanging="1134"/>
      <w:jc w:val="both"/>
      <w:outlineLvl w:val="3"/>
    </w:pPr>
    <w:rPr>
      <w:rFonts w:ascii="Times New Roman" w:hAnsi="Times New Roman" w:cs="Times New Roman"/>
      <w:lang w:val="en-GB"/>
    </w:rPr>
  </w:style>
  <w:style w:type="character" w:customStyle="1" w:styleId="Level3-BoldChar">
    <w:name w:val="Level 3-Bold Char"/>
    <w:basedOn w:val="DefaultParagraphFont"/>
    <w:link w:val="Level3-Bold"/>
    <w:rsid w:val="00F1335F"/>
    <w:rPr>
      <w:b/>
      <w:sz w:val="24"/>
      <w:lang w:val="en-GB" w:eastAsia="en-US" w:bidi="ar-SA"/>
    </w:rPr>
  </w:style>
  <w:style w:type="table" w:styleId="TableGrid">
    <w:name w:val="Table Grid"/>
    <w:basedOn w:val="TableNormal"/>
    <w:rsid w:val="00F15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ED1C8F"/>
    <w:pPr>
      <w:spacing w:before="100" w:beforeAutospacing="1" w:after="100" w:afterAutospacing="1" w:line="324" w:lineRule="auto"/>
      <w:ind w:left="1200" w:right="1200"/>
    </w:pPr>
    <w:rPr>
      <w:color w:val="00002F"/>
      <w:sz w:val="18"/>
      <w:szCs w:val="18"/>
      <w:lang w:val="en-US"/>
    </w:rPr>
  </w:style>
  <w:style w:type="paragraph" w:customStyle="1" w:styleId="paragraph">
    <w:name w:val="paragraph"/>
    <w:aliases w:val="a"/>
    <w:rsid w:val="00F75083"/>
    <w:pPr>
      <w:tabs>
        <w:tab w:val="right" w:pos="1531"/>
      </w:tabs>
      <w:spacing w:before="40"/>
      <w:ind w:left="1644" w:hanging="1644"/>
    </w:pPr>
    <w:rPr>
      <w:sz w:val="22"/>
      <w:szCs w:val="24"/>
    </w:rPr>
  </w:style>
  <w:style w:type="paragraph" w:customStyle="1" w:styleId="ActHead1">
    <w:name w:val="ActHead 1"/>
    <w:aliases w:val="c"/>
    <w:next w:val="Normal"/>
    <w:link w:val="ActHead1Char"/>
    <w:rsid w:val="003A41F3"/>
    <w:pPr>
      <w:keepNext/>
      <w:keepLines/>
      <w:ind w:left="1134" w:hanging="1134"/>
      <w:outlineLvl w:val="0"/>
    </w:pPr>
    <w:rPr>
      <w:b/>
      <w:bCs/>
      <w:kern w:val="28"/>
      <w:sz w:val="36"/>
      <w:szCs w:val="32"/>
    </w:rPr>
  </w:style>
  <w:style w:type="paragraph" w:customStyle="1" w:styleId="ActHead5">
    <w:name w:val="ActHead 5"/>
    <w:aliases w:val="s"/>
    <w:basedOn w:val="ActHead1"/>
    <w:next w:val="Normal"/>
    <w:rsid w:val="003A41F3"/>
    <w:pPr>
      <w:spacing w:before="280"/>
      <w:outlineLvl w:val="4"/>
    </w:pPr>
    <w:rPr>
      <w:sz w:val="24"/>
    </w:rPr>
  </w:style>
  <w:style w:type="character" w:customStyle="1" w:styleId="CharSectno">
    <w:name w:val="CharSectno"/>
    <w:basedOn w:val="DefaultParagraphFont"/>
    <w:rsid w:val="003A41F3"/>
  </w:style>
  <w:style w:type="paragraph" w:customStyle="1" w:styleId="subsection">
    <w:name w:val="subsection"/>
    <w:aliases w:val="ss"/>
    <w:link w:val="subsectionChar"/>
    <w:rsid w:val="003A41F3"/>
    <w:pPr>
      <w:tabs>
        <w:tab w:val="right" w:pos="1021"/>
      </w:tabs>
      <w:spacing w:before="180"/>
      <w:ind w:left="1134" w:hanging="1134"/>
    </w:pPr>
    <w:rPr>
      <w:sz w:val="22"/>
      <w:szCs w:val="24"/>
    </w:rPr>
  </w:style>
  <w:style w:type="character" w:customStyle="1" w:styleId="subsectionChar">
    <w:name w:val="subsection Char"/>
    <w:aliases w:val="ss Char"/>
    <w:basedOn w:val="DefaultParagraphFont"/>
    <w:link w:val="subsection"/>
    <w:rsid w:val="003A41F3"/>
    <w:rPr>
      <w:sz w:val="22"/>
      <w:szCs w:val="24"/>
      <w:lang w:val="en-AU" w:eastAsia="en-AU" w:bidi="ar-SA"/>
    </w:rPr>
  </w:style>
  <w:style w:type="character" w:customStyle="1" w:styleId="ActHead1Char">
    <w:name w:val="ActHead 1 Char"/>
    <w:aliases w:val="c Char"/>
    <w:basedOn w:val="DefaultParagraphFont"/>
    <w:link w:val="ActHead1"/>
    <w:rsid w:val="003A41F3"/>
    <w:rPr>
      <w:b/>
      <w:bCs/>
      <w:kern w:val="28"/>
      <w:sz w:val="36"/>
      <w:szCs w:val="32"/>
      <w:lang w:val="en-AU" w:eastAsia="en-AU" w:bidi="ar-SA"/>
    </w:rPr>
  </w:style>
  <w:style w:type="paragraph" w:customStyle="1" w:styleId="a">
    <w:name w:val="_"/>
    <w:basedOn w:val="Normal"/>
    <w:rsid w:val="00F67AB6"/>
    <w:pPr>
      <w:widowControl w:val="0"/>
      <w:autoSpaceDE w:val="0"/>
      <w:autoSpaceDN w:val="0"/>
      <w:adjustRightInd w:val="0"/>
      <w:ind w:left="2040" w:hanging="480"/>
    </w:pPr>
    <w:rPr>
      <w:rFonts w:ascii="Times" w:hAnsi="Times" w:cs="Times New Roman"/>
      <w:lang w:val="en-US"/>
    </w:rPr>
  </w:style>
  <w:style w:type="paragraph" w:customStyle="1" w:styleId="paragraphsub">
    <w:name w:val="paragraph(sub)"/>
    <w:aliases w:val="aa"/>
    <w:basedOn w:val="paragraph"/>
    <w:rsid w:val="00BD65F4"/>
    <w:pPr>
      <w:tabs>
        <w:tab w:val="clear" w:pos="1531"/>
        <w:tab w:val="right" w:pos="1985"/>
      </w:tabs>
      <w:ind w:left="2098" w:hanging="2098"/>
    </w:pPr>
  </w:style>
  <w:style w:type="paragraph" w:customStyle="1" w:styleId="Arrangement2">
    <w:name w:val="Arrangement 2"/>
    <w:basedOn w:val="Normal"/>
    <w:next w:val="Normal"/>
    <w:rsid w:val="001573CA"/>
    <w:pPr>
      <w:ind w:left="567" w:hanging="567"/>
      <w:jc w:val="both"/>
    </w:pPr>
    <w:rPr>
      <w:rFonts w:ascii="Times New Roman" w:hAnsi="Times New Roman" w:cs="Times New Roman"/>
      <w:szCs w:val="20"/>
      <w:lang w:val="en-GB"/>
    </w:rPr>
  </w:style>
  <w:style w:type="paragraph" w:customStyle="1" w:styleId="Partheading">
    <w:name w:val="Part heading"/>
    <w:basedOn w:val="Normal"/>
    <w:next w:val="Normal"/>
    <w:rsid w:val="001573CA"/>
    <w:pPr>
      <w:jc w:val="both"/>
      <w:outlineLvl w:val="0"/>
    </w:pPr>
    <w:rPr>
      <w:rFonts w:ascii="Times New Roman" w:hAnsi="Times New Roman" w:cs="Times New Roman"/>
      <w:b/>
      <w:caps/>
      <w:sz w:val="28"/>
      <w:szCs w:val="20"/>
      <w:lang w:val="en-GB"/>
    </w:rPr>
  </w:style>
  <w:style w:type="table" w:styleId="TableSimple1">
    <w:name w:val="Table Simple 1"/>
    <w:basedOn w:val="TableNormal"/>
    <w:rsid w:val="000E493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basedOn w:val="DefaultParagraphFont"/>
    <w:qFormat/>
    <w:rsid w:val="000E4931"/>
    <w:rPr>
      <w:b/>
      <w:bCs/>
    </w:rPr>
  </w:style>
  <w:style w:type="paragraph" w:customStyle="1" w:styleId="BoxList">
    <w:name w:val="BoxList"/>
    <w:aliases w:val="bl"/>
    <w:basedOn w:val="Normal"/>
    <w:rsid w:val="001E0D03"/>
    <w:pPr>
      <w:pBdr>
        <w:top w:val="single" w:sz="6" w:space="5" w:color="auto"/>
        <w:left w:val="single" w:sz="6" w:space="5" w:color="auto"/>
        <w:bottom w:val="single" w:sz="6" w:space="5" w:color="auto"/>
        <w:right w:val="single" w:sz="6" w:space="5" w:color="auto"/>
      </w:pBdr>
      <w:spacing w:before="240"/>
      <w:ind w:left="1559" w:hanging="425"/>
    </w:pPr>
    <w:rPr>
      <w:rFonts w:ascii="Times New Roman" w:hAnsi="Times New Roman" w:cs="Times New Roman"/>
      <w:sz w:val="22"/>
      <w:szCs w:val="22"/>
      <w:lang w:eastAsia="en-AU"/>
    </w:rPr>
  </w:style>
  <w:style w:type="character" w:customStyle="1" w:styleId="StephenSmith">
    <w:name w:val="EmailStyle67"/>
    <w:aliases w:val="EmailStyle67"/>
    <w:basedOn w:val="DefaultParagraphFont"/>
    <w:semiHidden/>
    <w:personal/>
    <w:rsid w:val="00C92C7A"/>
    <w:rPr>
      <w:rFonts w:ascii="Arial" w:hAnsi="Arial" w:cs="Arial"/>
      <w:color w:val="000080"/>
      <w:sz w:val="20"/>
      <w:szCs w:val="20"/>
    </w:rPr>
  </w:style>
  <w:style w:type="paragraph" w:customStyle="1" w:styleId="StyleArialJustifiedBefore12ptAfter6pt">
    <w:name w:val="Style Arial Justified Before:  12 pt After:  6 pt"/>
    <w:basedOn w:val="Normal"/>
    <w:autoRedefine/>
    <w:rsid w:val="000B02D6"/>
    <w:pPr>
      <w:tabs>
        <w:tab w:val="left" w:pos="360"/>
        <w:tab w:val="left" w:pos="720"/>
        <w:tab w:val="left" w:pos="1440"/>
      </w:tabs>
      <w:spacing w:line="360" w:lineRule="auto"/>
      <w:ind w:left="1080" w:right="566" w:hanging="1080"/>
      <w:jc w:val="both"/>
    </w:pPr>
    <w:rPr>
      <w:rFonts w:cs="Times New Roman"/>
      <w:i/>
    </w:rPr>
  </w:style>
  <w:style w:type="paragraph" w:customStyle="1" w:styleId="notetext">
    <w:name w:val="note(text)"/>
    <w:aliases w:val="n"/>
    <w:rsid w:val="00801FCD"/>
    <w:pPr>
      <w:spacing w:before="122" w:line="198" w:lineRule="exact"/>
      <w:ind w:left="1985" w:hanging="851"/>
    </w:pPr>
    <w:rPr>
      <w:sz w:val="18"/>
      <w:szCs w:val="18"/>
    </w:rPr>
  </w:style>
  <w:style w:type="paragraph" w:customStyle="1" w:styleId="Definition">
    <w:name w:val="Definition"/>
    <w:aliases w:val="dd"/>
    <w:basedOn w:val="subsection"/>
    <w:rsid w:val="00801FCD"/>
    <w:pPr>
      <w:tabs>
        <w:tab w:val="clear" w:pos="1021"/>
      </w:tabs>
      <w:ind w:firstLine="0"/>
    </w:pPr>
    <w:rPr>
      <w:szCs w:val="22"/>
    </w:rPr>
  </w:style>
  <w:style w:type="paragraph" w:customStyle="1" w:styleId="notepara">
    <w:name w:val="note(para)"/>
    <w:aliases w:val="na"/>
    <w:basedOn w:val="notetext"/>
    <w:rsid w:val="00801FCD"/>
    <w:pPr>
      <w:ind w:left="2353" w:hanging="709"/>
    </w:pPr>
  </w:style>
  <w:style w:type="paragraph" w:customStyle="1" w:styleId="SubsectionHead">
    <w:name w:val="SubsectionHead"/>
    <w:aliases w:val="ssh"/>
    <w:basedOn w:val="subsection"/>
    <w:next w:val="subsection"/>
    <w:rsid w:val="00801FCD"/>
    <w:pPr>
      <w:keepNext/>
      <w:keepLines/>
      <w:tabs>
        <w:tab w:val="clear" w:pos="1021"/>
      </w:tabs>
      <w:spacing w:before="240"/>
      <w:ind w:firstLine="0"/>
    </w:pPr>
    <w:rPr>
      <w:i/>
      <w:iCs/>
      <w:szCs w:val="22"/>
    </w:rPr>
  </w:style>
  <w:style w:type="paragraph" w:customStyle="1" w:styleId="legal20">
    <w:name w:val="legal2"/>
    <w:basedOn w:val="Normal"/>
    <w:rsid w:val="0007778C"/>
    <w:pPr>
      <w:snapToGrid w:val="0"/>
      <w:ind w:left="720"/>
      <w:jc w:val="both"/>
    </w:pPr>
    <w:rPr>
      <w:rFonts w:ascii="Times New Roman" w:hAnsi="Times New Roman" w:cs="Times New Roman"/>
      <w:lang w:eastAsia="en-AU"/>
    </w:rPr>
  </w:style>
  <w:style w:type="paragraph" w:customStyle="1" w:styleId="Level2">
    <w:name w:val="Level 2"/>
    <w:basedOn w:val="Normal"/>
    <w:next w:val="Normal"/>
    <w:link w:val="Level2Char"/>
    <w:rsid w:val="000B4C27"/>
    <w:pPr>
      <w:ind w:left="567" w:hanging="567"/>
      <w:jc w:val="both"/>
      <w:outlineLvl w:val="1"/>
    </w:pPr>
    <w:rPr>
      <w:rFonts w:ascii="Times New Roman" w:hAnsi="Times New Roman" w:cs="Times New Roman"/>
      <w:szCs w:val="20"/>
      <w:lang w:val="en-GB"/>
    </w:rPr>
  </w:style>
  <w:style w:type="paragraph" w:customStyle="1" w:styleId="Block1">
    <w:name w:val="Block 1"/>
    <w:basedOn w:val="Normal"/>
    <w:next w:val="Normal"/>
    <w:link w:val="Block1Char"/>
    <w:rsid w:val="007C1ED4"/>
    <w:pPr>
      <w:spacing w:before="200" w:line="270" w:lineRule="exact"/>
      <w:ind w:left="851"/>
      <w:jc w:val="both"/>
    </w:pPr>
    <w:rPr>
      <w:rFonts w:ascii="Times New Roman" w:hAnsi="Times New Roman" w:cs="Times New Roman"/>
      <w:lang w:eastAsia="en-AU"/>
    </w:rPr>
  </w:style>
  <w:style w:type="character" w:customStyle="1" w:styleId="Level3Char">
    <w:name w:val="Level 3 Char"/>
    <w:basedOn w:val="DefaultParagraphFont"/>
    <w:link w:val="Level3"/>
    <w:rsid w:val="007C1ED4"/>
    <w:rPr>
      <w:sz w:val="24"/>
      <w:szCs w:val="24"/>
      <w:lang w:val="en-GB" w:eastAsia="en-US" w:bidi="ar-SA"/>
    </w:rPr>
  </w:style>
  <w:style w:type="character" w:customStyle="1" w:styleId="Level2Char">
    <w:name w:val="Level 2 Char"/>
    <w:basedOn w:val="DefaultParagraphFont"/>
    <w:link w:val="Level2"/>
    <w:rsid w:val="007C1ED4"/>
    <w:rPr>
      <w:sz w:val="24"/>
      <w:lang w:val="en-GB" w:eastAsia="en-US" w:bidi="ar-SA"/>
    </w:rPr>
  </w:style>
  <w:style w:type="character" w:customStyle="1" w:styleId="Block1Char">
    <w:name w:val="Block 1 Char"/>
    <w:basedOn w:val="DefaultParagraphFont"/>
    <w:link w:val="Block1"/>
    <w:rsid w:val="007C1ED4"/>
    <w:rPr>
      <w:sz w:val="24"/>
      <w:szCs w:val="24"/>
      <w:lang w:val="en-AU" w:eastAsia="en-AU" w:bidi="ar-SA"/>
    </w:rPr>
  </w:style>
  <w:style w:type="character" w:customStyle="1" w:styleId="Level1Char">
    <w:name w:val="Level 1 Char"/>
    <w:basedOn w:val="DefaultParagraphFont"/>
    <w:link w:val="Level10"/>
    <w:locked/>
    <w:rsid w:val="00E80B72"/>
    <w:rPr>
      <w:rFonts w:ascii="Helvetica" w:hAnsi="Helvetica"/>
      <w:snapToGrid w:val="0"/>
      <w:sz w:val="24"/>
      <w:lang w:val="en-AU" w:eastAsia="en-US" w:bidi="ar-SA"/>
    </w:rPr>
  </w:style>
  <w:style w:type="paragraph" w:customStyle="1" w:styleId="Level2Bold">
    <w:name w:val="Level 2 Bold"/>
    <w:basedOn w:val="Level2"/>
    <w:next w:val="Normal"/>
    <w:link w:val="Level2BoldChar"/>
    <w:rsid w:val="00AB39B3"/>
    <w:pPr>
      <w:keepNext/>
      <w:numPr>
        <w:ilvl w:val="1"/>
      </w:numPr>
      <w:tabs>
        <w:tab w:val="num" w:pos="851"/>
      </w:tabs>
      <w:spacing w:before="200"/>
      <w:ind w:left="851" w:hanging="851"/>
      <w:outlineLvl w:val="2"/>
    </w:pPr>
    <w:rPr>
      <w:rFonts w:cs="Arial"/>
      <w:b/>
      <w:bCs/>
      <w:iCs/>
      <w:szCs w:val="28"/>
      <w:lang w:val="en-AU" w:eastAsia="en-AU"/>
    </w:rPr>
  </w:style>
  <w:style w:type="character" w:customStyle="1" w:styleId="Level2BoldChar">
    <w:name w:val="Level 2 Bold Char"/>
    <w:basedOn w:val="Level2Char"/>
    <w:link w:val="Level2Bold"/>
    <w:rsid w:val="00AB39B3"/>
    <w:rPr>
      <w:rFonts w:cs="Arial"/>
      <w:b/>
      <w:bCs/>
      <w:iCs/>
      <w:sz w:val="24"/>
      <w:szCs w:val="28"/>
      <w:lang w:val="en-AU" w:eastAsia="en-AU" w:bidi="ar-SA"/>
    </w:rPr>
  </w:style>
  <w:style w:type="paragraph" w:customStyle="1" w:styleId="Default">
    <w:name w:val="Default"/>
    <w:rsid w:val="00550699"/>
    <w:pPr>
      <w:autoSpaceDE w:val="0"/>
      <w:autoSpaceDN w:val="0"/>
      <w:adjustRightInd w:val="0"/>
    </w:pPr>
    <w:rPr>
      <w:rFonts w:ascii="Helvetica Neue LT" w:hAnsi="Helvetica Neue LT"/>
      <w:color w:val="000000"/>
      <w:sz w:val="24"/>
      <w:szCs w:val="24"/>
      <w:lang w:val="en-US" w:eastAsia="en-US"/>
    </w:rPr>
  </w:style>
  <w:style w:type="paragraph" w:customStyle="1" w:styleId="Pa10">
    <w:name w:val="Pa10"/>
    <w:basedOn w:val="Default"/>
    <w:next w:val="Default"/>
    <w:rsid w:val="0051617E"/>
    <w:pPr>
      <w:spacing w:line="181" w:lineRule="atLeast"/>
    </w:pPr>
    <w:rPr>
      <w:color w:val="auto"/>
      <w:sz w:val="20"/>
    </w:rPr>
  </w:style>
  <w:style w:type="paragraph" w:customStyle="1" w:styleId="Pa11">
    <w:name w:val="Pa11"/>
    <w:basedOn w:val="Default"/>
    <w:next w:val="Default"/>
    <w:rsid w:val="0051617E"/>
    <w:pPr>
      <w:spacing w:line="181" w:lineRule="atLeast"/>
    </w:pPr>
    <w:rPr>
      <w:color w:val="auto"/>
      <w:sz w:val="20"/>
    </w:rPr>
  </w:style>
  <w:style w:type="paragraph" w:customStyle="1" w:styleId="NoTOCHdg1">
    <w:name w:val="NoTOCHdg 1"/>
    <w:next w:val="BodyText"/>
    <w:link w:val="NoTOCHdg1CharChar"/>
    <w:rsid w:val="003309AA"/>
    <w:pPr>
      <w:keepNext/>
      <w:pBdr>
        <w:bottom w:val="single" w:sz="8" w:space="4" w:color="auto"/>
      </w:pBdr>
      <w:tabs>
        <w:tab w:val="num" w:pos="0"/>
      </w:tabs>
      <w:spacing w:before="600" w:after="240"/>
      <w:ind w:left="851" w:hanging="851"/>
    </w:pPr>
    <w:rPr>
      <w:rFonts w:ascii="Arial" w:hAnsi="Arial"/>
      <w:sz w:val="28"/>
    </w:rPr>
  </w:style>
  <w:style w:type="paragraph" w:customStyle="1" w:styleId="NoTOCHdg2">
    <w:name w:val="NoTOCHdg 2"/>
    <w:basedOn w:val="NoTOCHdg1"/>
    <w:next w:val="BodyText"/>
    <w:link w:val="NoTOCHdg2CharChar"/>
    <w:rsid w:val="003309AA"/>
    <w:pPr>
      <w:pBdr>
        <w:bottom w:val="none" w:sz="0" w:space="0" w:color="auto"/>
      </w:pBdr>
      <w:tabs>
        <w:tab w:val="clear" w:pos="0"/>
        <w:tab w:val="num" w:pos="5760"/>
      </w:tabs>
      <w:spacing w:before="240"/>
      <w:ind w:left="5760" w:hanging="360"/>
    </w:pPr>
    <w:rPr>
      <w:b/>
      <w:sz w:val="24"/>
    </w:rPr>
  </w:style>
  <w:style w:type="paragraph" w:customStyle="1" w:styleId="NoTOCHdg3">
    <w:name w:val="NoTOCHdg 3"/>
    <w:basedOn w:val="NoTOCHdg2"/>
    <w:next w:val="BodyTextIndent"/>
    <w:link w:val="NoTOCHdg3CharChar"/>
    <w:rsid w:val="003309AA"/>
    <w:pPr>
      <w:keepNext w:val="0"/>
      <w:tabs>
        <w:tab w:val="clear" w:pos="5760"/>
        <w:tab w:val="num" w:pos="6480"/>
      </w:tabs>
      <w:spacing w:before="120" w:after="120"/>
      <w:ind w:left="6480"/>
    </w:pPr>
    <w:rPr>
      <w:b w:val="0"/>
      <w:sz w:val="20"/>
    </w:rPr>
  </w:style>
  <w:style w:type="paragraph" w:customStyle="1" w:styleId="NoTOCHdg4">
    <w:name w:val="NoTOCHdg 4"/>
    <w:basedOn w:val="NoTOCHdg3"/>
    <w:next w:val="BodyTextIndent2"/>
    <w:rsid w:val="003309AA"/>
    <w:pPr>
      <w:tabs>
        <w:tab w:val="clear" w:pos="6480"/>
        <w:tab w:val="num" w:pos="7200"/>
      </w:tabs>
      <w:ind w:left="7200"/>
    </w:pPr>
  </w:style>
  <w:style w:type="character" w:customStyle="1" w:styleId="NoTOCHdg1CharChar">
    <w:name w:val="NoTOCHdg 1 Char Char"/>
    <w:basedOn w:val="DefaultParagraphFont"/>
    <w:link w:val="NoTOCHdg1"/>
    <w:rsid w:val="003309AA"/>
    <w:rPr>
      <w:rFonts w:ascii="Arial" w:hAnsi="Arial"/>
      <w:sz w:val="28"/>
      <w:lang w:val="en-AU" w:eastAsia="en-AU" w:bidi="ar-SA"/>
    </w:rPr>
  </w:style>
  <w:style w:type="character" w:customStyle="1" w:styleId="NoTOCHdg2CharChar">
    <w:name w:val="NoTOCHdg 2 Char Char"/>
    <w:basedOn w:val="NoTOCHdg1CharChar"/>
    <w:link w:val="NoTOCHdg2"/>
    <w:rsid w:val="003309AA"/>
    <w:rPr>
      <w:rFonts w:ascii="Arial" w:hAnsi="Arial"/>
      <w:b/>
      <w:sz w:val="24"/>
      <w:lang w:val="en-AU" w:eastAsia="en-AU" w:bidi="ar-SA"/>
    </w:rPr>
  </w:style>
  <w:style w:type="character" w:customStyle="1" w:styleId="NoTOCHdg3CharChar">
    <w:name w:val="NoTOCHdg 3 Char Char"/>
    <w:basedOn w:val="NoTOCHdg2CharChar"/>
    <w:link w:val="NoTOCHdg3"/>
    <w:rsid w:val="003309AA"/>
    <w:rPr>
      <w:rFonts w:ascii="Arial" w:hAnsi="Arial"/>
      <w:b/>
      <w:sz w:val="24"/>
      <w:lang w:val="en-AU" w:eastAsia="en-AU" w:bidi="ar-SA"/>
    </w:rPr>
  </w:style>
  <w:style w:type="paragraph" w:styleId="PlainText">
    <w:name w:val="Plain Text"/>
    <w:basedOn w:val="Normal"/>
    <w:rsid w:val="00F00D2E"/>
    <w:rPr>
      <w:rFonts w:ascii="Courier New" w:hAnsi="Courier New" w:cs="Courier New"/>
      <w:sz w:val="20"/>
      <w:szCs w:val="20"/>
      <w:lang w:eastAsia="en-AU"/>
    </w:rPr>
  </w:style>
  <w:style w:type="character" w:customStyle="1" w:styleId="ctaylor">
    <w:name w:val="ctaylor"/>
    <w:basedOn w:val="DefaultParagraphFont"/>
    <w:semiHidden/>
    <w:rsid w:val="00171365"/>
    <w:rPr>
      <w:rFonts w:ascii="Arial" w:hAnsi="Arial" w:cs="Arial"/>
      <w:color w:val="000080"/>
      <w:sz w:val="20"/>
      <w:szCs w:val="20"/>
    </w:rPr>
  </w:style>
  <w:style w:type="paragraph" w:customStyle="1" w:styleId="StyleLevel3Bold">
    <w:name w:val="Style Level 3 + Bold"/>
    <w:basedOn w:val="Level3"/>
    <w:link w:val="StyleLevel3BoldChar"/>
    <w:rsid w:val="00B575E8"/>
    <w:pPr>
      <w:keepNext/>
      <w:numPr>
        <w:ilvl w:val="2"/>
        <w:numId w:val="4"/>
      </w:numPr>
      <w:spacing w:before="200"/>
      <w:ind w:left="1418" w:hanging="567"/>
      <w:jc w:val="left"/>
      <w:outlineLvl w:val="9"/>
    </w:pPr>
    <w:rPr>
      <w:b/>
      <w:bCs/>
      <w:lang w:val="en-AU" w:eastAsia="en-AU"/>
    </w:rPr>
  </w:style>
  <w:style w:type="character" w:customStyle="1" w:styleId="StyleLevel3BoldChar">
    <w:name w:val="Style Level 3 + Bold Char"/>
    <w:basedOn w:val="Level3Char"/>
    <w:link w:val="StyleLevel3Bold"/>
    <w:rsid w:val="00B575E8"/>
    <w:rPr>
      <w:b/>
      <w:bCs/>
      <w:sz w:val="24"/>
      <w:szCs w:val="24"/>
      <w:lang w:val="en-GB" w:eastAsia="en-US" w:bidi="ar-SA"/>
    </w:rPr>
  </w:style>
  <w:style w:type="character" w:customStyle="1" w:styleId="Level4Char">
    <w:name w:val="Level 4 Char"/>
    <w:basedOn w:val="DefaultParagraphFont"/>
    <w:link w:val="Level4"/>
    <w:locked/>
    <w:rsid w:val="00B575E8"/>
    <w:rPr>
      <w:sz w:val="24"/>
      <w:szCs w:val="24"/>
      <w:lang w:val="en-GB" w:eastAsia="en-US" w:bidi="ar-SA"/>
    </w:rPr>
  </w:style>
  <w:style w:type="paragraph" w:styleId="List">
    <w:name w:val="List"/>
    <w:basedOn w:val="Normal"/>
    <w:rsid w:val="00CB7A90"/>
    <w:pPr>
      <w:ind w:left="283" w:hanging="283"/>
    </w:pPr>
  </w:style>
  <w:style w:type="paragraph" w:styleId="List2">
    <w:name w:val="List 2"/>
    <w:basedOn w:val="Normal"/>
    <w:rsid w:val="00CB7A90"/>
    <w:pPr>
      <w:ind w:left="566" w:hanging="283"/>
    </w:pPr>
  </w:style>
  <w:style w:type="paragraph" w:styleId="List3">
    <w:name w:val="List 3"/>
    <w:basedOn w:val="Normal"/>
    <w:rsid w:val="00CB7A90"/>
    <w:pPr>
      <w:ind w:left="849" w:hanging="283"/>
    </w:pPr>
  </w:style>
  <w:style w:type="paragraph" w:styleId="Date">
    <w:name w:val="Date"/>
    <w:basedOn w:val="Normal"/>
    <w:next w:val="Normal"/>
    <w:rsid w:val="00CB7A90"/>
  </w:style>
  <w:style w:type="paragraph" w:styleId="ListBullet2">
    <w:name w:val="List Bullet 2"/>
    <w:basedOn w:val="Normal"/>
    <w:rsid w:val="00CB7A90"/>
    <w:pPr>
      <w:numPr>
        <w:numId w:val="5"/>
      </w:numPr>
    </w:pPr>
  </w:style>
  <w:style w:type="paragraph" w:styleId="ListBullet3">
    <w:name w:val="List Bullet 3"/>
    <w:basedOn w:val="Normal"/>
    <w:rsid w:val="00CB7A90"/>
    <w:pPr>
      <w:numPr>
        <w:numId w:val="6"/>
      </w:numPr>
    </w:pPr>
  </w:style>
  <w:style w:type="paragraph" w:styleId="ListContinue">
    <w:name w:val="List Continue"/>
    <w:basedOn w:val="Normal"/>
    <w:rsid w:val="00CB7A90"/>
    <w:pPr>
      <w:spacing w:after="120"/>
      <w:ind w:left="283"/>
    </w:pPr>
  </w:style>
  <w:style w:type="paragraph" w:styleId="BodyTextFirstIndent">
    <w:name w:val="Body Text First Indent"/>
    <w:basedOn w:val="BodyText"/>
    <w:rsid w:val="00CB7A90"/>
    <w:pPr>
      <w:keepLines w:val="0"/>
      <w:numPr>
        <w:ilvl w:val="0"/>
        <w:numId w:val="0"/>
      </w:numPr>
      <w:tabs>
        <w:tab w:val="clear" w:pos="57"/>
      </w:tabs>
      <w:spacing w:after="120" w:line="240" w:lineRule="auto"/>
      <w:ind w:firstLine="210"/>
    </w:pPr>
    <w:rPr>
      <w:rFonts w:ascii="Arial" w:hAnsi="Arial" w:cs="Arial"/>
      <w:szCs w:val="24"/>
      <w:lang w:val="en-AU"/>
    </w:rPr>
  </w:style>
  <w:style w:type="paragraph" w:styleId="BodyTextFirstIndent2">
    <w:name w:val="Body Text First Indent 2"/>
    <w:basedOn w:val="BodyTextIndent"/>
    <w:rsid w:val="00CB7A90"/>
    <w:pPr>
      <w:spacing w:after="120"/>
      <w:ind w:left="283" w:firstLine="210"/>
    </w:pPr>
    <w:rPr>
      <w:rFonts w:ascii="Arial" w:hAnsi="Arial" w:cs="Arial"/>
      <w:i w:val="0"/>
      <w:iCs w:val="0"/>
      <w:lang w:val="en-AU"/>
    </w:rPr>
  </w:style>
  <w:style w:type="paragraph" w:customStyle="1" w:styleId="Bullet3">
    <w:name w:val="Bullet 3"/>
    <w:basedOn w:val="Normal"/>
    <w:next w:val="Normal"/>
    <w:rsid w:val="00010C22"/>
    <w:pPr>
      <w:numPr>
        <w:numId w:val="7"/>
      </w:numPr>
      <w:spacing w:before="200"/>
      <w:jc w:val="both"/>
    </w:pPr>
    <w:rPr>
      <w:rFonts w:ascii="Times New Roman" w:hAnsi="Times New Roman" w:cs="Times New Roman"/>
      <w:lang w:eastAsia="en-AU"/>
    </w:rPr>
  </w:style>
  <w:style w:type="paragraph" w:customStyle="1" w:styleId="Bullet2">
    <w:name w:val="Bullet 2"/>
    <w:basedOn w:val="Normal"/>
    <w:next w:val="Normal"/>
    <w:rsid w:val="00904E97"/>
    <w:pPr>
      <w:numPr>
        <w:numId w:val="8"/>
      </w:numPr>
      <w:tabs>
        <w:tab w:val="clear" w:pos="170"/>
      </w:tabs>
      <w:spacing w:before="200"/>
      <w:jc w:val="both"/>
    </w:pPr>
    <w:rPr>
      <w:rFonts w:ascii="Times New Roman" w:hAnsi="Times New Roman" w:cs="Times New Roman"/>
      <w:lang w:eastAsia="en-AU"/>
    </w:rPr>
  </w:style>
  <w:style w:type="paragraph" w:customStyle="1" w:styleId="Level3Bold">
    <w:name w:val="Level 3 Bold"/>
    <w:basedOn w:val="Level3"/>
    <w:next w:val="Normal"/>
    <w:link w:val="Level3BoldChar"/>
    <w:rsid w:val="00904E97"/>
    <w:pPr>
      <w:keepNext/>
      <w:numPr>
        <w:ilvl w:val="2"/>
        <w:numId w:val="3"/>
      </w:numPr>
      <w:spacing w:before="200"/>
      <w:jc w:val="left"/>
      <w:outlineLvl w:val="9"/>
    </w:pPr>
    <w:rPr>
      <w:b/>
      <w:lang w:val="en-AU" w:eastAsia="en-AU"/>
    </w:rPr>
  </w:style>
  <w:style w:type="character" w:customStyle="1" w:styleId="Level3BoldChar">
    <w:name w:val="Level 3 Bold Char"/>
    <w:basedOn w:val="Level3Char"/>
    <w:link w:val="Level3Bold"/>
    <w:rsid w:val="00904E97"/>
    <w:rPr>
      <w:b/>
      <w:sz w:val="24"/>
      <w:szCs w:val="24"/>
      <w:lang w:val="en-GB" w:eastAsia="en-US" w:bidi="ar-SA"/>
    </w:rPr>
  </w:style>
  <w:style w:type="paragraph" w:customStyle="1" w:styleId="he">
    <w:name w:val="he"/>
    <w:basedOn w:val="Normal"/>
    <w:rsid w:val="00EF6E41"/>
    <w:pPr>
      <w:spacing w:before="100" w:beforeAutospacing="1" w:after="100" w:afterAutospacing="1"/>
    </w:pPr>
    <w:rPr>
      <w:rFonts w:ascii="Times New Roman" w:hAnsi="Times New Roman" w:cs="Times New Roman"/>
      <w:lang w:val="en-US"/>
    </w:rPr>
  </w:style>
  <w:style w:type="paragraph" w:customStyle="1" w:styleId="examplebody">
    <w:name w:val="examplebody"/>
    <w:basedOn w:val="Normal"/>
    <w:rsid w:val="00EF6E41"/>
    <w:pPr>
      <w:spacing w:before="100" w:beforeAutospacing="1" w:after="100" w:afterAutospacing="1"/>
    </w:pPr>
    <w:rPr>
      <w:rFonts w:ascii="Times New Roman" w:hAnsi="Times New Roman" w:cs="Times New Roman"/>
      <w:lang w:val="en-US"/>
    </w:rPr>
  </w:style>
  <w:style w:type="paragraph" w:customStyle="1" w:styleId="Char4CharCharChar">
    <w:name w:val=" Char4 Char Char Char"/>
    <w:basedOn w:val="Normal"/>
    <w:rsid w:val="00AA6767"/>
    <w:rPr>
      <w:sz w:val="22"/>
      <w:szCs w:val="22"/>
    </w:rPr>
  </w:style>
  <w:style w:type="character" w:customStyle="1" w:styleId="apple-style-span">
    <w:name w:val="apple-style-span"/>
    <w:basedOn w:val="DefaultParagraphFont"/>
    <w:rsid w:val="00A61806"/>
  </w:style>
  <w:style w:type="character" w:customStyle="1" w:styleId="apple-converted-space">
    <w:name w:val="apple-converted-space"/>
    <w:basedOn w:val="DefaultParagraphFont"/>
    <w:rsid w:val="00A61806"/>
  </w:style>
  <w:style w:type="paragraph" w:customStyle="1" w:styleId="Level1fo">
    <w:name w:val="Level 1.fo"/>
    <w:basedOn w:val="Normal"/>
    <w:rsid w:val="00A61806"/>
    <w:pPr>
      <w:spacing w:before="200" w:line="240" w:lineRule="atLeast"/>
      <w:ind w:left="720"/>
    </w:pPr>
    <w:rPr>
      <w:rFonts w:eastAsia="SimSun" w:cs="Times New Roman"/>
      <w:sz w:val="20"/>
      <w:szCs w:val="20"/>
      <w:lang w:eastAsia="zh-CN"/>
    </w:rPr>
  </w:style>
  <w:style w:type="paragraph" w:customStyle="1" w:styleId="Level1">
    <w:name w:val="Level 1."/>
    <w:basedOn w:val="Normal"/>
    <w:next w:val="Level1fo"/>
    <w:rsid w:val="00A61806"/>
    <w:pPr>
      <w:numPr>
        <w:numId w:val="9"/>
      </w:numPr>
      <w:spacing w:before="200" w:line="240" w:lineRule="atLeast"/>
      <w:outlineLvl w:val="0"/>
    </w:pPr>
    <w:rPr>
      <w:rFonts w:eastAsia="SimSun" w:cs="Times New Roman"/>
      <w:sz w:val="20"/>
      <w:szCs w:val="20"/>
      <w:lang w:eastAsia="zh-CN"/>
    </w:rPr>
  </w:style>
  <w:style w:type="paragraph" w:customStyle="1" w:styleId="Level11">
    <w:name w:val="Level 1.1"/>
    <w:basedOn w:val="Normal"/>
    <w:next w:val="Normal"/>
    <w:rsid w:val="00A61806"/>
    <w:pPr>
      <w:numPr>
        <w:ilvl w:val="1"/>
        <w:numId w:val="9"/>
      </w:numPr>
      <w:spacing w:before="200" w:line="240" w:lineRule="atLeast"/>
      <w:outlineLvl w:val="1"/>
    </w:pPr>
    <w:rPr>
      <w:rFonts w:eastAsia="SimSun" w:cs="Times New Roman"/>
      <w:sz w:val="20"/>
      <w:szCs w:val="20"/>
      <w:lang w:eastAsia="zh-CN"/>
    </w:rPr>
  </w:style>
  <w:style w:type="paragraph" w:customStyle="1" w:styleId="Levela">
    <w:name w:val="Level (a)"/>
    <w:basedOn w:val="Normal"/>
    <w:next w:val="Normal"/>
    <w:rsid w:val="00A61806"/>
    <w:pPr>
      <w:numPr>
        <w:ilvl w:val="2"/>
        <w:numId w:val="9"/>
      </w:numPr>
      <w:spacing w:before="200" w:line="240" w:lineRule="atLeast"/>
      <w:outlineLvl w:val="2"/>
    </w:pPr>
    <w:rPr>
      <w:rFonts w:eastAsia="SimSun" w:cs="Times New Roman"/>
      <w:sz w:val="20"/>
      <w:szCs w:val="20"/>
      <w:lang w:eastAsia="zh-CN"/>
    </w:rPr>
  </w:style>
  <w:style w:type="paragraph" w:customStyle="1" w:styleId="Leveli">
    <w:name w:val="Level (i)"/>
    <w:basedOn w:val="Normal"/>
    <w:next w:val="Normal"/>
    <w:rsid w:val="00A61806"/>
    <w:pPr>
      <w:numPr>
        <w:ilvl w:val="3"/>
        <w:numId w:val="9"/>
      </w:numPr>
      <w:spacing w:before="200" w:line="240" w:lineRule="atLeast"/>
      <w:outlineLvl w:val="3"/>
    </w:pPr>
    <w:rPr>
      <w:rFonts w:eastAsia="SimSun" w:cs="Times New Roman"/>
      <w:sz w:val="20"/>
      <w:szCs w:val="20"/>
      <w:lang w:eastAsia="zh-CN"/>
    </w:rPr>
  </w:style>
  <w:style w:type="paragraph" w:customStyle="1" w:styleId="LevelA0">
    <w:name w:val="Level(A)"/>
    <w:basedOn w:val="Normal"/>
    <w:next w:val="Normal"/>
    <w:rsid w:val="00A61806"/>
    <w:pPr>
      <w:numPr>
        <w:ilvl w:val="4"/>
        <w:numId w:val="9"/>
      </w:numPr>
      <w:spacing w:before="200" w:line="240" w:lineRule="atLeast"/>
      <w:outlineLvl w:val="4"/>
    </w:pPr>
    <w:rPr>
      <w:rFonts w:eastAsia="SimSun" w:cs="Times New Roman"/>
      <w:sz w:val="20"/>
      <w:szCs w:val="20"/>
      <w:lang w:eastAsia="zh-CN"/>
    </w:rPr>
  </w:style>
  <w:style w:type="paragraph" w:customStyle="1" w:styleId="LevelI0">
    <w:name w:val="Level(I)"/>
    <w:basedOn w:val="Normal"/>
    <w:next w:val="Normal"/>
    <w:rsid w:val="00A61806"/>
    <w:pPr>
      <w:numPr>
        <w:ilvl w:val="5"/>
        <w:numId w:val="9"/>
      </w:numPr>
      <w:spacing w:before="200" w:line="240" w:lineRule="atLeast"/>
      <w:outlineLvl w:val="5"/>
    </w:pPr>
    <w:rPr>
      <w:rFonts w:eastAsia="SimSun" w:cs="Times New Roman"/>
      <w:sz w:val="20"/>
      <w:szCs w:val="20"/>
      <w:lang w:eastAsia="zh-CN"/>
    </w:rPr>
  </w:style>
  <w:style w:type="paragraph" w:customStyle="1" w:styleId="i">
    <w:name w:val="(i)"/>
    <w:basedOn w:val="Normal"/>
    <w:rsid w:val="005A43DA"/>
    <w:pPr>
      <w:tabs>
        <w:tab w:val="left" w:pos="567"/>
        <w:tab w:val="left" w:pos="1134"/>
      </w:tabs>
      <w:ind w:left="1134" w:hanging="567"/>
      <w:jc w:val="both"/>
    </w:pPr>
    <w:rPr>
      <w:rFonts w:ascii="Times New Roman" w:hAnsi="Times New Roman" w:cs="Times New Roman"/>
      <w:szCs w:val="20"/>
      <w:lang w:val="en-GB"/>
    </w:rPr>
  </w:style>
  <w:style w:type="paragraph" w:customStyle="1" w:styleId="text">
    <w:name w:val="text"/>
    <w:basedOn w:val="Normal"/>
    <w:rsid w:val="00987690"/>
    <w:pPr>
      <w:suppressAutoHyphens/>
      <w:autoSpaceDE w:val="0"/>
      <w:autoSpaceDN w:val="0"/>
      <w:adjustRightInd w:val="0"/>
      <w:spacing w:after="170" w:line="280" w:lineRule="atLeast"/>
      <w:textAlignment w:val="center"/>
    </w:pPr>
    <w:rPr>
      <w:rFonts w:ascii="Univers LT 47 CondensedLt" w:hAnsi="Univers LT 47 CondensedLt" w:cs="Univers LT 47 CondensedLt"/>
      <w:color w:val="000000"/>
      <w:sz w:val="22"/>
      <w:szCs w:val="22"/>
      <w:lang w:val="en-GB" w:eastAsia="en-AU"/>
    </w:rPr>
  </w:style>
  <w:style w:type="paragraph" w:customStyle="1" w:styleId="dotpoint">
    <w:name w:val="dot point"/>
    <w:basedOn w:val="Normal"/>
    <w:rsid w:val="00987690"/>
    <w:pPr>
      <w:numPr>
        <w:numId w:val="10"/>
      </w:numPr>
    </w:pPr>
    <w:rPr>
      <w:rFonts w:ascii="Times New Roman" w:hAnsi="Times New Roman" w:cs="Times New Roman"/>
      <w:lang w:eastAsia="en-AU"/>
    </w:rPr>
  </w:style>
  <w:style w:type="paragraph" w:customStyle="1" w:styleId="level12">
    <w:name w:val="level1"/>
    <w:basedOn w:val="Normal"/>
    <w:rsid w:val="00ED25F5"/>
    <w:pPr>
      <w:keepNext/>
      <w:numPr>
        <w:numId w:val="2"/>
      </w:numPr>
      <w:spacing w:before="480"/>
    </w:pPr>
    <w:rPr>
      <w:rFonts w:ascii="Times New Roman" w:hAnsi="Times New Roman" w:cs="Times New Roman"/>
      <w:b/>
      <w:bCs/>
      <w:sz w:val="28"/>
      <w:szCs w:val="28"/>
      <w:lang w:eastAsia="en-AU"/>
    </w:rPr>
  </w:style>
  <w:style w:type="paragraph" w:customStyle="1" w:styleId="level20">
    <w:name w:val="level2"/>
    <w:basedOn w:val="Normal"/>
    <w:rsid w:val="00ED25F5"/>
    <w:pPr>
      <w:numPr>
        <w:ilvl w:val="1"/>
        <w:numId w:val="2"/>
      </w:numPr>
      <w:spacing w:before="200"/>
      <w:jc w:val="both"/>
    </w:pPr>
    <w:rPr>
      <w:rFonts w:ascii="Times New Roman" w:hAnsi="Times New Roman" w:cs="Times New Roman"/>
      <w:lang w:eastAsia="en-AU"/>
    </w:rPr>
  </w:style>
  <w:style w:type="paragraph" w:customStyle="1" w:styleId="level30">
    <w:name w:val="level3"/>
    <w:basedOn w:val="Normal"/>
    <w:rsid w:val="00ED25F5"/>
    <w:pPr>
      <w:numPr>
        <w:ilvl w:val="2"/>
        <w:numId w:val="2"/>
      </w:numPr>
      <w:spacing w:before="200"/>
      <w:jc w:val="both"/>
    </w:pPr>
    <w:rPr>
      <w:rFonts w:ascii="Times New Roman" w:hAnsi="Times New Roman" w:cs="Times New Roman"/>
      <w:lang w:eastAsia="en-AU"/>
    </w:rPr>
  </w:style>
  <w:style w:type="character" w:styleId="Emphasis">
    <w:name w:val="Emphasis"/>
    <w:basedOn w:val="DefaultParagraphFont"/>
    <w:qFormat/>
    <w:rsid w:val="00EC0E16"/>
    <w:rPr>
      <w:i/>
      <w:iCs/>
    </w:rPr>
  </w:style>
  <w:style w:type="character" w:customStyle="1" w:styleId="content1">
    <w:name w:val="content1"/>
    <w:basedOn w:val="DefaultParagraphFont"/>
    <w:rsid w:val="001931AE"/>
    <w:rPr>
      <w:rFonts w:ascii="Arial" w:hAnsi="Arial" w:cs="Arial" w:hint="default"/>
      <w:strike w:val="0"/>
      <w:dstrike w:val="0"/>
      <w:color w:val="3E3E3E"/>
      <w:sz w:val="18"/>
      <w:szCs w:val="18"/>
      <w:u w:val="none"/>
      <w:effect w:val="none"/>
    </w:rPr>
  </w:style>
  <w:style w:type="paragraph" w:customStyle="1" w:styleId="msolistparagraph0">
    <w:name w:val="msolistparagraph"/>
    <w:basedOn w:val="Normal"/>
    <w:rsid w:val="003716B7"/>
    <w:pPr>
      <w:ind w:left="720"/>
    </w:pPr>
    <w:rPr>
      <w:rFonts w:ascii="Calibri" w:hAnsi="Calibri" w:cs="Times New Roman"/>
      <w:sz w:val="22"/>
      <w:szCs w:val="22"/>
      <w:lang w:eastAsia="en-AU"/>
    </w:rPr>
  </w:style>
  <w:style w:type="paragraph" w:customStyle="1" w:styleId="1BulletList">
    <w:name w:val="1Bullet List"/>
    <w:rsid w:val="00902823"/>
    <w:pPr>
      <w:widowControl w:val="0"/>
      <w:tabs>
        <w:tab w:val="left" w:pos="720"/>
      </w:tabs>
      <w:autoSpaceDE w:val="0"/>
      <w:autoSpaceDN w:val="0"/>
      <w:adjustRightInd w:val="0"/>
      <w:ind w:left="720" w:hanging="720"/>
      <w:jc w:val="both"/>
    </w:pPr>
    <w:rPr>
      <w:sz w:val="24"/>
      <w:szCs w:val="24"/>
      <w:lang w:val="en-US" w:eastAsia="en-US"/>
    </w:rPr>
  </w:style>
  <w:style w:type="paragraph" w:customStyle="1" w:styleId="subsectionhead0">
    <w:name w:val="subsectionhead"/>
    <w:basedOn w:val="Normal"/>
    <w:rsid w:val="0082449E"/>
    <w:pPr>
      <w:spacing w:before="100" w:beforeAutospacing="1" w:after="100" w:afterAutospacing="1"/>
    </w:pPr>
    <w:rPr>
      <w:rFonts w:ascii="Times New Roman" w:hAnsi="Times New Roman" w:cs="Times New Roman"/>
      <w:lang w:val="en-US"/>
    </w:rPr>
  </w:style>
  <w:style w:type="paragraph" w:customStyle="1" w:styleId="paragraphsub0">
    <w:name w:val="paragraphsub"/>
    <w:basedOn w:val="Normal"/>
    <w:rsid w:val="00A9020B"/>
    <w:pPr>
      <w:spacing w:before="100" w:beforeAutospacing="1" w:after="100" w:afterAutospacing="1"/>
    </w:pPr>
    <w:rPr>
      <w:rFonts w:ascii="Times New Roman" w:hAnsi="Times New Roman" w:cs="Times New Roman"/>
      <w:lang w:val="en-US"/>
    </w:rPr>
  </w:style>
  <w:style w:type="character" w:customStyle="1" w:styleId="FootnoteTextChar">
    <w:name w:val="Footnote Text Char"/>
    <w:basedOn w:val="DefaultParagraphFont"/>
    <w:link w:val="FootnoteText"/>
    <w:rsid w:val="00A83BF0"/>
    <w:rPr>
      <w:rFonts w:ascii="Helvetica" w:hAnsi="Helvetica"/>
      <w:sz w:val="16"/>
      <w:lang w:val="en-AU" w:eastAsia="en-US" w:bidi="ar-SA"/>
    </w:rPr>
  </w:style>
  <w:style w:type="paragraph" w:customStyle="1" w:styleId="FWANormal">
    <w:name w:val="FWA Normal"/>
    <w:basedOn w:val="Normal"/>
    <w:link w:val="FWANormalChar"/>
    <w:rsid w:val="003C52AA"/>
    <w:rPr>
      <w:rFonts w:ascii="Times New Roman" w:hAnsi="Times New Roman" w:cs="Times New Roman"/>
      <w:lang w:val="en-US"/>
    </w:rPr>
  </w:style>
  <w:style w:type="character" w:customStyle="1" w:styleId="FWANormalChar">
    <w:name w:val="FWA Normal Char"/>
    <w:basedOn w:val="DefaultParagraphFont"/>
    <w:link w:val="FWANormal"/>
    <w:rsid w:val="003C52AA"/>
    <w:rPr>
      <w:sz w:val="24"/>
      <w:szCs w:val="24"/>
      <w:lang w:val="en-US" w:eastAsia="en-US"/>
    </w:rPr>
  </w:style>
  <w:style w:type="paragraph" w:customStyle="1" w:styleId="StyleFWANormalLeft132cm">
    <w:name w:val="Style FWA Normal + Left:  1.32 cm"/>
    <w:basedOn w:val="FWANormal"/>
    <w:rsid w:val="003C52AA"/>
    <w:pPr>
      <w:ind w:left="709"/>
    </w:pPr>
    <w:rPr>
      <w:sz w:val="22"/>
      <w:szCs w:val="22"/>
      <w:lang w:val="en-AU"/>
    </w:rPr>
  </w:style>
  <w:style w:type="paragraph" w:styleId="ListParagraph">
    <w:name w:val="List Paragraph"/>
    <w:basedOn w:val="Normal"/>
    <w:uiPriority w:val="34"/>
    <w:qFormat/>
    <w:rsid w:val="003C52AA"/>
    <w:pPr>
      <w:ind w:left="720"/>
      <w:contextualSpacing/>
    </w:pPr>
    <w:rPr>
      <w:rFonts w:ascii="Times New Roman" w:hAnsi="Times New Roman" w:cs="Times New Roman"/>
      <w:lang w:eastAsia="en-AU"/>
    </w:rPr>
  </w:style>
  <w:style w:type="paragraph" w:customStyle="1" w:styleId="SubLevel2">
    <w:name w:val="Sub Level 2"/>
    <w:basedOn w:val="Normal"/>
    <w:rsid w:val="003C52AA"/>
    <w:pPr>
      <w:spacing w:before="200"/>
      <w:ind w:left="851" w:hanging="851"/>
      <w:jc w:val="both"/>
    </w:pPr>
    <w:rPr>
      <w:rFonts w:ascii="Times New Roman" w:hAnsi="Times New Roman" w:cs="Times New Roman"/>
      <w:lang w:eastAsia="en-AU"/>
    </w:rPr>
  </w:style>
  <w:style w:type="character" w:customStyle="1" w:styleId="sup">
    <w:name w:val="sup"/>
    <w:basedOn w:val="DefaultParagraphFont"/>
    <w:rsid w:val="00AF03C5"/>
  </w:style>
  <w:style w:type="paragraph" w:customStyle="1" w:styleId="h3">
    <w:name w:val="h3"/>
    <w:basedOn w:val="Normal"/>
    <w:rsid w:val="00AF03C5"/>
    <w:pPr>
      <w:spacing w:before="100" w:beforeAutospacing="1" w:after="100" w:afterAutospacing="1"/>
    </w:pPr>
    <w:rPr>
      <w:rFonts w:ascii="Times New Roman" w:hAnsi="Times New Roman" w:cs="Times New Roman"/>
      <w:color w:val="000000"/>
      <w:lang w:eastAsia="en-AU"/>
    </w:rPr>
  </w:style>
  <w:style w:type="paragraph" w:customStyle="1" w:styleId="h2">
    <w:name w:val="h2"/>
    <w:basedOn w:val="Normal"/>
    <w:rsid w:val="00AF03C5"/>
    <w:pPr>
      <w:spacing w:before="100" w:beforeAutospacing="1" w:after="100" w:afterAutospacing="1"/>
    </w:pPr>
    <w:rPr>
      <w:rFonts w:ascii="Times New Roman" w:hAnsi="Times New Roman" w:cs="Times New Roman"/>
      <w:color w:val="000000"/>
      <w:lang w:eastAsia="en-AU"/>
    </w:rPr>
  </w:style>
  <w:style w:type="paragraph" w:customStyle="1" w:styleId="h1">
    <w:name w:val="h1"/>
    <w:basedOn w:val="Normal"/>
    <w:rsid w:val="000D61FE"/>
    <w:pPr>
      <w:spacing w:before="100" w:beforeAutospacing="1" w:after="100" w:afterAutospacing="1"/>
    </w:pPr>
    <w:rPr>
      <w:rFonts w:ascii="Times New Roman" w:hAnsi="Times New Roman" w:cs="Times New Roman"/>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8737">
      <w:bodyDiv w:val="1"/>
      <w:marLeft w:val="0"/>
      <w:marRight w:val="0"/>
      <w:marTop w:val="0"/>
      <w:marBottom w:val="0"/>
      <w:divBdr>
        <w:top w:val="none" w:sz="0" w:space="0" w:color="auto"/>
        <w:left w:val="none" w:sz="0" w:space="0" w:color="auto"/>
        <w:bottom w:val="none" w:sz="0" w:space="0" w:color="auto"/>
        <w:right w:val="none" w:sz="0" w:space="0" w:color="auto"/>
      </w:divBdr>
      <w:divsChild>
        <w:div w:id="1099446082">
          <w:marLeft w:val="0"/>
          <w:marRight w:val="0"/>
          <w:marTop w:val="0"/>
          <w:marBottom w:val="0"/>
          <w:divBdr>
            <w:top w:val="none" w:sz="0" w:space="0" w:color="auto"/>
            <w:left w:val="none" w:sz="0" w:space="0" w:color="auto"/>
            <w:bottom w:val="none" w:sz="0" w:space="0" w:color="auto"/>
            <w:right w:val="none" w:sz="0" w:space="0" w:color="auto"/>
          </w:divBdr>
          <w:divsChild>
            <w:div w:id="14322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9045">
      <w:bodyDiv w:val="1"/>
      <w:marLeft w:val="0"/>
      <w:marRight w:val="0"/>
      <w:marTop w:val="0"/>
      <w:marBottom w:val="0"/>
      <w:divBdr>
        <w:top w:val="none" w:sz="0" w:space="0" w:color="auto"/>
        <w:left w:val="none" w:sz="0" w:space="0" w:color="auto"/>
        <w:bottom w:val="none" w:sz="0" w:space="0" w:color="auto"/>
        <w:right w:val="none" w:sz="0" w:space="0" w:color="auto"/>
      </w:divBdr>
    </w:div>
    <w:div w:id="622686990">
      <w:bodyDiv w:val="1"/>
      <w:marLeft w:val="0"/>
      <w:marRight w:val="0"/>
      <w:marTop w:val="0"/>
      <w:marBottom w:val="0"/>
      <w:divBdr>
        <w:top w:val="none" w:sz="0" w:space="0" w:color="auto"/>
        <w:left w:val="none" w:sz="0" w:space="0" w:color="auto"/>
        <w:bottom w:val="none" w:sz="0" w:space="0" w:color="auto"/>
        <w:right w:val="none" w:sz="0" w:space="0" w:color="auto"/>
      </w:divBdr>
    </w:div>
    <w:div w:id="1026373001">
      <w:bodyDiv w:val="1"/>
      <w:marLeft w:val="0"/>
      <w:marRight w:val="0"/>
      <w:marTop w:val="0"/>
      <w:marBottom w:val="0"/>
      <w:divBdr>
        <w:top w:val="none" w:sz="0" w:space="0" w:color="auto"/>
        <w:left w:val="none" w:sz="0" w:space="0" w:color="auto"/>
        <w:bottom w:val="none" w:sz="0" w:space="0" w:color="auto"/>
        <w:right w:val="none" w:sz="0" w:space="0" w:color="auto"/>
      </w:divBdr>
    </w:div>
    <w:div w:id="1226068075">
      <w:bodyDiv w:val="1"/>
      <w:marLeft w:val="0"/>
      <w:marRight w:val="0"/>
      <w:marTop w:val="0"/>
      <w:marBottom w:val="0"/>
      <w:divBdr>
        <w:top w:val="none" w:sz="0" w:space="0" w:color="auto"/>
        <w:left w:val="none" w:sz="0" w:space="0" w:color="auto"/>
        <w:bottom w:val="none" w:sz="0" w:space="0" w:color="auto"/>
        <w:right w:val="none" w:sz="0" w:space="0" w:color="auto"/>
      </w:divBdr>
    </w:div>
    <w:div w:id="1277518441">
      <w:bodyDiv w:val="1"/>
      <w:marLeft w:val="0"/>
      <w:marRight w:val="0"/>
      <w:marTop w:val="0"/>
      <w:marBottom w:val="0"/>
      <w:divBdr>
        <w:top w:val="none" w:sz="0" w:space="0" w:color="auto"/>
        <w:left w:val="none" w:sz="0" w:space="0" w:color="auto"/>
        <w:bottom w:val="none" w:sz="0" w:space="0" w:color="auto"/>
        <w:right w:val="none" w:sz="0" w:space="0" w:color="auto"/>
      </w:divBdr>
      <w:divsChild>
        <w:div w:id="54441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106538">
      <w:bodyDiv w:val="1"/>
      <w:marLeft w:val="0"/>
      <w:marRight w:val="0"/>
      <w:marTop w:val="0"/>
      <w:marBottom w:val="0"/>
      <w:divBdr>
        <w:top w:val="none" w:sz="0" w:space="0" w:color="auto"/>
        <w:left w:val="none" w:sz="0" w:space="0" w:color="auto"/>
        <w:bottom w:val="none" w:sz="0" w:space="0" w:color="auto"/>
        <w:right w:val="none" w:sz="0" w:space="0" w:color="auto"/>
      </w:divBdr>
      <w:divsChild>
        <w:div w:id="32027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454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5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95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15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10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079171">
      <w:bodyDiv w:val="1"/>
      <w:marLeft w:val="0"/>
      <w:marRight w:val="0"/>
      <w:marTop w:val="0"/>
      <w:marBottom w:val="0"/>
      <w:divBdr>
        <w:top w:val="none" w:sz="0" w:space="0" w:color="auto"/>
        <w:left w:val="none" w:sz="0" w:space="0" w:color="auto"/>
        <w:bottom w:val="none" w:sz="0" w:space="0" w:color="auto"/>
        <w:right w:val="none" w:sz="0" w:space="0" w:color="auto"/>
      </w:divBdr>
    </w:div>
    <w:div w:id="2067947680">
      <w:bodyDiv w:val="1"/>
      <w:marLeft w:val="0"/>
      <w:marRight w:val="0"/>
      <w:marTop w:val="0"/>
      <w:marBottom w:val="0"/>
      <w:divBdr>
        <w:top w:val="none" w:sz="0" w:space="0" w:color="auto"/>
        <w:left w:val="none" w:sz="0" w:space="0" w:color="auto"/>
        <w:bottom w:val="none" w:sz="0" w:space="0" w:color="auto"/>
        <w:right w:val="none" w:sz="0" w:space="0" w:color="auto"/>
      </w:divBdr>
    </w:div>
    <w:div w:id="20868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12EE2-B0D1-4386-81B8-A19F9F7A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9538</Characters>
  <Application>Microsoft Office Word</Application>
  <DocSecurity>0</DocSecurity>
  <Lines>232</Lines>
  <Paragraphs>73</Paragraphs>
  <ScaleCrop>false</ScaleCrop>
  <HeadingPairs>
    <vt:vector size="2" baseType="variant">
      <vt:variant>
        <vt:lpstr>Title</vt:lpstr>
      </vt:variant>
      <vt:variant>
        <vt:i4>1</vt:i4>
      </vt:variant>
    </vt:vector>
  </HeadingPairs>
  <TitlesOfParts>
    <vt:vector size="1" baseType="lpstr">
      <vt:lpstr>TONY –</vt:lpstr>
    </vt:vector>
  </TitlesOfParts>
  <Company>Australian Industry Group</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dc:title>
  <dc:creator>default</dc:creator>
  <cp:lastModifiedBy>STUBBINGS, Melissa</cp:lastModifiedBy>
  <cp:revision>3</cp:revision>
  <cp:lastPrinted>2013-01-29T10:38:00Z</cp:lastPrinted>
  <dcterms:created xsi:type="dcterms:W3CDTF">2013-04-22T00:24:00Z</dcterms:created>
  <dcterms:modified xsi:type="dcterms:W3CDTF">2013-04-22T00:25:00Z</dcterms:modified>
</cp:coreProperties>
</file>