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40" w:rsidRDefault="006B4C40" w:rsidP="006B4C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44"/>
          <w:szCs w:val="44"/>
        </w:rPr>
      </w:pPr>
      <w:bookmarkStart w:id="0" w:name="_GoBack"/>
      <w:r>
        <w:rPr>
          <w:rFonts w:ascii="Arial" w:hAnsi="Arial" w:cs="Arial"/>
          <w:color w:val="000000"/>
          <w:sz w:val="44"/>
          <w:szCs w:val="44"/>
        </w:rPr>
        <w:t>Southern Suburbs</w:t>
      </w:r>
    </w:p>
    <w:bookmarkEnd w:id="0"/>
    <w:p w:rsidR="00C27A28" w:rsidRDefault="006B4C40" w:rsidP="006B4C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56"/>
          <w:szCs w:val="56"/>
        </w:rPr>
      </w:pPr>
      <w:r>
        <w:rPr>
          <w:rFonts w:ascii="Helvetica" w:hAnsi="Helvetica" w:cs="Helvetica"/>
          <w:color w:val="000000"/>
          <w:sz w:val="56"/>
          <w:szCs w:val="56"/>
        </w:rPr>
        <w:t>T</w:t>
      </w:r>
      <w:r w:rsidR="00C27A28">
        <w:rPr>
          <w:rFonts w:ascii="Helvetica" w:hAnsi="Helvetica" w:cs="Helvetica"/>
          <w:color w:val="000000"/>
          <w:sz w:val="56"/>
          <w:szCs w:val="56"/>
        </w:rPr>
        <w:t>askforce</w:t>
      </w:r>
    </w:p>
    <w:p w:rsidR="006B4C40" w:rsidRDefault="006B4C40" w:rsidP="006B4C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Empowering Communities</w:t>
      </w:r>
    </w:p>
    <w:p w:rsidR="006B4C40" w:rsidRDefault="006B4C40" w:rsidP="006B4C4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C27A28">
        <w:rPr>
          <w:rFonts w:ascii="Arial" w:hAnsi="Arial" w:cs="Arial"/>
          <w:color w:val="000000"/>
          <w:sz w:val="20"/>
          <w:szCs w:val="20"/>
        </w:rPr>
        <w:t xml:space="preserve">ort </w:t>
      </w:r>
      <w:proofErr w:type="spellStart"/>
      <w:r w:rsidR="00C27A28">
        <w:rPr>
          <w:rFonts w:ascii="Arial" w:hAnsi="Arial" w:cs="Arial"/>
          <w:color w:val="000000"/>
          <w:sz w:val="20"/>
          <w:szCs w:val="20"/>
        </w:rPr>
        <w:t>Kembla</w:t>
      </w:r>
      <w:proofErr w:type="spellEnd"/>
      <w:r w:rsidR="00C27A2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C27A28">
        <w:rPr>
          <w:rFonts w:ascii="Arial" w:hAnsi="Arial" w:cs="Arial"/>
          <w:color w:val="000000"/>
          <w:sz w:val="20"/>
          <w:szCs w:val="20"/>
        </w:rPr>
        <w:t>Kemblawarra</w:t>
      </w:r>
      <w:proofErr w:type="spellEnd"/>
      <w:r w:rsidR="00C27A2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C27A28">
        <w:rPr>
          <w:rFonts w:ascii="Arial" w:hAnsi="Arial" w:cs="Arial"/>
          <w:color w:val="000000"/>
          <w:sz w:val="20"/>
          <w:szCs w:val="20"/>
        </w:rPr>
        <w:t>Warrawong</w:t>
      </w:r>
      <w:proofErr w:type="spellEnd"/>
      <w:r w:rsidR="00C27A28">
        <w:rPr>
          <w:rFonts w:ascii="Arial" w:hAnsi="Arial" w:cs="Arial"/>
          <w:color w:val="000000"/>
          <w:sz w:val="20"/>
          <w:szCs w:val="20"/>
        </w:rPr>
        <w:t xml:space="preserve">, Lake Heights, </w:t>
      </w:r>
      <w:proofErr w:type="spellStart"/>
      <w:r w:rsidR="00C27A28">
        <w:rPr>
          <w:rFonts w:ascii="Arial" w:hAnsi="Arial" w:cs="Arial"/>
          <w:color w:val="000000"/>
          <w:sz w:val="20"/>
          <w:szCs w:val="20"/>
        </w:rPr>
        <w:t>Cringila</w:t>
      </w:r>
      <w:proofErr w:type="spellEnd"/>
      <w:r w:rsidR="00C27A28">
        <w:rPr>
          <w:rFonts w:ascii="Arial" w:hAnsi="Arial" w:cs="Arial"/>
          <w:color w:val="000000"/>
          <w:sz w:val="20"/>
          <w:szCs w:val="20"/>
        </w:rPr>
        <w:t xml:space="preserve">, Berkeley, </w:t>
      </w:r>
      <w:proofErr w:type="spellStart"/>
      <w:r w:rsidR="00C27A28">
        <w:rPr>
          <w:rFonts w:ascii="Arial" w:hAnsi="Arial" w:cs="Arial"/>
          <w:color w:val="000000"/>
          <w:sz w:val="20"/>
          <w:szCs w:val="20"/>
        </w:rPr>
        <w:t>Coomaditchie</w:t>
      </w:r>
      <w:proofErr w:type="spellEnd"/>
      <w:r w:rsidR="00C27A2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B4C40" w:rsidRPr="006B4C40" w:rsidRDefault="006B4C40" w:rsidP="006B4C40">
      <w:pPr>
        <w:rPr>
          <w:rFonts w:asciiTheme="majorHAnsi" w:hAnsiTheme="majorHAnsi"/>
        </w:rPr>
      </w:pPr>
    </w:p>
    <w:p w:rsidR="006B4C40" w:rsidRPr="006B4C40" w:rsidRDefault="006B4C40" w:rsidP="006B4C40">
      <w:pPr>
        <w:rPr>
          <w:rFonts w:asciiTheme="majorHAnsi" w:hAnsiTheme="majorHAnsi"/>
        </w:rPr>
      </w:pPr>
      <w:r w:rsidRPr="006B4C40">
        <w:rPr>
          <w:rFonts w:asciiTheme="majorHAnsi" w:hAnsiTheme="majorHAnsi"/>
        </w:rPr>
        <w:t>Housing Payment Deduction Scheme Consultation</w:t>
      </w:r>
    </w:p>
    <w:p w:rsidR="006B4C40" w:rsidRPr="006B4C40" w:rsidRDefault="006B4C40" w:rsidP="006B4C40">
      <w:pPr>
        <w:rPr>
          <w:rFonts w:asciiTheme="majorHAnsi" w:hAnsiTheme="majorHAnsi"/>
        </w:rPr>
      </w:pPr>
      <w:r w:rsidRPr="006B4C40">
        <w:rPr>
          <w:rFonts w:asciiTheme="majorHAnsi" w:hAnsiTheme="majorHAnsi"/>
        </w:rPr>
        <w:t>Housing Policy Branch (MSH 3)</w:t>
      </w:r>
    </w:p>
    <w:p w:rsidR="006B4C40" w:rsidRPr="006B4C40" w:rsidRDefault="006B4C40" w:rsidP="006B4C40">
      <w:pPr>
        <w:rPr>
          <w:rFonts w:asciiTheme="majorHAnsi" w:hAnsiTheme="majorHAnsi"/>
        </w:rPr>
      </w:pPr>
      <w:r w:rsidRPr="006B4C40">
        <w:rPr>
          <w:rFonts w:asciiTheme="majorHAnsi" w:hAnsiTheme="majorHAnsi"/>
        </w:rPr>
        <w:t>Department of Families, Housing, Community Services and Indigenous Affairs</w:t>
      </w:r>
    </w:p>
    <w:p w:rsidR="006B4C40" w:rsidRPr="006B4C40" w:rsidRDefault="006B4C40" w:rsidP="006B4C40">
      <w:pPr>
        <w:rPr>
          <w:rFonts w:asciiTheme="majorHAnsi" w:hAnsiTheme="majorHAnsi"/>
        </w:rPr>
      </w:pPr>
      <w:r w:rsidRPr="006B4C40">
        <w:rPr>
          <w:rFonts w:asciiTheme="majorHAnsi" w:hAnsiTheme="majorHAnsi"/>
        </w:rPr>
        <w:t>PO Box 7576</w:t>
      </w:r>
    </w:p>
    <w:p w:rsidR="006B4C40" w:rsidRPr="006B4C40" w:rsidRDefault="006B4C40" w:rsidP="006B4C40">
      <w:pPr>
        <w:rPr>
          <w:rFonts w:asciiTheme="majorHAnsi" w:hAnsiTheme="majorHAnsi"/>
        </w:rPr>
      </w:pPr>
      <w:r w:rsidRPr="006B4C40">
        <w:rPr>
          <w:rFonts w:asciiTheme="majorHAnsi" w:hAnsiTheme="majorHAnsi"/>
        </w:rPr>
        <w:t>CANBERRA BUSINESS CENTRE</w:t>
      </w:r>
    </w:p>
    <w:p w:rsidR="006B4C40" w:rsidRPr="006B4C40" w:rsidRDefault="006B4C40" w:rsidP="006B4C40">
      <w:pPr>
        <w:rPr>
          <w:rFonts w:asciiTheme="majorHAnsi" w:hAnsiTheme="majorHAnsi"/>
        </w:rPr>
      </w:pPr>
      <w:proofErr w:type="gramStart"/>
      <w:r w:rsidRPr="006B4C40">
        <w:rPr>
          <w:rFonts w:asciiTheme="majorHAnsi" w:hAnsiTheme="majorHAnsi"/>
        </w:rPr>
        <w:t>ACT  2610</w:t>
      </w:r>
      <w:proofErr w:type="gramEnd"/>
    </w:p>
    <w:p w:rsidR="006B4C40" w:rsidRPr="006B4C40" w:rsidRDefault="006B4C40" w:rsidP="006B4C40">
      <w:pPr>
        <w:rPr>
          <w:rFonts w:asciiTheme="majorHAnsi" w:hAnsiTheme="majorHAnsi"/>
        </w:rPr>
      </w:pPr>
    </w:p>
    <w:p w:rsidR="006B4C40" w:rsidRPr="006B4C40" w:rsidRDefault="006B4C40" w:rsidP="006B4C40">
      <w:pPr>
        <w:rPr>
          <w:rFonts w:asciiTheme="majorHAnsi" w:hAnsiTheme="majorHAnsi"/>
        </w:rPr>
      </w:pPr>
      <w:r w:rsidRPr="006B4C40">
        <w:rPr>
          <w:rFonts w:asciiTheme="majorHAnsi" w:hAnsiTheme="majorHAnsi"/>
        </w:rPr>
        <w:t>23 May 2013</w:t>
      </w:r>
    </w:p>
    <w:p w:rsidR="006B4C40" w:rsidRPr="006B4C40" w:rsidRDefault="006B4C40" w:rsidP="006B4C40">
      <w:pPr>
        <w:rPr>
          <w:rFonts w:asciiTheme="majorHAnsi" w:hAnsiTheme="majorHAnsi"/>
        </w:rPr>
      </w:pPr>
    </w:p>
    <w:p w:rsidR="006B4C40" w:rsidRPr="006B4C40" w:rsidRDefault="006B4C40" w:rsidP="006B4C40">
      <w:pPr>
        <w:jc w:val="center"/>
        <w:rPr>
          <w:rFonts w:asciiTheme="majorHAnsi" w:hAnsiTheme="majorHAnsi"/>
          <w:b/>
          <w:sz w:val="28"/>
        </w:rPr>
      </w:pPr>
      <w:r w:rsidRPr="006B4C40">
        <w:rPr>
          <w:rFonts w:asciiTheme="majorHAnsi" w:hAnsiTheme="majorHAnsi"/>
          <w:b/>
          <w:sz w:val="28"/>
        </w:rPr>
        <w:t>Submission on the proposed Housing Payments Deduction Scheme</w:t>
      </w:r>
    </w:p>
    <w:p w:rsidR="006B4C40" w:rsidRPr="006B4C40" w:rsidRDefault="006B4C40" w:rsidP="006B4C40">
      <w:pPr>
        <w:jc w:val="center"/>
        <w:rPr>
          <w:rFonts w:asciiTheme="majorHAnsi" w:hAnsiTheme="majorHAnsi"/>
          <w:b/>
          <w:sz w:val="28"/>
        </w:rPr>
      </w:pPr>
      <w:proofErr w:type="gramStart"/>
      <w:r w:rsidRPr="006B4C40">
        <w:rPr>
          <w:rFonts w:asciiTheme="majorHAnsi" w:hAnsiTheme="majorHAnsi"/>
          <w:b/>
          <w:sz w:val="28"/>
        </w:rPr>
        <w:t>and</w:t>
      </w:r>
      <w:proofErr w:type="gramEnd"/>
      <w:r w:rsidRPr="006B4C40">
        <w:rPr>
          <w:rFonts w:asciiTheme="majorHAnsi" w:hAnsiTheme="majorHAnsi"/>
          <w:b/>
          <w:sz w:val="28"/>
        </w:rPr>
        <w:t xml:space="preserve"> the draft Social Security Legislation Amendment (Public Housing Tenants’ Support) Bill 2013 and associated instruments</w:t>
      </w:r>
    </w:p>
    <w:p w:rsidR="006B4C40" w:rsidRPr="006B4C40" w:rsidRDefault="006B4C40" w:rsidP="006B4C40">
      <w:pPr>
        <w:rPr>
          <w:rFonts w:asciiTheme="majorHAnsi" w:hAnsiTheme="majorHAnsi"/>
        </w:rPr>
      </w:pPr>
    </w:p>
    <w:p w:rsidR="006B4C40" w:rsidRPr="006B4C40" w:rsidRDefault="006B4C40" w:rsidP="006B4C40">
      <w:pPr>
        <w:rPr>
          <w:rFonts w:asciiTheme="majorHAnsi" w:hAnsiTheme="majorHAnsi"/>
          <w:b/>
        </w:rPr>
      </w:pPr>
      <w:r w:rsidRPr="006B4C40">
        <w:rPr>
          <w:rFonts w:asciiTheme="majorHAnsi" w:hAnsiTheme="majorHAnsi"/>
          <w:b/>
        </w:rPr>
        <w:t>About the Southern Suburbs Taskforce</w:t>
      </w:r>
    </w:p>
    <w:p w:rsidR="006B4C40" w:rsidRDefault="006B4C40" w:rsidP="006B4C40">
      <w:pPr>
        <w:rPr>
          <w:rFonts w:asciiTheme="majorHAnsi" w:hAnsiTheme="majorHAnsi"/>
        </w:rPr>
      </w:pPr>
      <w:r w:rsidRPr="006B4C40">
        <w:rPr>
          <w:rFonts w:asciiTheme="majorHAnsi" w:hAnsiTheme="majorHAnsi"/>
        </w:rPr>
        <w:t xml:space="preserve">The Southern Suburbs Taskforce </w:t>
      </w:r>
      <w:r>
        <w:rPr>
          <w:rFonts w:asciiTheme="majorHAnsi" w:hAnsiTheme="majorHAnsi"/>
        </w:rPr>
        <w:t>(</w:t>
      </w:r>
      <w:r w:rsidRPr="006B4C40">
        <w:rPr>
          <w:rFonts w:asciiTheme="majorHAnsi" w:hAnsiTheme="majorHAnsi"/>
          <w:b/>
        </w:rPr>
        <w:t>‘SST’</w:t>
      </w:r>
      <w:r>
        <w:rPr>
          <w:rFonts w:asciiTheme="majorHAnsi" w:hAnsiTheme="majorHAnsi"/>
        </w:rPr>
        <w:t xml:space="preserve">) </w:t>
      </w:r>
      <w:r w:rsidRPr="006B4C40">
        <w:rPr>
          <w:rFonts w:asciiTheme="majorHAnsi" w:hAnsiTheme="majorHAnsi"/>
        </w:rPr>
        <w:t>was formed in 2003 and is a group of community services and organisations from Government and Non-government sectors in the south-eastern suburbs of the Wollongong Local Government Area who meet monthly to addr</w:t>
      </w:r>
      <w:permStart w:id="913403098" w:edGrp="everyone"/>
      <w:permEnd w:id="913403098"/>
      <w:r w:rsidRPr="006B4C40">
        <w:rPr>
          <w:rFonts w:asciiTheme="majorHAnsi" w:hAnsiTheme="majorHAnsi"/>
        </w:rPr>
        <w:t xml:space="preserve">ess local and common issues- this area being one of the most disadvantaged in the state. </w:t>
      </w:r>
    </w:p>
    <w:p w:rsidR="006B4C40" w:rsidRDefault="006B4C40" w:rsidP="006B4C40">
      <w:pPr>
        <w:rPr>
          <w:rFonts w:asciiTheme="majorHAnsi" w:hAnsiTheme="majorHAnsi"/>
        </w:rPr>
      </w:pPr>
    </w:p>
    <w:p w:rsidR="006B4C40" w:rsidRPr="006B4C40" w:rsidRDefault="006B4C40" w:rsidP="006B4C40">
      <w:pPr>
        <w:rPr>
          <w:rFonts w:asciiTheme="majorHAnsi" w:hAnsiTheme="majorHAnsi"/>
        </w:rPr>
      </w:pPr>
      <w:r w:rsidRPr="006B4C40">
        <w:rPr>
          <w:rFonts w:asciiTheme="majorHAnsi" w:hAnsiTheme="majorHAnsi"/>
        </w:rPr>
        <w:t>One of the aims of this diverse group is to provide a coordinated and integrated approach to issues and concerns affecting the community across this area</w:t>
      </w:r>
      <w:r>
        <w:rPr>
          <w:rFonts w:asciiTheme="majorHAnsi" w:hAnsiTheme="majorHAnsi"/>
        </w:rPr>
        <w:t>.</w:t>
      </w:r>
    </w:p>
    <w:p w:rsidR="006B4C40" w:rsidRPr="006B4C40" w:rsidRDefault="006B4C40" w:rsidP="006B4C40">
      <w:pPr>
        <w:rPr>
          <w:rFonts w:asciiTheme="majorHAnsi" w:hAnsiTheme="majorHAnsi"/>
        </w:rPr>
      </w:pPr>
      <w:r>
        <w:rPr>
          <w:rFonts w:asciiTheme="majorHAnsi" w:hAnsiTheme="majorHAnsi"/>
        </w:rPr>
        <w:t>A large proportion of the Illawarra’s public housing is located in this region, and as such, the Public Housing Tenants’ Support Bill (</w:t>
      </w:r>
      <w:r>
        <w:rPr>
          <w:rFonts w:asciiTheme="majorHAnsi" w:hAnsiTheme="majorHAnsi"/>
          <w:b/>
        </w:rPr>
        <w:t>‘the Bill’</w:t>
      </w:r>
      <w:r w:rsidR="00B42F8C">
        <w:rPr>
          <w:rFonts w:asciiTheme="majorHAnsi" w:hAnsiTheme="majorHAnsi"/>
        </w:rPr>
        <w:t xml:space="preserve">) is likely to have a significant </w:t>
      </w:r>
      <w:r>
        <w:rPr>
          <w:rFonts w:asciiTheme="majorHAnsi" w:hAnsiTheme="majorHAnsi"/>
        </w:rPr>
        <w:t xml:space="preserve">impact. </w:t>
      </w:r>
    </w:p>
    <w:p w:rsidR="00C27A28" w:rsidRDefault="00C27A28">
      <w:pPr>
        <w:rPr>
          <w:rFonts w:asciiTheme="majorHAnsi" w:hAnsiTheme="majorHAnsi"/>
          <w:b/>
        </w:rPr>
      </w:pPr>
    </w:p>
    <w:p w:rsidR="006B4C40" w:rsidRDefault="006B4C40" w:rsidP="006B4C4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General Comments</w:t>
      </w:r>
    </w:p>
    <w:p w:rsidR="006B4C40" w:rsidRDefault="006B4C40" w:rsidP="006B4C40">
      <w:pPr>
        <w:rPr>
          <w:rFonts w:asciiTheme="majorHAnsi" w:hAnsiTheme="majorHAnsi"/>
        </w:rPr>
      </w:pPr>
      <w:r>
        <w:rPr>
          <w:rFonts w:asciiTheme="majorHAnsi" w:hAnsiTheme="majorHAnsi"/>
        </w:rPr>
        <w:t>Whilst the SST is supportive of measures to prevent homelessness, we do not believe the current Bill is the most appropriate mechanism to achieve this. Our primary concerns are:</w:t>
      </w:r>
    </w:p>
    <w:p w:rsidR="00B54F1B" w:rsidRDefault="006B4C40" w:rsidP="006B4C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lack of </w:t>
      </w:r>
      <w:r w:rsidR="00B54F1B">
        <w:rPr>
          <w:rFonts w:asciiTheme="majorHAnsi" w:hAnsiTheme="majorHAnsi"/>
        </w:rPr>
        <w:t xml:space="preserve">independent </w:t>
      </w:r>
      <w:r>
        <w:rPr>
          <w:rFonts w:asciiTheme="majorHAnsi" w:hAnsiTheme="majorHAnsi"/>
        </w:rPr>
        <w:t>oversight</w:t>
      </w:r>
      <w:r w:rsidR="00B54F1B">
        <w:rPr>
          <w:rFonts w:asciiTheme="majorHAnsi" w:hAnsiTheme="majorHAnsi"/>
        </w:rPr>
        <w:t xml:space="preserve"> over a decision to raise and deduct housing costs</w:t>
      </w:r>
      <w:r w:rsidR="00B42F8C">
        <w:rPr>
          <w:rFonts w:asciiTheme="majorHAnsi" w:hAnsiTheme="majorHAnsi"/>
        </w:rPr>
        <w:t xml:space="preserve"> (currently a decision to raise arrears must be upheld by the Consumer Trader &amp; Tenancy Tribunal </w:t>
      </w:r>
      <w:r w:rsidR="008B718E">
        <w:rPr>
          <w:rFonts w:asciiTheme="majorHAnsi" w:hAnsiTheme="majorHAnsi"/>
        </w:rPr>
        <w:t>(</w:t>
      </w:r>
      <w:r w:rsidR="008B718E">
        <w:rPr>
          <w:rFonts w:asciiTheme="majorHAnsi" w:hAnsiTheme="majorHAnsi"/>
          <w:b/>
        </w:rPr>
        <w:t>‘CTTT’</w:t>
      </w:r>
      <w:r w:rsidR="008B718E">
        <w:rPr>
          <w:rFonts w:asciiTheme="majorHAnsi" w:hAnsiTheme="majorHAnsi"/>
        </w:rPr>
        <w:t xml:space="preserve">) </w:t>
      </w:r>
      <w:r w:rsidR="00B42F8C">
        <w:rPr>
          <w:rFonts w:asciiTheme="majorHAnsi" w:hAnsiTheme="majorHAnsi"/>
        </w:rPr>
        <w:t>before enforcement action can commence</w:t>
      </w:r>
      <w:r w:rsidR="001F359E">
        <w:rPr>
          <w:rFonts w:asciiTheme="majorHAnsi" w:hAnsiTheme="majorHAnsi"/>
        </w:rPr>
        <w:t>)</w:t>
      </w:r>
      <w:r w:rsidR="00B54F1B">
        <w:rPr>
          <w:rFonts w:asciiTheme="majorHAnsi" w:hAnsiTheme="majorHAnsi"/>
        </w:rPr>
        <w:t>;</w:t>
      </w:r>
    </w:p>
    <w:p w:rsidR="00B54F1B" w:rsidRDefault="00B54F1B" w:rsidP="006B4C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lack of notice given to tenants that such a decision has been made, and the lack of opportunities to appeal this decision;</w:t>
      </w:r>
    </w:p>
    <w:p w:rsidR="00B54F1B" w:rsidRDefault="00B54F1B" w:rsidP="006B4C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inclusion of housing “costs” as opposed to arrears;</w:t>
      </w:r>
    </w:p>
    <w:p w:rsidR="00B54F1B" w:rsidRDefault="00B54F1B" w:rsidP="006B4C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inclusion of tenants who are “at risk of” arrears as opposed to actual arrears;</w:t>
      </w:r>
    </w:p>
    <w:p w:rsidR="00B42F8C" w:rsidRDefault="00B54F1B" w:rsidP="006B4C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fact that the scheme proposes to deduct up to 35% of a tenant’s income, which is recognised as constituting housing stress.</w:t>
      </w:r>
    </w:p>
    <w:p w:rsidR="00B42F8C" w:rsidRDefault="00B42F8C" w:rsidP="00B42F8C">
      <w:pPr>
        <w:rPr>
          <w:rFonts w:asciiTheme="majorHAnsi" w:hAnsiTheme="majorHAnsi"/>
        </w:rPr>
      </w:pPr>
    </w:p>
    <w:p w:rsidR="00B42F8C" w:rsidRDefault="00B42F8C" w:rsidP="00B42F8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Recommendations</w:t>
      </w:r>
    </w:p>
    <w:p w:rsidR="008B718E" w:rsidRDefault="00B42F8C" w:rsidP="00B42F8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SST strongly recommends that this Bill does not proceed. </w:t>
      </w:r>
      <w:r w:rsidR="008B718E">
        <w:rPr>
          <w:rFonts w:asciiTheme="majorHAnsi" w:hAnsiTheme="majorHAnsi"/>
        </w:rPr>
        <w:t>It is our view that the scheme does not address the cause of rent arrears nor provide a solution for homelessness, and that such a rigid and intrusive me</w:t>
      </w:r>
      <w:r w:rsidR="001F359E">
        <w:rPr>
          <w:rFonts w:asciiTheme="majorHAnsi" w:hAnsiTheme="majorHAnsi"/>
        </w:rPr>
        <w:t>chanism without appeal</w:t>
      </w:r>
      <w:r w:rsidR="008B718E">
        <w:rPr>
          <w:rFonts w:asciiTheme="majorHAnsi" w:hAnsiTheme="majorHAnsi"/>
        </w:rPr>
        <w:t xml:space="preserve"> could </w:t>
      </w:r>
      <w:r w:rsidR="001F359E">
        <w:rPr>
          <w:rFonts w:asciiTheme="majorHAnsi" w:hAnsiTheme="majorHAnsi"/>
        </w:rPr>
        <w:t>entrench the</w:t>
      </w:r>
      <w:r w:rsidR="008B718E">
        <w:rPr>
          <w:rFonts w:asciiTheme="majorHAnsi" w:hAnsiTheme="majorHAnsi"/>
        </w:rPr>
        <w:t xml:space="preserve"> disadvantage for the people it is trying to assist.</w:t>
      </w:r>
    </w:p>
    <w:p w:rsidR="008B718E" w:rsidRDefault="008B718E" w:rsidP="00B42F8C">
      <w:pPr>
        <w:rPr>
          <w:rFonts w:asciiTheme="majorHAnsi" w:hAnsiTheme="majorHAnsi"/>
        </w:rPr>
      </w:pPr>
    </w:p>
    <w:p w:rsidR="008B718E" w:rsidRDefault="008B718E" w:rsidP="00B42F8C">
      <w:pPr>
        <w:rPr>
          <w:rFonts w:asciiTheme="majorHAnsi" w:hAnsiTheme="majorHAnsi"/>
        </w:rPr>
      </w:pPr>
      <w:r>
        <w:rPr>
          <w:rFonts w:asciiTheme="majorHAnsi" w:hAnsiTheme="majorHAnsi"/>
        </w:rPr>
        <w:t>However, should the legislation proceed, the SST suggests the following changes in order to lessen the harshest impacts of the Bill:</w:t>
      </w:r>
    </w:p>
    <w:p w:rsidR="008B718E" w:rsidRDefault="008B718E" w:rsidP="00B42F8C">
      <w:pPr>
        <w:rPr>
          <w:rFonts w:asciiTheme="majorHAnsi" w:hAnsiTheme="majorHAnsi"/>
        </w:rPr>
      </w:pPr>
    </w:p>
    <w:p w:rsidR="008B718E" w:rsidRDefault="008B718E" w:rsidP="008B718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That the scheme be limited to rent arrears (rather than housing costs), and that these arrears must be authorised by the CTTT before implementation;</w:t>
      </w:r>
    </w:p>
    <w:p w:rsidR="008B718E" w:rsidRDefault="008B718E" w:rsidP="008B718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That the scheme be limited to tenants who are actually in arrears (rather than at risk of arrears);</w:t>
      </w:r>
    </w:p>
    <w:p w:rsidR="008B718E" w:rsidRDefault="008B718E" w:rsidP="008B718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That tenants be made aware that the decision has taken place and given the option to appeal to the Administrative Decisions Tribunal; and</w:t>
      </w:r>
    </w:p>
    <w:p w:rsidR="008B718E" w:rsidRDefault="008B718E" w:rsidP="008B718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That the 35% cap be reduced to 30% of a person’s income.</w:t>
      </w:r>
    </w:p>
    <w:p w:rsidR="008B718E" w:rsidRDefault="008B718E" w:rsidP="008B718E">
      <w:pPr>
        <w:rPr>
          <w:rFonts w:asciiTheme="majorHAnsi" w:hAnsiTheme="majorHAnsi"/>
        </w:rPr>
      </w:pPr>
    </w:p>
    <w:p w:rsidR="006B4C40" w:rsidRPr="008B718E" w:rsidRDefault="006B4C40" w:rsidP="008B718E">
      <w:pPr>
        <w:rPr>
          <w:rFonts w:asciiTheme="majorHAnsi" w:hAnsiTheme="majorHAnsi"/>
        </w:rPr>
      </w:pPr>
    </w:p>
    <w:sectPr w:rsidR="006B4C40" w:rsidRPr="008B718E" w:rsidSect="00C27A28">
      <w:pgSz w:w="11900" w:h="16840"/>
      <w:pgMar w:top="1134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83727"/>
    <w:multiLevelType w:val="hybridMultilevel"/>
    <w:tmpl w:val="42C0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D7A66"/>
    <w:multiLevelType w:val="hybridMultilevel"/>
    <w:tmpl w:val="00BA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+26jRwtg/Vdjh2AEmOMH3EmxHC0=" w:salt="2nDDFfF/7MxvmE2KJrlut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40"/>
    <w:rsid w:val="001F359E"/>
    <w:rsid w:val="006B4C40"/>
    <w:rsid w:val="008B718E"/>
    <w:rsid w:val="00A22D80"/>
    <w:rsid w:val="00AD2828"/>
    <w:rsid w:val="00B42F8C"/>
    <w:rsid w:val="00B54F1B"/>
    <w:rsid w:val="00C27A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7824"/>
    <w:pPr>
      <w:keepNext/>
      <w:keepLines/>
      <w:spacing w:before="480"/>
      <w:outlineLvl w:val="0"/>
    </w:pPr>
    <w:rPr>
      <w:rFonts w:ascii="Optima" w:eastAsiaTheme="majorEastAsia" w:hAnsi="Optim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824"/>
    <w:rPr>
      <w:rFonts w:ascii="Optima" w:eastAsiaTheme="majorEastAsia" w:hAnsi="Optima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rsid w:val="006B4C40"/>
    <w:rPr>
      <w:color w:val="0000FF" w:themeColor="hyperlink"/>
      <w:u w:val="single"/>
    </w:rPr>
  </w:style>
  <w:style w:type="paragraph" w:styleId="ListParagraph">
    <w:name w:val="List Paragraph"/>
    <w:basedOn w:val="Normal"/>
    <w:rsid w:val="006B4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7824"/>
    <w:pPr>
      <w:keepNext/>
      <w:keepLines/>
      <w:spacing w:before="480"/>
      <w:outlineLvl w:val="0"/>
    </w:pPr>
    <w:rPr>
      <w:rFonts w:ascii="Optima" w:eastAsiaTheme="majorEastAsia" w:hAnsi="Optim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824"/>
    <w:rPr>
      <w:rFonts w:ascii="Optima" w:eastAsiaTheme="majorEastAsia" w:hAnsi="Optima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rsid w:val="006B4C40"/>
    <w:rPr>
      <w:color w:val="0000FF" w:themeColor="hyperlink"/>
      <w:u w:val="single"/>
    </w:rPr>
  </w:style>
  <w:style w:type="paragraph" w:styleId="ListParagraph">
    <w:name w:val="List Paragraph"/>
    <w:basedOn w:val="Normal"/>
    <w:rsid w:val="006B4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12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Suburbs</vt:lpstr>
    </vt:vector>
  </TitlesOfParts>
  <Company>Parameter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Suburbs</dc:title>
  <dc:creator>Jenna McConnachie</dc:creator>
  <cp:lastModifiedBy>Fahcsia</cp:lastModifiedBy>
  <cp:revision>2</cp:revision>
  <cp:lastPrinted>2013-06-19T02:13:00Z</cp:lastPrinted>
  <dcterms:created xsi:type="dcterms:W3CDTF">2013-06-19T02:53:00Z</dcterms:created>
  <dcterms:modified xsi:type="dcterms:W3CDTF">2013-06-19T02:53:00Z</dcterms:modified>
</cp:coreProperties>
</file>