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E9" w:rsidRPr="00A119F0" w:rsidRDefault="00EF217A" w:rsidP="00254D37">
      <w:r>
        <w:rPr>
          <w:noProof/>
        </w:rPr>
        <w:pict>
          <v:group id="_x0000_s1026" style="position:absolute;left:0;text-align:left;margin-left:-18.15pt;margin-top:-4.7pt;width:495.9pt;height:122.1pt;z-index:251658240" coordorigin="1134,414" coordsize="9918,2520">
            <v:group id="_x0000_s1027" style="position:absolute;left:1134;top:420;width:5953;height:968" coordorigin="1134,420" coordsize="5953,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4;top:420;width:5953;height:968;mso-position-horizontal:left">
                <v:imagedata r:id="rId9" o:title=""/>
              </v:shape>
              <v:rect id="_x0000_s1029" style="position:absolute;left:2263;top:957;width:2805;height:360" stroked="f">
                <v:textbox style="mso-next-textbox:#_x0000_s1029" inset="0,0,0,0">
                  <w:txbxContent>
                    <w:p w:rsidR="00EC1F14" w:rsidRPr="000F3F55" w:rsidRDefault="00EC1F14" w:rsidP="000F3F55">
                      <w:pPr>
                        <w:pStyle w:val="NoSpacing"/>
                        <w:rPr>
                          <w:b/>
                          <w:color w:val="0054A4"/>
                        </w:rPr>
                      </w:pPr>
                      <w:r w:rsidRPr="000F3F55">
                        <w:rPr>
                          <w:b/>
                          <w:color w:val="0054A4"/>
                        </w:rPr>
                        <w:t>NATIONAL COUNCIL</w:t>
                      </w:r>
                    </w:p>
                  </w:txbxContent>
                </v:textbox>
              </v:rect>
            </v:group>
            <v:shapetype id="_x0000_t202" coordsize="21600,21600" o:spt="202" path="m,l,21600r21600,l21600,xe">
              <v:stroke joinstyle="miter"/>
              <v:path gradientshapeok="t" o:connecttype="rect"/>
            </v:shapetype>
            <v:shape id="_x0000_s1030" type="#_x0000_t202" style="position:absolute;left:7312;top:414;width:3740;height:2520;mso-position-vertical-relative:page" stroked="f">
              <v:textbox style="mso-next-textbox:#_x0000_s1030">
                <w:txbxContent>
                  <w:p w:rsidR="00EC1F14" w:rsidRPr="000F3F55" w:rsidRDefault="00EC1F14" w:rsidP="000F3F55">
                    <w:pPr>
                      <w:pStyle w:val="NoSpacing"/>
                      <w:jc w:val="right"/>
                      <w:rPr>
                        <w:rFonts w:ascii="Arial" w:hAnsi="Arial" w:cs="Arial"/>
                        <w:color w:val="0054A4"/>
                        <w:sz w:val="16"/>
                        <w:szCs w:val="16"/>
                      </w:rPr>
                    </w:pPr>
                    <w:r w:rsidRPr="000F3F55">
                      <w:rPr>
                        <w:rFonts w:ascii="Arial" w:hAnsi="Arial" w:cs="Arial"/>
                        <w:color w:val="0054A4"/>
                        <w:sz w:val="16"/>
                        <w:szCs w:val="16"/>
                      </w:rPr>
                      <w:t>ABN:  50 748 098 845</w:t>
                    </w:r>
                  </w:p>
                  <w:p w:rsidR="00EC1F14" w:rsidRPr="000F3F55" w:rsidRDefault="00EC1F14" w:rsidP="000F3F55">
                    <w:pPr>
                      <w:pStyle w:val="NoSpacing"/>
                      <w:jc w:val="right"/>
                      <w:rPr>
                        <w:rFonts w:ascii="Arial" w:hAnsi="Arial" w:cs="Arial"/>
                        <w:color w:val="0054A4"/>
                        <w:sz w:val="16"/>
                        <w:szCs w:val="16"/>
                      </w:rPr>
                    </w:pPr>
                  </w:p>
                  <w:p w:rsidR="00EC1F14" w:rsidRPr="000F3F55" w:rsidRDefault="00EC1F14" w:rsidP="000F3F55">
                    <w:pPr>
                      <w:pStyle w:val="NoSpacing"/>
                      <w:jc w:val="right"/>
                      <w:rPr>
                        <w:rFonts w:ascii="Arial" w:hAnsi="Arial" w:cs="Arial"/>
                        <w:color w:val="0054A4"/>
                        <w:sz w:val="16"/>
                        <w:szCs w:val="16"/>
                      </w:rPr>
                    </w:pPr>
                    <w:r w:rsidRPr="000F3F55">
                      <w:rPr>
                        <w:rFonts w:ascii="Arial" w:hAnsi="Arial" w:cs="Arial"/>
                        <w:color w:val="0054A4"/>
                        <w:sz w:val="16"/>
                        <w:szCs w:val="16"/>
                      </w:rPr>
                      <w:t>National Council of Australia Inc</w:t>
                    </w:r>
                  </w:p>
                  <w:p w:rsidR="00EC1F14" w:rsidRPr="000F3F55" w:rsidRDefault="00EC1F14" w:rsidP="000F3F55">
                    <w:pPr>
                      <w:pStyle w:val="NoSpacing"/>
                      <w:jc w:val="right"/>
                      <w:rPr>
                        <w:rFonts w:ascii="Arial" w:hAnsi="Arial" w:cs="Arial"/>
                        <w:color w:val="0054A4"/>
                        <w:sz w:val="16"/>
                        <w:szCs w:val="16"/>
                      </w:rPr>
                    </w:pPr>
                    <w:r w:rsidRPr="000F3F55">
                      <w:rPr>
                        <w:rFonts w:ascii="Arial" w:hAnsi="Arial" w:cs="Arial"/>
                        <w:color w:val="0054A4"/>
                        <w:sz w:val="16"/>
                        <w:szCs w:val="16"/>
                      </w:rPr>
                      <w:t xml:space="preserve">22 </w:t>
                    </w:r>
                    <w:proofErr w:type="spellStart"/>
                    <w:r w:rsidRPr="000F3F55">
                      <w:rPr>
                        <w:rFonts w:ascii="Arial" w:hAnsi="Arial" w:cs="Arial"/>
                        <w:color w:val="0054A4"/>
                        <w:sz w:val="16"/>
                        <w:szCs w:val="16"/>
                      </w:rPr>
                      <w:t>Thesiger</w:t>
                    </w:r>
                    <w:proofErr w:type="spellEnd"/>
                    <w:r w:rsidRPr="000F3F55">
                      <w:rPr>
                        <w:rFonts w:ascii="Arial" w:hAnsi="Arial" w:cs="Arial"/>
                        <w:color w:val="0054A4"/>
                        <w:sz w:val="16"/>
                        <w:szCs w:val="16"/>
                      </w:rPr>
                      <w:t xml:space="preserve"> Court</w:t>
                    </w:r>
                  </w:p>
                  <w:p w:rsidR="00EC1F14" w:rsidRPr="000F3F55" w:rsidRDefault="00EC1F14" w:rsidP="000F3F55">
                    <w:pPr>
                      <w:pStyle w:val="NoSpacing"/>
                      <w:jc w:val="right"/>
                      <w:rPr>
                        <w:rFonts w:ascii="Arial" w:hAnsi="Arial" w:cs="Arial"/>
                        <w:color w:val="0054A4"/>
                        <w:sz w:val="16"/>
                        <w:szCs w:val="16"/>
                      </w:rPr>
                    </w:pPr>
                    <w:r w:rsidRPr="000F3F55">
                      <w:rPr>
                        <w:rFonts w:ascii="Arial" w:hAnsi="Arial" w:cs="Arial"/>
                        <w:color w:val="0054A4"/>
                        <w:sz w:val="16"/>
                        <w:szCs w:val="16"/>
                      </w:rPr>
                      <w:t>Deakin ACT 2600</w:t>
                    </w:r>
                  </w:p>
                  <w:p w:rsidR="00EC1F14" w:rsidRPr="000F3F55" w:rsidRDefault="00EC1F14" w:rsidP="000F3F55">
                    <w:pPr>
                      <w:pStyle w:val="NoSpacing"/>
                      <w:jc w:val="right"/>
                      <w:rPr>
                        <w:rFonts w:ascii="Arial" w:hAnsi="Arial" w:cs="Arial"/>
                        <w:color w:val="0054A4"/>
                        <w:sz w:val="16"/>
                        <w:szCs w:val="16"/>
                      </w:rPr>
                    </w:pPr>
                    <w:r w:rsidRPr="000F3F55">
                      <w:rPr>
                        <w:rFonts w:ascii="Arial" w:hAnsi="Arial" w:cs="Arial"/>
                        <w:color w:val="0054A4"/>
                        <w:sz w:val="16"/>
                        <w:szCs w:val="16"/>
                      </w:rPr>
                      <w:t>PO Box 243</w:t>
                    </w:r>
                  </w:p>
                  <w:p w:rsidR="00EC1F14" w:rsidRPr="000F3F55" w:rsidRDefault="00EC1F14" w:rsidP="000F3F55">
                    <w:pPr>
                      <w:pStyle w:val="NoSpacing"/>
                      <w:jc w:val="right"/>
                      <w:rPr>
                        <w:rFonts w:ascii="Arial" w:hAnsi="Arial" w:cs="Arial"/>
                        <w:color w:val="0054A4"/>
                        <w:sz w:val="16"/>
                        <w:szCs w:val="16"/>
                      </w:rPr>
                    </w:pPr>
                    <w:r w:rsidRPr="000F3F55">
                      <w:rPr>
                        <w:rFonts w:ascii="Arial" w:hAnsi="Arial" w:cs="Arial"/>
                        <w:color w:val="0054A4"/>
                        <w:sz w:val="16"/>
                        <w:szCs w:val="16"/>
                      </w:rPr>
                      <w:t>Deakin West ACT 2600</w:t>
                    </w:r>
                  </w:p>
                  <w:p w:rsidR="00EC1F14" w:rsidRPr="000F3F55" w:rsidRDefault="00EC1F14" w:rsidP="000F3F55">
                    <w:pPr>
                      <w:pStyle w:val="NoSpacing"/>
                      <w:jc w:val="right"/>
                      <w:rPr>
                        <w:rFonts w:ascii="Arial" w:hAnsi="Arial" w:cs="Arial"/>
                        <w:color w:val="0054A4"/>
                        <w:sz w:val="16"/>
                        <w:szCs w:val="16"/>
                      </w:rPr>
                    </w:pPr>
                    <w:r w:rsidRPr="000F3F55">
                      <w:rPr>
                        <w:rFonts w:ascii="Arial" w:hAnsi="Arial" w:cs="Arial"/>
                        <w:color w:val="0054A4"/>
                        <w:sz w:val="16"/>
                        <w:szCs w:val="16"/>
                      </w:rPr>
                      <w:t>Telephone: (02) 6202 1200</w:t>
                    </w:r>
                  </w:p>
                  <w:p w:rsidR="00EC1F14" w:rsidRPr="000F3F55" w:rsidRDefault="00EC1F14" w:rsidP="000F3F55">
                    <w:pPr>
                      <w:pStyle w:val="NoSpacing"/>
                      <w:jc w:val="right"/>
                      <w:rPr>
                        <w:rFonts w:ascii="Arial" w:hAnsi="Arial" w:cs="Arial"/>
                        <w:color w:val="0054A4"/>
                        <w:sz w:val="16"/>
                        <w:szCs w:val="16"/>
                      </w:rPr>
                    </w:pPr>
                    <w:r w:rsidRPr="000F3F55">
                      <w:rPr>
                        <w:rFonts w:ascii="Arial" w:hAnsi="Arial" w:cs="Arial"/>
                        <w:color w:val="0054A4"/>
                        <w:sz w:val="16"/>
                        <w:szCs w:val="16"/>
                      </w:rPr>
                      <w:t>Facsimile: (02) 6285 0159</w:t>
                    </w:r>
                  </w:p>
                  <w:p w:rsidR="00EC1F14" w:rsidRPr="000F3F55" w:rsidRDefault="00EC1F14" w:rsidP="000F3F55">
                    <w:pPr>
                      <w:pStyle w:val="NoSpacing"/>
                      <w:jc w:val="right"/>
                      <w:rPr>
                        <w:rFonts w:ascii="Arial" w:hAnsi="Arial" w:cs="Arial"/>
                        <w:color w:val="0054A4"/>
                        <w:sz w:val="16"/>
                        <w:szCs w:val="16"/>
                        <w:u w:val="single"/>
                      </w:rPr>
                    </w:pPr>
                    <w:r w:rsidRPr="000F3F55">
                      <w:rPr>
                        <w:rFonts w:ascii="Arial" w:hAnsi="Arial" w:cs="Arial"/>
                        <w:color w:val="0054A4"/>
                        <w:sz w:val="16"/>
                        <w:szCs w:val="16"/>
                      </w:rPr>
                      <w:t xml:space="preserve">Website: </w:t>
                    </w:r>
                    <w:hyperlink r:id="rId10" w:history="1">
                      <w:r w:rsidRPr="000F3F55">
                        <w:rPr>
                          <w:rFonts w:ascii="Arial" w:hAnsi="Arial" w:cs="Arial"/>
                          <w:color w:val="0054A4"/>
                          <w:sz w:val="16"/>
                          <w:szCs w:val="16"/>
                          <w:u w:val="single"/>
                        </w:rPr>
                        <w:t>www.vinnies.org.au</w:t>
                      </w:r>
                    </w:hyperlink>
                  </w:p>
                  <w:p w:rsidR="00EC1F14" w:rsidRPr="000F3F55" w:rsidRDefault="00EC1F14" w:rsidP="000F3F55">
                    <w:pPr>
                      <w:pStyle w:val="NoSpacing"/>
                      <w:jc w:val="right"/>
                      <w:rPr>
                        <w:rFonts w:ascii="Arial" w:hAnsi="Arial" w:cs="Arial"/>
                        <w:color w:val="0054A4"/>
                        <w:sz w:val="16"/>
                        <w:szCs w:val="16"/>
                      </w:rPr>
                    </w:pPr>
                    <w:r w:rsidRPr="000F3F55">
                      <w:rPr>
                        <w:rFonts w:ascii="Arial" w:hAnsi="Arial" w:cs="Arial"/>
                        <w:color w:val="0054A4"/>
                        <w:sz w:val="16"/>
                        <w:szCs w:val="16"/>
                      </w:rPr>
                      <w:t>Donation Hotline: 13 18 12</w:t>
                    </w:r>
                  </w:p>
                </w:txbxContent>
              </v:textbox>
            </v:shape>
          </v:group>
          <o:OLEObject Type="Embed" ProgID="Photohse.Document" ShapeID="_x0000_s1028" DrawAspect="Content" ObjectID="_1431153116" r:id="rId11"/>
        </w:pict>
      </w:r>
    </w:p>
    <w:p w:rsidR="004C40E9" w:rsidRPr="00A119F0" w:rsidRDefault="004C40E9" w:rsidP="00254D37"/>
    <w:p w:rsidR="004C40E9" w:rsidRPr="00A119F0" w:rsidRDefault="004C40E9" w:rsidP="00254D37"/>
    <w:p w:rsidR="004C40E9" w:rsidRPr="00A119F0" w:rsidRDefault="004C40E9" w:rsidP="00254D37"/>
    <w:p w:rsidR="004C40E9" w:rsidRPr="00A119F0" w:rsidRDefault="004C40E9" w:rsidP="00254D37"/>
    <w:p w:rsidR="005D69C5" w:rsidRDefault="002D4FA4" w:rsidP="00254D37">
      <w:pPr>
        <w:pStyle w:val="Title"/>
      </w:pPr>
      <w:r w:rsidRPr="00E23132">
        <w:t xml:space="preserve">Submission </w:t>
      </w:r>
      <w:r w:rsidR="005D69C5">
        <w:t>on the Housing Payment Deduction Scheme</w:t>
      </w:r>
    </w:p>
    <w:p w:rsidR="004C40E9" w:rsidRPr="00A119F0" w:rsidRDefault="004C40E9" w:rsidP="00254D37">
      <w:r w:rsidRPr="00A119F0">
        <w:br w:type="page"/>
      </w:r>
    </w:p>
    <w:p w:rsidR="00D337B2" w:rsidRPr="00254D37" w:rsidRDefault="00D337B2" w:rsidP="00254D37">
      <w:r w:rsidRPr="00254D37">
        <w:lastRenderedPageBreak/>
        <w:t xml:space="preserve">The St Vincent de Paul Society (the Society) is a respected lay Catholic charitable organisation operating in 148 countries around the world. </w:t>
      </w:r>
      <w:r w:rsidR="004A215A" w:rsidRPr="00254D37">
        <w:t xml:space="preserve"> </w:t>
      </w:r>
      <w:r w:rsidRPr="00254D37">
        <w:t>In Australia, we operate in every state and territory, with more than 50,000 members</w:t>
      </w:r>
      <w:r w:rsidR="009E5257" w:rsidRPr="00254D37">
        <w:t xml:space="preserve">, </w:t>
      </w:r>
      <w:r w:rsidRPr="00254D37">
        <w:t>volunteers</w:t>
      </w:r>
      <w:r w:rsidR="009E5257" w:rsidRPr="00254D37">
        <w:t>, and employees</w:t>
      </w:r>
      <w:r w:rsidR="00D00814" w:rsidRPr="00254D37">
        <w:t xml:space="preserve">.  Our people are deeply </w:t>
      </w:r>
      <w:r w:rsidRPr="00254D37">
        <w:t>committed to our work of social assistance and social justice</w:t>
      </w:r>
      <w:r w:rsidR="00D00814" w:rsidRPr="00254D37">
        <w:t xml:space="preserve">, and we run a wide variety of programs </w:t>
      </w:r>
      <w:r w:rsidR="008D33A5" w:rsidRPr="00254D37">
        <w:t>around Australia</w:t>
      </w:r>
      <w:r w:rsidR="002F3699" w:rsidRPr="00254D37">
        <w:t xml:space="preserve"> which assist over 2 million people each year</w:t>
      </w:r>
      <w:r w:rsidR="008D33A5" w:rsidRPr="00254D37">
        <w:t xml:space="preserve">.  Our work seeks to </w:t>
      </w:r>
      <w:r w:rsidR="007A2909" w:rsidRPr="00254D37">
        <w:t xml:space="preserve">provide </w:t>
      </w:r>
      <w:r w:rsidR="008D33A5" w:rsidRPr="00254D37">
        <w:t xml:space="preserve">help for those who are marginalised by structures of exclusion and injustice, and our programs target </w:t>
      </w:r>
      <w:r w:rsidR="00D00814" w:rsidRPr="00254D37">
        <w:t xml:space="preserve">(among other groups) </w:t>
      </w:r>
      <w:r w:rsidR="008D33A5" w:rsidRPr="00254D37">
        <w:t xml:space="preserve">people who are </w:t>
      </w:r>
      <w:r w:rsidR="00D00814" w:rsidRPr="00254D37">
        <w:t>homeless and insecurely housed, migrants and refugees, people living with mental illness, and people experiencing poverty</w:t>
      </w:r>
      <w:r w:rsidR="008D33A5" w:rsidRPr="00254D37">
        <w:t>.</w:t>
      </w:r>
    </w:p>
    <w:p w:rsidR="00D03F65" w:rsidRPr="00254D37" w:rsidRDefault="00D337B2" w:rsidP="00254D37">
      <w:r w:rsidRPr="00254D37">
        <w:t xml:space="preserve">On </w:t>
      </w:r>
      <w:r w:rsidR="002F3699" w:rsidRPr="00254D37">
        <w:t xml:space="preserve">9 April </w:t>
      </w:r>
      <w:r w:rsidR="00833854" w:rsidRPr="00254D37">
        <w:t>2013</w:t>
      </w:r>
      <w:r w:rsidR="009F263D" w:rsidRPr="00254D37">
        <w:t xml:space="preserve">, </w:t>
      </w:r>
      <w:r w:rsidRPr="00254D37">
        <w:t xml:space="preserve">the </w:t>
      </w:r>
      <w:r w:rsidR="002F3699" w:rsidRPr="00254D37">
        <w:t xml:space="preserve">Department of Families, Housing, Communities and Indigenous Affairs invited the Society to a meeting to discuss </w:t>
      </w:r>
      <w:r w:rsidR="00227AF7" w:rsidRPr="00254D37">
        <w:t xml:space="preserve">the Social Security Legislation Amendment (Public Housing Tenants’ Support) Bill 2013, which </w:t>
      </w:r>
      <w:r w:rsidR="002F3699" w:rsidRPr="00254D37">
        <w:t>introduce</w:t>
      </w:r>
      <w:r w:rsidR="00227AF7" w:rsidRPr="00254D37">
        <w:t>s</w:t>
      </w:r>
      <w:r w:rsidR="00EC1F14" w:rsidRPr="00254D37">
        <w:t xml:space="preserve"> </w:t>
      </w:r>
      <w:r w:rsidR="00265CDB" w:rsidRPr="00254D37">
        <w:t xml:space="preserve">the </w:t>
      </w:r>
      <w:r w:rsidR="002F3699" w:rsidRPr="00254D37">
        <w:t xml:space="preserve">Housing Payment Deduction Scheme.  The Society </w:t>
      </w:r>
      <w:r w:rsidR="00DA4759" w:rsidRPr="00254D37">
        <w:t xml:space="preserve">very much </w:t>
      </w:r>
      <w:r w:rsidR="002F3699" w:rsidRPr="00254D37">
        <w:t>appreciated the chance to meet with the Department</w:t>
      </w:r>
      <w:r w:rsidR="00DA4759" w:rsidRPr="00254D37">
        <w:t xml:space="preserve"> on 18 April 2013</w:t>
      </w:r>
      <w:r w:rsidR="002F3699" w:rsidRPr="00254D37">
        <w:t xml:space="preserve">, </w:t>
      </w:r>
      <w:r w:rsidRPr="00254D37">
        <w:t xml:space="preserve">and </w:t>
      </w:r>
      <w:r w:rsidR="002F3699" w:rsidRPr="00254D37">
        <w:t>we now welcome</w:t>
      </w:r>
      <w:r w:rsidRPr="00254D37">
        <w:t xml:space="preserve"> the opportun</w:t>
      </w:r>
      <w:r w:rsidR="002F115B" w:rsidRPr="00254D37">
        <w:t xml:space="preserve">ity to contribute </w:t>
      </w:r>
      <w:r w:rsidR="00092618" w:rsidRPr="00254D37">
        <w:t xml:space="preserve">this </w:t>
      </w:r>
      <w:r w:rsidR="002F115B" w:rsidRPr="00254D37">
        <w:t>submission</w:t>
      </w:r>
      <w:r w:rsidR="002F3699" w:rsidRPr="00254D37">
        <w:t xml:space="preserve"> formalising our view</w:t>
      </w:r>
      <w:r w:rsidR="002F115B" w:rsidRPr="00254D37">
        <w:t>.</w:t>
      </w:r>
    </w:p>
    <w:p w:rsidR="00D03F65" w:rsidRPr="001F0B32" w:rsidRDefault="005A0BC7" w:rsidP="00254D37">
      <w:pPr>
        <w:pStyle w:val="Heading1"/>
      </w:pPr>
      <w:r w:rsidRPr="001F0B32">
        <w:t>Introduction</w:t>
      </w:r>
    </w:p>
    <w:p w:rsidR="00366136" w:rsidRDefault="00366136" w:rsidP="00254D37">
      <w:r>
        <w:t xml:space="preserve">The Society believes that every Australian has the right to “a place to </w:t>
      </w:r>
      <w:r w:rsidR="005D69C5">
        <w:t>live</w:t>
      </w:r>
      <w:r>
        <w:t xml:space="preserve">”.  </w:t>
      </w:r>
      <w:r w:rsidR="005D69C5">
        <w:t xml:space="preserve">This right is enshrined in Article 25 of the </w:t>
      </w:r>
      <w:r w:rsidR="005D69C5">
        <w:rPr>
          <w:i/>
        </w:rPr>
        <w:t>Universal Declaration of Human Rights</w:t>
      </w:r>
      <w:r w:rsidR="005D69C5">
        <w:t xml:space="preserve">, and Article 11(1) of the </w:t>
      </w:r>
      <w:r w:rsidRPr="00780793">
        <w:rPr>
          <w:i/>
        </w:rPr>
        <w:t>International Covenant on</w:t>
      </w:r>
      <w:r w:rsidR="00780793" w:rsidRPr="00780793">
        <w:rPr>
          <w:i/>
        </w:rPr>
        <w:t xml:space="preserve"> Economic, Social and Cultural R</w:t>
      </w:r>
      <w:r w:rsidRPr="00780793">
        <w:rPr>
          <w:i/>
        </w:rPr>
        <w:t>ights</w:t>
      </w:r>
      <w:r w:rsidR="005D69C5">
        <w:t>.  The latter recognises “</w:t>
      </w:r>
      <w:r w:rsidR="005D69C5" w:rsidRPr="005D69C5">
        <w:rPr>
          <w:rFonts w:eastAsia="Times New Roman"/>
        </w:rPr>
        <w:t xml:space="preserve">the right of everyone to an adequate standard of living for </w:t>
      </w:r>
      <w:r w:rsidR="005D69C5">
        <w:rPr>
          <w:rFonts w:eastAsia="Times New Roman"/>
        </w:rPr>
        <w:t xml:space="preserve">themselves </w:t>
      </w:r>
      <w:r w:rsidR="005D69C5" w:rsidRPr="005D69C5">
        <w:rPr>
          <w:rFonts w:eastAsia="Times New Roman"/>
        </w:rPr>
        <w:t xml:space="preserve">and </w:t>
      </w:r>
      <w:r w:rsidR="005D69C5">
        <w:rPr>
          <w:rFonts w:eastAsia="Times New Roman"/>
        </w:rPr>
        <w:t xml:space="preserve">their </w:t>
      </w:r>
      <w:r w:rsidR="005D69C5" w:rsidRPr="005D69C5">
        <w:rPr>
          <w:rFonts w:eastAsia="Times New Roman"/>
        </w:rPr>
        <w:t>family, including adequate food, clothing and housing, and to the continuous i</w:t>
      </w:r>
      <w:r w:rsidR="004A215A">
        <w:rPr>
          <w:rFonts w:eastAsia="Times New Roman"/>
        </w:rPr>
        <w:t>mprovement of living conditions</w:t>
      </w:r>
      <w:r w:rsidR="005D69C5">
        <w:rPr>
          <w:rFonts w:eastAsia="Times New Roman"/>
        </w:rPr>
        <w:t xml:space="preserve">”.  </w:t>
      </w:r>
      <w:r w:rsidR="00780793">
        <w:t xml:space="preserve">As a signatory to this Convention, the Australian government has a duty to its citizens to </w:t>
      </w:r>
      <w:r w:rsidR="00480259">
        <w:t xml:space="preserve">both </w:t>
      </w:r>
      <w:r w:rsidR="00780793">
        <w:t xml:space="preserve">increase </w:t>
      </w:r>
      <w:r w:rsidR="00480259">
        <w:t xml:space="preserve">the </w:t>
      </w:r>
      <w:r w:rsidR="00780793">
        <w:t>accessibility</w:t>
      </w:r>
      <w:r w:rsidR="00480259">
        <w:t>,</w:t>
      </w:r>
      <w:r w:rsidR="00780793">
        <w:t xml:space="preserve"> and decrease the cost</w:t>
      </w:r>
      <w:r w:rsidR="00480259">
        <w:t>,</w:t>
      </w:r>
      <w:r w:rsidR="00780793">
        <w:t xml:space="preserve"> of </w:t>
      </w:r>
      <w:r w:rsidR="005D69C5">
        <w:t>adequate housing to all Australians</w:t>
      </w:r>
      <w:r w:rsidR="00780793">
        <w:t>.</w:t>
      </w:r>
    </w:p>
    <w:p w:rsidR="00BF79CF" w:rsidRDefault="00780793" w:rsidP="00254D37">
      <w:r>
        <w:t>T</w:t>
      </w:r>
      <w:r w:rsidR="00BF79CF">
        <w:t xml:space="preserve">he Society </w:t>
      </w:r>
      <w:r w:rsidR="00366136">
        <w:t xml:space="preserve">is </w:t>
      </w:r>
      <w:r w:rsidR="002F3699">
        <w:t xml:space="preserve">also </w:t>
      </w:r>
      <w:r w:rsidR="00366136">
        <w:t xml:space="preserve">actively engaged in </w:t>
      </w:r>
      <w:r w:rsidR="002F3699">
        <w:t xml:space="preserve">the fulfilment of the right </w:t>
      </w:r>
      <w:r w:rsidR="000B6CC0">
        <w:t xml:space="preserve">to housing </w:t>
      </w:r>
      <w:r w:rsidR="00265CDB">
        <w:t xml:space="preserve">for all Australians, </w:t>
      </w:r>
      <w:r w:rsidR="002F3699">
        <w:t xml:space="preserve">through </w:t>
      </w:r>
      <w:r w:rsidR="00265CDB">
        <w:t xml:space="preserve">our </w:t>
      </w:r>
      <w:r w:rsidR="00366136">
        <w:t xml:space="preserve">programs </w:t>
      </w:r>
      <w:r w:rsidR="002F3699">
        <w:t>and advocacy</w:t>
      </w:r>
      <w:r w:rsidR="00BF79CF">
        <w:t xml:space="preserve">.  For example, </w:t>
      </w:r>
      <w:r w:rsidR="002F3699">
        <w:t xml:space="preserve">all around Australia </w:t>
      </w:r>
      <w:r w:rsidR="004A215A">
        <w:t xml:space="preserve">St Vincent de Paul </w:t>
      </w:r>
      <w:r w:rsidR="005D69C5">
        <w:t>run</w:t>
      </w:r>
      <w:r w:rsidR="004A215A">
        <w:t>s</w:t>
      </w:r>
      <w:r w:rsidR="005D69C5">
        <w:t xml:space="preserve"> many free services for people </w:t>
      </w:r>
      <w:r w:rsidR="00265CDB">
        <w:t xml:space="preserve">experiencing housing stress, particularly those </w:t>
      </w:r>
      <w:r w:rsidR="005D69C5">
        <w:t>who are sleeping rough</w:t>
      </w:r>
      <w:r w:rsidR="004A215A">
        <w:t>;</w:t>
      </w:r>
      <w:r w:rsidR="005D69C5">
        <w:t xml:space="preserve"> </w:t>
      </w:r>
      <w:r w:rsidR="00265CDB">
        <w:t xml:space="preserve">we provide </w:t>
      </w:r>
      <w:r w:rsidR="005D69C5">
        <w:t>accommodation for families experiencing housing deprivation</w:t>
      </w:r>
      <w:r w:rsidR="004A215A">
        <w:t>;</w:t>
      </w:r>
      <w:r w:rsidR="005D69C5">
        <w:t xml:space="preserve"> </w:t>
      </w:r>
      <w:r w:rsidR="00265CDB">
        <w:t xml:space="preserve">the Society manages </w:t>
      </w:r>
      <w:r w:rsidR="002F3699">
        <w:t>long-term housing to people living with chronic mental illness</w:t>
      </w:r>
      <w:r w:rsidR="004A215A">
        <w:t>;</w:t>
      </w:r>
      <w:r w:rsidR="002F3699">
        <w:t xml:space="preserve"> and </w:t>
      </w:r>
      <w:r w:rsidR="004A215A">
        <w:t>we also provide</w:t>
      </w:r>
      <w:r w:rsidR="00265CDB">
        <w:t xml:space="preserve"> </w:t>
      </w:r>
      <w:r w:rsidR="002F3699">
        <w:t>crisis accommodation</w:t>
      </w:r>
      <w:r w:rsidR="00265CDB">
        <w:t xml:space="preserve"> services</w:t>
      </w:r>
      <w:r w:rsidR="002F3699">
        <w:t xml:space="preserve">.  </w:t>
      </w:r>
    </w:p>
    <w:p w:rsidR="002F3699" w:rsidRDefault="00271291" w:rsidP="00254D37">
      <w:r>
        <w:t xml:space="preserve">The </w:t>
      </w:r>
      <w:r w:rsidR="00833854">
        <w:t xml:space="preserve">Society </w:t>
      </w:r>
      <w:r w:rsidR="002F3699">
        <w:t xml:space="preserve">is </w:t>
      </w:r>
      <w:r w:rsidR="000B6CC0">
        <w:t xml:space="preserve">therefore </w:t>
      </w:r>
      <w:r w:rsidR="002F3699">
        <w:t>pleased that the Australian Government and states and territories are coming together to tackle the issues of homelessness, under the National Affordable Housing Agreement.</w:t>
      </w:r>
    </w:p>
    <w:p w:rsidR="00656A31" w:rsidRPr="004555DD" w:rsidRDefault="00656A31" w:rsidP="00254D37">
      <w:r>
        <w:t xml:space="preserve">This submission now addresses </w:t>
      </w:r>
      <w:r w:rsidR="002F3699">
        <w:t>the Society’s specific commen</w:t>
      </w:r>
      <w:r w:rsidR="00227AF7">
        <w:t>ts on the proposed legislation.</w:t>
      </w:r>
    </w:p>
    <w:p w:rsidR="00656A31" w:rsidRDefault="00E22EDF" w:rsidP="00254D37">
      <w:pPr>
        <w:pStyle w:val="Heading1"/>
      </w:pPr>
      <w:r>
        <w:t xml:space="preserve">Background:  </w:t>
      </w:r>
      <w:r w:rsidR="00DA4759">
        <w:t>A Balance of Rights</w:t>
      </w:r>
    </w:p>
    <w:p w:rsidR="00DA4759" w:rsidRDefault="00DA4759" w:rsidP="00254D37">
      <w:r>
        <w:t xml:space="preserve">As above, the Society believes that all Australians have a right to housing.  The rights of individuals to housing are obviously compromised when people are evicted.  The primary purpose of the Bill is to protect individual tenants’ rights to housing, by reducing the chance that they will be evicted due to non-payment of rent, and thus reduce homelessness.  </w:t>
      </w:r>
      <w:r w:rsidR="004A215A">
        <w:t xml:space="preserve">However, public housing authorities also have rights to receive income under lease contracts.  </w:t>
      </w:r>
      <w:r w:rsidR="000B6CC0">
        <w:t xml:space="preserve">The legislation strikes a </w:t>
      </w:r>
      <w:r>
        <w:t xml:space="preserve">balance </w:t>
      </w:r>
      <w:r w:rsidR="000B6CC0">
        <w:t xml:space="preserve">that </w:t>
      </w:r>
      <w:r>
        <w:t xml:space="preserve">also reinforces the right of the housing authority to receive payment:  deductions can be made from divertible welfare payments to ensure that rent it paid. </w:t>
      </w:r>
    </w:p>
    <w:p w:rsidR="00E22EDF" w:rsidRDefault="004A215A" w:rsidP="00254D37">
      <w:r>
        <w:lastRenderedPageBreak/>
        <w:t>T</w:t>
      </w:r>
      <w:r w:rsidR="00265CDB">
        <w:t>he Society</w:t>
      </w:r>
      <w:r w:rsidR="00DA4759">
        <w:t xml:space="preserve"> also believes there is another right at stake</w:t>
      </w:r>
      <w:r>
        <w:t xml:space="preserve"> under the Bill</w:t>
      </w:r>
      <w:r w:rsidR="00DA4759">
        <w:t>:  the right of public housing tenants to live free from arbitrary interference and discrimination</w:t>
      </w:r>
      <w:r w:rsidR="00E22EDF">
        <w:t xml:space="preserve"> by the state</w:t>
      </w:r>
      <w:r w:rsidR="00DA4759">
        <w:t xml:space="preserve">.  </w:t>
      </w:r>
      <w:r w:rsidR="00EC1F14">
        <w:t xml:space="preserve">Autonomy </w:t>
      </w:r>
      <w:r w:rsidR="00265CDB">
        <w:t xml:space="preserve">and liberty are </w:t>
      </w:r>
      <w:r w:rsidR="00E22EDF">
        <w:t xml:space="preserve">core </w:t>
      </w:r>
      <w:r w:rsidR="00EC1F14">
        <w:t>elements of participation in a liberal democracy</w:t>
      </w:r>
      <w:r w:rsidR="00E22EDF">
        <w:t xml:space="preserve">.  We believe that </w:t>
      </w:r>
      <w:r w:rsidR="003E2854">
        <w:t xml:space="preserve">forcibly </w:t>
      </w:r>
      <w:r w:rsidR="00E22EDF">
        <w:t>reducing people’s autonomy</w:t>
      </w:r>
      <w:r w:rsidR="000B6CC0">
        <w:t>, by restricting how they spend their income,</w:t>
      </w:r>
      <w:r w:rsidR="00E22EDF">
        <w:t xml:space="preserve"> will only decrease self-determination and resilience, and increase social exclusion.  </w:t>
      </w:r>
      <w:r w:rsidR="000B6CC0">
        <w:t xml:space="preserve">Compulsory quarantining </w:t>
      </w:r>
      <w:r w:rsidR="00265CDB">
        <w:t xml:space="preserve">of income </w:t>
      </w:r>
      <w:r w:rsidR="003E2854">
        <w:t xml:space="preserve">is vastly different to voluntary repayment schemes, such as the Rent Deduction Scheme, or Centrepay, which support individual decision-making and empowerment. </w:t>
      </w:r>
    </w:p>
    <w:p w:rsidR="00DA4759" w:rsidRDefault="00E22EDF" w:rsidP="00254D37">
      <w:r>
        <w:t xml:space="preserve">The Society has vehemently opposed all forms of </w:t>
      </w:r>
      <w:r w:rsidR="00EC1F14">
        <w:t xml:space="preserve">compulsory </w:t>
      </w:r>
      <w:r>
        <w:t xml:space="preserve">income management as being overly intrusive, and without an adequate evidence base to support the </w:t>
      </w:r>
      <w:r w:rsidR="00EC1F14">
        <w:t>purported</w:t>
      </w:r>
      <w:r>
        <w:t xml:space="preserve"> outcomes. </w:t>
      </w:r>
    </w:p>
    <w:p w:rsidR="00DA4759" w:rsidRDefault="00E22EDF" w:rsidP="00254D37">
      <w:pPr>
        <w:pStyle w:val="Heading1"/>
      </w:pPr>
      <w:r>
        <w:t>The Scheme</w:t>
      </w:r>
    </w:p>
    <w:p w:rsidR="00E22EDF" w:rsidRDefault="00E22EDF" w:rsidP="00254D37">
      <w:r>
        <w:t xml:space="preserve">On a plain reading of the Bill, the </w:t>
      </w:r>
      <w:r w:rsidR="00C077F8">
        <w:t xml:space="preserve">compulsory payment </w:t>
      </w:r>
      <w:r>
        <w:t>scheme could apply to</w:t>
      </w:r>
      <w:r w:rsidR="00265CDB">
        <w:t xml:space="preserve"> two groups</w:t>
      </w:r>
      <w:r>
        <w:t>:</w:t>
      </w:r>
    </w:p>
    <w:p w:rsidR="00E22EDF" w:rsidRDefault="00265CDB" w:rsidP="00254D37">
      <w:pPr>
        <w:pStyle w:val="ListParagraph"/>
        <w:numPr>
          <w:ilvl w:val="0"/>
          <w:numId w:val="36"/>
        </w:numPr>
      </w:pPr>
      <w:r>
        <w:t>All p</w:t>
      </w:r>
      <w:r w:rsidR="00C077F8">
        <w:t xml:space="preserve">eople ‘at risk’ of not paying rent:  </w:t>
      </w:r>
      <w:r w:rsidR="002A529B">
        <w:t>specifically, a</w:t>
      </w:r>
      <w:r w:rsidR="00E22EDF">
        <w:t xml:space="preserve">nyone who has ever </w:t>
      </w:r>
      <w:r w:rsidR="00C077F8">
        <w:t xml:space="preserve">left a property (by choice, by eviction, or by having the lease not renewed) with money outstanding, or anyone who has not paid the full rent </w:t>
      </w:r>
      <w:r>
        <w:t xml:space="preserve">under their current lease </w:t>
      </w:r>
      <w:r w:rsidR="00C077F8">
        <w:t xml:space="preserve">by the </w:t>
      </w:r>
      <w:r>
        <w:t xml:space="preserve">rent </w:t>
      </w:r>
      <w:r w:rsidR="00C077F8">
        <w:t xml:space="preserve">due date three or more times in the </w:t>
      </w:r>
      <w:r>
        <w:t xml:space="preserve">past </w:t>
      </w:r>
      <w:r w:rsidR="00C077F8">
        <w:t>12 months;</w:t>
      </w:r>
      <w:r w:rsidR="00C077F8">
        <w:rPr>
          <w:rStyle w:val="FootnoteReference"/>
        </w:rPr>
        <w:footnoteReference w:id="2"/>
      </w:r>
      <w:r>
        <w:t xml:space="preserve">  and</w:t>
      </w:r>
    </w:p>
    <w:p w:rsidR="00C077F8" w:rsidRPr="00E22EDF" w:rsidRDefault="00265CDB" w:rsidP="00254D37">
      <w:pPr>
        <w:pStyle w:val="ListParagraph"/>
        <w:numPr>
          <w:ilvl w:val="0"/>
          <w:numId w:val="36"/>
        </w:numPr>
      </w:pPr>
      <w:r>
        <w:t>Some p</w:t>
      </w:r>
      <w:r w:rsidR="00C077F8">
        <w:t xml:space="preserve">eople </w:t>
      </w:r>
      <w:r w:rsidR="002A529B">
        <w:t xml:space="preserve">with </w:t>
      </w:r>
      <w:r>
        <w:t xml:space="preserve">current </w:t>
      </w:r>
      <w:r w:rsidR="002A529B">
        <w:t>rent owing:  specifically, a</w:t>
      </w:r>
      <w:r w:rsidR="00C077F8">
        <w:t>nyone who has had $100 owing for 4 weeks, or anyone who has $400 owing for any period of time,</w:t>
      </w:r>
      <w:r w:rsidR="00C077F8">
        <w:rPr>
          <w:rStyle w:val="FootnoteReference"/>
        </w:rPr>
        <w:footnoteReference w:id="3"/>
      </w:r>
      <w:r w:rsidR="00C077F8">
        <w:t xml:space="preserve"> and from whom the lessor has taken ‘reasonable action’ to recover that amount.</w:t>
      </w:r>
      <w:r w:rsidR="00C077F8">
        <w:rPr>
          <w:rStyle w:val="FootnoteReference"/>
        </w:rPr>
        <w:footnoteReference w:id="4"/>
      </w:r>
    </w:p>
    <w:p w:rsidR="00E22EDF" w:rsidRDefault="002A529B" w:rsidP="00254D37">
      <w:r>
        <w:t xml:space="preserve">For the </w:t>
      </w:r>
      <w:r w:rsidR="00265CDB">
        <w:t xml:space="preserve">first group, </w:t>
      </w:r>
      <w:r>
        <w:t>‘at risk’, the</w:t>
      </w:r>
      <w:r w:rsidR="000B6CC0">
        <w:t xml:space="preserve"> scheme diverting their income to pay their rent </w:t>
      </w:r>
      <w:r>
        <w:t xml:space="preserve">lasts for 12 months, and for the ‘rent owing’ group </w:t>
      </w:r>
      <w:r w:rsidR="000B6CC0">
        <w:t xml:space="preserve">the diversion of income lasts </w:t>
      </w:r>
      <w:r>
        <w:t xml:space="preserve">for as long as it takes for rent </w:t>
      </w:r>
      <w:r w:rsidR="000B6CC0">
        <w:t xml:space="preserve">owing </w:t>
      </w:r>
      <w:r>
        <w:t>to be fully paid.</w:t>
      </w:r>
    </w:p>
    <w:p w:rsidR="002A529B" w:rsidRDefault="002A529B" w:rsidP="00254D37">
      <w:pPr>
        <w:pStyle w:val="Heading1"/>
      </w:pPr>
      <w:r>
        <w:t>Our View</w:t>
      </w:r>
    </w:p>
    <w:p w:rsidR="002A529B" w:rsidRDefault="002A529B" w:rsidP="00254D37">
      <w:r>
        <w:t>The Society believes that the proposed scheme’s application, to ‘at risk’ and to ‘rent owing’ individuals, is highly problematic.</w:t>
      </w:r>
    </w:p>
    <w:p w:rsidR="002A529B" w:rsidRPr="001F38A2" w:rsidRDefault="000B6CC0" w:rsidP="00254D37">
      <w:pPr>
        <w:pStyle w:val="Heading2"/>
      </w:pPr>
      <w:r w:rsidRPr="001F38A2">
        <w:t xml:space="preserve">Proposed Schedule 6, s </w:t>
      </w:r>
      <w:r w:rsidR="003E2854" w:rsidRPr="001F38A2">
        <w:t>5(1)(b):</w:t>
      </w:r>
      <w:r w:rsidR="003E2854" w:rsidRPr="001F38A2">
        <w:tab/>
      </w:r>
      <w:r w:rsidR="002A529B" w:rsidRPr="001F38A2">
        <w:t>The ‘at risk’ group</w:t>
      </w:r>
    </w:p>
    <w:p w:rsidR="002A529B" w:rsidRDefault="002A529B" w:rsidP="00254D37">
      <w:r>
        <w:t xml:space="preserve">The scheme discriminates against </w:t>
      </w:r>
      <w:r w:rsidR="007656AC">
        <w:t xml:space="preserve">the </w:t>
      </w:r>
      <w:r>
        <w:t>group of people</w:t>
      </w:r>
      <w:r w:rsidR="007656AC">
        <w:t xml:space="preserve"> deemed ‘at risk’.  It discriminates by </w:t>
      </w:r>
      <w:r>
        <w:t xml:space="preserve">stopping </w:t>
      </w:r>
      <w:r w:rsidR="007656AC">
        <w:t xml:space="preserve">these individuals </w:t>
      </w:r>
      <w:r>
        <w:t xml:space="preserve">exercising their right to freely control their own assets, merely on the basis that, at </w:t>
      </w:r>
      <w:r w:rsidR="00CF0CEC">
        <w:t>some</w:t>
      </w:r>
      <w:r>
        <w:t xml:space="preserve"> point in the past, they have left a property – under any circumstances – with money outstanding, or that they have recently failed to pay </w:t>
      </w:r>
      <w:r w:rsidR="00CF0CEC">
        <w:t xml:space="preserve">full </w:t>
      </w:r>
      <w:r>
        <w:t xml:space="preserve">rent </w:t>
      </w:r>
      <w:r w:rsidR="00CF0CEC">
        <w:t>on three occasions</w:t>
      </w:r>
      <w:r>
        <w:t xml:space="preserve">.  There are </w:t>
      </w:r>
      <w:r w:rsidR="003E2854">
        <w:t>several</w:t>
      </w:r>
      <w:r w:rsidR="00EC1F14">
        <w:t xml:space="preserve"> </w:t>
      </w:r>
      <w:r w:rsidR="003E2854">
        <w:t xml:space="preserve">significant </w:t>
      </w:r>
      <w:r>
        <w:t>problems with this approach.</w:t>
      </w:r>
    </w:p>
    <w:p w:rsidR="002A529B" w:rsidRDefault="002A529B" w:rsidP="00254D37">
      <w:r>
        <w:lastRenderedPageBreak/>
        <w:t xml:space="preserve">First, it is all too easy to imagine a situation where a single </w:t>
      </w:r>
      <w:r w:rsidR="003E2854">
        <w:t>parent, an</w:t>
      </w:r>
      <w:r>
        <w:t xml:space="preserve"> older Australian, a migrant family, someone living with severe or chronic mental illness or disability, or a young person, is confronted with a crisis and must leave their accommodation without being able to pay out their rent.  On the other hand, </w:t>
      </w:r>
      <w:r w:rsidR="003E2854">
        <w:t xml:space="preserve">while remaining in the property, </w:t>
      </w:r>
      <w:r w:rsidR="000B6CC0">
        <w:t>a disadvantaged person</w:t>
      </w:r>
      <w:r>
        <w:t xml:space="preserve"> may not have the ability to pay rent, due to </w:t>
      </w:r>
      <w:r w:rsidR="003E2854">
        <w:t xml:space="preserve">crisis, </w:t>
      </w:r>
      <w:r>
        <w:t>poor understanding of the terms of their lease, inability to deal with banks, or social pressure t</w:t>
      </w:r>
      <w:r w:rsidR="000B6CC0">
        <w:t>o give away their benefit</w:t>
      </w:r>
      <w:r w:rsidR="00EC1F14">
        <w:t xml:space="preserve"> </w:t>
      </w:r>
      <w:r w:rsidR="000B6CC0">
        <w:t>or pension</w:t>
      </w:r>
      <w:r>
        <w:t xml:space="preserve"> to </w:t>
      </w:r>
      <w:r w:rsidR="000B6CC0">
        <w:t>others</w:t>
      </w:r>
      <w:r>
        <w:t xml:space="preserve">.  It is deeply unjust to assume that, if a person leaves a property without having paid the full amount of money owing, </w:t>
      </w:r>
      <w:r w:rsidR="000B6CC0">
        <w:t xml:space="preserve">or hasn’t paid their full rent on time in the last year, that person must </w:t>
      </w:r>
      <w:r>
        <w:t xml:space="preserve">automatically </w:t>
      </w:r>
      <w:r w:rsidR="000B6CC0">
        <w:t xml:space="preserve">be </w:t>
      </w:r>
      <w:r>
        <w:t xml:space="preserve">‘at risk’ of </w:t>
      </w:r>
      <w:r w:rsidR="003E2854">
        <w:t xml:space="preserve">being evicted </w:t>
      </w:r>
      <w:r>
        <w:t>from a</w:t>
      </w:r>
      <w:r w:rsidR="000B6CC0">
        <w:t xml:space="preserve"> future property.  It is even more troubling to use this as an excuse to limit their control over their own income.</w:t>
      </w:r>
    </w:p>
    <w:p w:rsidR="002A529B" w:rsidRDefault="002A529B" w:rsidP="00254D37">
      <w:r>
        <w:t>Second</w:t>
      </w:r>
      <w:r w:rsidR="007656AC">
        <w:t>ly</w:t>
      </w:r>
      <w:r>
        <w:t xml:space="preserve">, there is no temporal link between when </w:t>
      </w:r>
      <w:r w:rsidR="000B6CC0">
        <w:t xml:space="preserve">a person is required to have </w:t>
      </w:r>
      <w:r>
        <w:t>left the</w:t>
      </w:r>
      <w:r w:rsidR="000B6CC0">
        <w:t>ir</w:t>
      </w:r>
      <w:r>
        <w:t xml:space="preserve"> previous property with money owing, and the </w:t>
      </w:r>
      <w:r w:rsidR="000B6CC0">
        <w:t xml:space="preserve">time of the </w:t>
      </w:r>
      <w:r w:rsidR="003E2854">
        <w:t xml:space="preserve">request </w:t>
      </w:r>
      <w:r>
        <w:t xml:space="preserve">that their </w:t>
      </w:r>
      <w:r w:rsidR="003E2854">
        <w:t xml:space="preserve">current </w:t>
      </w:r>
      <w:r>
        <w:t xml:space="preserve">income be re-directed.  Circumstances change, times of crisis pass, and people gain the skills needed to manage their finances and their responsibilities.  </w:t>
      </w:r>
      <w:r w:rsidR="000B6CC0">
        <w:t xml:space="preserve">Tenants </w:t>
      </w:r>
      <w:r w:rsidR="002944A6">
        <w:t xml:space="preserve">should not remain perpetually at risk of having their income taken away because at some point in the past </w:t>
      </w:r>
      <w:r w:rsidR="000B6CC0">
        <w:t>they left a property with some rent unpaid.</w:t>
      </w:r>
    </w:p>
    <w:p w:rsidR="002944A6" w:rsidRDefault="00CF0CEC" w:rsidP="00254D37">
      <w:r>
        <w:t>Thirdly, t</w:t>
      </w:r>
      <w:r w:rsidR="002944A6">
        <w:t xml:space="preserve">he </w:t>
      </w:r>
      <w:r>
        <w:t xml:space="preserve">unacceptable broadness of the scheme </w:t>
      </w:r>
      <w:r w:rsidR="002944A6">
        <w:t xml:space="preserve">is </w:t>
      </w:r>
      <w:r>
        <w:t xml:space="preserve">worsened </w:t>
      </w:r>
      <w:r w:rsidR="002944A6">
        <w:t xml:space="preserve">by the low thresholds that give rise to a </w:t>
      </w:r>
      <w:r>
        <w:t>‘</w:t>
      </w:r>
      <w:r w:rsidR="002944A6">
        <w:t>risk</w:t>
      </w:r>
      <w:r>
        <w:t>’ under the legislation</w:t>
      </w:r>
      <w:r w:rsidR="00992556">
        <w:t>.  For example,</w:t>
      </w:r>
      <w:r w:rsidR="002944A6">
        <w:t xml:space="preserve"> if someone pays their rent in full, but one week late, three times </w:t>
      </w:r>
      <w:r w:rsidR="001F38A2">
        <w:t>with</w:t>
      </w:r>
      <w:r w:rsidR="002944A6">
        <w:t>in 12 months</w:t>
      </w:r>
      <w:r w:rsidR="003E2854">
        <w:t>,</w:t>
      </w:r>
      <w:r w:rsidR="002944A6">
        <w:t xml:space="preserve"> then they may find themselves on the scheme.  If someone pays 80% of their rent on time, and </w:t>
      </w:r>
      <w:r w:rsidR="000B6CC0">
        <w:t xml:space="preserve">the remaining </w:t>
      </w:r>
      <w:r w:rsidR="002944A6">
        <w:t xml:space="preserve">20% a few days late, three times in 12 months, then they would seem to be in the ‘at risk’ category.  If someone is forced to leave a property due to violence against them, a family emergency interstate, or </w:t>
      </w:r>
      <w:r w:rsidR="000B6CC0">
        <w:t xml:space="preserve">the house </w:t>
      </w:r>
      <w:r w:rsidR="001F38A2">
        <w:t xml:space="preserve">being </w:t>
      </w:r>
      <w:r w:rsidR="000B6CC0">
        <w:t>in poor condition</w:t>
      </w:r>
      <w:r w:rsidR="002944A6">
        <w:t>, and they fail to pay the full rent owing, then they are eligible</w:t>
      </w:r>
      <w:r w:rsidR="001F38A2">
        <w:t xml:space="preserve"> under this legislation</w:t>
      </w:r>
      <w:r w:rsidR="002944A6">
        <w:t xml:space="preserve">.  If someone leaves a property and has a dispute with the landlord over rent or bond, and does not pay the full rent due under the lease, then </w:t>
      </w:r>
      <w:r w:rsidR="000B6CC0">
        <w:t>that tenant</w:t>
      </w:r>
      <w:r w:rsidR="00EC1F14">
        <w:t xml:space="preserve"> </w:t>
      </w:r>
      <w:r w:rsidR="000B6CC0">
        <w:t>will qualify for the compulsory scheme</w:t>
      </w:r>
      <w:r w:rsidR="002944A6">
        <w:t>.</w:t>
      </w:r>
    </w:p>
    <w:p w:rsidR="002A529B" w:rsidRDefault="000B6CC0" w:rsidP="00254D37">
      <w:r>
        <w:t>In conclusion, t</w:t>
      </w:r>
      <w:r w:rsidR="002A529B">
        <w:t xml:space="preserve">he </w:t>
      </w:r>
      <w:r>
        <w:t xml:space="preserve">proposed </w:t>
      </w:r>
      <w:r w:rsidR="002A529B">
        <w:t xml:space="preserve">scheme </w:t>
      </w:r>
      <w:r>
        <w:t xml:space="preserve">seems to be </w:t>
      </w:r>
      <w:r w:rsidR="002A529B">
        <w:t xml:space="preserve">trying to predict future homelessness based on </w:t>
      </w:r>
      <w:r w:rsidR="002944A6">
        <w:t xml:space="preserve">a small </w:t>
      </w:r>
      <w:r w:rsidR="00992556">
        <w:t xml:space="preserve">range </w:t>
      </w:r>
      <w:r w:rsidR="002944A6">
        <w:t xml:space="preserve">of ‘risky’ behaviours, some of which may be historic, and quarantine income on this basis.  The Society believes that such an approach is discriminatory, particularly given the broad categories of </w:t>
      </w:r>
      <w:r>
        <w:t>situation that give rise to ‘risk’</w:t>
      </w:r>
      <w:r w:rsidR="002944A6">
        <w:t xml:space="preserve">, many of which may not have any meaningful link with future eviction prospects.  As such, we disagree with the ability to deduct payments from </w:t>
      </w:r>
      <w:r w:rsidR="00DA6522">
        <w:t xml:space="preserve">any </w:t>
      </w:r>
      <w:r w:rsidR="002944A6">
        <w:t>group</w:t>
      </w:r>
      <w:r w:rsidR="00DA6522">
        <w:t xml:space="preserve"> of people merely on the basis proposed by Schedule 1, s 5(1)(b)</w:t>
      </w:r>
      <w:r w:rsidR="002944A6">
        <w:t>.</w:t>
      </w:r>
    </w:p>
    <w:p w:rsidR="002A529B" w:rsidRPr="001F38A2" w:rsidRDefault="007656AC" w:rsidP="00254D37">
      <w:pPr>
        <w:pStyle w:val="Heading2"/>
      </w:pPr>
      <w:r w:rsidRPr="001F38A2">
        <w:t>Proposed Schedule 6</w:t>
      </w:r>
      <w:r w:rsidR="00E87FF8">
        <w:t>,</w:t>
      </w:r>
      <w:r w:rsidRPr="001F38A2">
        <w:t xml:space="preserve"> s </w:t>
      </w:r>
      <w:r w:rsidR="003E2854" w:rsidRPr="001F38A2">
        <w:t>5(1)(a):</w:t>
      </w:r>
      <w:r w:rsidR="003E2854" w:rsidRPr="001F38A2">
        <w:tab/>
      </w:r>
      <w:r w:rsidR="002944A6" w:rsidRPr="001F38A2">
        <w:t>The ‘rent owing’ group</w:t>
      </w:r>
    </w:p>
    <w:p w:rsidR="002944A6" w:rsidRDefault="002944A6" w:rsidP="00254D37">
      <w:r>
        <w:t xml:space="preserve">The </w:t>
      </w:r>
      <w:r w:rsidR="00DA6522">
        <w:t xml:space="preserve">ability to compulsorily deduct payments from the </w:t>
      </w:r>
      <w:r>
        <w:t xml:space="preserve">‘rent owing’ group under the Bill is </w:t>
      </w:r>
      <w:r w:rsidR="00DA6522">
        <w:t xml:space="preserve">limited </w:t>
      </w:r>
      <w:r>
        <w:t>by the fact that the lessor has to have taken reasonable action to recover the money.</w:t>
      </w:r>
      <w:r w:rsidR="00811675">
        <w:t xml:space="preserve">  This suggests that </w:t>
      </w:r>
      <w:r w:rsidR="00DA6522">
        <w:t xml:space="preserve">tenants in </w:t>
      </w:r>
      <w:r w:rsidR="00811675">
        <w:t xml:space="preserve">this group </w:t>
      </w:r>
      <w:r w:rsidR="00DA4998">
        <w:t xml:space="preserve">are more likely to be </w:t>
      </w:r>
      <w:r w:rsidR="00811675">
        <w:t>at a real risk of eviction unles</w:t>
      </w:r>
      <w:r w:rsidR="00DA6522">
        <w:t>s they begin to make payments.</w:t>
      </w:r>
    </w:p>
    <w:p w:rsidR="00811675" w:rsidRDefault="00811675" w:rsidP="00254D37">
      <w:r>
        <w:t xml:space="preserve">However, the </w:t>
      </w:r>
      <w:r w:rsidR="00DA6522">
        <w:t xml:space="preserve">preliminary </w:t>
      </w:r>
      <w:r>
        <w:t xml:space="preserve">criterion </w:t>
      </w:r>
      <w:r w:rsidR="00DA6522">
        <w:t xml:space="preserve">for a request, to have a certain amount owing in rent, </w:t>
      </w:r>
      <w:r>
        <w:t xml:space="preserve">is too </w:t>
      </w:r>
      <w:r w:rsidR="003E2854">
        <w:t>wide</w:t>
      </w:r>
      <w:r>
        <w:t xml:space="preserve">.  It covers anyone who has had $100 owing for 4 weeks, or $400 owing for any length of time.  This is not a large amount of money, and could be all too easy to overlook if the tenant is in a time of crisis, or doesn’t have the skills to manage repayments.  Again, a single parent, working 2 jobs, with a severely disabled or ill child may have other priorities which lead him to underpay his rent for a period of 4 weeks, or someone living with mental illness may experience an episode that means </w:t>
      </w:r>
      <w:r w:rsidR="003E2854">
        <w:t>she</w:t>
      </w:r>
      <w:r>
        <w:t xml:space="preserve"> do</w:t>
      </w:r>
      <w:r w:rsidR="003E2854">
        <w:t>es</w:t>
      </w:r>
      <w:r>
        <w:t xml:space="preserve"> not manage to pay </w:t>
      </w:r>
      <w:r w:rsidR="00DA4998">
        <w:t xml:space="preserve">a </w:t>
      </w:r>
      <w:r>
        <w:t xml:space="preserve">higher rent </w:t>
      </w:r>
      <w:r w:rsidR="00DA4998">
        <w:t xml:space="preserve">on one occasion.  And yet, if ‘reasonable measures’ have been </w:t>
      </w:r>
      <w:r w:rsidR="00DA4998">
        <w:lastRenderedPageBreak/>
        <w:t>taken to recoup the money, both of these already marginalised people will have their income taken away, when in fact what is needed is a richer social security system, that nurtures and supports those in need instead of punishing them.</w:t>
      </w:r>
    </w:p>
    <w:p w:rsidR="00811675" w:rsidRDefault="003E2854" w:rsidP="00254D37">
      <w:r>
        <w:t>T</w:t>
      </w:r>
      <w:r w:rsidR="00811675">
        <w:t>o take away these already disadvantaged Australians’ freedom over their financial resources</w:t>
      </w:r>
      <w:r>
        <w:t>,</w:t>
      </w:r>
      <w:r w:rsidR="00EC1F14">
        <w:t xml:space="preserve"> </w:t>
      </w:r>
      <w:r>
        <w:t xml:space="preserve">it is not enough </w:t>
      </w:r>
      <w:r w:rsidR="00811675">
        <w:t>to say that the lessor has taken ‘reasonable action’ to recover the amount from the person.  This is open to interpretation, and possible manipulation.  Even if ‘reasonable action’ is taken, the person may be in financial crisis and unable to pay their rent.  There may be a legitimate dispute about the amount of rent, which is why they are not paying it.  The person may be experiencing a severe health episode, and be unable to respond to the ‘reasonable action’ in a suitable way.</w:t>
      </w:r>
    </w:p>
    <w:p w:rsidR="004E31A4" w:rsidRDefault="004E31A4" w:rsidP="00254D37">
      <w:pPr>
        <w:pStyle w:val="Heading1"/>
      </w:pPr>
      <w:r>
        <w:t>The length of the deductions</w:t>
      </w:r>
    </w:p>
    <w:p w:rsidR="00032C15" w:rsidRDefault="004E31A4" w:rsidP="00254D37">
      <w:r>
        <w:t xml:space="preserve">As discussed above, not paying rent can be a sign that people are experiencing a crisis, or are having problems negotiating </w:t>
      </w:r>
      <w:r w:rsidR="003F0D3B">
        <w:t xml:space="preserve">the rent repayment systems.  If someone is on the Housing Payment Deduction Scheme, then the ‘red flag’ of not paying rent will disappear.  In reality, when community services </w:t>
      </w:r>
      <w:r w:rsidR="00032C15">
        <w:t xml:space="preserve">are </w:t>
      </w:r>
      <w:r w:rsidR="003F0D3B">
        <w:t>thin on the ground</w:t>
      </w:r>
      <w:r w:rsidR="00032C15">
        <w:t xml:space="preserve">, without this ‘red flag’ we believe that some of the community’s most excluded will fall </w:t>
      </w:r>
      <w:r w:rsidR="003E2854">
        <w:t>between the gaps.</w:t>
      </w:r>
    </w:p>
    <w:p w:rsidR="002944A6" w:rsidRDefault="00032C15" w:rsidP="00254D37">
      <w:pPr>
        <w:pStyle w:val="Heading1"/>
      </w:pPr>
      <w:r>
        <w:t xml:space="preserve">Conclusion:  </w:t>
      </w:r>
      <w:r w:rsidR="00811675">
        <w:t>Linking the scheme to homelessness</w:t>
      </w:r>
    </w:p>
    <w:p w:rsidR="004F3D24" w:rsidRDefault="00811675" w:rsidP="00254D37">
      <w:r>
        <w:t>We believe that the right to determine how one’s income is to be spent</w:t>
      </w:r>
      <w:r w:rsidR="003E2854">
        <w:t xml:space="preserve"> free from discrimination</w:t>
      </w:r>
      <w:r w:rsidR="00EC1F14">
        <w:t xml:space="preserve"> </w:t>
      </w:r>
      <w:r w:rsidR="00DA4998">
        <w:t xml:space="preserve">can and </w:t>
      </w:r>
      <w:r>
        <w:t xml:space="preserve">should only be </w:t>
      </w:r>
      <w:r w:rsidR="00DA4998">
        <w:t xml:space="preserve">abrogated by </w:t>
      </w:r>
      <w:r>
        <w:t xml:space="preserve">the state </w:t>
      </w:r>
      <w:r w:rsidR="00F62520">
        <w:t xml:space="preserve">as a last resort </w:t>
      </w:r>
      <w:r>
        <w:t xml:space="preserve">when </w:t>
      </w:r>
      <w:r w:rsidR="003E2854">
        <w:t xml:space="preserve">that person’s </w:t>
      </w:r>
      <w:r>
        <w:t xml:space="preserve">right to housing is at severe risk of being compromised.  </w:t>
      </w:r>
      <w:r w:rsidR="004F3D24">
        <w:t xml:space="preserve">Compulsory deductions </w:t>
      </w:r>
      <w:r w:rsidR="00DA4998">
        <w:t xml:space="preserve">from income </w:t>
      </w:r>
      <w:r w:rsidR="004F3D24">
        <w:t xml:space="preserve">should not be able to be made </w:t>
      </w:r>
      <w:r w:rsidR="005E0CA7">
        <w:t xml:space="preserve">merely </w:t>
      </w:r>
      <w:r w:rsidR="004F3D24">
        <w:t xml:space="preserve">if someone has paid rent late or not at all in the past, and </w:t>
      </w:r>
      <w:r w:rsidR="005E0CA7">
        <w:t xml:space="preserve">neither should deductions be compulsory merely if a person has some small amount of </w:t>
      </w:r>
      <w:r w:rsidR="004F3D24">
        <w:t xml:space="preserve">rent owing at the present time.  Instead, the scheme should reflect the true intent of the White Paper and the National Affordable Housing Agreement:  to reduce evictions from public housing into homelessness. In other words, the scheme should kick in as a ‘last resort’ only. </w:t>
      </w:r>
    </w:p>
    <w:p w:rsidR="00811675" w:rsidRDefault="004F3D24" w:rsidP="00254D37">
      <w:r>
        <w:t xml:space="preserve">The Society believes that the scheme could be modified to reflect this by removing the ‘at risk’  category (s 5 (1)(b)), and restructuring the ‘rent owing’ definition (s 5 (1)(a)) so that it only captures people whose rent owing has led to the situation where they are at high risk of being evicted into homelessness.  For example, </w:t>
      </w:r>
      <w:r w:rsidR="005E0CA7">
        <w:t xml:space="preserve">we believe a better balancing of rights would be in a section </w:t>
      </w:r>
      <w:r>
        <w:t xml:space="preserve">5 </w:t>
      </w:r>
      <w:r w:rsidR="005E0CA7">
        <w:t>that reads</w:t>
      </w:r>
      <w:r>
        <w:t>:</w:t>
      </w:r>
    </w:p>
    <w:p w:rsidR="004F3D24" w:rsidRDefault="004F3D24" w:rsidP="00254D37">
      <w:pPr>
        <w:pStyle w:val="Quote"/>
      </w:pPr>
      <w:r>
        <w:t>A public housing lessor may request the Secretary to make a deduction from a divertible welfare payment payable to a person who leases accommodation for the person from the lessor, if all of the following apply:</w:t>
      </w:r>
    </w:p>
    <w:p w:rsidR="00E260F2" w:rsidRDefault="004F3D24" w:rsidP="00254D37">
      <w:pPr>
        <w:pStyle w:val="Quote"/>
        <w:numPr>
          <w:ilvl w:val="0"/>
          <w:numId w:val="38"/>
        </w:numPr>
      </w:pPr>
      <w:r w:rsidRPr="005F6B67">
        <w:t>an amount exceeding the minimum specified under subclause (2) for the person is due and payable by the person to the lessor under the lease;</w:t>
      </w:r>
    </w:p>
    <w:p w:rsidR="00E260F2" w:rsidRDefault="00E260F2" w:rsidP="00254D37">
      <w:pPr>
        <w:pStyle w:val="Quote"/>
        <w:numPr>
          <w:ilvl w:val="0"/>
          <w:numId w:val="38"/>
        </w:numPr>
      </w:pPr>
      <w:r>
        <w:t>the person has been offered, and has refused, to participate in the Rent Deduction Scheme;</w:t>
      </w:r>
    </w:p>
    <w:p w:rsidR="00E260F2" w:rsidRDefault="004F3D24" w:rsidP="00254D37">
      <w:pPr>
        <w:pStyle w:val="Quote"/>
        <w:numPr>
          <w:ilvl w:val="0"/>
          <w:numId w:val="38"/>
        </w:numPr>
      </w:pPr>
      <w:r w:rsidRPr="005F6B67">
        <w:lastRenderedPageBreak/>
        <w:t xml:space="preserve">the lessor has taken </w:t>
      </w:r>
      <w:r w:rsidR="00E260F2">
        <w:t xml:space="preserve">all </w:t>
      </w:r>
      <w:r w:rsidRPr="005F6B67">
        <w:t>reasonable action to recover the amount from the person</w:t>
      </w:r>
      <w:r w:rsidR="00E260F2">
        <w:t xml:space="preserve">, including communicating face-to-face with the person that the money is owing, and how to repay it;  </w:t>
      </w:r>
    </w:p>
    <w:p w:rsidR="004F3D24" w:rsidRDefault="00E260F2" w:rsidP="00254D37">
      <w:pPr>
        <w:pStyle w:val="Quote"/>
        <w:numPr>
          <w:ilvl w:val="0"/>
          <w:numId w:val="38"/>
        </w:numPr>
      </w:pPr>
      <w:r>
        <w:t>the only reasonable action left open to the lessor is to evict the person, or to ma</w:t>
      </w:r>
      <w:r w:rsidR="00D2127E">
        <w:t>k</w:t>
      </w:r>
      <w:r w:rsidR="00E87FF8">
        <w:t>e a request under this section;</w:t>
      </w:r>
    </w:p>
    <w:p w:rsidR="00D2127E" w:rsidRPr="00D2127E" w:rsidRDefault="00D2127E" w:rsidP="00254D37">
      <w:pPr>
        <w:pStyle w:val="Quote"/>
        <w:numPr>
          <w:ilvl w:val="0"/>
          <w:numId w:val="38"/>
        </w:numPr>
      </w:pPr>
      <w:r>
        <w:t>if evicted, the person will most likely become homeless.</w:t>
      </w:r>
    </w:p>
    <w:p w:rsidR="005E0CA7" w:rsidRDefault="005E0CA7" w:rsidP="00254D37">
      <w:r>
        <w:t>The Secretary would need to be satisfied that all of these conditions have been met to engage their jurisdiction to make a deduction under proposed section 6.</w:t>
      </w:r>
    </w:p>
    <w:p w:rsidR="00DA6522" w:rsidRPr="005E0CA7" w:rsidRDefault="00DA6522" w:rsidP="00254D37">
      <w:r>
        <w:t xml:space="preserve">To prevent “churn”, where the same tenant cycles through order after order against them, the ‘at risk’ category could be reintroduced as a category of people who have, in the last 12 months, been put onto the scheme three or more times.  </w:t>
      </w:r>
      <w:r w:rsidR="00E87FF8">
        <w:t xml:space="preserve">Under this approach, if someone has failed to pay their rent, and the Secretary has been satisfied on multiple occasions that they are at imminent risk of homelessness, then it may be acceptable to quarantine their payments not only until their rent has been repaid but for a future period.  </w:t>
      </w:r>
      <w:r>
        <w:t>This would be a far more stringent test, and far less discriminatory, than the current ‘at risk’ category</w:t>
      </w:r>
      <w:r w:rsidR="00E87FF8">
        <w:t>.</w:t>
      </w:r>
      <w:r>
        <w:t xml:space="preserve">  However, as foreshadowed above, we believe that this would still run the risk of failing to throw up the ‘red flag’ of unpaid rent if that pers</w:t>
      </w:r>
      <w:r w:rsidR="00DA4998">
        <w:t>on does enter a time of crisis.</w:t>
      </w:r>
    </w:p>
    <w:p w:rsidR="00A119F0" w:rsidRPr="00E23132" w:rsidRDefault="002F115B" w:rsidP="00254D37">
      <w:pPr>
        <w:jc w:val="center"/>
      </w:pPr>
      <w:r w:rsidRPr="00E23132">
        <w:t>******</w:t>
      </w:r>
    </w:p>
    <w:p w:rsidR="00D2127E" w:rsidRDefault="008A1E2B" w:rsidP="00254D37">
      <w:r w:rsidRPr="00E23132">
        <w:t xml:space="preserve">The Society is </w:t>
      </w:r>
      <w:r w:rsidR="00AA476D">
        <w:t xml:space="preserve">pleased that Parliament is </w:t>
      </w:r>
      <w:r w:rsidR="00D2127E">
        <w:t>considering methods to protect people’s right to housing, by legislation attempting to limit evictions from public housing and into homelessness.  However, we believe that any compulsory income management regime is, prima facie, a restriction of an individual’s right to autonomy, which can lead to increased social exclusion.</w:t>
      </w:r>
    </w:p>
    <w:p w:rsidR="00D2127E" w:rsidRDefault="00D2127E" w:rsidP="00254D37">
      <w:r>
        <w:t>We believe that the appropriate way to balance the rights is by using the compulsory payment scheme as a means of ‘last resort’ only, and legislatively enshrining the fact that deduct</w:t>
      </w:r>
      <w:bookmarkStart w:id="0" w:name="_GoBack"/>
      <w:bookmarkEnd w:id="0"/>
      <w:r>
        <w:t>ions will not be made until there is a real risk of eviction and homelessness.</w:t>
      </w:r>
    </w:p>
    <w:p w:rsidR="00DA4998" w:rsidRDefault="00DA4998" w:rsidP="00254D37">
      <w:r>
        <w:t>We look forward to continuing the discussion on this important issue.</w:t>
      </w:r>
      <w:permStart w:id="565452158" w:edGrp="everyone"/>
      <w:permEnd w:id="565452158"/>
    </w:p>
    <w:p w:rsidR="008A1E2B" w:rsidRPr="00E23132" w:rsidRDefault="008A1E2B" w:rsidP="00254D37"/>
    <w:p w:rsidR="008A1E2B" w:rsidRPr="00E23132" w:rsidRDefault="008A1E2B" w:rsidP="00254D37"/>
    <w:p w:rsidR="00A119F0" w:rsidRPr="00E23132" w:rsidRDefault="00A119F0" w:rsidP="00A119F0">
      <w:pPr>
        <w:pStyle w:val="NoSpacing"/>
        <w:rPr>
          <w:rFonts w:ascii="Palatino" w:hAnsi="Palatino" w:cs="Times New Roman"/>
          <w:b/>
        </w:rPr>
      </w:pPr>
      <w:r w:rsidRPr="00E23132">
        <w:rPr>
          <w:rFonts w:ascii="Palatino" w:hAnsi="Palatino" w:cs="Times New Roman"/>
          <w:b/>
        </w:rPr>
        <w:t>Dr John Falzon</w:t>
      </w:r>
    </w:p>
    <w:p w:rsidR="00A119F0" w:rsidRPr="00E23132" w:rsidRDefault="00A119F0" w:rsidP="00E23132">
      <w:pPr>
        <w:pStyle w:val="NoSpacing"/>
        <w:rPr>
          <w:rFonts w:ascii="Palatino" w:hAnsi="Palatino" w:cs="Times New Roman"/>
          <w:b/>
        </w:rPr>
      </w:pPr>
      <w:r w:rsidRPr="00E23132">
        <w:rPr>
          <w:rFonts w:ascii="Palatino" w:hAnsi="Palatino" w:cs="Times New Roman"/>
          <w:b/>
        </w:rPr>
        <w:t>Chief Executive Officer</w:t>
      </w:r>
    </w:p>
    <w:sectPr w:rsidR="00A119F0" w:rsidRPr="00E23132" w:rsidSect="000F3F55">
      <w:headerReference w:type="even" r:id="rId12"/>
      <w:footerReference w:type="even" r:id="rId13"/>
      <w:footerReference w:type="default" r:id="rId14"/>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14" w:rsidRDefault="00EC1F14" w:rsidP="00254D37">
      <w:r>
        <w:separator/>
      </w:r>
    </w:p>
  </w:endnote>
  <w:endnote w:type="continuationSeparator" w:id="0">
    <w:p w:rsidR="00EC1F14" w:rsidRDefault="00EC1F14" w:rsidP="00254D37">
      <w:r>
        <w:continuationSeparator/>
      </w:r>
    </w:p>
  </w:endnote>
  <w:endnote w:type="continuationNotice" w:id="1">
    <w:p w:rsidR="00EC1F14" w:rsidRDefault="00EC1F14" w:rsidP="00254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14" w:rsidRDefault="00EC1F14" w:rsidP="00254D37">
    <w:pPr>
      <w:pStyle w:val="Footer"/>
    </w:pPr>
  </w:p>
  <w:p w:rsidR="00EC1F14" w:rsidRDefault="00EC1F14" w:rsidP="00254D37"/>
  <w:p w:rsidR="00EC1F14" w:rsidRDefault="00EC1F14" w:rsidP="00254D37"/>
  <w:p w:rsidR="00EC1F14" w:rsidRDefault="00EC1F14" w:rsidP="00254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70723"/>
      <w:docPartObj>
        <w:docPartGallery w:val="Page Numbers (Bottom of Page)"/>
        <w:docPartUnique/>
      </w:docPartObj>
    </w:sdtPr>
    <w:sdtEndPr>
      <w:rPr>
        <w:noProof/>
      </w:rPr>
    </w:sdtEndPr>
    <w:sdtContent>
      <w:p w:rsidR="00EC1F14" w:rsidRPr="00F33579" w:rsidRDefault="00EC1F14" w:rsidP="00254D37">
        <w:pPr>
          <w:pStyle w:val="Footer"/>
        </w:pPr>
        <w:r w:rsidRPr="00280663">
          <w:t xml:space="preserve">Page | </w:t>
        </w:r>
        <w:r w:rsidR="00E87FF8">
          <w:fldChar w:fldCharType="begin"/>
        </w:r>
        <w:r w:rsidR="00E87FF8">
          <w:instrText xml:space="preserve"> PAGE   \* MERGEFORMAT </w:instrText>
        </w:r>
        <w:r w:rsidR="00E87FF8">
          <w:fldChar w:fldCharType="separate"/>
        </w:r>
        <w:r w:rsidR="00EF217A">
          <w:rPr>
            <w:noProof/>
          </w:rPr>
          <w:t>6</w:t>
        </w:r>
        <w:r w:rsidR="00E87FF8">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14" w:rsidRDefault="00EC1F14" w:rsidP="00254D37">
      <w:r>
        <w:separator/>
      </w:r>
    </w:p>
  </w:footnote>
  <w:footnote w:type="continuationSeparator" w:id="0">
    <w:p w:rsidR="00EC1F14" w:rsidRDefault="00EC1F14" w:rsidP="00254D37">
      <w:r>
        <w:continuationSeparator/>
      </w:r>
    </w:p>
  </w:footnote>
  <w:footnote w:type="continuationNotice" w:id="1">
    <w:p w:rsidR="00EC1F14" w:rsidRPr="001F0B32" w:rsidRDefault="00EC1F14" w:rsidP="00254D37">
      <w:pPr>
        <w:pStyle w:val="Footer"/>
      </w:pPr>
    </w:p>
  </w:footnote>
  <w:footnote w:id="2">
    <w:p w:rsidR="00EC1F14" w:rsidRPr="00C077F8" w:rsidRDefault="00EC1F14" w:rsidP="00254D37">
      <w:pPr>
        <w:pStyle w:val="NoSpacing"/>
        <w:rPr>
          <w:rFonts w:ascii="Palatino" w:hAnsi="Palatino"/>
          <w:sz w:val="20"/>
          <w:szCs w:val="20"/>
        </w:rPr>
      </w:pPr>
      <w:r w:rsidRPr="00C077F8">
        <w:rPr>
          <w:rStyle w:val="FootnoteReference"/>
          <w:rFonts w:ascii="Palatino" w:hAnsi="Palatino"/>
          <w:sz w:val="20"/>
          <w:szCs w:val="20"/>
        </w:rPr>
        <w:footnoteRef/>
      </w:r>
      <w:r w:rsidRPr="00C077F8">
        <w:rPr>
          <w:rFonts w:ascii="Palatino" w:hAnsi="Palatino"/>
          <w:sz w:val="20"/>
          <w:szCs w:val="20"/>
        </w:rPr>
        <w:t xml:space="preserve"> Social Security (Public Housing Tenants’ Support)  Risk of Non-Payment of Amounts Rules (No. 1) 2013  s 4</w:t>
      </w:r>
    </w:p>
  </w:footnote>
  <w:footnote w:id="3">
    <w:p w:rsidR="00EC1F14" w:rsidRPr="00C077F8" w:rsidRDefault="00EC1F14" w:rsidP="00254D37">
      <w:pPr>
        <w:pStyle w:val="NoSpacing"/>
        <w:rPr>
          <w:rFonts w:ascii="Palatino" w:hAnsi="Palatino"/>
          <w:sz w:val="20"/>
          <w:szCs w:val="20"/>
        </w:rPr>
      </w:pPr>
      <w:r w:rsidRPr="00C077F8">
        <w:rPr>
          <w:rStyle w:val="FootnoteReference"/>
          <w:rFonts w:ascii="Palatino" w:hAnsi="Palatino"/>
          <w:sz w:val="20"/>
          <w:szCs w:val="20"/>
        </w:rPr>
        <w:footnoteRef/>
      </w:r>
      <w:r w:rsidRPr="00C077F8">
        <w:rPr>
          <w:rFonts w:ascii="Palatino" w:hAnsi="Palatino"/>
          <w:sz w:val="20"/>
          <w:szCs w:val="20"/>
        </w:rPr>
        <w:t xml:space="preserve"> Social Security (Public Housing Tenants’ Support)  Minimum Amount Specification (No. 1) 2013  s 4.</w:t>
      </w:r>
    </w:p>
  </w:footnote>
  <w:footnote w:id="4">
    <w:p w:rsidR="00EC1F14" w:rsidRDefault="00EC1F14" w:rsidP="00254D37">
      <w:pPr>
        <w:pStyle w:val="FootnoteText"/>
        <w:spacing w:before="0"/>
      </w:pPr>
      <w:r>
        <w:rPr>
          <w:rStyle w:val="FootnoteReference"/>
        </w:rPr>
        <w:footnoteRef/>
      </w:r>
      <w:r>
        <w:t xml:space="preserve"> Social Security (Public Housing Tenants’ Support)  Bill 2013 Item 7, proposed s 5(1)(a)(ii)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14" w:rsidRDefault="00EC1F14" w:rsidP="00254D37">
    <w:pPr>
      <w:pStyle w:val="Header"/>
    </w:pPr>
  </w:p>
  <w:p w:rsidR="00EC1F14" w:rsidRDefault="00EC1F14" w:rsidP="00254D37"/>
  <w:p w:rsidR="00EC1F14" w:rsidRDefault="00EC1F14" w:rsidP="00254D37"/>
  <w:p w:rsidR="00EC1F14" w:rsidRDefault="00EC1F14" w:rsidP="00254D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96E"/>
    <w:multiLevelType w:val="hybridMultilevel"/>
    <w:tmpl w:val="EF4CF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117CD5"/>
    <w:multiLevelType w:val="hybridMultilevel"/>
    <w:tmpl w:val="F3C448E6"/>
    <w:lvl w:ilvl="0" w:tplc="D2DAA462">
      <w:start w:val="1"/>
      <w:numFmt w:val="lowerRoman"/>
      <w:lvlText w:val="(%1)"/>
      <w:lvlJc w:val="left"/>
      <w:pPr>
        <w:ind w:left="1713" w:hanging="72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nsid w:val="0D8D1DD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6E91598"/>
    <w:multiLevelType w:val="hybridMultilevel"/>
    <w:tmpl w:val="FC666FA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38079D"/>
    <w:multiLevelType w:val="hybridMultilevel"/>
    <w:tmpl w:val="6D34F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88701A"/>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F606F68"/>
    <w:multiLevelType w:val="hybridMultilevel"/>
    <w:tmpl w:val="85DE307E"/>
    <w:lvl w:ilvl="0" w:tplc="D6CE3CA0">
      <w:start w:val="1"/>
      <w:numFmt w:val="decimal"/>
      <w:pStyle w:val="Subtit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DB4E4C"/>
    <w:multiLevelType w:val="multilevel"/>
    <w:tmpl w:val="DF7073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A46F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A6A60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D665F05"/>
    <w:multiLevelType w:val="hybridMultilevel"/>
    <w:tmpl w:val="88BCF4E8"/>
    <w:lvl w:ilvl="0" w:tplc="9C2AA8B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D82F6A"/>
    <w:multiLevelType w:val="hybridMultilevel"/>
    <w:tmpl w:val="485C6D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396A5138"/>
    <w:multiLevelType w:val="multilevel"/>
    <w:tmpl w:val="483A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C4D8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3E2425C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404F6A4C"/>
    <w:multiLevelType w:val="hybridMultilevel"/>
    <w:tmpl w:val="898672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0741AB"/>
    <w:multiLevelType w:val="hybridMultilevel"/>
    <w:tmpl w:val="11A0A26A"/>
    <w:lvl w:ilvl="0" w:tplc="BF20B8DC">
      <w:start w:val="1"/>
      <w:numFmt w:val="bullet"/>
      <w:lvlText w:val="-"/>
      <w:lvlJc w:val="left"/>
      <w:pPr>
        <w:ind w:left="1080" w:hanging="360"/>
      </w:pPr>
      <w:rPr>
        <w:rFonts w:ascii="Calibri" w:eastAsiaTheme="minorHAnsi" w:hAnsi="Calibri" w:cs="Calibri" w:hint="default"/>
      </w:rPr>
    </w:lvl>
    <w:lvl w:ilvl="1" w:tplc="BF20B8DC">
      <w:start w:val="1"/>
      <w:numFmt w:val="bullet"/>
      <w:lvlText w:val="-"/>
      <w:lvlJc w:val="left"/>
      <w:pPr>
        <w:ind w:left="1800" w:hanging="360"/>
      </w:pPr>
      <w:rPr>
        <w:rFonts w:ascii="Calibri" w:eastAsiaTheme="minorHAnsi" w:hAnsi="Calibri" w:cs="Calibri"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nsid w:val="4B096727"/>
    <w:multiLevelType w:val="hybridMultilevel"/>
    <w:tmpl w:val="86644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E435CC"/>
    <w:multiLevelType w:val="hybridMultilevel"/>
    <w:tmpl w:val="D3F288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E280C8F"/>
    <w:multiLevelType w:val="hybridMultilevel"/>
    <w:tmpl w:val="9A40108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511846F4"/>
    <w:multiLevelType w:val="multilevel"/>
    <w:tmpl w:val="E0ACD03C"/>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D3E5C16"/>
    <w:multiLevelType w:val="hybridMultilevel"/>
    <w:tmpl w:val="FE4C63D6"/>
    <w:lvl w:ilvl="0" w:tplc="E35831C0">
      <w:numFmt w:val="bullet"/>
      <w:lvlText w:val="-"/>
      <w:lvlJc w:val="left"/>
      <w:pPr>
        <w:ind w:left="720" w:hanging="360"/>
      </w:pPr>
      <w:rPr>
        <w:rFonts w:ascii="Palatino" w:eastAsiaTheme="minorEastAsia"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F116E9"/>
    <w:multiLevelType w:val="hybridMultilevel"/>
    <w:tmpl w:val="03C62F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0E61B10"/>
    <w:multiLevelType w:val="hybridMultilevel"/>
    <w:tmpl w:val="8B326F9C"/>
    <w:lvl w:ilvl="0" w:tplc="9376981A">
      <w:numFmt w:val="bullet"/>
      <w:lvlText w:val="-"/>
      <w:lvlJc w:val="left"/>
      <w:pPr>
        <w:ind w:left="720" w:hanging="360"/>
      </w:pPr>
      <w:rPr>
        <w:rFonts w:ascii="Palatino" w:eastAsiaTheme="minorEastAsia"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6244F2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67C11909"/>
    <w:multiLevelType w:val="hybridMultilevel"/>
    <w:tmpl w:val="46FE0EF4"/>
    <w:lvl w:ilvl="0" w:tplc="0C09000F">
      <w:start w:val="1"/>
      <w:numFmt w:val="decimal"/>
      <w:lvlText w:val="%1."/>
      <w:lvlJc w:val="left"/>
      <w:pPr>
        <w:ind w:left="1080" w:hanging="360"/>
      </w:pPr>
    </w:lvl>
    <w:lvl w:ilvl="1" w:tplc="BF20B8DC">
      <w:start w:val="1"/>
      <w:numFmt w:val="bullet"/>
      <w:lvlText w:val="-"/>
      <w:lvlJc w:val="left"/>
      <w:pPr>
        <w:ind w:left="1800" w:hanging="360"/>
      </w:pPr>
      <w:rPr>
        <w:rFonts w:ascii="Calibri" w:eastAsiaTheme="minorHAnsi" w:hAnsi="Calibri" w:cs="Calibri"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nsid w:val="67DE6B49"/>
    <w:multiLevelType w:val="multilevel"/>
    <w:tmpl w:val="2FE6D6F4"/>
    <w:lvl w:ilvl="0">
      <w:start w:val="1"/>
      <w:numFmt w:val="decimal"/>
      <w:pStyle w:val="Heading1"/>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CE016F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6E336FC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1F22B32"/>
    <w:multiLevelType w:val="hybridMultilevel"/>
    <w:tmpl w:val="07CA54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57D16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7E5A05B8"/>
    <w:multiLevelType w:val="hybridMultilevel"/>
    <w:tmpl w:val="02F4A0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0"/>
  </w:num>
  <w:num w:numId="3">
    <w:abstractNumId w:val="26"/>
  </w:num>
  <w:num w:numId="4">
    <w:abstractNumId w:val="4"/>
  </w:num>
  <w:num w:numId="5">
    <w:abstractNumId w:val="14"/>
  </w:num>
  <w:num w:numId="6">
    <w:abstractNumId w:val="11"/>
  </w:num>
  <w:num w:numId="7">
    <w:abstractNumId w:val="6"/>
  </w:num>
  <w:num w:numId="8">
    <w:abstractNumId w:val="2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29"/>
  </w:num>
  <w:num w:numId="22">
    <w:abstractNumId w:val="25"/>
  </w:num>
  <w:num w:numId="23">
    <w:abstractNumId w:val="16"/>
  </w:num>
  <w:num w:numId="24">
    <w:abstractNumId w:val="0"/>
  </w:num>
  <w:num w:numId="25">
    <w:abstractNumId w:val="26"/>
  </w:num>
  <w:num w:numId="26">
    <w:abstractNumId w:val="15"/>
  </w:num>
  <w:num w:numId="27">
    <w:abstractNumId w:val="18"/>
  </w:num>
  <w:num w:numId="28">
    <w:abstractNumId w:val="22"/>
  </w:num>
  <w:num w:numId="29">
    <w:abstractNumId w:val="26"/>
  </w:num>
  <w:num w:numId="30">
    <w:abstractNumId w:val="26"/>
  </w:num>
  <w:num w:numId="31">
    <w:abstractNumId w:val="26"/>
  </w:num>
  <w:num w:numId="32">
    <w:abstractNumId w:val="12"/>
  </w:num>
  <w:num w:numId="33">
    <w:abstractNumId w:val="7"/>
  </w:num>
  <w:num w:numId="34">
    <w:abstractNumId w:val="21"/>
  </w:num>
  <w:num w:numId="35">
    <w:abstractNumId w:val="23"/>
  </w:num>
  <w:num w:numId="36">
    <w:abstractNumId w:val="31"/>
  </w:num>
  <w:num w:numId="37">
    <w:abstractNumId w:val="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uS60HdzHos9rCaeGxZibOGnm8BU=" w:salt="PXUjqUN+zsJqdVPGCywNhw=="/>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8063E6"/>
    <w:rsid w:val="00004390"/>
    <w:rsid w:val="00004AEF"/>
    <w:rsid w:val="000170E2"/>
    <w:rsid w:val="00020F4E"/>
    <w:rsid w:val="00021798"/>
    <w:rsid w:val="00027991"/>
    <w:rsid w:val="00032C15"/>
    <w:rsid w:val="00041BFE"/>
    <w:rsid w:val="00057701"/>
    <w:rsid w:val="00062686"/>
    <w:rsid w:val="00066A28"/>
    <w:rsid w:val="00081415"/>
    <w:rsid w:val="00092618"/>
    <w:rsid w:val="000966AE"/>
    <w:rsid w:val="00096E45"/>
    <w:rsid w:val="000B65C8"/>
    <w:rsid w:val="000B6CC0"/>
    <w:rsid w:val="000C68D0"/>
    <w:rsid w:val="000D4385"/>
    <w:rsid w:val="000F1AF0"/>
    <w:rsid w:val="000F3069"/>
    <w:rsid w:val="000F3F55"/>
    <w:rsid w:val="000F4EEC"/>
    <w:rsid w:val="00103FEB"/>
    <w:rsid w:val="00122439"/>
    <w:rsid w:val="00131EC5"/>
    <w:rsid w:val="001340F8"/>
    <w:rsid w:val="00151794"/>
    <w:rsid w:val="001517B7"/>
    <w:rsid w:val="00157B94"/>
    <w:rsid w:val="00157C9B"/>
    <w:rsid w:val="001623AF"/>
    <w:rsid w:val="0016381E"/>
    <w:rsid w:val="00177D31"/>
    <w:rsid w:val="00180291"/>
    <w:rsid w:val="001A2E8B"/>
    <w:rsid w:val="001B03B2"/>
    <w:rsid w:val="001C2431"/>
    <w:rsid w:val="001E5822"/>
    <w:rsid w:val="001F0B32"/>
    <w:rsid w:val="001F38A2"/>
    <w:rsid w:val="0020368B"/>
    <w:rsid w:val="00207B21"/>
    <w:rsid w:val="00227AF7"/>
    <w:rsid w:val="002343D8"/>
    <w:rsid w:val="00240BF2"/>
    <w:rsid w:val="00254D37"/>
    <w:rsid w:val="00262E91"/>
    <w:rsid w:val="00265CDB"/>
    <w:rsid w:val="00271291"/>
    <w:rsid w:val="00274AB4"/>
    <w:rsid w:val="00276C18"/>
    <w:rsid w:val="00280663"/>
    <w:rsid w:val="002944A6"/>
    <w:rsid w:val="00297D81"/>
    <w:rsid w:val="002A4E18"/>
    <w:rsid w:val="002A529B"/>
    <w:rsid w:val="002A7413"/>
    <w:rsid w:val="002B0184"/>
    <w:rsid w:val="002C34F3"/>
    <w:rsid w:val="002C61C4"/>
    <w:rsid w:val="002D4FA4"/>
    <w:rsid w:val="002D734E"/>
    <w:rsid w:val="002E58A4"/>
    <w:rsid w:val="002F115B"/>
    <w:rsid w:val="002F3699"/>
    <w:rsid w:val="002F4440"/>
    <w:rsid w:val="0032727A"/>
    <w:rsid w:val="00332A31"/>
    <w:rsid w:val="00337186"/>
    <w:rsid w:val="00363E03"/>
    <w:rsid w:val="00366136"/>
    <w:rsid w:val="003B1128"/>
    <w:rsid w:val="003B530A"/>
    <w:rsid w:val="003E25FD"/>
    <w:rsid w:val="003E2854"/>
    <w:rsid w:val="003E3821"/>
    <w:rsid w:val="003E68E5"/>
    <w:rsid w:val="003F0D3B"/>
    <w:rsid w:val="00417189"/>
    <w:rsid w:val="004219EB"/>
    <w:rsid w:val="00435626"/>
    <w:rsid w:val="00442483"/>
    <w:rsid w:val="004424AB"/>
    <w:rsid w:val="00446477"/>
    <w:rsid w:val="004555DD"/>
    <w:rsid w:val="00466130"/>
    <w:rsid w:val="00480259"/>
    <w:rsid w:val="0048477E"/>
    <w:rsid w:val="00492C61"/>
    <w:rsid w:val="00494EBD"/>
    <w:rsid w:val="00495D97"/>
    <w:rsid w:val="004A1225"/>
    <w:rsid w:val="004A215A"/>
    <w:rsid w:val="004C40E9"/>
    <w:rsid w:val="004D0E3E"/>
    <w:rsid w:val="004E31A4"/>
    <w:rsid w:val="004E6F4C"/>
    <w:rsid w:val="004F3D24"/>
    <w:rsid w:val="0055062A"/>
    <w:rsid w:val="0055644C"/>
    <w:rsid w:val="00557954"/>
    <w:rsid w:val="00566472"/>
    <w:rsid w:val="00566C82"/>
    <w:rsid w:val="00583633"/>
    <w:rsid w:val="005A0BC7"/>
    <w:rsid w:val="005A108C"/>
    <w:rsid w:val="005C10E6"/>
    <w:rsid w:val="005D69C5"/>
    <w:rsid w:val="005E0CA7"/>
    <w:rsid w:val="005E5EE7"/>
    <w:rsid w:val="00606196"/>
    <w:rsid w:val="00620FFB"/>
    <w:rsid w:val="00632A29"/>
    <w:rsid w:val="00645911"/>
    <w:rsid w:val="00656A31"/>
    <w:rsid w:val="00664885"/>
    <w:rsid w:val="00667817"/>
    <w:rsid w:val="006678B8"/>
    <w:rsid w:val="006A241B"/>
    <w:rsid w:val="006B0CA9"/>
    <w:rsid w:val="006E570C"/>
    <w:rsid w:val="006E615E"/>
    <w:rsid w:val="006E75C8"/>
    <w:rsid w:val="006F3FC8"/>
    <w:rsid w:val="006F51C9"/>
    <w:rsid w:val="007312E8"/>
    <w:rsid w:val="00746B68"/>
    <w:rsid w:val="00763F0B"/>
    <w:rsid w:val="007656AC"/>
    <w:rsid w:val="00771146"/>
    <w:rsid w:val="00776C4D"/>
    <w:rsid w:val="00780793"/>
    <w:rsid w:val="007812E9"/>
    <w:rsid w:val="007822E1"/>
    <w:rsid w:val="00795C35"/>
    <w:rsid w:val="007A2909"/>
    <w:rsid w:val="007A4EC8"/>
    <w:rsid w:val="007B4FB7"/>
    <w:rsid w:val="007E5633"/>
    <w:rsid w:val="007F083E"/>
    <w:rsid w:val="007F3D74"/>
    <w:rsid w:val="008028D5"/>
    <w:rsid w:val="00802E3A"/>
    <w:rsid w:val="008033DB"/>
    <w:rsid w:val="00804F39"/>
    <w:rsid w:val="008063E6"/>
    <w:rsid w:val="00811675"/>
    <w:rsid w:val="008118BB"/>
    <w:rsid w:val="008227DD"/>
    <w:rsid w:val="00826EDA"/>
    <w:rsid w:val="00833854"/>
    <w:rsid w:val="0085123B"/>
    <w:rsid w:val="008930DA"/>
    <w:rsid w:val="008A1E2B"/>
    <w:rsid w:val="008B108A"/>
    <w:rsid w:val="008D33A5"/>
    <w:rsid w:val="008D7F06"/>
    <w:rsid w:val="0091217B"/>
    <w:rsid w:val="009247A3"/>
    <w:rsid w:val="00924D14"/>
    <w:rsid w:val="009273F0"/>
    <w:rsid w:val="009405F4"/>
    <w:rsid w:val="009442BC"/>
    <w:rsid w:val="009457A0"/>
    <w:rsid w:val="00951677"/>
    <w:rsid w:val="00982083"/>
    <w:rsid w:val="00992556"/>
    <w:rsid w:val="009970B8"/>
    <w:rsid w:val="009B3F0B"/>
    <w:rsid w:val="009E1355"/>
    <w:rsid w:val="009E43B7"/>
    <w:rsid w:val="009E5257"/>
    <w:rsid w:val="009F263D"/>
    <w:rsid w:val="00A01C6D"/>
    <w:rsid w:val="00A026D6"/>
    <w:rsid w:val="00A02EE2"/>
    <w:rsid w:val="00A045C1"/>
    <w:rsid w:val="00A062A6"/>
    <w:rsid w:val="00A119F0"/>
    <w:rsid w:val="00A3695A"/>
    <w:rsid w:val="00A54EE3"/>
    <w:rsid w:val="00A578F1"/>
    <w:rsid w:val="00A71D2D"/>
    <w:rsid w:val="00A76E8E"/>
    <w:rsid w:val="00A91C67"/>
    <w:rsid w:val="00A921B9"/>
    <w:rsid w:val="00A95EB3"/>
    <w:rsid w:val="00AA476D"/>
    <w:rsid w:val="00AB3248"/>
    <w:rsid w:val="00AD5161"/>
    <w:rsid w:val="00AE50C7"/>
    <w:rsid w:val="00AF1464"/>
    <w:rsid w:val="00B0439B"/>
    <w:rsid w:val="00B05C2F"/>
    <w:rsid w:val="00B065EB"/>
    <w:rsid w:val="00B07DBB"/>
    <w:rsid w:val="00B120B0"/>
    <w:rsid w:val="00B14576"/>
    <w:rsid w:val="00B432B8"/>
    <w:rsid w:val="00B43308"/>
    <w:rsid w:val="00B914F7"/>
    <w:rsid w:val="00B92ADC"/>
    <w:rsid w:val="00BA2D21"/>
    <w:rsid w:val="00BE2FFD"/>
    <w:rsid w:val="00BF2B78"/>
    <w:rsid w:val="00BF79CF"/>
    <w:rsid w:val="00C06757"/>
    <w:rsid w:val="00C077F8"/>
    <w:rsid w:val="00C444F6"/>
    <w:rsid w:val="00C5254E"/>
    <w:rsid w:val="00C633F2"/>
    <w:rsid w:val="00C90041"/>
    <w:rsid w:val="00CC7328"/>
    <w:rsid w:val="00CD17A2"/>
    <w:rsid w:val="00CE09A8"/>
    <w:rsid w:val="00CE2048"/>
    <w:rsid w:val="00CF0CEC"/>
    <w:rsid w:val="00D00814"/>
    <w:rsid w:val="00D03F65"/>
    <w:rsid w:val="00D145A0"/>
    <w:rsid w:val="00D2074F"/>
    <w:rsid w:val="00D2127E"/>
    <w:rsid w:val="00D314A8"/>
    <w:rsid w:val="00D337B2"/>
    <w:rsid w:val="00D35912"/>
    <w:rsid w:val="00D71055"/>
    <w:rsid w:val="00D85275"/>
    <w:rsid w:val="00D9218D"/>
    <w:rsid w:val="00D94AAC"/>
    <w:rsid w:val="00DA4759"/>
    <w:rsid w:val="00DA4998"/>
    <w:rsid w:val="00DA6522"/>
    <w:rsid w:val="00DA6B28"/>
    <w:rsid w:val="00DB72B4"/>
    <w:rsid w:val="00DB7B0D"/>
    <w:rsid w:val="00DC369E"/>
    <w:rsid w:val="00DD24DC"/>
    <w:rsid w:val="00DD2CA0"/>
    <w:rsid w:val="00E01A0D"/>
    <w:rsid w:val="00E11E9B"/>
    <w:rsid w:val="00E22EDF"/>
    <w:rsid w:val="00E23132"/>
    <w:rsid w:val="00E260F2"/>
    <w:rsid w:val="00E2795E"/>
    <w:rsid w:val="00E27E6F"/>
    <w:rsid w:val="00E46CA3"/>
    <w:rsid w:val="00E60C1B"/>
    <w:rsid w:val="00E6164F"/>
    <w:rsid w:val="00E647B3"/>
    <w:rsid w:val="00E71D1B"/>
    <w:rsid w:val="00E72484"/>
    <w:rsid w:val="00E8050E"/>
    <w:rsid w:val="00E87FF8"/>
    <w:rsid w:val="00E96D47"/>
    <w:rsid w:val="00E97056"/>
    <w:rsid w:val="00E97424"/>
    <w:rsid w:val="00EA40AC"/>
    <w:rsid w:val="00EB75F1"/>
    <w:rsid w:val="00EC1890"/>
    <w:rsid w:val="00EC1F14"/>
    <w:rsid w:val="00EC65D9"/>
    <w:rsid w:val="00EE10B2"/>
    <w:rsid w:val="00EE2F05"/>
    <w:rsid w:val="00EF217A"/>
    <w:rsid w:val="00F176FC"/>
    <w:rsid w:val="00F17B92"/>
    <w:rsid w:val="00F2556C"/>
    <w:rsid w:val="00F33579"/>
    <w:rsid w:val="00F37B24"/>
    <w:rsid w:val="00F40F32"/>
    <w:rsid w:val="00F62520"/>
    <w:rsid w:val="00F71A75"/>
    <w:rsid w:val="00F75F2F"/>
    <w:rsid w:val="00F859DD"/>
    <w:rsid w:val="00F956E7"/>
    <w:rsid w:val="00FA1D1F"/>
    <w:rsid w:val="00FD064A"/>
    <w:rsid w:val="00FD63A3"/>
    <w:rsid w:val="00FD771F"/>
    <w:rsid w:val="00FD7E07"/>
    <w:rsid w:val="00FF0430"/>
    <w:rsid w:val="00FF3840"/>
    <w:rsid w:val="00FF64D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37"/>
    <w:pPr>
      <w:spacing w:before="240" w:after="240" w:line="288" w:lineRule="auto"/>
      <w:jc w:val="both"/>
    </w:pPr>
    <w:rPr>
      <w:rFonts w:ascii="Times New Roman" w:hAnsi="Times New Roman" w:cs="Times New Roman"/>
    </w:rPr>
  </w:style>
  <w:style w:type="paragraph" w:styleId="Heading1">
    <w:name w:val="heading 1"/>
    <w:basedOn w:val="Normal"/>
    <w:next w:val="Normal"/>
    <w:link w:val="Heading1Char"/>
    <w:uiPriority w:val="9"/>
    <w:qFormat/>
    <w:rsid w:val="001F0B32"/>
    <w:pPr>
      <w:keepNext/>
      <w:keepLines/>
      <w:numPr>
        <w:numId w:val="3"/>
      </w:numPr>
      <w:spacing w:before="480" w:after="0"/>
      <w:ind w:left="709" w:hanging="709"/>
      <w:outlineLvl w:val="0"/>
    </w:pPr>
    <w:rPr>
      <w:rFonts w:ascii="Arial" w:eastAsia="Times New Roman"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0B6CC0"/>
    <w:pPr>
      <w:keepNext/>
      <w:keepLines/>
      <w:spacing w:before="200" w:after="0"/>
      <w:outlineLvl w:val="1"/>
    </w:pPr>
    <w:rPr>
      <w:rFonts w:ascii="Arial" w:eastAsiaTheme="majorEastAsia" w:hAnsi="Arial" w:cs="Arial"/>
      <w:b/>
      <w:bCs/>
      <w:color w:val="4F81BD" w:themeColor="accent1"/>
      <w:sz w:val="26"/>
      <w:szCs w:val="26"/>
    </w:rPr>
  </w:style>
  <w:style w:type="paragraph" w:styleId="Heading3">
    <w:name w:val="heading 3"/>
    <w:basedOn w:val="Normal"/>
    <w:next w:val="Normal"/>
    <w:link w:val="Heading3Char"/>
    <w:uiPriority w:val="9"/>
    <w:unhideWhenUsed/>
    <w:qFormat/>
    <w:rsid w:val="001224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06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7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63E6"/>
    <w:pPr>
      <w:ind w:left="720"/>
      <w:contextualSpacing/>
    </w:pPr>
  </w:style>
  <w:style w:type="character" w:customStyle="1" w:styleId="Heading2Char">
    <w:name w:val="Heading 2 Char"/>
    <w:basedOn w:val="DefaultParagraphFont"/>
    <w:link w:val="Heading2"/>
    <w:uiPriority w:val="9"/>
    <w:rsid w:val="000B6CC0"/>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rsid w:val="00122439"/>
    <w:rPr>
      <w:rFonts w:asciiTheme="majorHAnsi" w:eastAsiaTheme="majorEastAsia" w:hAnsiTheme="majorHAnsi" w:cstheme="majorBidi"/>
      <w:b/>
      <w:bCs/>
      <w:color w:val="4F81BD" w:themeColor="accent1"/>
      <w:lang w:val="en-GB"/>
    </w:rPr>
  </w:style>
  <w:style w:type="character" w:customStyle="1" w:styleId="Heading1Char">
    <w:name w:val="Heading 1 Char"/>
    <w:basedOn w:val="DefaultParagraphFont"/>
    <w:link w:val="Heading1"/>
    <w:uiPriority w:val="9"/>
    <w:rsid w:val="001F0B32"/>
    <w:rPr>
      <w:rFonts w:ascii="Arial" w:eastAsia="Times New Roman" w:hAnsi="Arial" w:cs="Arial"/>
      <w:b/>
      <w:bCs/>
      <w:color w:val="365F91" w:themeColor="accent1" w:themeShade="BF"/>
      <w:sz w:val="28"/>
      <w:szCs w:val="28"/>
    </w:rPr>
  </w:style>
  <w:style w:type="character" w:styleId="Hyperlink">
    <w:name w:val="Hyperlink"/>
    <w:basedOn w:val="DefaultParagraphFont"/>
    <w:uiPriority w:val="99"/>
    <w:unhideWhenUsed/>
    <w:rsid w:val="00BE2FFD"/>
    <w:rPr>
      <w:color w:val="0000FF"/>
      <w:u w:val="single"/>
    </w:rPr>
  </w:style>
  <w:style w:type="character" w:customStyle="1" w:styleId="rwrro4">
    <w:name w:val="rwrro4"/>
    <w:basedOn w:val="DefaultParagraphFont"/>
    <w:rsid w:val="00BE2FFD"/>
    <w:rPr>
      <w:strike w:val="0"/>
      <w:dstrike w:val="0"/>
      <w:color w:val="408CD9"/>
      <w:u w:val="none"/>
      <w:effect w:val="none"/>
    </w:rPr>
  </w:style>
  <w:style w:type="character" w:customStyle="1" w:styleId="nowrap1">
    <w:name w:val="nowrap1"/>
    <w:basedOn w:val="DefaultParagraphFont"/>
    <w:rsid w:val="00BE2FFD"/>
  </w:style>
  <w:style w:type="character" w:customStyle="1" w:styleId="rwrro5">
    <w:name w:val="rwrro5"/>
    <w:basedOn w:val="DefaultParagraphFont"/>
    <w:rsid w:val="00BE2FFD"/>
    <w:rPr>
      <w:strike w:val="0"/>
      <w:dstrike w:val="0"/>
      <w:color w:val="408CD9"/>
      <w:u w:val="none"/>
      <w:effect w:val="none"/>
    </w:rPr>
  </w:style>
  <w:style w:type="paragraph" w:styleId="BalloonText">
    <w:name w:val="Balloon Text"/>
    <w:basedOn w:val="Normal"/>
    <w:link w:val="BalloonTextChar"/>
    <w:uiPriority w:val="99"/>
    <w:semiHidden/>
    <w:unhideWhenUsed/>
    <w:rsid w:val="00BE2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FD"/>
    <w:rPr>
      <w:rFonts w:ascii="Tahoma" w:hAnsi="Tahoma" w:cs="Tahoma"/>
      <w:sz w:val="16"/>
      <w:szCs w:val="16"/>
    </w:rPr>
  </w:style>
  <w:style w:type="paragraph" w:styleId="DocumentMap">
    <w:name w:val="Document Map"/>
    <w:basedOn w:val="Normal"/>
    <w:link w:val="DocumentMapChar"/>
    <w:uiPriority w:val="99"/>
    <w:semiHidden/>
    <w:unhideWhenUsed/>
    <w:rsid w:val="00BE2F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2FFD"/>
    <w:rPr>
      <w:rFonts w:ascii="Tahoma" w:hAnsi="Tahoma" w:cs="Tahoma"/>
      <w:sz w:val="16"/>
      <w:szCs w:val="16"/>
    </w:rPr>
  </w:style>
  <w:style w:type="paragraph" w:customStyle="1" w:styleId="acthead5">
    <w:name w:val="acthead5"/>
    <w:basedOn w:val="Normal"/>
    <w:rsid w:val="00FD064A"/>
    <w:pPr>
      <w:spacing w:before="100" w:beforeAutospacing="1" w:after="100" w:afterAutospacing="1" w:line="240" w:lineRule="auto"/>
    </w:pPr>
    <w:rPr>
      <w:rFonts w:eastAsia="Times New Roman"/>
      <w:sz w:val="24"/>
      <w:szCs w:val="24"/>
    </w:rPr>
  </w:style>
  <w:style w:type="character" w:customStyle="1" w:styleId="charsectno">
    <w:name w:val="charsectno"/>
    <w:basedOn w:val="DefaultParagraphFont"/>
    <w:rsid w:val="00FD064A"/>
  </w:style>
  <w:style w:type="paragraph" w:customStyle="1" w:styleId="subsection">
    <w:name w:val="subsection"/>
    <w:basedOn w:val="Normal"/>
    <w:rsid w:val="00FD064A"/>
    <w:pPr>
      <w:spacing w:before="100" w:beforeAutospacing="1" w:after="100" w:afterAutospacing="1" w:line="240" w:lineRule="auto"/>
    </w:pPr>
    <w:rPr>
      <w:rFonts w:eastAsia="Times New Roman"/>
      <w:sz w:val="24"/>
      <w:szCs w:val="24"/>
    </w:rPr>
  </w:style>
  <w:style w:type="paragraph" w:customStyle="1" w:styleId="paragraph">
    <w:name w:val="paragraph"/>
    <w:aliases w:val="a"/>
    <w:basedOn w:val="Normal"/>
    <w:rsid w:val="00FD064A"/>
    <w:pPr>
      <w:spacing w:before="100" w:beforeAutospacing="1" w:after="100" w:afterAutospacing="1" w:line="240" w:lineRule="auto"/>
    </w:pPr>
    <w:rPr>
      <w:rFonts w:eastAsia="Times New Roman"/>
      <w:sz w:val="24"/>
      <w:szCs w:val="24"/>
    </w:rPr>
  </w:style>
  <w:style w:type="character" w:customStyle="1" w:styleId="Heading4Char">
    <w:name w:val="Heading 4 Char"/>
    <w:basedOn w:val="DefaultParagraphFont"/>
    <w:link w:val="Heading4"/>
    <w:uiPriority w:val="9"/>
    <w:rsid w:val="00FD064A"/>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FD064A"/>
    <w:pPr>
      <w:spacing w:after="0" w:line="240" w:lineRule="auto"/>
    </w:pPr>
    <w:rPr>
      <w:sz w:val="20"/>
      <w:szCs w:val="20"/>
    </w:rPr>
  </w:style>
  <w:style w:type="character" w:customStyle="1" w:styleId="FootnoteTextChar">
    <w:name w:val="Footnote Text Char"/>
    <w:basedOn w:val="DefaultParagraphFont"/>
    <w:link w:val="FootnoteText"/>
    <w:uiPriority w:val="99"/>
    <w:rsid w:val="00FD064A"/>
    <w:rPr>
      <w:sz w:val="20"/>
      <w:szCs w:val="20"/>
    </w:rPr>
  </w:style>
  <w:style w:type="character" w:styleId="FootnoteReference">
    <w:name w:val="footnote reference"/>
    <w:basedOn w:val="DefaultParagraphFont"/>
    <w:uiPriority w:val="99"/>
    <w:semiHidden/>
    <w:unhideWhenUsed/>
    <w:rsid w:val="00FD064A"/>
    <w:rPr>
      <w:vertAlign w:val="superscript"/>
    </w:rPr>
  </w:style>
  <w:style w:type="paragraph" w:customStyle="1" w:styleId="BoxText">
    <w:name w:val="Box Text"/>
    <w:basedOn w:val="Normal"/>
    <w:rsid w:val="00804F39"/>
    <w:pPr>
      <w:spacing w:line="280" w:lineRule="exact"/>
    </w:pPr>
    <w:rPr>
      <w:rFonts w:eastAsia="Times New Roman"/>
      <w:color w:val="000000"/>
      <w:szCs w:val="20"/>
    </w:rPr>
  </w:style>
  <w:style w:type="paragraph" w:customStyle="1" w:styleId="Default">
    <w:name w:val="Default"/>
    <w:rsid w:val="004C40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4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0E9"/>
  </w:style>
  <w:style w:type="paragraph" w:styleId="Footer">
    <w:name w:val="footer"/>
    <w:basedOn w:val="Normal"/>
    <w:link w:val="FooterChar"/>
    <w:uiPriority w:val="99"/>
    <w:unhideWhenUsed/>
    <w:rsid w:val="004C4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0E9"/>
  </w:style>
  <w:style w:type="paragraph" w:customStyle="1" w:styleId="StyleArial12ptJustified">
    <w:name w:val="Style Arial 12 pt Justified"/>
    <w:basedOn w:val="Normal"/>
    <w:autoRedefine/>
    <w:rsid w:val="004C40E9"/>
    <w:pPr>
      <w:widowControl w:val="0"/>
      <w:tabs>
        <w:tab w:val="right" w:pos="3553"/>
      </w:tabs>
      <w:spacing w:after="0" w:line="240" w:lineRule="auto"/>
      <w:jc w:val="right"/>
    </w:pPr>
    <w:rPr>
      <w:rFonts w:ascii="Arial" w:eastAsia="Times New Roman" w:hAnsi="Arial"/>
      <w:noProof/>
      <w:color w:val="0054A4"/>
      <w:sz w:val="24"/>
      <w:szCs w:val="24"/>
      <w:lang w:eastAsia="en-US"/>
    </w:rPr>
  </w:style>
  <w:style w:type="character" w:customStyle="1" w:styleId="SingleParagraphChar">
    <w:name w:val="Single Paragraph Char"/>
    <w:basedOn w:val="DefaultParagraphFont"/>
    <w:link w:val="SingleParagraph"/>
    <w:locked/>
    <w:rsid w:val="004C40E9"/>
    <w:rPr>
      <w:rFonts w:ascii="Calibri" w:eastAsiaTheme="minorHAnsi" w:hAnsi="Calibri"/>
      <w:lang w:eastAsia="en-US"/>
    </w:rPr>
  </w:style>
  <w:style w:type="paragraph" w:customStyle="1" w:styleId="SingleParagraph">
    <w:name w:val="Single Paragraph"/>
    <w:basedOn w:val="Normal"/>
    <w:link w:val="SingleParagraphChar"/>
    <w:rsid w:val="004C40E9"/>
    <w:pPr>
      <w:spacing w:after="0"/>
    </w:pPr>
    <w:rPr>
      <w:rFonts w:ascii="Calibri" w:eastAsiaTheme="minorHAnsi" w:hAnsi="Calibri"/>
      <w:lang w:eastAsia="en-US"/>
    </w:rPr>
  </w:style>
  <w:style w:type="paragraph" w:styleId="NoSpacing">
    <w:name w:val="No Spacing"/>
    <w:uiPriority w:val="1"/>
    <w:qFormat/>
    <w:rsid w:val="002D4FA4"/>
    <w:pPr>
      <w:spacing w:after="0" w:line="240" w:lineRule="auto"/>
    </w:pPr>
  </w:style>
  <w:style w:type="paragraph" w:styleId="TOCHeading">
    <w:name w:val="TOC Heading"/>
    <w:basedOn w:val="Heading1"/>
    <w:next w:val="Normal"/>
    <w:uiPriority w:val="39"/>
    <w:unhideWhenUsed/>
    <w:qFormat/>
    <w:rsid w:val="002D4FA4"/>
    <w:pPr>
      <w:outlineLvl w:val="9"/>
    </w:pPr>
    <w:rPr>
      <w:lang w:val="en-US" w:eastAsia="ja-JP"/>
    </w:rPr>
  </w:style>
  <w:style w:type="paragraph" w:styleId="TOC1">
    <w:name w:val="toc 1"/>
    <w:basedOn w:val="Normal"/>
    <w:next w:val="Normal"/>
    <w:autoRedefine/>
    <w:uiPriority w:val="39"/>
    <w:unhideWhenUsed/>
    <w:rsid w:val="003E3821"/>
    <w:pPr>
      <w:tabs>
        <w:tab w:val="left" w:pos="440"/>
        <w:tab w:val="right" w:leader="dot" w:pos="9016"/>
      </w:tabs>
      <w:spacing w:after="100"/>
    </w:pPr>
  </w:style>
  <w:style w:type="paragraph" w:styleId="TOC2">
    <w:name w:val="toc 2"/>
    <w:basedOn w:val="Normal"/>
    <w:next w:val="Normal"/>
    <w:autoRedefine/>
    <w:uiPriority w:val="39"/>
    <w:unhideWhenUsed/>
    <w:rsid w:val="002D4FA4"/>
    <w:pPr>
      <w:spacing w:after="100"/>
      <w:ind w:left="220"/>
    </w:pPr>
  </w:style>
  <w:style w:type="paragraph" w:styleId="TOC3">
    <w:name w:val="toc 3"/>
    <w:basedOn w:val="Normal"/>
    <w:next w:val="Normal"/>
    <w:autoRedefine/>
    <w:uiPriority w:val="39"/>
    <w:unhideWhenUsed/>
    <w:rsid w:val="002D4FA4"/>
    <w:pPr>
      <w:spacing w:after="100"/>
      <w:ind w:left="440"/>
    </w:pPr>
  </w:style>
  <w:style w:type="paragraph" w:styleId="Subtitle">
    <w:name w:val="Subtitle"/>
    <w:basedOn w:val="Normal"/>
    <w:next w:val="Normal"/>
    <w:link w:val="SubtitleChar"/>
    <w:uiPriority w:val="11"/>
    <w:qFormat/>
    <w:rsid w:val="00D337B2"/>
    <w:pPr>
      <w:numPr>
        <w:numId w:val="7"/>
      </w:numPr>
      <w:tabs>
        <w:tab w:val="left" w:pos="993"/>
      </w:tabs>
      <w:spacing w:after="0" w:line="240" w:lineRule="auto"/>
      <w:ind w:left="993" w:hanging="633"/>
    </w:pPr>
    <w:rPr>
      <w:rFonts w:eastAsia="Calibri"/>
      <w:sz w:val="24"/>
      <w:lang w:eastAsia="en-US"/>
    </w:rPr>
  </w:style>
  <w:style w:type="character" w:customStyle="1" w:styleId="SubtitleChar">
    <w:name w:val="Subtitle Char"/>
    <w:basedOn w:val="DefaultParagraphFont"/>
    <w:link w:val="Subtitle"/>
    <w:uiPriority w:val="11"/>
    <w:rsid w:val="00D337B2"/>
    <w:rPr>
      <w:rFonts w:ascii="Times New Roman" w:eastAsia="Calibri" w:hAnsi="Times New Roman" w:cs="Times New Roman"/>
      <w:sz w:val="24"/>
      <w:lang w:eastAsia="en-US"/>
    </w:rPr>
  </w:style>
  <w:style w:type="character" w:styleId="FollowedHyperlink">
    <w:name w:val="FollowedHyperlink"/>
    <w:basedOn w:val="DefaultParagraphFont"/>
    <w:uiPriority w:val="99"/>
    <w:semiHidden/>
    <w:unhideWhenUsed/>
    <w:rsid w:val="00D337B2"/>
    <w:rPr>
      <w:color w:val="800080" w:themeColor="followedHyperlink"/>
      <w:u w:val="single"/>
    </w:rPr>
  </w:style>
  <w:style w:type="paragraph" w:styleId="EndnoteText">
    <w:name w:val="endnote text"/>
    <w:basedOn w:val="Normal"/>
    <w:link w:val="EndnoteTextChar"/>
    <w:uiPriority w:val="99"/>
    <w:semiHidden/>
    <w:unhideWhenUsed/>
    <w:rsid w:val="00D03F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3F65"/>
    <w:rPr>
      <w:sz w:val="20"/>
      <w:szCs w:val="20"/>
    </w:rPr>
  </w:style>
  <w:style w:type="character" w:styleId="EndnoteReference">
    <w:name w:val="endnote reference"/>
    <w:basedOn w:val="DefaultParagraphFont"/>
    <w:uiPriority w:val="99"/>
    <w:semiHidden/>
    <w:unhideWhenUsed/>
    <w:rsid w:val="00D03F65"/>
    <w:rPr>
      <w:vertAlign w:val="superscript"/>
    </w:rPr>
  </w:style>
  <w:style w:type="character" w:customStyle="1" w:styleId="ListParagraphChar">
    <w:name w:val="List Paragraph Char"/>
    <w:basedOn w:val="DefaultParagraphFont"/>
    <w:link w:val="ListParagraph"/>
    <w:uiPriority w:val="34"/>
    <w:locked/>
    <w:rsid w:val="001623AF"/>
  </w:style>
  <w:style w:type="character" w:customStyle="1" w:styleId="Heading5Char">
    <w:name w:val="Heading 5 Char"/>
    <w:basedOn w:val="DefaultParagraphFont"/>
    <w:link w:val="Heading5"/>
    <w:uiPriority w:val="9"/>
    <w:rsid w:val="0002799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177D31"/>
    <w:rPr>
      <w:sz w:val="16"/>
      <w:szCs w:val="16"/>
    </w:rPr>
  </w:style>
  <w:style w:type="paragraph" w:styleId="CommentText">
    <w:name w:val="annotation text"/>
    <w:basedOn w:val="Normal"/>
    <w:link w:val="CommentTextChar"/>
    <w:uiPriority w:val="99"/>
    <w:semiHidden/>
    <w:unhideWhenUsed/>
    <w:rsid w:val="00177D31"/>
    <w:pPr>
      <w:spacing w:line="240" w:lineRule="auto"/>
    </w:pPr>
    <w:rPr>
      <w:sz w:val="20"/>
      <w:szCs w:val="20"/>
    </w:rPr>
  </w:style>
  <w:style w:type="character" w:customStyle="1" w:styleId="CommentTextChar">
    <w:name w:val="Comment Text Char"/>
    <w:basedOn w:val="DefaultParagraphFont"/>
    <w:link w:val="CommentText"/>
    <w:uiPriority w:val="99"/>
    <w:semiHidden/>
    <w:rsid w:val="00177D31"/>
    <w:rPr>
      <w:sz w:val="20"/>
      <w:szCs w:val="20"/>
    </w:rPr>
  </w:style>
  <w:style w:type="paragraph" w:styleId="CommentSubject">
    <w:name w:val="annotation subject"/>
    <w:basedOn w:val="CommentText"/>
    <w:next w:val="CommentText"/>
    <w:link w:val="CommentSubjectChar"/>
    <w:uiPriority w:val="99"/>
    <w:semiHidden/>
    <w:unhideWhenUsed/>
    <w:rsid w:val="00177D31"/>
    <w:rPr>
      <w:b/>
      <w:bCs/>
    </w:rPr>
  </w:style>
  <w:style w:type="character" w:customStyle="1" w:styleId="CommentSubjectChar">
    <w:name w:val="Comment Subject Char"/>
    <w:basedOn w:val="CommentTextChar"/>
    <w:link w:val="CommentSubject"/>
    <w:uiPriority w:val="99"/>
    <w:semiHidden/>
    <w:rsid w:val="00177D31"/>
    <w:rPr>
      <w:b/>
      <w:bCs/>
      <w:sz w:val="20"/>
      <w:szCs w:val="20"/>
    </w:rPr>
  </w:style>
  <w:style w:type="table" w:styleId="TableGrid">
    <w:name w:val="Table Grid"/>
    <w:basedOn w:val="TableNormal"/>
    <w:uiPriority w:val="59"/>
    <w:rsid w:val="002B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60C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0C1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555DD"/>
    <w:pPr>
      <w:spacing w:before="100" w:beforeAutospacing="1" w:after="100" w:afterAutospacing="1" w:line="240" w:lineRule="auto"/>
    </w:pPr>
    <w:rPr>
      <w:rFonts w:eastAsia="Times New Roman"/>
      <w:sz w:val="24"/>
      <w:szCs w:val="24"/>
    </w:rPr>
  </w:style>
  <w:style w:type="paragraph" w:styleId="Quote">
    <w:name w:val="Quote"/>
    <w:basedOn w:val="Normal"/>
    <w:next w:val="Normal"/>
    <w:link w:val="QuoteChar"/>
    <w:uiPriority w:val="29"/>
    <w:qFormat/>
    <w:rsid w:val="001F0B32"/>
    <w:pPr>
      <w:ind w:left="993" w:right="946"/>
    </w:pPr>
    <w:rPr>
      <w:iCs/>
      <w:color w:val="000000" w:themeColor="text1"/>
      <w:sz w:val="20"/>
      <w:szCs w:val="20"/>
    </w:rPr>
  </w:style>
  <w:style w:type="character" w:customStyle="1" w:styleId="QuoteChar">
    <w:name w:val="Quote Char"/>
    <w:basedOn w:val="DefaultParagraphFont"/>
    <w:link w:val="Quote"/>
    <w:uiPriority w:val="29"/>
    <w:rsid w:val="001F0B32"/>
    <w:rPr>
      <w:rFonts w:ascii="Palatino" w:hAnsi="Palatino" w:cs="Times New Roman"/>
      <w:iCs/>
      <w:color w:val="000000" w:themeColor="text1"/>
      <w:sz w:val="20"/>
      <w:szCs w:val="20"/>
    </w:rPr>
  </w:style>
  <w:style w:type="paragraph" w:customStyle="1" w:styleId="paragraphsub">
    <w:name w:val="paragraph(sub)"/>
    <w:aliases w:val="aa"/>
    <w:basedOn w:val="Normal"/>
    <w:rsid w:val="004F3D24"/>
    <w:pPr>
      <w:tabs>
        <w:tab w:val="right" w:pos="1985"/>
      </w:tabs>
      <w:spacing w:before="40" w:after="0" w:line="240" w:lineRule="auto"/>
      <w:ind w:left="2098" w:hanging="2098"/>
      <w:jc w:val="left"/>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32"/>
    <w:pPr>
      <w:spacing w:before="240" w:after="240" w:line="288" w:lineRule="auto"/>
      <w:jc w:val="both"/>
    </w:pPr>
    <w:rPr>
      <w:rFonts w:ascii="Palatino" w:hAnsi="Palatino" w:cs="Times New Roman"/>
    </w:rPr>
  </w:style>
  <w:style w:type="paragraph" w:styleId="Heading1">
    <w:name w:val="heading 1"/>
    <w:basedOn w:val="Normal"/>
    <w:next w:val="Normal"/>
    <w:link w:val="Heading1Char"/>
    <w:uiPriority w:val="9"/>
    <w:qFormat/>
    <w:rsid w:val="001F0B32"/>
    <w:pPr>
      <w:keepNext/>
      <w:keepLines/>
      <w:numPr>
        <w:numId w:val="3"/>
      </w:numPr>
      <w:spacing w:before="480" w:after="0"/>
      <w:ind w:left="709" w:hanging="709"/>
      <w:outlineLvl w:val="0"/>
    </w:pPr>
    <w:rPr>
      <w:rFonts w:ascii="Arial" w:eastAsia="Times New Roman"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0B6CC0"/>
    <w:pPr>
      <w:keepNext/>
      <w:keepLines/>
      <w:spacing w:before="200" w:after="0"/>
      <w:outlineLvl w:val="1"/>
    </w:pPr>
    <w:rPr>
      <w:rFonts w:ascii="Arial" w:eastAsiaTheme="majorEastAsia" w:hAnsi="Arial" w:cs="Arial"/>
      <w:b/>
      <w:bCs/>
      <w:color w:val="4F81BD" w:themeColor="accent1"/>
      <w:sz w:val="26"/>
      <w:szCs w:val="26"/>
    </w:rPr>
  </w:style>
  <w:style w:type="paragraph" w:styleId="Heading3">
    <w:name w:val="heading 3"/>
    <w:basedOn w:val="Normal"/>
    <w:next w:val="Normal"/>
    <w:link w:val="Heading3Char"/>
    <w:uiPriority w:val="9"/>
    <w:unhideWhenUsed/>
    <w:qFormat/>
    <w:rsid w:val="001224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06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7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63E6"/>
    <w:pPr>
      <w:ind w:left="720"/>
      <w:contextualSpacing/>
    </w:pPr>
  </w:style>
  <w:style w:type="character" w:customStyle="1" w:styleId="Heading2Char">
    <w:name w:val="Heading 2 Char"/>
    <w:basedOn w:val="DefaultParagraphFont"/>
    <w:link w:val="Heading2"/>
    <w:uiPriority w:val="9"/>
    <w:rsid w:val="000B6CC0"/>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rsid w:val="00122439"/>
    <w:rPr>
      <w:rFonts w:asciiTheme="majorHAnsi" w:eastAsiaTheme="majorEastAsia" w:hAnsiTheme="majorHAnsi" w:cstheme="majorBidi"/>
      <w:b/>
      <w:bCs/>
      <w:color w:val="4F81BD" w:themeColor="accent1"/>
      <w:lang w:val="en-GB"/>
    </w:rPr>
  </w:style>
  <w:style w:type="character" w:customStyle="1" w:styleId="Heading1Char">
    <w:name w:val="Heading 1 Char"/>
    <w:basedOn w:val="DefaultParagraphFont"/>
    <w:link w:val="Heading1"/>
    <w:uiPriority w:val="9"/>
    <w:rsid w:val="001F0B32"/>
    <w:rPr>
      <w:rFonts w:ascii="Arial" w:eastAsia="Times New Roman" w:hAnsi="Arial" w:cs="Arial"/>
      <w:b/>
      <w:bCs/>
      <w:color w:val="365F91" w:themeColor="accent1" w:themeShade="BF"/>
      <w:sz w:val="28"/>
      <w:szCs w:val="28"/>
    </w:rPr>
  </w:style>
  <w:style w:type="character" w:styleId="Hyperlink">
    <w:name w:val="Hyperlink"/>
    <w:basedOn w:val="DefaultParagraphFont"/>
    <w:uiPriority w:val="99"/>
    <w:unhideWhenUsed/>
    <w:rsid w:val="00BE2FFD"/>
    <w:rPr>
      <w:color w:val="0000FF"/>
      <w:u w:val="single"/>
    </w:rPr>
  </w:style>
  <w:style w:type="character" w:customStyle="1" w:styleId="rwrro4">
    <w:name w:val="rwrro4"/>
    <w:basedOn w:val="DefaultParagraphFont"/>
    <w:rsid w:val="00BE2FFD"/>
    <w:rPr>
      <w:strike w:val="0"/>
      <w:dstrike w:val="0"/>
      <w:color w:val="408CD9"/>
      <w:u w:val="none"/>
      <w:effect w:val="none"/>
    </w:rPr>
  </w:style>
  <w:style w:type="character" w:customStyle="1" w:styleId="nowrap1">
    <w:name w:val="nowrap1"/>
    <w:basedOn w:val="DefaultParagraphFont"/>
    <w:rsid w:val="00BE2FFD"/>
  </w:style>
  <w:style w:type="character" w:customStyle="1" w:styleId="rwrro5">
    <w:name w:val="rwrro5"/>
    <w:basedOn w:val="DefaultParagraphFont"/>
    <w:rsid w:val="00BE2FFD"/>
    <w:rPr>
      <w:strike w:val="0"/>
      <w:dstrike w:val="0"/>
      <w:color w:val="408CD9"/>
      <w:u w:val="none"/>
      <w:effect w:val="none"/>
    </w:rPr>
  </w:style>
  <w:style w:type="paragraph" w:styleId="BalloonText">
    <w:name w:val="Balloon Text"/>
    <w:basedOn w:val="Normal"/>
    <w:link w:val="BalloonTextChar"/>
    <w:uiPriority w:val="99"/>
    <w:semiHidden/>
    <w:unhideWhenUsed/>
    <w:rsid w:val="00BE2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FD"/>
    <w:rPr>
      <w:rFonts w:ascii="Tahoma" w:hAnsi="Tahoma" w:cs="Tahoma"/>
      <w:sz w:val="16"/>
      <w:szCs w:val="16"/>
    </w:rPr>
  </w:style>
  <w:style w:type="paragraph" w:styleId="DocumentMap">
    <w:name w:val="Document Map"/>
    <w:basedOn w:val="Normal"/>
    <w:link w:val="DocumentMapChar"/>
    <w:uiPriority w:val="99"/>
    <w:semiHidden/>
    <w:unhideWhenUsed/>
    <w:rsid w:val="00BE2F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2FFD"/>
    <w:rPr>
      <w:rFonts w:ascii="Tahoma" w:hAnsi="Tahoma" w:cs="Tahoma"/>
      <w:sz w:val="16"/>
      <w:szCs w:val="16"/>
    </w:rPr>
  </w:style>
  <w:style w:type="paragraph" w:customStyle="1" w:styleId="acthead5">
    <w:name w:val="acthead5"/>
    <w:basedOn w:val="Normal"/>
    <w:rsid w:val="00FD064A"/>
    <w:pPr>
      <w:spacing w:before="100" w:beforeAutospacing="1" w:after="100" w:afterAutospacing="1" w:line="240" w:lineRule="auto"/>
    </w:pPr>
    <w:rPr>
      <w:rFonts w:ascii="Times New Roman" w:eastAsia="Times New Roman" w:hAnsi="Times New Roman"/>
      <w:sz w:val="24"/>
      <w:szCs w:val="24"/>
    </w:rPr>
  </w:style>
  <w:style w:type="character" w:customStyle="1" w:styleId="charsectno">
    <w:name w:val="charsectno"/>
    <w:basedOn w:val="DefaultParagraphFont"/>
    <w:rsid w:val="00FD064A"/>
  </w:style>
  <w:style w:type="paragraph" w:customStyle="1" w:styleId="subsection">
    <w:name w:val="subsection"/>
    <w:basedOn w:val="Normal"/>
    <w:rsid w:val="00FD064A"/>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aliases w:val="a"/>
    <w:basedOn w:val="Normal"/>
    <w:rsid w:val="00FD064A"/>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FD064A"/>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FD064A"/>
    <w:pPr>
      <w:spacing w:after="0" w:line="240" w:lineRule="auto"/>
    </w:pPr>
    <w:rPr>
      <w:sz w:val="20"/>
      <w:szCs w:val="20"/>
    </w:rPr>
  </w:style>
  <w:style w:type="character" w:customStyle="1" w:styleId="FootnoteTextChar">
    <w:name w:val="Footnote Text Char"/>
    <w:basedOn w:val="DefaultParagraphFont"/>
    <w:link w:val="FootnoteText"/>
    <w:uiPriority w:val="99"/>
    <w:rsid w:val="00FD064A"/>
    <w:rPr>
      <w:sz w:val="20"/>
      <w:szCs w:val="20"/>
    </w:rPr>
  </w:style>
  <w:style w:type="character" w:styleId="FootnoteReference">
    <w:name w:val="footnote reference"/>
    <w:basedOn w:val="DefaultParagraphFont"/>
    <w:uiPriority w:val="99"/>
    <w:semiHidden/>
    <w:unhideWhenUsed/>
    <w:rsid w:val="00FD064A"/>
    <w:rPr>
      <w:vertAlign w:val="superscript"/>
    </w:rPr>
  </w:style>
  <w:style w:type="paragraph" w:customStyle="1" w:styleId="BoxText">
    <w:name w:val="Box Text"/>
    <w:basedOn w:val="Normal"/>
    <w:rsid w:val="00804F39"/>
    <w:pPr>
      <w:spacing w:line="280" w:lineRule="exact"/>
    </w:pPr>
    <w:rPr>
      <w:rFonts w:eastAsia="Times New Roman"/>
      <w:color w:val="000000"/>
      <w:szCs w:val="20"/>
    </w:rPr>
  </w:style>
  <w:style w:type="paragraph" w:customStyle="1" w:styleId="Default">
    <w:name w:val="Default"/>
    <w:rsid w:val="004C40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4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0E9"/>
  </w:style>
  <w:style w:type="paragraph" w:styleId="Footer">
    <w:name w:val="footer"/>
    <w:basedOn w:val="Normal"/>
    <w:link w:val="FooterChar"/>
    <w:uiPriority w:val="99"/>
    <w:unhideWhenUsed/>
    <w:rsid w:val="004C4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0E9"/>
  </w:style>
  <w:style w:type="paragraph" w:customStyle="1" w:styleId="StyleArial12ptJustified">
    <w:name w:val="Style Arial 12 pt Justified"/>
    <w:basedOn w:val="Normal"/>
    <w:autoRedefine/>
    <w:rsid w:val="004C40E9"/>
    <w:pPr>
      <w:widowControl w:val="0"/>
      <w:tabs>
        <w:tab w:val="right" w:pos="3553"/>
      </w:tabs>
      <w:spacing w:after="0" w:line="240" w:lineRule="auto"/>
      <w:jc w:val="right"/>
    </w:pPr>
    <w:rPr>
      <w:rFonts w:ascii="Arial" w:eastAsia="Times New Roman" w:hAnsi="Arial"/>
      <w:noProof/>
      <w:color w:val="0054A4"/>
      <w:sz w:val="24"/>
      <w:szCs w:val="24"/>
      <w:lang w:eastAsia="en-US"/>
    </w:rPr>
  </w:style>
  <w:style w:type="character" w:customStyle="1" w:styleId="SingleParagraphChar">
    <w:name w:val="Single Paragraph Char"/>
    <w:basedOn w:val="DefaultParagraphFont"/>
    <w:link w:val="SingleParagraph"/>
    <w:locked/>
    <w:rsid w:val="004C40E9"/>
    <w:rPr>
      <w:rFonts w:ascii="Calibri" w:eastAsiaTheme="minorHAnsi" w:hAnsi="Calibri"/>
      <w:lang w:eastAsia="en-US"/>
    </w:rPr>
  </w:style>
  <w:style w:type="paragraph" w:customStyle="1" w:styleId="SingleParagraph">
    <w:name w:val="Single Paragraph"/>
    <w:basedOn w:val="Normal"/>
    <w:link w:val="SingleParagraphChar"/>
    <w:rsid w:val="004C40E9"/>
    <w:pPr>
      <w:spacing w:after="0"/>
    </w:pPr>
    <w:rPr>
      <w:rFonts w:ascii="Calibri" w:eastAsiaTheme="minorHAnsi" w:hAnsi="Calibri"/>
      <w:lang w:eastAsia="en-US"/>
    </w:rPr>
  </w:style>
  <w:style w:type="paragraph" w:styleId="NoSpacing">
    <w:name w:val="No Spacing"/>
    <w:uiPriority w:val="1"/>
    <w:qFormat/>
    <w:rsid w:val="002D4FA4"/>
    <w:pPr>
      <w:spacing w:after="0" w:line="240" w:lineRule="auto"/>
    </w:pPr>
  </w:style>
  <w:style w:type="paragraph" w:styleId="TOCHeading">
    <w:name w:val="TOC Heading"/>
    <w:basedOn w:val="Heading1"/>
    <w:next w:val="Normal"/>
    <w:uiPriority w:val="39"/>
    <w:unhideWhenUsed/>
    <w:qFormat/>
    <w:rsid w:val="002D4FA4"/>
    <w:pPr>
      <w:outlineLvl w:val="9"/>
    </w:pPr>
    <w:rPr>
      <w:lang w:val="en-US" w:eastAsia="ja-JP"/>
    </w:rPr>
  </w:style>
  <w:style w:type="paragraph" w:styleId="TOC1">
    <w:name w:val="toc 1"/>
    <w:basedOn w:val="Normal"/>
    <w:next w:val="Normal"/>
    <w:autoRedefine/>
    <w:uiPriority w:val="39"/>
    <w:unhideWhenUsed/>
    <w:rsid w:val="003E3821"/>
    <w:pPr>
      <w:tabs>
        <w:tab w:val="left" w:pos="440"/>
        <w:tab w:val="right" w:leader="dot" w:pos="9016"/>
      </w:tabs>
      <w:spacing w:after="100"/>
    </w:pPr>
  </w:style>
  <w:style w:type="paragraph" w:styleId="TOC2">
    <w:name w:val="toc 2"/>
    <w:basedOn w:val="Normal"/>
    <w:next w:val="Normal"/>
    <w:autoRedefine/>
    <w:uiPriority w:val="39"/>
    <w:unhideWhenUsed/>
    <w:rsid w:val="002D4FA4"/>
    <w:pPr>
      <w:spacing w:after="100"/>
      <w:ind w:left="220"/>
    </w:pPr>
  </w:style>
  <w:style w:type="paragraph" w:styleId="TOC3">
    <w:name w:val="toc 3"/>
    <w:basedOn w:val="Normal"/>
    <w:next w:val="Normal"/>
    <w:autoRedefine/>
    <w:uiPriority w:val="39"/>
    <w:unhideWhenUsed/>
    <w:rsid w:val="002D4FA4"/>
    <w:pPr>
      <w:spacing w:after="100"/>
      <w:ind w:left="440"/>
    </w:pPr>
  </w:style>
  <w:style w:type="paragraph" w:styleId="Subtitle">
    <w:name w:val="Subtitle"/>
    <w:basedOn w:val="Normal"/>
    <w:next w:val="Normal"/>
    <w:link w:val="SubtitleChar"/>
    <w:uiPriority w:val="11"/>
    <w:qFormat/>
    <w:rsid w:val="00D337B2"/>
    <w:pPr>
      <w:numPr>
        <w:numId w:val="7"/>
      </w:numPr>
      <w:tabs>
        <w:tab w:val="left" w:pos="993"/>
      </w:tabs>
      <w:spacing w:after="0" w:line="240" w:lineRule="auto"/>
      <w:ind w:left="993" w:hanging="633"/>
    </w:pPr>
    <w:rPr>
      <w:rFonts w:ascii="Times New Roman" w:eastAsia="Calibri" w:hAnsi="Times New Roman"/>
      <w:sz w:val="24"/>
      <w:lang w:val="x-none" w:eastAsia="en-US"/>
    </w:rPr>
  </w:style>
  <w:style w:type="character" w:customStyle="1" w:styleId="SubtitleChar">
    <w:name w:val="Subtitle Char"/>
    <w:basedOn w:val="DefaultParagraphFont"/>
    <w:link w:val="Subtitle"/>
    <w:uiPriority w:val="11"/>
    <w:rsid w:val="00D337B2"/>
    <w:rPr>
      <w:rFonts w:ascii="Times New Roman" w:eastAsia="Calibri" w:hAnsi="Times New Roman" w:cs="Times New Roman"/>
      <w:sz w:val="24"/>
      <w:lang w:val="x-none" w:eastAsia="en-US"/>
    </w:rPr>
  </w:style>
  <w:style w:type="character" w:styleId="FollowedHyperlink">
    <w:name w:val="FollowedHyperlink"/>
    <w:basedOn w:val="DefaultParagraphFont"/>
    <w:uiPriority w:val="99"/>
    <w:semiHidden/>
    <w:unhideWhenUsed/>
    <w:rsid w:val="00D337B2"/>
    <w:rPr>
      <w:color w:val="800080" w:themeColor="followedHyperlink"/>
      <w:u w:val="single"/>
    </w:rPr>
  </w:style>
  <w:style w:type="paragraph" w:styleId="EndnoteText">
    <w:name w:val="endnote text"/>
    <w:basedOn w:val="Normal"/>
    <w:link w:val="EndnoteTextChar"/>
    <w:uiPriority w:val="99"/>
    <w:semiHidden/>
    <w:unhideWhenUsed/>
    <w:rsid w:val="00D03F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3F65"/>
    <w:rPr>
      <w:sz w:val="20"/>
      <w:szCs w:val="20"/>
    </w:rPr>
  </w:style>
  <w:style w:type="character" w:styleId="EndnoteReference">
    <w:name w:val="endnote reference"/>
    <w:basedOn w:val="DefaultParagraphFont"/>
    <w:uiPriority w:val="99"/>
    <w:semiHidden/>
    <w:unhideWhenUsed/>
    <w:rsid w:val="00D03F65"/>
    <w:rPr>
      <w:vertAlign w:val="superscript"/>
    </w:rPr>
  </w:style>
  <w:style w:type="character" w:customStyle="1" w:styleId="ListParagraphChar">
    <w:name w:val="List Paragraph Char"/>
    <w:basedOn w:val="DefaultParagraphFont"/>
    <w:link w:val="ListParagraph"/>
    <w:uiPriority w:val="34"/>
    <w:locked/>
    <w:rsid w:val="001623AF"/>
  </w:style>
  <w:style w:type="character" w:customStyle="1" w:styleId="Heading5Char">
    <w:name w:val="Heading 5 Char"/>
    <w:basedOn w:val="DefaultParagraphFont"/>
    <w:link w:val="Heading5"/>
    <w:uiPriority w:val="9"/>
    <w:rsid w:val="0002799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177D31"/>
    <w:rPr>
      <w:sz w:val="16"/>
      <w:szCs w:val="16"/>
    </w:rPr>
  </w:style>
  <w:style w:type="paragraph" w:styleId="CommentText">
    <w:name w:val="annotation text"/>
    <w:basedOn w:val="Normal"/>
    <w:link w:val="CommentTextChar"/>
    <w:uiPriority w:val="99"/>
    <w:semiHidden/>
    <w:unhideWhenUsed/>
    <w:rsid w:val="00177D31"/>
    <w:pPr>
      <w:spacing w:line="240" w:lineRule="auto"/>
    </w:pPr>
    <w:rPr>
      <w:sz w:val="20"/>
      <w:szCs w:val="20"/>
    </w:rPr>
  </w:style>
  <w:style w:type="character" w:customStyle="1" w:styleId="CommentTextChar">
    <w:name w:val="Comment Text Char"/>
    <w:basedOn w:val="DefaultParagraphFont"/>
    <w:link w:val="CommentText"/>
    <w:uiPriority w:val="99"/>
    <w:semiHidden/>
    <w:rsid w:val="00177D31"/>
    <w:rPr>
      <w:sz w:val="20"/>
      <w:szCs w:val="20"/>
    </w:rPr>
  </w:style>
  <w:style w:type="paragraph" w:styleId="CommentSubject">
    <w:name w:val="annotation subject"/>
    <w:basedOn w:val="CommentText"/>
    <w:next w:val="CommentText"/>
    <w:link w:val="CommentSubjectChar"/>
    <w:uiPriority w:val="99"/>
    <w:semiHidden/>
    <w:unhideWhenUsed/>
    <w:rsid w:val="00177D31"/>
    <w:rPr>
      <w:b/>
      <w:bCs/>
    </w:rPr>
  </w:style>
  <w:style w:type="character" w:customStyle="1" w:styleId="CommentSubjectChar">
    <w:name w:val="Comment Subject Char"/>
    <w:basedOn w:val="CommentTextChar"/>
    <w:link w:val="CommentSubject"/>
    <w:uiPriority w:val="99"/>
    <w:semiHidden/>
    <w:rsid w:val="00177D31"/>
    <w:rPr>
      <w:b/>
      <w:bCs/>
      <w:sz w:val="20"/>
      <w:szCs w:val="20"/>
    </w:rPr>
  </w:style>
  <w:style w:type="table" w:styleId="TableGrid">
    <w:name w:val="Table Grid"/>
    <w:basedOn w:val="TableNormal"/>
    <w:uiPriority w:val="59"/>
    <w:rsid w:val="002B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60C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0C1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555DD"/>
    <w:pPr>
      <w:spacing w:before="100" w:beforeAutospacing="1" w:after="100" w:afterAutospacing="1" w:line="240" w:lineRule="auto"/>
    </w:pPr>
    <w:rPr>
      <w:rFonts w:ascii="Times New Roman" w:eastAsia="Times New Roman" w:hAnsi="Times New Roman"/>
      <w:sz w:val="24"/>
      <w:szCs w:val="24"/>
    </w:rPr>
  </w:style>
  <w:style w:type="paragraph" w:styleId="Quote">
    <w:name w:val="Quote"/>
    <w:basedOn w:val="Normal"/>
    <w:next w:val="Normal"/>
    <w:link w:val="QuoteChar"/>
    <w:uiPriority w:val="29"/>
    <w:qFormat/>
    <w:rsid w:val="001F0B32"/>
    <w:pPr>
      <w:ind w:left="993" w:right="946"/>
    </w:pPr>
    <w:rPr>
      <w:iCs/>
      <w:color w:val="000000" w:themeColor="text1"/>
      <w:sz w:val="20"/>
      <w:szCs w:val="20"/>
    </w:rPr>
  </w:style>
  <w:style w:type="character" w:customStyle="1" w:styleId="QuoteChar">
    <w:name w:val="Quote Char"/>
    <w:basedOn w:val="DefaultParagraphFont"/>
    <w:link w:val="Quote"/>
    <w:uiPriority w:val="29"/>
    <w:rsid w:val="001F0B32"/>
    <w:rPr>
      <w:rFonts w:ascii="Palatino" w:hAnsi="Palatino" w:cs="Times New Roman"/>
      <w:iCs/>
      <w:color w:val="000000" w:themeColor="text1"/>
      <w:sz w:val="20"/>
      <w:szCs w:val="20"/>
    </w:rPr>
  </w:style>
  <w:style w:type="paragraph" w:customStyle="1" w:styleId="paragraphsub">
    <w:name w:val="paragraph(sub)"/>
    <w:aliases w:val="aa"/>
    <w:basedOn w:val="Normal"/>
    <w:rsid w:val="004F3D24"/>
    <w:pPr>
      <w:tabs>
        <w:tab w:val="right" w:pos="1985"/>
      </w:tabs>
      <w:spacing w:before="40" w:after="0" w:line="240" w:lineRule="auto"/>
      <w:ind w:left="2098" w:hanging="2098"/>
      <w:jc w:val="left"/>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01780">
      <w:bodyDiv w:val="1"/>
      <w:marLeft w:val="0"/>
      <w:marRight w:val="0"/>
      <w:marTop w:val="0"/>
      <w:marBottom w:val="0"/>
      <w:divBdr>
        <w:top w:val="none" w:sz="0" w:space="0" w:color="auto"/>
        <w:left w:val="none" w:sz="0" w:space="0" w:color="auto"/>
        <w:bottom w:val="none" w:sz="0" w:space="0" w:color="auto"/>
        <w:right w:val="none" w:sz="0" w:space="0" w:color="auto"/>
      </w:divBdr>
    </w:div>
    <w:div w:id="622730949">
      <w:bodyDiv w:val="1"/>
      <w:marLeft w:val="0"/>
      <w:marRight w:val="0"/>
      <w:marTop w:val="0"/>
      <w:marBottom w:val="0"/>
      <w:divBdr>
        <w:top w:val="none" w:sz="0" w:space="0" w:color="auto"/>
        <w:left w:val="none" w:sz="0" w:space="0" w:color="auto"/>
        <w:bottom w:val="none" w:sz="0" w:space="0" w:color="auto"/>
        <w:right w:val="none" w:sz="0" w:space="0" w:color="auto"/>
      </w:divBdr>
    </w:div>
    <w:div w:id="689844312">
      <w:bodyDiv w:val="1"/>
      <w:marLeft w:val="0"/>
      <w:marRight w:val="0"/>
      <w:marTop w:val="0"/>
      <w:marBottom w:val="0"/>
      <w:divBdr>
        <w:top w:val="none" w:sz="0" w:space="0" w:color="auto"/>
        <w:left w:val="none" w:sz="0" w:space="0" w:color="auto"/>
        <w:bottom w:val="none" w:sz="0" w:space="0" w:color="auto"/>
        <w:right w:val="none" w:sz="0" w:space="0" w:color="auto"/>
      </w:divBdr>
      <w:divsChild>
        <w:div w:id="1254240504">
          <w:marLeft w:val="0"/>
          <w:marRight w:val="0"/>
          <w:marTop w:val="0"/>
          <w:marBottom w:val="0"/>
          <w:divBdr>
            <w:top w:val="none" w:sz="0" w:space="0" w:color="auto"/>
            <w:left w:val="none" w:sz="0" w:space="0" w:color="auto"/>
            <w:bottom w:val="none" w:sz="0" w:space="0" w:color="auto"/>
            <w:right w:val="none" w:sz="0" w:space="0" w:color="auto"/>
          </w:divBdr>
        </w:div>
        <w:div w:id="516189847">
          <w:marLeft w:val="0"/>
          <w:marRight w:val="0"/>
          <w:marTop w:val="0"/>
          <w:marBottom w:val="0"/>
          <w:divBdr>
            <w:top w:val="none" w:sz="0" w:space="0" w:color="auto"/>
            <w:left w:val="none" w:sz="0" w:space="0" w:color="auto"/>
            <w:bottom w:val="none" w:sz="0" w:space="0" w:color="auto"/>
            <w:right w:val="none" w:sz="0" w:space="0" w:color="auto"/>
          </w:divBdr>
        </w:div>
        <w:div w:id="1364944480">
          <w:marLeft w:val="0"/>
          <w:marRight w:val="0"/>
          <w:marTop w:val="0"/>
          <w:marBottom w:val="0"/>
          <w:divBdr>
            <w:top w:val="none" w:sz="0" w:space="0" w:color="auto"/>
            <w:left w:val="none" w:sz="0" w:space="0" w:color="auto"/>
            <w:bottom w:val="none" w:sz="0" w:space="0" w:color="auto"/>
            <w:right w:val="none" w:sz="0" w:space="0" w:color="auto"/>
          </w:divBdr>
        </w:div>
        <w:div w:id="414476470">
          <w:marLeft w:val="0"/>
          <w:marRight w:val="0"/>
          <w:marTop w:val="0"/>
          <w:marBottom w:val="0"/>
          <w:divBdr>
            <w:top w:val="none" w:sz="0" w:space="0" w:color="auto"/>
            <w:left w:val="none" w:sz="0" w:space="0" w:color="auto"/>
            <w:bottom w:val="none" w:sz="0" w:space="0" w:color="auto"/>
            <w:right w:val="none" w:sz="0" w:space="0" w:color="auto"/>
          </w:divBdr>
        </w:div>
        <w:div w:id="1163886148">
          <w:marLeft w:val="0"/>
          <w:marRight w:val="0"/>
          <w:marTop w:val="0"/>
          <w:marBottom w:val="0"/>
          <w:divBdr>
            <w:top w:val="none" w:sz="0" w:space="0" w:color="auto"/>
            <w:left w:val="none" w:sz="0" w:space="0" w:color="auto"/>
            <w:bottom w:val="none" w:sz="0" w:space="0" w:color="auto"/>
            <w:right w:val="none" w:sz="0" w:space="0" w:color="auto"/>
          </w:divBdr>
        </w:div>
        <w:div w:id="828904261">
          <w:marLeft w:val="0"/>
          <w:marRight w:val="0"/>
          <w:marTop w:val="0"/>
          <w:marBottom w:val="0"/>
          <w:divBdr>
            <w:top w:val="none" w:sz="0" w:space="0" w:color="auto"/>
            <w:left w:val="none" w:sz="0" w:space="0" w:color="auto"/>
            <w:bottom w:val="none" w:sz="0" w:space="0" w:color="auto"/>
            <w:right w:val="none" w:sz="0" w:space="0" w:color="auto"/>
          </w:divBdr>
        </w:div>
        <w:div w:id="1194804937">
          <w:marLeft w:val="0"/>
          <w:marRight w:val="0"/>
          <w:marTop w:val="0"/>
          <w:marBottom w:val="0"/>
          <w:divBdr>
            <w:top w:val="none" w:sz="0" w:space="0" w:color="auto"/>
            <w:left w:val="none" w:sz="0" w:space="0" w:color="auto"/>
            <w:bottom w:val="none" w:sz="0" w:space="0" w:color="auto"/>
            <w:right w:val="none" w:sz="0" w:space="0" w:color="auto"/>
          </w:divBdr>
        </w:div>
        <w:div w:id="453983582">
          <w:marLeft w:val="0"/>
          <w:marRight w:val="0"/>
          <w:marTop w:val="0"/>
          <w:marBottom w:val="0"/>
          <w:divBdr>
            <w:top w:val="none" w:sz="0" w:space="0" w:color="auto"/>
            <w:left w:val="none" w:sz="0" w:space="0" w:color="auto"/>
            <w:bottom w:val="none" w:sz="0" w:space="0" w:color="auto"/>
            <w:right w:val="none" w:sz="0" w:space="0" w:color="auto"/>
          </w:divBdr>
        </w:div>
        <w:div w:id="1599752576">
          <w:marLeft w:val="0"/>
          <w:marRight w:val="0"/>
          <w:marTop w:val="0"/>
          <w:marBottom w:val="0"/>
          <w:divBdr>
            <w:top w:val="none" w:sz="0" w:space="0" w:color="auto"/>
            <w:left w:val="none" w:sz="0" w:space="0" w:color="auto"/>
            <w:bottom w:val="none" w:sz="0" w:space="0" w:color="auto"/>
            <w:right w:val="none" w:sz="0" w:space="0" w:color="auto"/>
          </w:divBdr>
        </w:div>
        <w:div w:id="1186872478">
          <w:marLeft w:val="0"/>
          <w:marRight w:val="0"/>
          <w:marTop w:val="0"/>
          <w:marBottom w:val="0"/>
          <w:divBdr>
            <w:top w:val="none" w:sz="0" w:space="0" w:color="auto"/>
            <w:left w:val="none" w:sz="0" w:space="0" w:color="auto"/>
            <w:bottom w:val="none" w:sz="0" w:space="0" w:color="auto"/>
            <w:right w:val="none" w:sz="0" w:space="0" w:color="auto"/>
          </w:divBdr>
        </w:div>
        <w:div w:id="258493938">
          <w:marLeft w:val="0"/>
          <w:marRight w:val="0"/>
          <w:marTop w:val="0"/>
          <w:marBottom w:val="0"/>
          <w:divBdr>
            <w:top w:val="none" w:sz="0" w:space="0" w:color="auto"/>
            <w:left w:val="none" w:sz="0" w:space="0" w:color="auto"/>
            <w:bottom w:val="none" w:sz="0" w:space="0" w:color="auto"/>
            <w:right w:val="none" w:sz="0" w:space="0" w:color="auto"/>
          </w:divBdr>
        </w:div>
        <w:div w:id="1702976589">
          <w:marLeft w:val="0"/>
          <w:marRight w:val="0"/>
          <w:marTop w:val="0"/>
          <w:marBottom w:val="0"/>
          <w:divBdr>
            <w:top w:val="none" w:sz="0" w:space="0" w:color="auto"/>
            <w:left w:val="none" w:sz="0" w:space="0" w:color="auto"/>
            <w:bottom w:val="none" w:sz="0" w:space="0" w:color="auto"/>
            <w:right w:val="none" w:sz="0" w:space="0" w:color="auto"/>
          </w:divBdr>
        </w:div>
        <w:div w:id="135151858">
          <w:marLeft w:val="0"/>
          <w:marRight w:val="0"/>
          <w:marTop w:val="0"/>
          <w:marBottom w:val="0"/>
          <w:divBdr>
            <w:top w:val="none" w:sz="0" w:space="0" w:color="auto"/>
            <w:left w:val="none" w:sz="0" w:space="0" w:color="auto"/>
            <w:bottom w:val="none" w:sz="0" w:space="0" w:color="auto"/>
            <w:right w:val="none" w:sz="0" w:space="0" w:color="auto"/>
          </w:divBdr>
        </w:div>
        <w:div w:id="337394022">
          <w:marLeft w:val="0"/>
          <w:marRight w:val="0"/>
          <w:marTop w:val="0"/>
          <w:marBottom w:val="0"/>
          <w:divBdr>
            <w:top w:val="none" w:sz="0" w:space="0" w:color="auto"/>
            <w:left w:val="none" w:sz="0" w:space="0" w:color="auto"/>
            <w:bottom w:val="none" w:sz="0" w:space="0" w:color="auto"/>
            <w:right w:val="none" w:sz="0" w:space="0" w:color="auto"/>
          </w:divBdr>
        </w:div>
        <w:div w:id="402722441">
          <w:marLeft w:val="0"/>
          <w:marRight w:val="0"/>
          <w:marTop w:val="0"/>
          <w:marBottom w:val="0"/>
          <w:divBdr>
            <w:top w:val="none" w:sz="0" w:space="0" w:color="auto"/>
            <w:left w:val="none" w:sz="0" w:space="0" w:color="auto"/>
            <w:bottom w:val="none" w:sz="0" w:space="0" w:color="auto"/>
            <w:right w:val="none" w:sz="0" w:space="0" w:color="auto"/>
          </w:divBdr>
        </w:div>
        <w:div w:id="804126983">
          <w:marLeft w:val="0"/>
          <w:marRight w:val="0"/>
          <w:marTop w:val="0"/>
          <w:marBottom w:val="0"/>
          <w:divBdr>
            <w:top w:val="none" w:sz="0" w:space="0" w:color="auto"/>
            <w:left w:val="none" w:sz="0" w:space="0" w:color="auto"/>
            <w:bottom w:val="none" w:sz="0" w:space="0" w:color="auto"/>
            <w:right w:val="none" w:sz="0" w:space="0" w:color="auto"/>
          </w:divBdr>
        </w:div>
        <w:div w:id="1761441393">
          <w:marLeft w:val="0"/>
          <w:marRight w:val="0"/>
          <w:marTop w:val="0"/>
          <w:marBottom w:val="0"/>
          <w:divBdr>
            <w:top w:val="none" w:sz="0" w:space="0" w:color="auto"/>
            <w:left w:val="none" w:sz="0" w:space="0" w:color="auto"/>
            <w:bottom w:val="none" w:sz="0" w:space="0" w:color="auto"/>
            <w:right w:val="none" w:sz="0" w:space="0" w:color="auto"/>
          </w:divBdr>
        </w:div>
        <w:div w:id="1894845370">
          <w:marLeft w:val="0"/>
          <w:marRight w:val="0"/>
          <w:marTop w:val="0"/>
          <w:marBottom w:val="0"/>
          <w:divBdr>
            <w:top w:val="none" w:sz="0" w:space="0" w:color="auto"/>
            <w:left w:val="none" w:sz="0" w:space="0" w:color="auto"/>
            <w:bottom w:val="none" w:sz="0" w:space="0" w:color="auto"/>
            <w:right w:val="none" w:sz="0" w:space="0" w:color="auto"/>
          </w:divBdr>
        </w:div>
        <w:div w:id="1786535421">
          <w:marLeft w:val="0"/>
          <w:marRight w:val="0"/>
          <w:marTop w:val="0"/>
          <w:marBottom w:val="0"/>
          <w:divBdr>
            <w:top w:val="none" w:sz="0" w:space="0" w:color="auto"/>
            <w:left w:val="none" w:sz="0" w:space="0" w:color="auto"/>
            <w:bottom w:val="none" w:sz="0" w:space="0" w:color="auto"/>
            <w:right w:val="none" w:sz="0" w:space="0" w:color="auto"/>
          </w:divBdr>
        </w:div>
        <w:div w:id="1546092164">
          <w:marLeft w:val="0"/>
          <w:marRight w:val="0"/>
          <w:marTop w:val="0"/>
          <w:marBottom w:val="0"/>
          <w:divBdr>
            <w:top w:val="none" w:sz="0" w:space="0" w:color="auto"/>
            <w:left w:val="none" w:sz="0" w:space="0" w:color="auto"/>
            <w:bottom w:val="none" w:sz="0" w:space="0" w:color="auto"/>
            <w:right w:val="none" w:sz="0" w:space="0" w:color="auto"/>
          </w:divBdr>
        </w:div>
        <w:div w:id="1275943221">
          <w:marLeft w:val="0"/>
          <w:marRight w:val="0"/>
          <w:marTop w:val="0"/>
          <w:marBottom w:val="0"/>
          <w:divBdr>
            <w:top w:val="none" w:sz="0" w:space="0" w:color="auto"/>
            <w:left w:val="none" w:sz="0" w:space="0" w:color="auto"/>
            <w:bottom w:val="none" w:sz="0" w:space="0" w:color="auto"/>
            <w:right w:val="none" w:sz="0" w:space="0" w:color="auto"/>
          </w:divBdr>
        </w:div>
        <w:div w:id="1535314301">
          <w:marLeft w:val="0"/>
          <w:marRight w:val="0"/>
          <w:marTop w:val="0"/>
          <w:marBottom w:val="0"/>
          <w:divBdr>
            <w:top w:val="none" w:sz="0" w:space="0" w:color="auto"/>
            <w:left w:val="none" w:sz="0" w:space="0" w:color="auto"/>
            <w:bottom w:val="none" w:sz="0" w:space="0" w:color="auto"/>
            <w:right w:val="none" w:sz="0" w:space="0" w:color="auto"/>
          </w:divBdr>
        </w:div>
        <w:div w:id="207380838">
          <w:marLeft w:val="0"/>
          <w:marRight w:val="0"/>
          <w:marTop w:val="0"/>
          <w:marBottom w:val="0"/>
          <w:divBdr>
            <w:top w:val="none" w:sz="0" w:space="0" w:color="auto"/>
            <w:left w:val="none" w:sz="0" w:space="0" w:color="auto"/>
            <w:bottom w:val="none" w:sz="0" w:space="0" w:color="auto"/>
            <w:right w:val="none" w:sz="0" w:space="0" w:color="auto"/>
          </w:divBdr>
        </w:div>
        <w:div w:id="1008677380">
          <w:marLeft w:val="0"/>
          <w:marRight w:val="0"/>
          <w:marTop w:val="0"/>
          <w:marBottom w:val="0"/>
          <w:divBdr>
            <w:top w:val="none" w:sz="0" w:space="0" w:color="auto"/>
            <w:left w:val="none" w:sz="0" w:space="0" w:color="auto"/>
            <w:bottom w:val="none" w:sz="0" w:space="0" w:color="auto"/>
            <w:right w:val="none" w:sz="0" w:space="0" w:color="auto"/>
          </w:divBdr>
        </w:div>
        <w:div w:id="1301032531">
          <w:marLeft w:val="0"/>
          <w:marRight w:val="0"/>
          <w:marTop w:val="0"/>
          <w:marBottom w:val="0"/>
          <w:divBdr>
            <w:top w:val="none" w:sz="0" w:space="0" w:color="auto"/>
            <w:left w:val="none" w:sz="0" w:space="0" w:color="auto"/>
            <w:bottom w:val="none" w:sz="0" w:space="0" w:color="auto"/>
            <w:right w:val="none" w:sz="0" w:space="0" w:color="auto"/>
          </w:divBdr>
        </w:div>
        <w:div w:id="1171220715">
          <w:marLeft w:val="0"/>
          <w:marRight w:val="0"/>
          <w:marTop w:val="0"/>
          <w:marBottom w:val="0"/>
          <w:divBdr>
            <w:top w:val="none" w:sz="0" w:space="0" w:color="auto"/>
            <w:left w:val="none" w:sz="0" w:space="0" w:color="auto"/>
            <w:bottom w:val="none" w:sz="0" w:space="0" w:color="auto"/>
            <w:right w:val="none" w:sz="0" w:space="0" w:color="auto"/>
          </w:divBdr>
        </w:div>
        <w:div w:id="626551428">
          <w:marLeft w:val="0"/>
          <w:marRight w:val="0"/>
          <w:marTop w:val="0"/>
          <w:marBottom w:val="0"/>
          <w:divBdr>
            <w:top w:val="none" w:sz="0" w:space="0" w:color="auto"/>
            <w:left w:val="none" w:sz="0" w:space="0" w:color="auto"/>
            <w:bottom w:val="none" w:sz="0" w:space="0" w:color="auto"/>
            <w:right w:val="none" w:sz="0" w:space="0" w:color="auto"/>
          </w:divBdr>
        </w:div>
        <w:div w:id="2024699007">
          <w:marLeft w:val="0"/>
          <w:marRight w:val="0"/>
          <w:marTop w:val="0"/>
          <w:marBottom w:val="0"/>
          <w:divBdr>
            <w:top w:val="none" w:sz="0" w:space="0" w:color="auto"/>
            <w:left w:val="none" w:sz="0" w:space="0" w:color="auto"/>
            <w:bottom w:val="none" w:sz="0" w:space="0" w:color="auto"/>
            <w:right w:val="none" w:sz="0" w:space="0" w:color="auto"/>
          </w:divBdr>
        </w:div>
        <w:div w:id="1399785501">
          <w:marLeft w:val="0"/>
          <w:marRight w:val="0"/>
          <w:marTop w:val="0"/>
          <w:marBottom w:val="0"/>
          <w:divBdr>
            <w:top w:val="none" w:sz="0" w:space="0" w:color="auto"/>
            <w:left w:val="none" w:sz="0" w:space="0" w:color="auto"/>
            <w:bottom w:val="none" w:sz="0" w:space="0" w:color="auto"/>
            <w:right w:val="none" w:sz="0" w:space="0" w:color="auto"/>
          </w:divBdr>
        </w:div>
        <w:div w:id="1060320793">
          <w:marLeft w:val="0"/>
          <w:marRight w:val="0"/>
          <w:marTop w:val="0"/>
          <w:marBottom w:val="0"/>
          <w:divBdr>
            <w:top w:val="none" w:sz="0" w:space="0" w:color="auto"/>
            <w:left w:val="none" w:sz="0" w:space="0" w:color="auto"/>
            <w:bottom w:val="none" w:sz="0" w:space="0" w:color="auto"/>
            <w:right w:val="none" w:sz="0" w:space="0" w:color="auto"/>
          </w:divBdr>
        </w:div>
        <w:div w:id="1962418437">
          <w:marLeft w:val="0"/>
          <w:marRight w:val="0"/>
          <w:marTop w:val="0"/>
          <w:marBottom w:val="0"/>
          <w:divBdr>
            <w:top w:val="none" w:sz="0" w:space="0" w:color="auto"/>
            <w:left w:val="none" w:sz="0" w:space="0" w:color="auto"/>
            <w:bottom w:val="none" w:sz="0" w:space="0" w:color="auto"/>
            <w:right w:val="none" w:sz="0" w:space="0" w:color="auto"/>
          </w:divBdr>
        </w:div>
        <w:div w:id="1010916606">
          <w:marLeft w:val="0"/>
          <w:marRight w:val="0"/>
          <w:marTop w:val="0"/>
          <w:marBottom w:val="0"/>
          <w:divBdr>
            <w:top w:val="none" w:sz="0" w:space="0" w:color="auto"/>
            <w:left w:val="none" w:sz="0" w:space="0" w:color="auto"/>
            <w:bottom w:val="none" w:sz="0" w:space="0" w:color="auto"/>
            <w:right w:val="none" w:sz="0" w:space="0" w:color="auto"/>
          </w:divBdr>
        </w:div>
        <w:div w:id="320232077">
          <w:marLeft w:val="0"/>
          <w:marRight w:val="0"/>
          <w:marTop w:val="0"/>
          <w:marBottom w:val="0"/>
          <w:divBdr>
            <w:top w:val="none" w:sz="0" w:space="0" w:color="auto"/>
            <w:left w:val="none" w:sz="0" w:space="0" w:color="auto"/>
            <w:bottom w:val="none" w:sz="0" w:space="0" w:color="auto"/>
            <w:right w:val="none" w:sz="0" w:space="0" w:color="auto"/>
          </w:divBdr>
        </w:div>
        <w:div w:id="2014143868">
          <w:marLeft w:val="0"/>
          <w:marRight w:val="0"/>
          <w:marTop w:val="0"/>
          <w:marBottom w:val="0"/>
          <w:divBdr>
            <w:top w:val="none" w:sz="0" w:space="0" w:color="auto"/>
            <w:left w:val="none" w:sz="0" w:space="0" w:color="auto"/>
            <w:bottom w:val="none" w:sz="0" w:space="0" w:color="auto"/>
            <w:right w:val="none" w:sz="0" w:space="0" w:color="auto"/>
          </w:divBdr>
        </w:div>
        <w:div w:id="1519730628">
          <w:marLeft w:val="0"/>
          <w:marRight w:val="0"/>
          <w:marTop w:val="0"/>
          <w:marBottom w:val="0"/>
          <w:divBdr>
            <w:top w:val="none" w:sz="0" w:space="0" w:color="auto"/>
            <w:left w:val="none" w:sz="0" w:space="0" w:color="auto"/>
            <w:bottom w:val="none" w:sz="0" w:space="0" w:color="auto"/>
            <w:right w:val="none" w:sz="0" w:space="0" w:color="auto"/>
          </w:divBdr>
        </w:div>
        <w:div w:id="1691222491">
          <w:marLeft w:val="0"/>
          <w:marRight w:val="0"/>
          <w:marTop w:val="0"/>
          <w:marBottom w:val="0"/>
          <w:divBdr>
            <w:top w:val="none" w:sz="0" w:space="0" w:color="auto"/>
            <w:left w:val="none" w:sz="0" w:space="0" w:color="auto"/>
            <w:bottom w:val="none" w:sz="0" w:space="0" w:color="auto"/>
            <w:right w:val="none" w:sz="0" w:space="0" w:color="auto"/>
          </w:divBdr>
        </w:div>
        <w:div w:id="1026326215">
          <w:marLeft w:val="0"/>
          <w:marRight w:val="0"/>
          <w:marTop w:val="0"/>
          <w:marBottom w:val="0"/>
          <w:divBdr>
            <w:top w:val="none" w:sz="0" w:space="0" w:color="auto"/>
            <w:left w:val="none" w:sz="0" w:space="0" w:color="auto"/>
            <w:bottom w:val="none" w:sz="0" w:space="0" w:color="auto"/>
            <w:right w:val="none" w:sz="0" w:space="0" w:color="auto"/>
          </w:divBdr>
        </w:div>
        <w:div w:id="937905091">
          <w:marLeft w:val="0"/>
          <w:marRight w:val="0"/>
          <w:marTop w:val="0"/>
          <w:marBottom w:val="0"/>
          <w:divBdr>
            <w:top w:val="none" w:sz="0" w:space="0" w:color="auto"/>
            <w:left w:val="none" w:sz="0" w:space="0" w:color="auto"/>
            <w:bottom w:val="none" w:sz="0" w:space="0" w:color="auto"/>
            <w:right w:val="none" w:sz="0" w:space="0" w:color="auto"/>
          </w:divBdr>
        </w:div>
        <w:div w:id="433356586">
          <w:marLeft w:val="0"/>
          <w:marRight w:val="0"/>
          <w:marTop w:val="0"/>
          <w:marBottom w:val="0"/>
          <w:divBdr>
            <w:top w:val="none" w:sz="0" w:space="0" w:color="auto"/>
            <w:left w:val="none" w:sz="0" w:space="0" w:color="auto"/>
            <w:bottom w:val="none" w:sz="0" w:space="0" w:color="auto"/>
            <w:right w:val="none" w:sz="0" w:space="0" w:color="auto"/>
          </w:divBdr>
        </w:div>
        <w:div w:id="423770206">
          <w:marLeft w:val="0"/>
          <w:marRight w:val="0"/>
          <w:marTop w:val="0"/>
          <w:marBottom w:val="0"/>
          <w:divBdr>
            <w:top w:val="none" w:sz="0" w:space="0" w:color="auto"/>
            <w:left w:val="none" w:sz="0" w:space="0" w:color="auto"/>
            <w:bottom w:val="none" w:sz="0" w:space="0" w:color="auto"/>
            <w:right w:val="none" w:sz="0" w:space="0" w:color="auto"/>
          </w:divBdr>
        </w:div>
        <w:div w:id="227695295">
          <w:marLeft w:val="0"/>
          <w:marRight w:val="0"/>
          <w:marTop w:val="0"/>
          <w:marBottom w:val="0"/>
          <w:divBdr>
            <w:top w:val="none" w:sz="0" w:space="0" w:color="auto"/>
            <w:left w:val="none" w:sz="0" w:space="0" w:color="auto"/>
            <w:bottom w:val="none" w:sz="0" w:space="0" w:color="auto"/>
            <w:right w:val="none" w:sz="0" w:space="0" w:color="auto"/>
          </w:divBdr>
        </w:div>
        <w:div w:id="93282121">
          <w:marLeft w:val="0"/>
          <w:marRight w:val="0"/>
          <w:marTop w:val="0"/>
          <w:marBottom w:val="0"/>
          <w:divBdr>
            <w:top w:val="none" w:sz="0" w:space="0" w:color="auto"/>
            <w:left w:val="none" w:sz="0" w:space="0" w:color="auto"/>
            <w:bottom w:val="none" w:sz="0" w:space="0" w:color="auto"/>
            <w:right w:val="none" w:sz="0" w:space="0" w:color="auto"/>
          </w:divBdr>
        </w:div>
        <w:div w:id="485244791">
          <w:marLeft w:val="0"/>
          <w:marRight w:val="0"/>
          <w:marTop w:val="0"/>
          <w:marBottom w:val="0"/>
          <w:divBdr>
            <w:top w:val="none" w:sz="0" w:space="0" w:color="auto"/>
            <w:left w:val="none" w:sz="0" w:space="0" w:color="auto"/>
            <w:bottom w:val="none" w:sz="0" w:space="0" w:color="auto"/>
            <w:right w:val="none" w:sz="0" w:space="0" w:color="auto"/>
          </w:divBdr>
        </w:div>
        <w:div w:id="1223908970">
          <w:marLeft w:val="0"/>
          <w:marRight w:val="0"/>
          <w:marTop w:val="0"/>
          <w:marBottom w:val="0"/>
          <w:divBdr>
            <w:top w:val="none" w:sz="0" w:space="0" w:color="auto"/>
            <w:left w:val="none" w:sz="0" w:space="0" w:color="auto"/>
            <w:bottom w:val="none" w:sz="0" w:space="0" w:color="auto"/>
            <w:right w:val="none" w:sz="0" w:space="0" w:color="auto"/>
          </w:divBdr>
        </w:div>
        <w:div w:id="620385175">
          <w:marLeft w:val="0"/>
          <w:marRight w:val="0"/>
          <w:marTop w:val="0"/>
          <w:marBottom w:val="0"/>
          <w:divBdr>
            <w:top w:val="none" w:sz="0" w:space="0" w:color="auto"/>
            <w:left w:val="none" w:sz="0" w:space="0" w:color="auto"/>
            <w:bottom w:val="none" w:sz="0" w:space="0" w:color="auto"/>
            <w:right w:val="none" w:sz="0" w:space="0" w:color="auto"/>
          </w:divBdr>
        </w:div>
        <w:div w:id="1752390356">
          <w:marLeft w:val="0"/>
          <w:marRight w:val="0"/>
          <w:marTop w:val="0"/>
          <w:marBottom w:val="0"/>
          <w:divBdr>
            <w:top w:val="none" w:sz="0" w:space="0" w:color="auto"/>
            <w:left w:val="none" w:sz="0" w:space="0" w:color="auto"/>
            <w:bottom w:val="none" w:sz="0" w:space="0" w:color="auto"/>
            <w:right w:val="none" w:sz="0" w:space="0" w:color="auto"/>
          </w:divBdr>
        </w:div>
      </w:divsChild>
    </w:div>
    <w:div w:id="709375704">
      <w:bodyDiv w:val="1"/>
      <w:marLeft w:val="0"/>
      <w:marRight w:val="0"/>
      <w:marTop w:val="0"/>
      <w:marBottom w:val="0"/>
      <w:divBdr>
        <w:top w:val="none" w:sz="0" w:space="0" w:color="auto"/>
        <w:left w:val="none" w:sz="0" w:space="0" w:color="auto"/>
        <w:bottom w:val="none" w:sz="0" w:space="0" w:color="auto"/>
        <w:right w:val="none" w:sz="0" w:space="0" w:color="auto"/>
      </w:divBdr>
    </w:div>
    <w:div w:id="760831582">
      <w:bodyDiv w:val="1"/>
      <w:marLeft w:val="0"/>
      <w:marRight w:val="0"/>
      <w:marTop w:val="0"/>
      <w:marBottom w:val="0"/>
      <w:divBdr>
        <w:top w:val="none" w:sz="0" w:space="0" w:color="auto"/>
        <w:left w:val="none" w:sz="0" w:space="0" w:color="auto"/>
        <w:bottom w:val="none" w:sz="0" w:space="0" w:color="auto"/>
        <w:right w:val="none" w:sz="0" w:space="0" w:color="auto"/>
      </w:divBdr>
    </w:div>
    <w:div w:id="820775665">
      <w:bodyDiv w:val="1"/>
      <w:marLeft w:val="0"/>
      <w:marRight w:val="0"/>
      <w:marTop w:val="0"/>
      <w:marBottom w:val="0"/>
      <w:divBdr>
        <w:top w:val="none" w:sz="0" w:space="0" w:color="auto"/>
        <w:left w:val="none" w:sz="0" w:space="0" w:color="auto"/>
        <w:bottom w:val="none" w:sz="0" w:space="0" w:color="auto"/>
        <w:right w:val="none" w:sz="0" w:space="0" w:color="auto"/>
      </w:divBdr>
    </w:div>
    <w:div w:id="841432857">
      <w:bodyDiv w:val="1"/>
      <w:marLeft w:val="0"/>
      <w:marRight w:val="0"/>
      <w:marTop w:val="0"/>
      <w:marBottom w:val="0"/>
      <w:divBdr>
        <w:top w:val="none" w:sz="0" w:space="0" w:color="auto"/>
        <w:left w:val="none" w:sz="0" w:space="0" w:color="auto"/>
        <w:bottom w:val="none" w:sz="0" w:space="0" w:color="auto"/>
        <w:right w:val="none" w:sz="0" w:space="0" w:color="auto"/>
      </w:divBdr>
    </w:div>
    <w:div w:id="867185710">
      <w:bodyDiv w:val="1"/>
      <w:marLeft w:val="0"/>
      <w:marRight w:val="0"/>
      <w:marTop w:val="0"/>
      <w:marBottom w:val="0"/>
      <w:divBdr>
        <w:top w:val="none" w:sz="0" w:space="0" w:color="auto"/>
        <w:left w:val="none" w:sz="0" w:space="0" w:color="auto"/>
        <w:bottom w:val="none" w:sz="0" w:space="0" w:color="auto"/>
        <w:right w:val="none" w:sz="0" w:space="0" w:color="auto"/>
      </w:divBdr>
      <w:divsChild>
        <w:div w:id="1003778311">
          <w:marLeft w:val="0"/>
          <w:marRight w:val="0"/>
          <w:marTop w:val="0"/>
          <w:marBottom w:val="0"/>
          <w:divBdr>
            <w:top w:val="none" w:sz="0" w:space="0" w:color="auto"/>
            <w:left w:val="none" w:sz="0" w:space="0" w:color="auto"/>
            <w:bottom w:val="none" w:sz="0" w:space="0" w:color="auto"/>
            <w:right w:val="none" w:sz="0" w:space="0" w:color="auto"/>
          </w:divBdr>
        </w:div>
        <w:div w:id="1191845489">
          <w:marLeft w:val="0"/>
          <w:marRight w:val="0"/>
          <w:marTop w:val="0"/>
          <w:marBottom w:val="0"/>
          <w:divBdr>
            <w:top w:val="none" w:sz="0" w:space="0" w:color="auto"/>
            <w:left w:val="none" w:sz="0" w:space="0" w:color="auto"/>
            <w:bottom w:val="none" w:sz="0" w:space="0" w:color="auto"/>
            <w:right w:val="none" w:sz="0" w:space="0" w:color="auto"/>
          </w:divBdr>
        </w:div>
        <w:div w:id="1902861004">
          <w:marLeft w:val="0"/>
          <w:marRight w:val="0"/>
          <w:marTop w:val="0"/>
          <w:marBottom w:val="0"/>
          <w:divBdr>
            <w:top w:val="none" w:sz="0" w:space="0" w:color="auto"/>
            <w:left w:val="none" w:sz="0" w:space="0" w:color="auto"/>
            <w:bottom w:val="none" w:sz="0" w:space="0" w:color="auto"/>
            <w:right w:val="none" w:sz="0" w:space="0" w:color="auto"/>
          </w:divBdr>
        </w:div>
        <w:div w:id="1560090853">
          <w:marLeft w:val="0"/>
          <w:marRight w:val="0"/>
          <w:marTop w:val="0"/>
          <w:marBottom w:val="0"/>
          <w:divBdr>
            <w:top w:val="none" w:sz="0" w:space="0" w:color="auto"/>
            <w:left w:val="none" w:sz="0" w:space="0" w:color="auto"/>
            <w:bottom w:val="none" w:sz="0" w:space="0" w:color="auto"/>
            <w:right w:val="none" w:sz="0" w:space="0" w:color="auto"/>
          </w:divBdr>
        </w:div>
        <w:div w:id="588467973">
          <w:marLeft w:val="0"/>
          <w:marRight w:val="0"/>
          <w:marTop w:val="0"/>
          <w:marBottom w:val="0"/>
          <w:divBdr>
            <w:top w:val="none" w:sz="0" w:space="0" w:color="auto"/>
            <w:left w:val="none" w:sz="0" w:space="0" w:color="auto"/>
            <w:bottom w:val="none" w:sz="0" w:space="0" w:color="auto"/>
            <w:right w:val="none" w:sz="0" w:space="0" w:color="auto"/>
          </w:divBdr>
        </w:div>
        <w:div w:id="433942093">
          <w:marLeft w:val="0"/>
          <w:marRight w:val="0"/>
          <w:marTop w:val="0"/>
          <w:marBottom w:val="0"/>
          <w:divBdr>
            <w:top w:val="none" w:sz="0" w:space="0" w:color="auto"/>
            <w:left w:val="none" w:sz="0" w:space="0" w:color="auto"/>
            <w:bottom w:val="none" w:sz="0" w:space="0" w:color="auto"/>
            <w:right w:val="none" w:sz="0" w:space="0" w:color="auto"/>
          </w:divBdr>
        </w:div>
      </w:divsChild>
    </w:div>
    <w:div w:id="873538990">
      <w:bodyDiv w:val="1"/>
      <w:marLeft w:val="0"/>
      <w:marRight w:val="0"/>
      <w:marTop w:val="0"/>
      <w:marBottom w:val="0"/>
      <w:divBdr>
        <w:top w:val="none" w:sz="0" w:space="0" w:color="auto"/>
        <w:left w:val="none" w:sz="0" w:space="0" w:color="auto"/>
        <w:bottom w:val="none" w:sz="0" w:space="0" w:color="auto"/>
        <w:right w:val="none" w:sz="0" w:space="0" w:color="auto"/>
      </w:divBdr>
      <w:divsChild>
        <w:div w:id="852692324">
          <w:marLeft w:val="0"/>
          <w:marRight w:val="0"/>
          <w:marTop w:val="0"/>
          <w:marBottom w:val="0"/>
          <w:divBdr>
            <w:top w:val="none" w:sz="0" w:space="0" w:color="auto"/>
            <w:left w:val="none" w:sz="0" w:space="0" w:color="auto"/>
            <w:bottom w:val="none" w:sz="0" w:space="0" w:color="auto"/>
            <w:right w:val="none" w:sz="0" w:space="0" w:color="auto"/>
          </w:divBdr>
          <w:divsChild>
            <w:div w:id="1898860164">
              <w:marLeft w:val="0"/>
              <w:marRight w:val="0"/>
              <w:marTop w:val="0"/>
              <w:marBottom w:val="0"/>
              <w:divBdr>
                <w:top w:val="none" w:sz="0" w:space="0" w:color="auto"/>
                <w:left w:val="none" w:sz="0" w:space="0" w:color="auto"/>
                <w:bottom w:val="none" w:sz="0" w:space="0" w:color="auto"/>
                <w:right w:val="none" w:sz="0" w:space="0" w:color="auto"/>
              </w:divBdr>
              <w:divsChild>
                <w:div w:id="690763412">
                  <w:marLeft w:val="0"/>
                  <w:marRight w:val="0"/>
                  <w:marTop w:val="0"/>
                  <w:marBottom w:val="0"/>
                  <w:divBdr>
                    <w:top w:val="none" w:sz="0" w:space="0" w:color="auto"/>
                    <w:left w:val="none" w:sz="0" w:space="0" w:color="auto"/>
                    <w:bottom w:val="none" w:sz="0" w:space="0" w:color="auto"/>
                    <w:right w:val="none" w:sz="0" w:space="0" w:color="auto"/>
                  </w:divBdr>
                  <w:divsChild>
                    <w:div w:id="1004279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4865609">
      <w:bodyDiv w:val="1"/>
      <w:marLeft w:val="0"/>
      <w:marRight w:val="0"/>
      <w:marTop w:val="0"/>
      <w:marBottom w:val="0"/>
      <w:divBdr>
        <w:top w:val="none" w:sz="0" w:space="0" w:color="auto"/>
        <w:left w:val="none" w:sz="0" w:space="0" w:color="auto"/>
        <w:bottom w:val="none" w:sz="0" w:space="0" w:color="auto"/>
        <w:right w:val="none" w:sz="0" w:space="0" w:color="auto"/>
      </w:divBdr>
      <w:divsChild>
        <w:div w:id="1575971876">
          <w:marLeft w:val="0"/>
          <w:marRight w:val="0"/>
          <w:marTop w:val="0"/>
          <w:marBottom w:val="0"/>
          <w:divBdr>
            <w:top w:val="none" w:sz="0" w:space="0" w:color="auto"/>
            <w:left w:val="none" w:sz="0" w:space="0" w:color="auto"/>
            <w:bottom w:val="none" w:sz="0" w:space="0" w:color="auto"/>
            <w:right w:val="none" w:sz="0" w:space="0" w:color="auto"/>
          </w:divBdr>
        </w:div>
        <w:div w:id="1441417554">
          <w:marLeft w:val="0"/>
          <w:marRight w:val="0"/>
          <w:marTop w:val="0"/>
          <w:marBottom w:val="0"/>
          <w:divBdr>
            <w:top w:val="none" w:sz="0" w:space="0" w:color="auto"/>
            <w:left w:val="none" w:sz="0" w:space="0" w:color="auto"/>
            <w:bottom w:val="none" w:sz="0" w:space="0" w:color="auto"/>
            <w:right w:val="none" w:sz="0" w:space="0" w:color="auto"/>
          </w:divBdr>
        </w:div>
        <w:div w:id="1602879937">
          <w:marLeft w:val="0"/>
          <w:marRight w:val="0"/>
          <w:marTop w:val="0"/>
          <w:marBottom w:val="0"/>
          <w:divBdr>
            <w:top w:val="none" w:sz="0" w:space="0" w:color="auto"/>
            <w:left w:val="none" w:sz="0" w:space="0" w:color="auto"/>
            <w:bottom w:val="none" w:sz="0" w:space="0" w:color="auto"/>
            <w:right w:val="none" w:sz="0" w:space="0" w:color="auto"/>
          </w:divBdr>
        </w:div>
        <w:div w:id="1376273218">
          <w:marLeft w:val="0"/>
          <w:marRight w:val="0"/>
          <w:marTop w:val="0"/>
          <w:marBottom w:val="0"/>
          <w:divBdr>
            <w:top w:val="none" w:sz="0" w:space="0" w:color="auto"/>
            <w:left w:val="none" w:sz="0" w:space="0" w:color="auto"/>
            <w:bottom w:val="none" w:sz="0" w:space="0" w:color="auto"/>
            <w:right w:val="none" w:sz="0" w:space="0" w:color="auto"/>
          </w:divBdr>
        </w:div>
        <w:div w:id="1674914418">
          <w:marLeft w:val="0"/>
          <w:marRight w:val="0"/>
          <w:marTop w:val="0"/>
          <w:marBottom w:val="0"/>
          <w:divBdr>
            <w:top w:val="none" w:sz="0" w:space="0" w:color="auto"/>
            <w:left w:val="none" w:sz="0" w:space="0" w:color="auto"/>
            <w:bottom w:val="none" w:sz="0" w:space="0" w:color="auto"/>
            <w:right w:val="none" w:sz="0" w:space="0" w:color="auto"/>
          </w:divBdr>
        </w:div>
        <w:div w:id="1868979631">
          <w:marLeft w:val="0"/>
          <w:marRight w:val="0"/>
          <w:marTop w:val="0"/>
          <w:marBottom w:val="0"/>
          <w:divBdr>
            <w:top w:val="none" w:sz="0" w:space="0" w:color="auto"/>
            <w:left w:val="none" w:sz="0" w:space="0" w:color="auto"/>
            <w:bottom w:val="none" w:sz="0" w:space="0" w:color="auto"/>
            <w:right w:val="none" w:sz="0" w:space="0" w:color="auto"/>
          </w:divBdr>
        </w:div>
        <w:div w:id="840318125">
          <w:marLeft w:val="0"/>
          <w:marRight w:val="0"/>
          <w:marTop w:val="0"/>
          <w:marBottom w:val="0"/>
          <w:divBdr>
            <w:top w:val="none" w:sz="0" w:space="0" w:color="auto"/>
            <w:left w:val="none" w:sz="0" w:space="0" w:color="auto"/>
            <w:bottom w:val="none" w:sz="0" w:space="0" w:color="auto"/>
            <w:right w:val="none" w:sz="0" w:space="0" w:color="auto"/>
          </w:divBdr>
        </w:div>
        <w:div w:id="1656110213">
          <w:marLeft w:val="0"/>
          <w:marRight w:val="0"/>
          <w:marTop w:val="0"/>
          <w:marBottom w:val="0"/>
          <w:divBdr>
            <w:top w:val="none" w:sz="0" w:space="0" w:color="auto"/>
            <w:left w:val="none" w:sz="0" w:space="0" w:color="auto"/>
            <w:bottom w:val="none" w:sz="0" w:space="0" w:color="auto"/>
            <w:right w:val="none" w:sz="0" w:space="0" w:color="auto"/>
          </w:divBdr>
        </w:div>
        <w:div w:id="1399009772">
          <w:marLeft w:val="0"/>
          <w:marRight w:val="0"/>
          <w:marTop w:val="0"/>
          <w:marBottom w:val="0"/>
          <w:divBdr>
            <w:top w:val="none" w:sz="0" w:space="0" w:color="auto"/>
            <w:left w:val="none" w:sz="0" w:space="0" w:color="auto"/>
            <w:bottom w:val="none" w:sz="0" w:space="0" w:color="auto"/>
            <w:right w:val="none" w:sz="0" w:space="0" w:color="auto"/>
          </w:divBdr>
        </w:div>
        <w:div w:id="866336600">
          <w:marLeft w:val="0"/>
          <w:marRight w:val="0"/>
          <w:marTop w:val="0"/>
          <w:marBottom w:val="0"/>
          <w:divBdr>
            <w:top w:val="none" w:sz="0" w:space="0" w:color="auto"/>
            <w:left w:val="none" w:sz="0" w:space="0" w:color="auto"/>
            <w:bottom w:val="none" w:sz="0" w:space="0" w:color="auto"/>
            <w:right w:val="none" w:sz="0" w:space="0" w:color="auto"/>
          </w:divBdr>
        </w:div>
        <w:div w:id="884027642">
          <w:marLeft w:val="0"/>
          <w:marRight w:val="0"/>
          <w:marTop w:val="0"/>
          <w:marBottom w:val="0"/>
          <w:divBdr>
            <w:top w:val="none" w:sz="0" w:space="0" w:color="auto"/>
            <w:left w:val="none" w:sz="0" w:space="0" w:color="auto"/>
            <w:bottom w:val="none" w:sz="0" w:space="0" w:color="auto"/>
            <w:right w:val="none" w:sz="0" w:space="0" w:color="auto"/>
          </w:divBdr>
        </w:div>
        <w:div w:id="128015396">
          <w:marLeft w:val="0"/>
          <w:marRight w:val="0"/>
          <w:marTop w:val="0"/>
          <w:marBottom w:val="0"/>
          <w:divBdr>
            <w:top w:val="none" w:sz="0" w:space="0" w:color="auto"/>
            <w:left w:val="none" w:sz="0" w:space="0" w:color="auto"/>
            <w:bottom w:val="none" w:sz="0" w:space="0" w:color="auto"/>
            <w:right w:val="none" w:sz="0" w:space="0" w:color="auto"/>
          </w:divBdr>
        </w:div>
        <w:div w:id="1668554575">
          <w:marLeft w:val="0"/>
          <w:marRight w:val="0"/>
          <w:marTop w:val="0"/>
          <w:marBottom w:val="0"/>
          <w:divBdr>
            <w:top w:val="none" w:sz="0" w:space="0" w:color="auto"/>
            <w:left w:val="none" w:sz="0" w:space="0" w:color="auto"/>
            <w:bottom w:val="none" w:sz="0" w:space="0" w:color="auto"/>
            <w:right w:val="none" w:sz="0" w:space="0" w:color="auto"/>
          </w:divBdr>
        </w:div>
      </w:divsChild>
    </w:div>
    <w:div w:id="1154838428">
      <w:bodyDiv w:val="1"/>
      <w:marLeft w:val="0"/>
      <w:marRight w:val="0"/>
      <w:marTop w:val="0"/>
      <w:marBottom w:val="0"/>
      <w:divBdr>
        <w:top w:val="none" w:sz="0" w:space="0" w:color="auto"/>
        <w:left w:val="none" w:sz="0" w:space="0" w:color="auto"/>
        <w:bottom w:val="none" w:sz="0" w:space="0" w:color="auto"/>
        <w:right w:val="none" w:sz="0" w:space="0" w:color="auto"/>
      </w:divBdr>
    </w:div>
    <w:div w:id="1224682697">
      <w:bodyDiv w:val="1"/>
      <w:marLeft w:val="0"/>
      <w:marRight w:val="0"/>
      <w:marTop w:val="0"/>
      <w:marBottom w:val="0"/>
      <w:divBdr>
        <w:top w:val="none" w:sz="0" w:space="0" w:color="auto"/>
        <w:left w:val="none" w:sz="0" w:space="0" w:color="auto"/>
        <w:bottom w:val="none" w:sz="0" w:space="0" w:color="auto"/>
        <w:right w:val="none" w:sz="0" w:space="0" w:color="auto"/>
      </w:divBdr>
    </w:div>
    <w:div w:id="1317298223">
      <w:bodyDiv w:val="1"/>
      <w:marLeft w:val="0"/>
      <w:marRight w:val="0"/>
      <w:marTop w:val="0"/>
      <w:marBottom w:val="0"/>
      <w:divBdr>
        <w:top w:val="none" w:sz="0" w:space="0" w:color="auto"/>
        <w:left w:val="none" w:sz="0" w:space="0" w:color="auto"/>
        <w:bottom w:val="none" w:sz="0" w:space="0" w:color="auto"/>
        <w:right w:val="none" w:sz="0" w:space="0" w:color="auto"/>
      </w:divBdr>
    </w:div>
    <w:div w:id="1348294390">
      <w:bodyDiv w:val="1"/>
      <w:marLeft w:val="0"/>
      <w:marRight w:val="0"/>
      <w:marTop w:val="0"/>
      <w:marBottom w:val="0"/>
      <w:divBdr>
        <w:top w:val="none" w:sz="0" w:space="0" w:color="auto"/>
        <w:left w:val="none" w:sz="0" w:space="0" w:color="auto"/>
        <w:bottom w:val="none" w:sz="0" w:space="0" w:color="auto"/>
        <w:right w:val="none" w:sz="0" w:space="0" w:color="auto"/>
      </w:divBdr>
    </w:div>
    <w:div w:id="1378236293">
      <w:bodyDiv w:val="1"/>
      <w:marLeft w:val="0"/>
      <w:marRight w:val="0"/>
      <w:marTop w:val="0"/>
      <w:marBottom w:val="0"/>
      <w:divBdr>
        <w:top w:val="none" w:sz="0" w:space="0" w:color="auto"/>
        <w:left w:val="none" w:sz="0" w:space="0" w:color="auto"/>
        <w:bottom w:val="none" w:sz="0" w:space="0" w:color="auto"/>
        <w:right w:val="none" w:sz="0" w:space="0" w:color="auto"/>
      </w:divBdr>
      <w:divsChild>
        <w:div w:id="1176647342">
          <w:marLeft w:val="0"/>
          <w:marRight w:val="0"/>
          <w:marTop w:val="0"/>
          <w:marBottom w:val="0"/>
          <w:divBdr>
            <w:top w:val="none" w:sz="0" w:space="0" w:color="auto"/>
            <w:left w:val="none" w:sz="0" w:space="0" w:color="auto"/>
            <w:bottom w:val="none" w:sz="0" w:space="0" w:color="auto"/>
            <w:right w:val="none" w:sz="0" w:space="0" w:color="auto"/>
          </w:divBdr>
          <w:divsChild>
            <w:div w:id="117382555">
              <w:marLeft w:val="0"/>
              <w:marRight w:val="0"/>
              <w:marTop w:val="0"/>
              <w:marBottom w:val="0"/>
              <w:divBdr>
                <w:top w:val="none" w:sz="0" w:space="0" w:color="auto"/>
                <w:left w:val="none" w:sz="0" w:space="0" w:color="auto"/>
                <w:bottom w:val="none" w:sz="0" w:space="0" w:color="auto"/>
                <w:right w:val="none" w:sz="0" w:space="0" w:color="auto"/>
              </w:divBdr>
              <w:divsChild>
                <w:div w:id="744185059">
                  <w:marLeft w:val="0"/>
                  <w:marRight w:val="0"/>
                  <w:marTop w:val="0"/>
                  <w:marBottom w:val="0"/>
                  <w:divBdr>
                    <w:top w:val="none" w:sz="0" w:space="0" w:color="auto"/>
                    <w:left w:val="none" w:sz="0" w:space="0" w:color="auto"/>
                    <w:bottom w:val="none" w:sz="0" w:space="0" w:color="auto"/>
                    <w:right w:val="none" w:sz="0" w:space="0" w:color="auto"/>
                  </w:divBdr>
                  <w:divsChild>
                    <w:div w:id="962929958">
                      <w:marLeft w:val="0"/>
                      <w:marRight w:val="0"/>
                      <w:marTop w:val="0"/>
                      <w:marBottom w:val="0"/>
                      <w:divBdr>
                        <w:top w:val="none" w:sz="0" w:space="0" w:color="auto"/>
                        <w:left w:val="none" w:sz="0" w:space="0" w:color="auto"/>
                        <w:bottom w:val="none" w:sz="0" w:space="0" w:color="auto"/>
                        <w:right w:val="none" w:sz="0" w:space="0" w:color="auto"/>
                      </w:divBdr>
                      <w:divsChild>
                        <w:div w:id="324087859">
                          <w:marLeft w:val="0"/>
                          <w:marRight w:val="0"/>
                          <w:marTop w:val="0"/>
                          <w:marBottom w:val="0"/>
                          <w:divBdr>
                            <w:top w:val="single" w:sz="6" w:space="0" w:color="828282"/>
                            <w:left w:val="single" w:sz="6" w:space="0" w:color="828282"/>
                            <w:bottom w:val="single" w:sz="6" w:space="0" w:color="828282"/>
                            <w:right w:val="single" w:sz="6" w:space="0" w:color="828282"/>
                          </w:divBdr>
                          <w:divsChild>
                            <w:div w:id="39863992">
                              <w:marLeft w:val="0"/>
                              <w:marRight w:val="0"/>
                              <w:marTop w:val="0"/>
                              <w:marBottom w:val="0"/>
                              <w:divBdr>
                                <w:top w:val="none" w:sz="0" w:space="0" w:color="auto"/>
                                <w:left w:val="none" w:sz="0" w:space="0" w:color="auto"/>
                                <w:bottom w:val="none" w:sz="0" w:space="0" w:color="auto"/>
                                <w:right w:val="none" w:sz="0" w:space="0" w:color="auto"/>
                              </w:divBdr>
                              <w:divsChild>
                                <w:div w:id="398135033">
                                  <w:marLeft w:val="0"/>
                                  <w:marRight w:val="0"/>
                                  <w:marTop w:val="0"/>
                                  <w:marBottom w:val="0"/>
                                  <w:divBdr>
                                    <w:top w:val="none" w:sz="0" w:space="0" w:color="auto"/>
                                    <w:left w:val="none" w:sz="0" w:space="0" w:color="auto"/>
                                    <w:bottom w:val="none" w:sz="0" w:space="0" w:color="auto"/>
                                    <w:right w:val="none" w:sz="0" w:space="0" w:color="auto"/>
                                  </w:divBdr>
                                  <w:divsChild>
                                    <w:div w:id="945890804">
                                      <w:marLeft w:val="0"/>
                                      <w:marRight w:val="0"/>
                                      <w:marTop w:val="0"/>
                                      <w:marBottom w:val="0"/>
                                      <w:divBdr>
                                        <w:top w:val="none" w:sz="0" w:space="0" w:color="auto"/>
                                        <w:left w:val="none" w:sz="0" w:space="0" w:color="auto"/>
                                        <w:bottom w:val="none" w:sz="0" w:space="0" w:color="auto"/>
                                        <w:right w:val="none" w:sz="0" w:space="0" w:color="auto"/>
                                      </w:divBdr>
                                      <w:divsChild>
                                        <w:div w:id="2063863710">
                                          <w:marLeft w:val="0"/>
                                          <w:marRight w:val="0"/>
                                          <w:marTop w:val="0"/>
                                          <w:marBottom w:val="0"/>
                                          <w:divBdr>
                                            <w:top w:val="none" w:sz="0" w:space="0" w:color="auto"/>
                                            <w:left w:val="none" w:sz="0" w:space="0" w:color="auto"/>
                                            <w:bottom w:val="none" w:sz="0" w:space="0" w:color="auto"/>
                                            <w:right w:val="none" w:sz="0" w:space="0" w:color="auto"/>
                                          </w:divBdr>
                                          <w:divsChild>
                                            <w:div w:id="1781756028">
                                              <w:marLeft w:val="0"/>
                                              <w:marRight w:val="0"/>
                                              <w:marTop w:val="0"/>
                                              <w:marBottom w:val="0"/>
                                              <w:divBdr>
                                                <w:top w:val="none" w:sz="0" w:space="0" w:color="auto"/>
                                                <w:left w:val="none" w:sz="0" w:space="0" w:color="auto"/>
                                                <w:bottom w:val="none" w:sz="0" w:space="0" w:color="auto"/>
                                                <w:right w:val="none" w:sz="0" w:space="0" w:color="auto"/>
                                              </w:divBdr>
                                              <w:divsChild>
                                                <w:div w:id="11266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976783">
      <w:bodyDiv w:val="1"/>
      <w:marLeft w:val="0"/>
      <w:marRight w:val="0"/>
      <w:marTop w:val="0"/>
      <w:marBottom w:val="0"/>
      <w:divBdr>
        <w:top w:val="none" w:sz="0" w:space="0" w:color="auto"/>
        <w:left w:val="none" w:sz="0" w:space="0" w:color="auto"/>
        <w:bottom w:val="none" w:sz="0" w:space="0" w:color="auto"/>
        <w:right w:val="none" w:sz="0" w:space="0" w:color="auto"/>
      </w:divBdr>
    </w:div>
    <w:div w:id="1438987242">
      <w:bodyDiv w:val="1"/>
      <w:marLeft w:val="0"/>
      <w:marRight w:val="0"/>
      <w:marTop w:val="0"/>
      <w:marBottom w:val="0"/>
      <w:divBdr>
        <w:top w:val="none" w:sz="0" w:space="0" w:color="auto"/>
        <w:left w:val="none" w:sz="0" w:space="0" w:color="auto"/>
        <w:bottom w:val="none" w:sz="0" w:space="0" w:color="auto"/>
        <w:right w:val="none" w:sz="0" w:space="0" w:color="auto"/>
      </w:divBdr>
    </w:div>
    <w:div w:id="1494908821">
      <w:bodyDiv w:val="1"/>
      <w:marLeft w:val="0"/>
      <w:marRight w:val="0"/>
      <w:marTop w:val="0"/>
      <w:marBottom w:val="0"/>
      <w:divBdr>
        <w:top w:val="none" w:sz="0" w:space="0" w:color="auto"/>
        <w:left w:val="none" w:sz="0" w:space="0" w:color="auto"/>
        <w:bottom w:val="none" w:sz="0" w:space="0" w:color="auto"/>
        <w:right w:val="none" w:sz="0" w:space="0" w:color="auto"/>
      </w:divBdr>
    </w:div>
    <w:div w:id="1578246930">
      <w:bodyDiv w:val="1"/>
      <w:marLeft w:val="0"/>
      <w:marRight w:val="0"/>
      <w:marTop w:val="0"/>
      <w:marBottom w:val="0"/>
      <w:divBdr>
        <w:top w:val="none" w:sz="0" w:space="0" w:color="auto"/>
        <w:left w:val="none" w:sz="0" w:space="0" w:color="auto"/>
        <w:bottom w:val="none" w:sz="0" w:space="0" w:color="auto"/>
        <w:right w:val="none" w:sz="0" w:space="0" w:color="auto"/>
      </w:divBdr>
    </w:div>
    <w:div w:id="1672105504">
      <w:bodyDiv w:val="1"/>
      <w:marLeft w:val="0"/>
      <w:marRight w:val="0"/>
      <w:marTop w:val="0"/>
      <w:marBottom w:val="0"/>
      <w:divBdr>
        <w:top w:val="none" w:sz="0" w:space="0" w:color="auto"/>
        <w:left w:val="none" w:sz="0" w:space="0" w:color="auto"/>
        <w:bottom w:val="none" w:sz="0" w:space="0" w:color="auto"/>
        <w:right w:val="none" w:sz="0" w:space="0" w:color="auto"/>
      </w:divBdr>
    </w:div>
    <w:div w:id="1673221252">
      <w:bodyDiv w:val="1"/>
      <w:marLeft w:val="0"/>
      <w:marRight w:val="0"/>
      <w:marTop w:val="0"/>
      <w:marBottom w:val="0"/>
      <w:divBdr>
        <w:top w:val="none" w:sz="0" w:space="0" w:color="auto"/>
        <w:left w:val="none" w:sz="0" w:space="0" w:color="auto"/>
        <w:bottom w:val="none" w:sz="0" w:space="0" w:color="auto"/>
        <w:right w:val="none" w:sz="0" w:space="0" w:color="auto"/>
      </w:divBdr>
    </w:div>
    <w:div w:id="1762339402">
      <w:bodyDiv w:val="1"/>
      <w:marLeft w:val="0"/>
      <w:marRight w:val="0"/>
      <w:marTop w:val="0"/>
      <w:marBottom w:val="0"/>
      <w:divBdr>
        <w:top w:val="none" w:sz="0" w:space="0" w:color="auto"/>
        <w:left w:val="none" w:sz="0" w:space="0" w:color="auto"/>
        <w:bottom w:val="none" w:sz="0" w:space="0" w:color="auto"/>
        <w:right w:val="none" w:sz="0" w:space="0" w:color="auto"/>
      </w:divBdr>
    </w:div>
    <w:div w:id="1807309498">
      <w:bodyDiv w:val="1"/>
      <w:marLeft w:val="0"/>
      <w:marRight w:val="0"/>
      <w:marTop w:val="0"/>
      <w:marBottom w:val="0"/>
      <w:divBdr>
        <w:top w:val="none" w:sz="0" w:space="0" w:color="auto"/>
        <w:left w:val="none" w:sz="0" w:space="0" w:color="auto"/>
        <w:bottom w:val="none" w:sz="0" w:space="0" w:color="auto"/>
        <w:right w:val="none" w:sz="0" w:space="0" w:color="auto"/>
      </w:divBdr>
      <w:divsChild>
        <w:div w:id="1834177861">
          <w:marLeft w:val="0"/>
          <w:marRight w:val="0"/>
          <w:marTop w:val="0"/>
          <w:marBottom w:val="0"/>
          <w:divBdr>
            <w:top w:val="none" w:sz="0" w:space="0" w:color="auto"/>
            <w:left w:val="none" w:sz="0" w:space="0" w:color="auto"/>
            <w:bottom w:val="none" w:sz="0" w:space="0" w:color="auto"/>
            <w:right w:val="none" w:sz="0" w:space="0" w:color="auto"/>
          </w:divBdr>
          <w:divsChild>
            <w:div w:id="237180135">
              <w:marLeft w:val="0"/>
              <w:marRight w:val="0"/>
              <w:marTop w:val="0"/>
              <w:marBottom w:val="0"/>
              <w:divBdr>
                <w:top w:val="none" w:sz="0" w:space="0" w:color="auto"/>
                <w:left w:val="none" w:sz="0" w:space="0" w:color="auto"/>
                <w:bottom w:val="none" w:sz="0" w:space="0" w:color="auto"/>
                <w:right w:val="none" w:sz="0" w:space="0" w:color="auto"/>
              </w:divBdr>
              <w:divsChild>
                <w:div w:id="825781396">
                  <w:marLeft w:val="0"/>
                  <w:marRight w:val="0"/>
                  <w:marTop w:val="0"/>
                  <w:marBottom w:val="0"/>
                  <w:divBdr>
                    <w:top w:val="none" w:sz="0" w:space="0" w:color="auto"/>
                    <w:left w:val="none" w:sz="0" w:space="0" w:color="auto"/>
                    <w:bottom w:val="none" w:sz="0" w:space="0" w:color="auto"/>
                    <w:right w:val="none" w:sz="0" w:space="0" w:color="auto"/>
                  </w:divBdr>
                  <w:divsChild>
                    <w:div w:id="694307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3397718">
      <w:bodyDiv w:val="1"/>
      <w:marLeft w:val="0"/>
      <w:marRight w:val="0"/>
      <w:marTop w:val="0"/>
      <w:marBottom w:val="0"/>
      <w:divBdr>
        <w:top w:val="none" w:sz="0" w:space="0" w:color="auto"/>
        <w:left w:val="none" w:sz="0" w:space="0" w:color="auto"/>
        <w:bottom w:val="none" w:sz="0" w:space="0" w:color="auto"/>
        <w:right w:val="none" w:sz="0" w:space="0" w:color="auto"/>
      </w:divBdr>
    </w:div>
    <w:div w:id="1884976712">
      <w:bodyDiv w:val="1"/>
      <w:marLeft w:val="0"/>
      <w:marRight w:val="0"/>
      <w:marTop w:val="0"/>
      <w:marBottom w:val="0"/>
      <w:divBdr>
        <w:top w:val="none" w:sz="0" w:space="0" w:color="auto"/>
        <w:left w:val="none" w:sz="0" w:space="0" w:color="auto"/>
        <w:bottom w:val="none" w:sz="0" w:space="0" w:color="auto"/>
        <w:right w:val="none" w:sz="0" w:space="0" w:color="auto"/>
      </w:divBdr>
      <w:divsChild>
        <w:div w:id="1555002139">
          <w:marLeft w:val="0"/>
          <w:marRight w:val="0"/>
          <w:marTop w:val="0"/>
          <w:marBottom w:val="0"/>
          <w:divBdr>
            <w:top w:val="none" w:sz="0" w:space="0" w:color="auto"/>
            <w:left w:val="none" w:sz="0" w:space="0" w:color="auto"/>
            <w:bottom w:val="none" w:sz="0" w:space="0" w:color="auto"/>
            <w:right w:val="none" w:sz="0" w:space="0" w:color="auto"/>
          </w:divBdr>
          <w:divsChild>
            <w:div w:id="165289728">
              <w:marLeft w:val="0"/>
              <w:marRight w:val="0"/>
              <w:marTop w:val="0"/>
              <w:marBottom w:val="0"/>
              <w:divBdr>
                <w:top w:val="none" w:sz="0" w:space="0" w:color="auto"/>
                <w:left w:val="none" w:sz="0" w:space="0" w:color="auto"/>
                <w:bottom w:val="none" w:sz="0" w:space="0" w:color="auto"/>
                <w:right w:val="none" w:sz="0" w:space="0" w:color="auto"/>
              </w:divBdr>
              <w:divsChild>
                <w:div w:id="2088532227">
                  <w:marLeft w:val="0"/>
                  <w:marRight w:val="0"/>
                  <w:marTop w:val="0"/>
                  <w:marBottom w:val="0"/>
                  <w:divBdr>
                    <w:top w:val="none" w:sz="0" w:space="0" w:color="auto"/>
                    <w:left w:val="none" w:sz="0" w:space="0" w:color="auto"/>
                    <w:bottom w:val="none" w:sz="0" w:space="0" w:color="auto"/>
                    <w:right w:val="none" w:sz="0" w:space="0" w:color="auto"/>
                  </w:divBdr>
                  <w:divsChild>
                    <w:div w:id="1620378464">
                      <w:marLeft w:val="0"/>
                      <w:marRight w:val="0"/>
                      <w:marTop w:val="0"/>
                      <w:marBottom w:val="0"/>
                      <w:divBdr>
                        <w:top w:val="none" w:sz="0" w:space="0" w:color="auto"/>
                        <w:left w:val="none" w:sz="0" w:space="0" w:color="auto"/>
                        <w:bottom w:val="none" w:sz="0" w:space="0" w:color="auto"/>
                        <w:right w:val="none" w:sz="0" w:space="0" w:color="auto"/>
                      </w:divBdr>
                      <w:divsChild>
                        <w:div w:id="1157960868">
                          <w:marLeft w:val="0"/>
                          <w:marRight w:val="0"/>
                          <w:marTop w:val="0"/>
                          <w:marBottom w:val="0"/>
                          <w:divBdr>
                            <w:top w:val="none" w:sz="0" w:space="0" w:color="auto"/>
                            <w:left w:val="none" w:sz="0" w:space="0" w:color="auto"/>
                            <w:bottom w:val="none" w:sz="0" w:space="0" w:color="auto"/>
                            <w:right w:val="none" w:sz="0" w:space="0" w:color="auto"/>
                          </w:divBdr>
                          <w:divsChild>
                            <w:div w:id="2112509072">
                              <w:marLeft w:val="0"/>
                              <w:marRight w:val="0"/>
                              <w:marTop w:val="0"/>
                              <w:marBottom w:val="0"/>
                              <w:divBdr>
                                <w:top w:val="none" w:sz="0" w:space="0" w:color="auto"/>
                                <w:left w:val="none" w:sz="0" w:space="0" w:color="auto"/>
                                <w:bottom w:val="none" w:sz="0" w:space="0" w:color="auto"/>
                                <w:right w:val="none" w:sz="0" w:space="0" w:color="auto"/>
                              </w:divBdr>
                              <w:divsChild>
                                <w:div w:id="1608847611">
                                  <w:marLeft w:val="0"/>
                                  <w:marRight w:val="0"/>
                                  <w:marTop w:val="0"/>
                                  <w:marBottom w:val="0"/>
                                  <w:divBdr>
                                    <w:top w:val="none" w:sz="0" w:space="0" w:color="auto"/>
                                    <w:left w:val="none" w:sz="0" w:space="0" w:color="auto"/>
                                    <w:bottom w:val="none" w:sz="0" w:space="0" w:color="auto"/>
                                    <w:right w:val="none" w:sz="0" w:space="0" w:color="auto"/>
                                  </w:divBdr>
                                  <w:divsChild>
                                    <w:div w:id="454061053">
                                      <w:marLeft w:val="0"/>
                                      <w:marRight w:val="0"/>
                                      <w:marTop w:val="0"/>
                                      <w:marBottom w:val="0"/>
                                      <w:divBdr>
                                        <w:top w:val="none" w:sz="0" w:space="0" w:color="auto"/>
                                        <w:left w:val="none" w:sz="0" w:space="0" w:color="auto"/>
                                        <w:bottom w:val="none" w:sz="0" w:space="0" w:color="auto"/>
                                        <w:right w:val="none" w:sz="0" w:space="0" w:color="auto"/>
                                      </w:divBdr>
                                      <w:divsChild>
                                        <w:div w:id="430784213">
                                          <w:marLeft w:val="0"/>
                                          <w:marRight w:val="0"/>
                                          <w:marTop w:val="0"/>
                                          <w:marBottom w:val="0"/>
                                          <w:divBdr>
                                            <w:top w:val="none" w:sz="0" w:space="0" w:color="auto"/>
                                            <w:left w:val="none" w:sz="0" w:space="0" w:color="auto"/>
                                            <w:bottom w:val="none" w:sz="0" w:space="0" w:color="auto"/>
                                            <w:right w:val="none" w:sz="0" w:space="0" w:color="auto"/>
                                          </w:divBdr>
                                          <w:divsChild>
                                            <w:div w:id="1809739978">
                                              <w:marLeft w:val="0"/>
                                              <w:marRight w:val="0"/>
                                              <w:marTop w:val="0"/>
                                              <w:marBottom w:val="0"/>
                                              <w:divBdr>
                                                <w:top w:val="none" w:sz="0" w:space="0" w:color="auto"/>
                                                <w:left w:val="none" w:sz="0" w:space="0" w:color="auto"/>
                                                <w:bottom w:val="none" w:sz="0" w:space="0" w:color="auto"/>
                                                <w:right w:val="none" w:sz="0" w:space="0" w:color="auto"/>
                                              </w:divBdr>
                                              <w:divsChild>
                                                <w:div w:id="754404453">
                                                  <w:marLeft w:val="0"/>
                                                  <w:marRight w:val="0"/>
                                                  <w:marTop w:val="0"/>
                                                  <w:marBottom w:val="0"/>
                                                  <w:divBdr>
                                                    <w:top w:val="none" w:sz="0" w:space="0" w:color="auto"/>
                                                    <w:left w:val="none" w:sz="0" w:space="0" w:color="auto"/>
                                                    <w:bottom w:val="none" w:sz="0" w:space="0" w:color="auto"/>
                                                    <w:right w:val="none" w:sz="0" w:space="0" w:color="auto"/>
                                                  </w:divBdr>
                                                  <w:divsChild>
                                                    <w:div w:id="1402751075">
                                                      <w:marLeft w:val="0"/>
                                                      <w:marRight w:val="0"/>
                                                      <w:marTop w:val="0"/>
                                                      <w:marBottom w:val="0"/>
                                                      <w:divBdr>
                                                        <w:top w:val="none" w:sz="0" w:space="0" w:color="auto"/>
                                                        <w:left w:val="none" w:sz="0" w:space="0" w:color="auto"/>
                                                        <w:bottom w:val="none" w:sz="0" w:space="0" w:color="auto"/>
                                                        <w:right w:val="none" w:sz="0" w:space="0" w:color="auto"/>
                                                      </w:divBdr>
                                                      <w:divsChild>
                                                        <w:div w:id="307053835">
                                                          <w:marLeft w:val="0"/>
                                                          <w:marRight w:val="0"/>
                                                          <w:marTop w:val="0"/>
                                                          <w:marBottom w:val="0"/>
                                                          <w:divBdr>
                                                            <w:top w:val="none" w:sz="0" w:space="0" w:color="auto"/>
                                                            <w:left w:val="none" w:sz="0" w:space="0" w:color="auto"/>
                                                            <w:bottom w:val="none" w:sz="0" w:space="0" w:color="auto"/>
                                                            <w:right w:val="none" w:sz="0" w:space="0" w:color="auto"/>
                                                          </w:divBdr>
                                                          <w:divsChild>
                                                            <w:div w:id="2019767877">
                                                              <w:marLeft w:val="0"/>
                                                              <w:marRight w:val="150"/>
                                                              <w:marTop w:val="0"/>
                                                              <w:marBottom w:val="150"/>
                                                              <w:divBdr>
                                                                <w:top w:val="none" w:sz="0" w:space="0" w:color="auto"/>
                                                                <w:left w:val="none" w:sz="0" w:space="0" w:color="auto"/>
                                                                <w:bottom w:val="none" w:sz="0" w:space="0" w:color="auto"/>
                                                                <w:right w:val="none" w:sz="0" w:space="0" w:color="auto"/>
                                                              </w:divBdr>
                                                              <w:divsChild>
                                                                <w:div w:id="2126539551">
                                                                  <w:marLeft w:val="0"/>
                                                                  <w:marRight w:val="0"/>
                                                                  <w:marTop w:val="0"/>
                                                                  <w:marBottom w:val="0"/>
                                                                  <w:divBdr>
                                                                    <w:top w:val="none" w:sz="0" w:space="0" w:color="auto"/>
                                                                    <w:left w:val="none" w:sz="0" w:space="0" w:color="auto"/>
                                                                    <w:bottom w:val="none" w:sz="0" w:space="0" w:color="auto"/>
                                                                    <w:right w:val="none" w:sz="0" w:space="0" w:color="auto"/>
                                                                  </w:divBdr>
                                                                  <w:divsChild>
                                                                    <w:div w:id="916331710">
                                                                      <w:marLeft w:val="0"/>
                                                                      <w:marRight w:val="0"/>
                                                                      <w:marTop w:val="0"/>
                                                                      <w:marBottom w:val="0"/>
                                                                      <w:divBdr>
                                                                        <w:top w:val="none" w:sz="0" w:space="0" w:color="auto"/>
                                                                        <w:left w:val="none" w:sz="0" w:space="0" w:color="auto"/>
                                                                        <w:bottom w:val="none" w:sz="0" w:space="0" w:color="auto"/>
                                                                        <w:right w:val="none" w:sz="0" w:space="0" w:color="auto"/>
                                                                      </w:divBdr>
                                                                    </w:div>
                                                                    <w:div w:id="808283795">
                                                                      <w:marLeft w:val="0"/>
                                                                      <w:marRight w:val="0"/>
                                                                      <w:marTop w:val="0"/>
                                                                      <w:marBottom w:val="0"/>
                                                                      <w:divBdr>
                                                                        <w:top w:val="none" w:sz="0" w:space="0" w:color="auto"/>
                                                                        <w:left w:val="none" w:sz="0" w:space="0" w:color="auto"/>
                                                                        <w:bottom w:val="none" w:sz="0" w:space="0" w:color="auto"/>
                                                                        <w:right w:val="none" w:sz="0" w:space="0" w:color="auto"/>
                                                                      </w:divBdr>
                                                                    </w:div>
                                                                    <w:div w:id="2004894284">
                                                                      <w:marLeft w:val="0"/>
                                                                      <w:marRight w:val="0"/>
                                                                      <w:marTop w:val="0"/>
                                                                      <w:marBottom w:val="0"/>
                                                                      <w:divBdr>
                                                                        <w:top w:val="none" w:sz="0" w:space="0" w:color="auto"/>
                                                                        <w:left w:val="none" w:sz="0" w:space="0" w:color="auto"/>
                                                                        <w:bottom w:val="none" w:sz="0" w:space="0" w:color="auto"/>
                                                                        <w:right w:val="none" w:sz="0" w:space="0" w:color="auto"/>
                                                                      </w:divBdr>
                                                                      <w:divsChild>
                                                                        <w:div w:id="8067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548">
                                                                  <w:marLeft w:val="0"/>
                                                                  <w:marRight w:val="0"/>
                                                                  <w:marTop w:val="0"/>
                                                                  <w:marBottom w:val="0"/>
                                                                  <w:divBdr>
                                                                    <w:top w:val="none" w:sz="0" w:space="0" w:color="auto"/>
                                                                    <w:left w:val="none" w:sz="0" w:space="0" w:color="auto"/>
                                                                    <w:bottom w:val="none" w:sz="0" w:space="0" w:color="auto"/>
                                                                    <w:right w:val="none" w:sz="0" w:space="0" w:color="auto"/>
                                                                  </w:divBdr>
                                                                  <w:divsChild>
                                                                    <w:div w:id="486674526">
                                                                      <w:marLeft w:val="0"/>
                                                                      <w:marRight w:val="0"/>
                                                                      <w:marTop w:val="0"/>
                                                                      <w:marBottom w:val="0"/>
                                                                      <w:divBdr>
                                                                        <w:top w:val="none" w:sz="0" w:space="0" w:color="auto"/>
                                                                        <w:left w:val="none" w:sz="0" w:space="0" w:color="auto"/>
                                                                        <w:bottom w:val="none" w:sz="0" w:space="0" w:color="auto"/>
                                                                        <w:right w:val="none" w:sz="0" w:space="0" w:color="auto"/>
                                                                      </w:divBdr>
                                                                      <w:divsChild>
                                                                        <w:div w:id="822888656">
                                                                          <w:marLeft w:val="0"/>
                                                                          <w:marRight w:val="0"/>
                                                                          <w:marTop w:val="0"/>
                                                                          <w:marBottom w:val="0"/>
                                                                          <w:divBdr>
                                                                            <w:top w:val="none" w:sz="0" w:space="0" w:color="auto"/>
                                                                            <w:left w:val="none" w:sz="0" w:space="0" w:color="auto"/>
                                                                            <w:bottom w:val="none" w:sz="0" w:space="0" w:color="auto"/>
                                                                            <w:right w:val="none" w:sz="0" w:space="0" w:color="auto"/>
                                                                          </w:divBdr>
                                                                        </w:div>
                                                                        <w:div w:id="1969314900">
                                                                          <w:marLeft w:val="0"/>
                                                                          <w:marRight w:val="0"/>
                                                                          <w:marTop w:val="0"/>
                                                                          <w:marBottom w:val="0"/>
                                                                          <w:divBdr>
                                                                            <w:top w:val="none" w:sz="0" w:space="0" w:color="auto"/>
                                                                            <w:left w:val="none" w:sz="0" w:space="0" w:color="auto"/>
                                                                            <w:bottom w:val="none" w:sz="0" w:space="0" w:color="auto"/>
                                                                            <w:right w:val="none" w:sz="0" w:space="0" w:color="auto"/>
                                                                          </w:divBdr>
                                                                        </w:div>
                                                                        <w:div w:id="713383626">
                                                                          <w:marLeft w:val="0"/>
                                                                          <w:marRight w:val="0"/>
                                                                          <w:marTop w:val="0"/>
                                                                          <w:marBottom w:val="0"/>
                                                                          <w:divBdr>
                                                                            <w:top w:val="none" w:sz="0" w:space="0" w:color="auto"/>
                                                                            <w:left w:val="none" w:sz="0" w:space="0" w:color="auto"/>
                                                                            <w:bottom w:val="none" w:sz="0" w:space="0" w:color="auto"/>
                                                                            <w:right w:val="none" w:sz="0" w:space="0" w:color="auto"/>
                                                                          </w:divBdr>
                                                                        </w:div>
                                                                      </w:divsChild>
                                                                    </w:div>
                                                                    <w:div w:id="1267157942">
                                                                      <w:marLeft w:val="0"/>
                                                                      <w:marRight w:val="0"/>
                                                                      <w:marTop w:val="0"/>
                                                                      <w:marBottom w:val="0"/>
                                                                      <w:divBdr>
                                                                        <w:top w:val="none" w:sz="0" w:space="0" w:color="auto"/>
                                                                        <w:left w:val="none" w:sz="0" w:space="0" w:color="auto"/>
                                                                        <w:bottom w:val="none" w:sz="0" w:space="0" w:color="auto"/>
                                                                        <w:right w:val="none" w:sz="0" w:space="0" w:color="auto"/>
                                                                      </w:divBdr>
                                                                      <w:divsChild>
                                                                        <w:div w:id="1154107083">
                                                                          <w:marLeft w:val="0"/>
                                                                          <w:marRight w:val="0"/>
                                                                          <w:marTop w:val="0"/>
                                                                          <w:marBottom w:val="0"/>
                                                                          <w:divBdr>
                                                                            <w:top w:val="none" w:sz="0" w:space="0" w:color="auto"/>
                                                                            <w:left w:val="none" w:sz="0" w:space="0" w:color="auto"/>
                                                                            <w:bottom w:val="none" w:sz="0" w:space="0" w:color="auto"/>
                                                                            <w:right w:val="none" w:sz="0" w:space="0" w:color="auto"/>
                                                                          </w:divBdr>
                                                                          <w:divsChild>
                                                                            <w:div w:id="868758707">
                                                                              <w:marLeft w:val="0"/>
                                                                              <w:marRight w:val="0"/>
                                                                              <w:marTop w:val="30"/>
                                                                              <w:marBottom w:val="30"/>
                                                                              <w:divBdr>
                                                                                <w:top w:val="none" w:sz="0" w:space="0" w:color="auto"/>
                                                                                <w:left w:val="none" w:sz="0" w:space="0" w:color="auto"/>
                                                                                <w:bottom w:val="none" w:sz="0" w:space="0" w:color="auto"/>
                                                                                <w:right w:val="none" w:sz="0" w:space="0" w:color="auto"/>
                                                                              </w:divBdr>
                                                                              <w:divsChild>
                                                                                <w:div w:id="1951743195">
                                                                                  <w:marLeft w:val="0"/>
                                                                                  <w:marRight w:val="90"/>
                                                                                  <w:marTop w:val="0"/>
                                                                                  <w:marBottom w:val="0"/>
                                                                                  <w:divBdr>
                                                                                    <w:top w:val="none" w:sz="0" w:space="0" w:color="auto"/>
                                                                                    <w:left w:val="none" w:sz="0" w:space="0" w:color="auto"/>
                                                                                    <w:bottom w:val="none" w:sz="0" w:space="0" w:color="auto"/>
                                                                                    <w:right w:val="none" w:sz="0" w:space="0" w:color="auto"/>
                                                                                  </w:divBdr>
                                                                                </w:div>
                                                                                <w:div w:id="885799321">
                                                                                  <w:marLeft w:val="0"/>
                                                                                  <w:marRight w:val="150"/>
                                                                                  <w:marTop w:val="0"/>
                                                                                  <w:marBottom w:val="0"/>
                                                                                  <w:divBdr>
                                                                                    <w:top w:val="none" w:sz="0" w:space="0" w:color="auto"/>
                                                                                    <w:left w:val="none" w:sz="0" w:space="0" w:color="auto"/>
                                                                                    <w:bottom w:val="none" w:sz="0" w:space="0" w:color="auto"/>
                                                                                    <w:right w:val="none" w:sz="0" w:space="0" w:color="auto"/>
                                                                                  </w:divBdr>
                                                                                  <w:divsChild>
                                                                                    <w:div w:id="2024278018">
                                                                                      <w:marLeft w:val="0"/>
                                                                                      <w:marRight w:val="0"/>
                                                                                      <w:marTop w:val="0"/>
                                                                                      <w:marBottom w:val="0"/>
                                                                                      <w:divBdr>
                                                                                        <w:top w:val="none" w:sz="0" w:space="0" w:color="auto"/>
                                                                                        <w:left w:val="none" w:sz="0" w:space="0" w:color="auto"/>
                                                                                        <w:bottom w:val="none" w:sz="0" w:space="0" w:color="auto"/>
                                                                                        <w:right w:val="none" w:sz="0" w:space="0" w:color="auto"/>
                                                                                      </w:divBdr>
                                                                                      <w:divsChild>
                                                                                        <w:div w:id="866328647">
                                                                                          <w:marLeft w:val="0"/>
                                                                                          <w:marRight w:val="0"/>
                                                                                          <w:marTop w:val="0"/>
                                                                                          <w:marBottom w:val="0"/>
                                                                                          <w:divBdr>
                                                                                            <w:top w:val="none" w:sz="0" w:space="0" w:color="auto"/>
                                                                                            <w:left w:val="none" w:sz="0" w:space="0" w:color="auto"/>
                                                                                            <w:bottom w:val="none" w:sz="0" w:space="0" w:color="auto"/>
                                                                                            <w:right w:val="none" w:sz="0" w:space="0" w:color="auto"/>
                                                                                          </w:divBdr>
                                                                                        </w:div>
                                                                                        <w:div w:id="129486651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740593453">
                                                                          <w:marLeft w:val="0"/>
                                                                          <w:marRight w:val="0"/>
                                                                          <w:marTop w:val="0"/>
                                                                          <w:marBottom w:val="0"/>
                                                                          <w:divBdr>
                                                                            <w:top w:val="none" w:sz="0" w:space="0" w:color="auto"/>
                                                                            <w:left w:val="none" w:sz="0" w:space="0" w:color="auto"/>
                                                                            <w:bottom w:val="none" w:sz="0" w:space="0" w:color="auto"/>
                                                                            <w:right w:val="none" w:sz="0" w:space="0" w:color="auto"/>
                                                                          </w:divBdr>
                                                                          <w:divsChild>
                                                                            <w:div w:id="2077390762">
                                                                              <w:marLeft w:val="0"/>
                                                                              <w:marRight w:val="0"/>
                                                                              <w:marTop w:val="0"/>
                                                                              <w:marBottom w:val="0"/>
                                                                              <w:divBdr>
                                                                                <w:top w:val="none" w:sz="0" w:space="0" w:color="auto"/>
                                                                                <w:left w:val="none" w:sz="0" w:space="0" w:color="auto"/>
                                                                                <w:bottom w:val="none" w:sz="0" w:space="0" w:color="auto"/>
                                                                                <w:right w:val="none" w:sz="0" w:space="0" w:color="auto"/>
                                                                              </w:divBdr>
                                                                            </w:div>
                                                                          </w:divsChild>
                                                                        </w:div>
                                                                        <w:div w:id="1304460462">
                                                                          <w:marLeft w:val="0"/>
                                                                          <w:marRight w:val="0"/>
                                                                          <w:marTop w:val="0"/>
                                                                          <w:marBottom w:val="0"/>
                                                                          <w:divBdr>
                                                                            <w:top w:val="none" w:sz="0" w:space="0" w:color="auto"/>
                                                                            <w:left w:val="none" w:sz="0" w:space="0" w:color="auto"/>
                                                                            <w:bottom w:val="none" w:sz="0" w:space="0" w:color="auto"/>
                                                                            <w:right w:val="none" w:sz="0" w:space="0" w:color="auto"/>
                                                                          </w:divBdr>
                                                                          <w:divsChild>
                                                                            <w:div w:id="1632444217">
                                                                              <w:marLeft w:val="0"/>
                                                                              <w:marRight w:val="0"/>
                                                                              <w:marTop w:val="0"/>
                                                                              <w:marBottom w:val="0"/>
                                                                              <w:divBdr>
                                                                                <w:top w:val="none" w:sz="0" w:space="0" w:color="auto"/>
                                                                                <w:left w:val="single" w:sz="6" w:space="0" w:color="D9DADD"/>
                                                                                <w:bottom w:val="single" w:sz="6" w:space="0" w:color="D9DADD"/>
                                                                                <w:right w:val="single" w:sz="6" w:space="0" w:color="D9DADD"/>
                                                                              </w:divBdr>
                                                                              <w:divsChild>
                                                                                <w:div w:id="1513838904">
                                                                                  <w:marLeft w:val="0"/>
                                                                                  <w:marRight w:val="0"/>
                                                                                  <w:marTop w:val="0"/>
                                                                                  <w:marBottom w:val="0"/>
                                                                                  <w:divBdr>
                                                                                    <w:top w:val="none" w:sz="0" w:space="0" w:color="auto"/>
                                                                                    <w:left w:val="none" w:sz="0" w:space="0" w:color="auto"/>
                                                                                    <w:bottom w:val="none" w:sz="0" w:space="0" w:color="auto"/>
                                                                                    <w:right w:val="none" w:sz="0" w:space="0" w:color="auto"/>
                                                                                  </w:divBdr>
                                                                                  <w:divsChild>
                                                                                    <w:div w:id="7051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3177">
                                                                      <w:marLeft w:val="0"/>
                                                                      <w:marRight w:val="0"/>
                                                                      <w:marTop w:val="0"/>
                                                                      <w:marBottom w:val="0"/>
                                                                      <w:divBdr>
                                                                        <w:top w:val="none" w:sz="0" w:space="0" w:color="auto"/>
                                                                        <w:left w:val="none" w:sz="0" w:space="0" w:color="auto"/>
                                                                        <w:bottom w:val="none" w:sz="0" w:space="0" w:color="auto"/>
                                                                        <w:right w:val="none" w:sz="0" w:space="0" w:color="auto"/>
                                                                      </w:divBdr>
                                                                      <w:divsChild>
                                                                        <w:div w:id="156069308">
                                                                          <w:marLeft w:val="0"/>
                                                                          <w:marRight w:val="0"/>
                                                                          <w:marTop w:val="0"/>
                                                                          <w:marBottom w:val="0"/>
                                                                          <w:divBdr>
                                                                            <w:top w:val="none" w:sz="0" w:space="0" w:color="auto"/>
                                                                            <w:left w:val="none" w:sz="0" w:space="0" w:color="auto"/>
                                                                            <w:bottom w:val="none" w:sz="0" w:space="0" w:color="auto"/>
                                                                            <w:right w:val="none" w:sz="0" w:space="0" w:color="auto"/>
                                                                          </w:divBdr>
                                                                          <w:divsChild>
                                                                            <w:div w:id="1828086638">
                                                                              <w:marLeft w:val="0"/>
                                                                              <w:marRight w:val="0"/>
                                                                              <w:marTop w:val="0"/>
                                                                              <w:marBottom w:val="0"/>
                                                                              <w:divBdr>
                                                                                <w:top w:val="none" w:sz="0" w:space="0" w:color="auto"/>
                                                                                <w:left w:val="none" w:sz="0" w:space="0" w:color="auto"/>
                                                                                <w:bottom w:val="none" w:sz="0" w:space="0" w:color="auto"/>
                                                                                <w:right w:val="none" w:sz="0" w:space="0" w:color="auto"/>
                                                                              </w:divBdr>
                                                                              <w:divsChild>
                                                                                <w:div w:id="1459686737">
                                                                                  <w:marLeft w:val="0"/>
                                                                                  <w:marRight w:val="0"/>
                                                                                  <w:marTop w:val="0"/>
                                                                                  <w:marBottom w:val="0"/>
                                                                                  <w:divBdr>
                                                                                    <w:top w:val="none" w:sz="0" w:space="0" w:color="auto"/>
                                                                                    <w:left w:val="none" w:sz="0" w:space="0" w:color="auto"/>
                                                                                    <w:bottom w:val="none" w:sz="0" w:space="0" w:color="auto"/>
                                                                                    <w:right w:val="none" w:sz="0" w:space="0" w:color="auto"/>
                                                                                  </w:divBdr>
                                                                                  <w:divsChild>
                                                                                    <w:div w:id="463693961">
                                                                                      <w:marLeft w:val="0"/>
                                                                                      <w:marRight w:val="0"/>
                                                                                      <w:marTop w:val="0"/>
                                                                                      <w:marBottom w:val="0"/>
                                                                                      <w:divBdr>
                                                                                        <w:top w:val="none" w:sz="0" w:space="0" w:color="auto"/>
                                                                                        <w:left w:val="none" w:sz="0" w:space="0" w:color="auto"/>
                                                                                        <w:bottom w:val="none" w:sz="0" w:space="0" w:color="auto"/>
                                                                                        <w:right w:val="none" w:sz="0" w:space="0" w:color="auto"/>
                                                                                      </w:divBdr>
                                                                                    </w:div>
                                                                                    <w:div w:id="1866401478">
                                                                                      <w:marLeft w:val="0"/>
                                                                                      <w:marRight w:val="0"/>
                                                                                      <w:marTop w:val="0"/>
                                                                                      <w:marBottom w:val="0"/>
                                                                                      <w:divBdr>
                                                                                        <w:top w:val="none" w:sz="0" w:space="0" w:color="auto"/>
                                                                                        <w:left w:val="none" w:sz="0" w:space="0" w:color="auto"/>
                                                                                        <w:bottom w:val="none" w:sz="0" w:space="0" w:color="auto"/>
                                                                                        <w:right w:val="none" w:sz="0" w:space="0" w:color="auto"/>
                                                                                      </w:divBdr>
                                                                                    </w:div>
                                                                                    <w:div w:id="1411004901">
                                                                                      <w:marLeft w:val="720"/>
                                                                                      <w:marRight w:val="0"/>
                                                                                      <w:marTop w:val="0"/>
                                                                                      <w:marBottom w:val="0"/>
                                                                                      <w:divBdr>
                                                                                        <w:top w:val="none" w:sz="0" w:space="0" w:color="auto"/>
                                                                                        <w:left w:val="none" w:sz="0" w:space="0" w:color="auto"/>
                                                                                        <w:bottom w:val="none" w:sz="0" w:space="0" w:color="auto"/>
                                                                                        <w:right w:val="none" w:sz="0" w:space="0" w:color="auto"/>
                                                                                      </w:divBdr>
                                                                                    </w:div>
                                                                                    <w:div w:id="823469914">
                                                                                      <w:marLeft w:val="720"/>
                                                                                      <w:marRight w:val="0"/>
                                                                                      <w:marTop w:val="0"/>
                                                                                      <w:marBottom w:val="0"/>
                                                                                      <w:divBdr>
                                                                                        <w:top w:val="none" w:sz="0" w:space="0" w:color="auto"/>
                                                                                        <w:left w:val="none" w:sz="0" w:space="0" w:color="auto"/>
                                                                                        <w:bottom w:val="none" w:sz="0" w:space="0" w:color="auto"/>
                                                                                        <w:right w:val="none" w:sz="0" w:space="0" w:color="auto"/>
                                                                                      </w:divBdr>
                                                                                    </w:div>
                                                                                    <w:div w:id="989090970">
                                                                                      <w:marLeft w:val="720"/>
                                                                                      <w:marRight w:val="0"/>
                                                                                      <w:marTop w:val="0"/>
                                                                                      <w:marBottom w:val="0"/>
                                                                                      <w:divBdr>
                                                                                        <w:top w:val="none" w:sz="0" w:space="0" w:color="auto"/>
                                                                                        <w:left w:val="none" w:sz="0" w:space="0" w:color="auto"/>
                                                                                        <w:bottom w:val="none" w:sz="0" w:space="0" w:color="auto"/>
                                                                                        <w:right w:val="none" w:sz="0" w:space="0" w:color="auto"/>
                                                                                      </w:divBdr>
                                                                                    </w:div>
                                                                                    <w:div w:id="818696672">
                                                                                      <w:marLeft w:val="720"/>
                                                                                      <w:marRight w:val="0"/>
                                                                                      <w:marTop w:val="0"/>
                                                                                      <w:marBottom w:val="0"/>
                                                                                      <w:divBdr>
                                                                                        <w:top w:val="none" w:sz="0" w:space="0" w:color="auto"/>
                                                                                        <w:left w:val="none" w:sz="0" w:space="0" w:color="auto"/>
                                                                                        <w:bottom w:val="none" w:sz="0" w:space="0" w:color="auto"/>
                                                                                        <w:right w:val="none" w:sz="0" w:space="0" w:color="auto"/>
                                                                                      </w:divBdr>
                                                                                    </w:div>
                                                                                    <w:div w:id="250621467">
                                                                                      <w:marLeft w:val="720"/>
                                                                                      <w:marRight w:val="0"/>
                                                                                      <w:marTop w:val="0"/>
                                                                                      <w:marBottom w:val="0"/>
                                                                                      <w:divBdr>
                                                                                        <w:top w:val="none" w:sz="0" w:space="0" w:color="auto"/>
                                                                                        <w:left w:val="none" w:sz="0" w:space="0" w:color="auto"/>
                                                                                        <w:bottom w:val="none" w:sz="0" w:space="0" w:color="auto"/>
                                                                                        <w:right w:val="none" w:sz="0" w:space="0" w:color="auto"/>
                                                                                      </w:divBdr>
                                                                                    </w:div>
                                                                                    <w:div w:id="1652054158">
                                                                                      <w:marLeft w:val="720"/>
                                                                                      <w:marRight w:val="0"/>
                                                                                      <w:marTop w:val="0"/>
                                                                                      <w:marBottom w:val="0"/>
                                                                                      <w:divBdr>
                                                                                        <w:top w:val="none" w:sz="0" w:space="0" w:color="auto"/>
                                                                                        <w:left w:val="none" w:sz="0" w:space="0" w:color="auto"/>
                                                                                        <w:bottom w:val="none" w:sz="0" w:space="0" w:color="auto"/>
                                                                                        <w:right w:val="none" w:sz="0" w:space="0" w:color="auto"/>
                                                                                      </w:divBdr>
                                                                                    </w:div>
                                                                                    <w:div w:id="1866821116">
                                                                                      <w:marLeft w:val="720"/>
                                                                                      <w:marRight w:val="0"/>
                                                                                      <w:marTop w:val="0"/>
                                                                                      <w:marBottom w:val="240"/>
                                                                                      <w:divBdr>
                                                                                        <w:top w:val="none" w:sz="0" w:space="0" w:color="auto"/>
                                                                                        <w:left w:val="none" w:sz="0" w:space="0" w:color="auto"/>
                                                                                        <w:bottom w:val="none" w:sz="0" w:space="0" w:color="auto"/>
                                                                                        <w:right w:val="none" w:sz="0" w:space="0" w:color="auto"/>
                                                                                      </w:divBdr>
                                                                                    </w:div>
                                                                                    <w:div w:id="2049529206">
                                                                                      <w:marLeft w:val="720"/>
                                                                                      <w:marRight w:val="0"/>
                                                                                      <w:marTop w:val="0"/>
                                                                                      <w:marBottom w:val="240"/>
                                                                                      <w:divBdr>
                                                                                        <w:top w:val="none" w:sz="0" w:space="0" w:color="auto"/>
                                                                                        <w:left w:val="none" w:sz="0" w:space="0" w:color="auto"/>
                                                                                        <w:bottom w:val="none" w:sz="0" w:space="0" w:color="auto"/>
                                                                                        <w:right w:val="none" w:sz="0" w:space="0" w:color="auto"/>
                                                                                      </w:divBdr>
                                                                                    </w:div>
                                                                                    <w:div w:id="605890278">
                                                                                      <w:marLeft w:val="1134"/>
                                                                                      <w:marRight w:val="0"/>
                                                                                      <w:marTop w:val="0"/>
                                                                                      <w:marBottom w:val="240"/>
                                                                                      <w:divBdr>
                                                                                        <w:top w:val="none" w:sz="0" w:space="0" w:color="auto"/>
                                                                                        <w:left w:val="none" w:sz="0" w:space="0" w:color="auto"/>
                                                                                        <w:bottom w:val="none" w:sz="0" w:space="0" w:color="auto"/>
                                                                                        <w:right w:val="none" w:sz="0" w:space="0" w:color="auto"/>
                                                                                      </w:divBdr>
                                                                                    </w:div>
                                                                                    <w:div w:id="1226840656">
                                                                                      <w:marLeft w:val="1134"/>
                                                                                      <w:marRight w:val="0"/>
                                                                                      <w:marTop w:val="0"/>
                                                                                      <w:marBottom w:val="240"/>
                                                                                      <w:divBdr>
                                                                                        <w:top w:val="none" w:sz="0" w:space="0" w:color="auto"/>
                                                                                        <w:left w:val="none" w:sz="0" w:space="0" w:color="auto"/>
                                                                                        <w:bottom w:val="none" w:sz="0" w:space="0" w:color="auto"/>
                                                                                        <w:right w:val="none" w:sz="0" w:space="0" w:color="auto"/>
                                                                                      </w:divBdr>
                                                                                    </w:div>
                                                                                    <w:div w:id="2138523004">
                                                                                      <w:marLeft w:val="1134"/>
                                                                                      <w:marRight w:val="0"/>
                                                                                      <w:marTop w:val="0"/>
                                                                                      <w:marBottom w:val="240"/>
                                                                                      <w:divBdr>
                                                                                        <w:top w:val="none" w:sz="0" w:space="0" w:color="auto"/>
                                                                                        <w:left w:val="none" w:sz="0" w:space="0" w:color="auto"/>
                                                                                        <w:bottom w:val="none" w:sz="0" w:space="0" w:color="auto"/>
                                                                                        <w:right w:val="none" w:sz="0" w:space="0" w:color="auto"/>
                                                                                      </w:divBdr>
                                                                                    </w:div>
                                                                                    <w:div w:id="1360739131">
                                                                                      <w:marLeft w:val="1134"/>
                                                                                      <w:marRight w:val="0"/>
                                                                                      <w:marTop w:val="0"/>
                                                                                      <w:marBottom w:val="240"/>
                                                                                      <w:divBdr>
                                                                                        <w:top w:val="none" w:sz="0" w:space="0" w:color="auto"/>
                                                                                        <w:left w:val="none" w:sz="0" w:space="0" w:color="auto"/>
                                                                                        <w:bottom w:val="none" w:sz="0" w:space="0" w:color="auto"/>
                                                                                        <w:right w:val="none" w:sz="0" w:space="0" w:color="auto"/>
                                                                                      </w:divBdr>
                                                                                    </w:div>
                                                                                    <w:div w:id="1772387442">
                                                                                      <w:marLeft w:val="1134"/>
                                                                                      <w:marRight w:val="0"/>
                                                                                      <w:marTop w:val="0"/>
                                                                                      <w:marBottom w:val="240"/>
                                                                                      <w:divBdr>
                                                                                        <w:top w:val="none" w:sz="0" w:space="0" w:color="auto"/>
                                                                                        <w:left w:val="none" w:sz="0" w:space="0" w:color="auto"/>
                                                                                        <w:bottom w:val="none" w:sz="0" w:space="0" w:color="auto"/>
                                                                                        <w:right w:val="none" w:sz="0" w:space="0" w:color="auto"/>
                                                                                      </w:divBdr>
                                                                                    </w:div>
                                                                                    <w:div w:id="1109817598">
                                                                                      <w:marLeft w:val="1134"/>
                                                                                      <w:marRight w:val="0"/>
                                                                                      <w:marTop w:val="0"/>
                                                                                      <w:marBottom w:val="240"/>
                                                                                      <w:divBdr>
                                                                                        <w:top w:val="none" w:sz="0" w:space="0" w:color="auto"/>
                                                                                        <w:left w:val="none" w:sz="0" w:space="0" w:color="auto"/>
                                                                                        <w:bottom w:val="none" w:sz="0" w:space="0" w:color="auto"/>
                                                                                        <w:right w:val="none" w:sz="0" w:space="0" w:color="auto"/>
                                                                                      </w:divBdr>
                                                                                    </w:div>
                                                                                    <w:div w:id="1151557360">
                                                                                      <w:marLeft w:val="0"/>
                                                                                      <w:marRight w:val="0"/>
                                                                                      <w:marTop w:val="0"/>
                                                                                      <w:marBottom w:val="0"/>
                                                                                      <w:divBdr>
                                                                                        <w:top w:val="none" w:sz="0" w:space="0" w:color="auto"/>
                                                                                        <w:left w:val="none" w:sz="0" w:space="0" w:color="auto"/>
                                                                                        <w:bottom w:val="none" w:sz="0" w:space="0" w:color="auto"/>
                                                                                        <w:right w:val="none" w:sz="0" w:space="0" w:color="auto"/>
                                                                                      </w:divBdr>
                                                                                    </w:div>
                                                                                    <w:div w:id="1100568028">
                                                                                      <w:marLeft w:val="0"/>
                                                                                      <w:marRight w:val="0"/>
                                                                                      <w:marTop w:val="0"/>
                                                                                      <w:marBottom w:val="0"/>
                                                                                      <w:divBdr>
                                                                                        <w:top w:val="none" w:sz="0" w:space="0" w:color="auto"/>
                                                                                        <w:left w:val="none" w:sz="0" w:space="0" w:color="auto"/>
                                                                                        <w:bottom w:val="none" w:sz="0" w:space="0" w:color="auto"/>
                                                                                        <w:right w:val="none" w:sz="0" w:space="0" w:color="auto"/>
                                                                                      </w:divBdr>
                                                                                    </w:div>
                                                                                    <w:div w:id="173611967">
                                                                                      <w:marLeft w:val="720"/>
                                                                                      <w:marRight w:val="0"/>
                                                                                      <w:marTop w:val="0"/>
                                                                                      <w:marBottom w:val="0"/>
                                                                                      <w:divBdr>
                                                                                        <w:top w:val="none" w:sz="0" w:space="0" w:color="auto"/>
                                                                                        <w:left w:val="none" w:sz="0" w:space="0" w:color="auto"/>
                                                                                        <w:bottom w:val="none" w:sz="0" w:space="0" w:color="auto"/>
                                                                                        <w:right w:val="none" w:sz="0" w:space="0" w:color="auto"/>
                                                                                      </w:divBdr>
                                                                                    </w:div>
                                                                                    <w:div w:id="229388355">
                                                                                      <w:marLeft w:val="720"/>
                                                                                      <w:marRight w:val="0"/>
                                                                                      <w:marTop w:val="0"/>
                                                                                      <w:marBottom w:val="0"/>
                                                                                      <w:divBdr>
                                                                                        <w:top w:val="none" w:sz="0" w:space="0" w:color="auto"/>
                                                                                        <w:left w:val="none" w:sz="0" w:space="0" w:color="auto"/>
                                                                                        <w:bottom w:val="none" w:sz="0" w:space="0" w:color="auto"/>
                                                                                        <w:right w:val="none" w:sz="0" w:space="0" w:color="auto"/>
                                                                                      </w:divBdr>
                                                                                    </w:div>
                                                                                    <w:div w:id="218245766">
                                                                                      <w:marLeft w:val="720"/>
                                                                                      <w:marRight w:val="0"/>
                                                                                      <w:marTop w:val="0"/>
                                                                                      <w:marBottom w:val="0"/>
                                                                                      <w:divBdr>
                                                                                        <w:top w:val="none" w:sz="0" w:space="0" w:color="auto"/>
                                                                                        <w:left w:val="none" w:sz="0" w:space="0" w:color="auto"/>
                                                                                        <w:bottom w:val="none" w:sz="0" w:space="0" w:color="auto"/>
                                                                                        <w:right w:val="none" w:sz="0" w:space="0" w:color="auto"/>
                                                                                      </w:divBdr>
                                                                                    </w:div>
                                                                                    <w:div w:id="19307697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697542">
      <w:bodyDiv w:val="1"/>
      <w:marLeft w:val="0"/>
      <w:marRight w:val="0"/>
      <w:marTop w:val="0"/>
      <w:marBottom w:val="0"/>
      <w:divBdr>
        <w:top w:val="none" w:sz="0" w:space="0" w:color="auto"/>
        <w:left w:val="none" w:sz="0" w:space="0" w:color="auto"/>
        <w:bottom w:val="none" w:sz="0" w:space="0" w:color="auto"/>
        <w:right w:val="none" w:sz="0" w:space="0" w:color="auto"/>
      </w:divBdr>
    </w:div>
    <w:div w:id="1966153771">
      <w:bodyDiv w:val="1"/>
      <w:marLeft w:val="0"/>
      <w:marRight w:val="0"/>
      <w:marTop w:val="0"/>
      <w:marBottom w:val="0"/>
      <w:divBdr>
        <w:top w:val="none" w:sz="0" w:space="0" w:color="auto"/>
        <w:left w:val="none" w:sz="0" w:space="0" w:color="auto"/>
        <w:bottom w:val="none" w:sz="0" w:space="0" w:color="auto"/>
        <w:right w:val="none" w:sz="0" w:space="0" w:color="auto"/>
      </w:divBdr>
      <w:divsChild>
        <w:div w:id="1071854164">
          <w:marLeft w:val="0"/>
          <w:marRight w:val="0"/>
          <w:marTop w:val="0"/>
          <w:marBottom w:val="0"/>
          <w:divBdr>
            <w:top w:val="none" w:sz="0" w:space="0" w:color="auto"/>
            <w:left w:val="none" w:sz="0" w:space="0" w:color="auto"/>
            <w:bottom w:val="none" w:sz="0" w:space="0" w:color="auto"/>
            <w:right w:val="none" w:sz="0" w:space="0" w:color="auto"/>
          </w:divBdr>
        </w:div>
        <w:div w:id="1159882864">
          <w:marLeft w:val="0"/>
          <w:marRight w:val="0"/>
          <w:marTop w:val="0"/>
          <w:marBottom w:val="0"/>
          <w:divBdr>
            <w:top w:val="none" w:sz="0" w:space="0" w:color="auto"/>
            <w:left w:val="none" w:sz="0" w:space="0" w:color="auto"/>
            <w:bottom w:val="none" w:sz="0" w:space="0" w:color="auto"/>
            <w:right w:val="none" w:sz="0" w:space="0" w:color="auto"/>
          </w:divBdr>
        </w:div>
        <w:div w:id="1060515776">
          <w:marLeft w:val="0"/>
          <w:marRight w:val="0"/>
          <w:marTop w:val="0"/>
          <w:marBottom w:val="0"/>
          <w:divBdr>
            <w:top w:val="none" w:sz="0" w:space="0" w:color="auto"/>
            <w:left w:val="none" w:sz="0" w:space="0" w:color="auto"/>
            <w:bottom w:val="none" w:sz="0" w:space="0" w:color="auto"/>
            <w:right w:val="none" w:sz="0" w:space="0" w:color="auto"/>
          </w:divBdr>
        </w:div>
        <w:div w:id="2089307023">
          <w:marLeft w:val="0"/>
          <w:marRight w:val="0"/>
          <w:marTop w:val="0"/>
          <w:marBottom w:val="0"/>
          <w:divBdr>
            <w:top w:val="none" w:sz="0" w:space="0" w:color="auto"/>
            <w:left w:val="none" w:sz="0" w:space="0" w:color="auto"/>
            <w:bottom w:val="none" w:sz="0" w:space="0" w:color="auto"/>
            <w:right w:val="none" w:sz="0" w:space="0" w:color="auto"/>
          </w:divBdr>
        </w:div>
        <w:div w:id="963000979">
          <w:marLeft w:val="0"/>
          <w:marRight w:val="0"/>
          <w:marTop w:val="0"/>
          <w:marBottom w:val="0"/>
          <w:divBdr>
            <w:top w:val="none" w:sz="0" w:space="0" w:color="auto"/>
            <w:left w:val="none" w:sz="0" w:space="0" w:color="auto"/>
            <w:bottom w:val="none" w:sz="0" w:space="0" w:color="auto"/>
            <w:right w:val="none" w:sz="0" w:space="0" w:color="auto"/>
          </w:divBdr>
        </w:div>
        <w:div w:id="962077715">
          <w:marLeft w:val="0"/>
          <w:marRight w:val="0"/>
          <w:marTop w:val="0"/>
          <w:marBottom w:val="0"/>
          <w:divBdr>
            <w:top w:val="none" w:sz="0" w:space="0" w:color="auto"/>
            <w:left w:val="none" w:sz="0" w:space="0" w:color="auto"/>
            <w:bottom w:val="none" w:sz="0" w:space="0" w:color="auto"/>
            <w:right w:val="none" w:sz="0" w:space="0" w:color="auto"/>
          </w:divBdr>
        </w:div>
        <w:div w:id="162161256">
          <w:marLeft w:val="0"/>
          <w:marRight w:val="0"/>
          <w:marTop w:val="0"/>
          <w:marBottom w:val="0"/>
          <w:divBdr>
            <w:top w:val="none" w:sz="0" w:space="0" w:color="auto"/>
            <w:left w:val="none" w:sz="0" w:space="0" w:color="auto"/>
            <w:bottom w:val="none" w:sz="0" w:space="0" w:color="auto"/>
            <w:right w:val="none" w:sz="0" w:space="0" w:color="auto"/>
          </w:divBdr>
        </w:div>
        <w:div w:id="1249075869">
          <w:marLeft w:val="0"/>
          <w:marRight w:val="0"/>
          <w:marTop w:val="0"/>
          <w:marBottom w:val="0"/>
          <w:divBdr>
            <w:top w:val="none" w:sz="0" w:space="0" w:color="auto"/>
            <w:left w:val="none" w:sz="0" w:space="0" w:color="auto"/>
            <w:bottom w:val="none" w:sz="0" w:space="0" w:color="auto"/>
            <w:right w:val="none" w:sz="0" w:space="0" w:color="auto"/>
          </w:divBdr>
        </w:div>
        <w:div w:id="1252856950">
          <w:marLeft w:val="0"/>
          <w:marRight w:val="0"/>
          <w:marTop w:val="0"/>
          <w:marBottom w:val="0"/>
          <w:divBdr>
            <w:top w:val="none" w:sz="0" w:space="0" w:color="auto"/>
            <w:left w:val="none" w:sz="0" w:space="0" w:color="auto"/>
            <w:bottom w:val="none" w:sz="0" w:space="0" w:color="auto"/>
            <w:right w:val="none" w:sz="0" w:space="0" w:color="auto"/>
          </w:divBdr>
        </w:div>
      </w:divsChild>
    </w:div>
    <w:div w:id="19861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innies.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1916-3988-4A34-9094-1207D96B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2209</Words>
  <Characters>12416</Characters>
  <Application>Microsoft Office Word</Application>
  <DocSecurity>12</DocSecurity>
  <Lines>295</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dc:creator>
  <cp:lastModifiedBy>Fahcsia</cp:lastModifiedBy>
  <cp:revision>2</cp:revision>
  <cp:lastPrinted>2013-01-24T04:57:00Z</cp:lastPrinted>
  <dcterms:created xsi:type="dcterms:W3CDTF">2013-05-26T23:45:00Z</dcterms:created>
  <dcterms:modified xsi:type="dcterms:W3CDTF">2013-05-26T23:45:00Z</dcterms:modified>
</cp:coreProperties>
</file>