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52" w:rsidRPr="00BB409F" w:rsidRDefault="00B7742B" w:rsidP="00B7742B">
      <w:pPr>
        <w:spacing w:after="0"/>
        <w:rPr>
          <w:rFonts w:ascii="Arial" w:hAnsi="Arial"/>
          <w:b/>
          <w:color w:val="000090"/>
          <w:sz w:val="32"/>
          <w:u w:val="single"/>
          <w:lang w:val="en-AU"/>
        </w:rPr>
      </w:pPr>
      <w:r w:rsidRPr="00BB409F">
        <w:rPr>
          <w:rFonts w:ascii="Arial" w:hAnsi="Arial"/>
          <w:b/>
          <w:color w:val="000090"/>
          <w:sz w:val="32"/>
          <w:u w:val="single"/>
          <w:lang w:val="en-AU"/>
        </w:rPr>
        <w:t xml:space="preserve">Submission </w:t>
      </w:r>
    </w:p>
    <w:p w:rsidR="005D7452" w:rsidRPr="00BB409F" w:rsidRDefault="0008317F" w:rsidP="00B7742B">
      <w:pPr>
        <w:spacing w:after="0"/>
        <w:rPr>
          <w:rFonts w:ascii="Arial" w:hAnsi="Arial"/>
          <w:b/>
          <w:color w:val="000090"/>
          <w:sz w:val="32"/>
          <w:u w:val="single"/>
          <w:lang w:val="en-AU"/>
        </w:rPr>
      </w:pPr>
      <w:r w:rsidRPr="00BB409F">
        <w:rPr>
          <w:rFonts w:ascii="Arial" w:hAnsi="Arial"/>
          <w:b/>
          <w:color w:val="000090"/>
          <w:sz w:val="32"/>
          <w:u w:val="single"/>
          <w:lang w:val="en-AU"/>
        </w:rPr>
        <w:t xml:space="preserve">McClure </w:t>
      </w:r>
      <w:r w:rsidR="00B7742B" w:rsidRPr="00BB409F">
        <w:rPr>
          <w:rFonts w:ascii="Arial" w:hAnsi="Arial"/>
          <w:b/>
          <w:color w:val="000090"/>
          <w:sz w:val="32"/>
          <w:u w:val="single"/>
          <w:lang w:val="en-AU"/>
        </w:rPr>
        <w:t>Social Security</w:t>
      </w:r>
      <w:r w:rsidR="005D7452" w:rsidRPr="00BB409F">
        <w:rPr>
          <w:rFonts w:ascii="Arial" w:hAnsi="Arial"/>
          <w:b/>
          <w:color w:val="000090"/>
          <w:sz w:val="32"/>
          <w:u w:val="single"/>
          <w:lang w:val="en-AU"/>
        </w:rPr>
        <w:t xml:space="preserve"> Review</w:t>
      </w:r>
      <w:r w:rsidR="00527D01">
        <w:rPr>
          <w:rFonts w:ascii="Arial" w:hAnsi="Arial"/>
          <w:b/>
          <w:color w:val="000090"/>
          <w:sz w:val="32"/>
          <w:u w:val="single"/>
          <w:lang w:val="en-AU"/>
        </w:rPr>
        <w:t xml:space="preserve"> 2014</w:t>
      </w:r>
    </w:p>
    <w:p w:rsidR="0008317F" w:rsidRDefault="0008317F" w:rsidP="00B7742B">
      <w:pPr>
        <w:spacing w:after="0"/>
        <w:rPr>
          <w:rFonts w:ascii="Arial" w:hAnsi="Arial"/>
          <w:color w:val="000090"/>
          <w:sz w:val="28"/>
          <w:lang w:val="en-AU"/>
        </w:rPr>
      </w:pPr>
    </w:p>
    <w:p w:rsidR="0008317F" w:rsidRDefault="0008317F" w:rsidP="00B7742B">
      <w:pPr>
        <w:spacing w:after="0"/>
        <w:rPr>
          <w:rFonts w:ascii="Arial" w:hAnsi="Arial"/>
          <w:color w:val="000090"/>
          <w:sz w:val="28"/>
          <w:lang w:val="en-AU"/>
        </w:rPr>
      </w:pPr>
    </w:p>
    <w:p w:rsidR="005D7452" w:rsidRDefault="005D7452" w:rsidP="00B7742B">
      <w:pPr>
        <w:spacing w:after="0"/>
        <w:rPr>
          <w:rFonts w:ascii="Arial" w:hAnsi="Arial"/>
          <w:color w:val="000090"/>
          <w:sz w:val="28"/>
          <w:lang w:val="en-AU"/>
        </w:rPr>
      </w:pPr>
    </w:p>
    <w:p w:rsidR="00B7742B" w:rsidRPr="00ED673E" w:rsidRDefault="005D7452" w:rsidP="00B7742B">
      <w:pPr>
        <w:spacing w:after="0"/>
        <w:rPr>
          <w:rFonts w:ascii="Arial" w:hAnsi="Arial"/>
          <w:color w:val="000090"/>
          <w:sz w:val="28"/>
          <w:lang w:val="en-AU"/>
        </w:rPr>
      </w:pPr>
      <w:r>
        <w:rPr>
          <w:rFonts w:ascii="Arial" w:hAnsi="Arial"/>
          <w:color w:val="000090"/>
          <w:sz w:val="28"/>
          <w:lang w:val="en-AU"/>
        </w:rPr>
        <w:t>14.8.2014</w:t>
      </w:r>
    </w:p>
    <w:p w:rsidR="000D3014" w:rsidRPr="00ED673E" w:rsidRDefault="000D3014" w:rsidP="00B7742B">
      <w:pPr>
        <w:spacing w:after="0"/>
        <w:rPr>
          <w:rFonts w:ascii="Arial" w:hAnsi="Arial"/>
          <w:color w:val="000090"/>
          <w:sz w:val="28"/>
          <w:lang w:val="en-AU"/>
        </w:rPr>
      </w:pPr>
    </w:p>
    <w:p w:rsidR="000D3014" w:rsidRPr="00ED673E" w:rsidRDefault="000D3014" w:rsidP="00B7742B">
      <w:pPr>
        <w:spacing w:after="0"/>
        <w:rPr>
          <w:rFonts w:ascii="Arial" w:hAnsi="Arial"/>
          <w:color w:val="000090"/>
          <w:sz w:val="28"/>
          <w:lang w:val="en-AU"/>
        </w:rPr>
      </w:pPr>
    </w:p>
    <w:p w:rsidR="00B7742B" w:rsidRPr="00ED673E" w:rsidRDefault="00B7742B" w:rsidP="00B7742B">
      <w:pPr>
        <w:spacing w:after="0"/>
        <w:rPr>
          <w:rFonts w:ascii="Arial" w:hAnsi="Arial"/>
          <w:color w:val="000090"/>
          <w:sz w:val="28"/>
          <w:lang w:val="en-AU"/>
        </w:rPr>
      </w:pPr>
      <w:bookmarkStart w:id="0" w:name="_GoBack"/>
      <w:bookmarkEnd w:id="0"/>
    </w:p>
    <w:p w:rsidR="00B7742B" w:rsidRPr="00ED673E" w:rsidRDefault="0008317F" w:rsidP="00B7742B">
      <w:pPr>
        <w:spacing w:after="0"/>
        <w:rPr>
          <w:rFonts w:ascii="Arial" w:hAnsi="Arial"/>
          <w:color w:val="000090"/>
          <w:sz w:val="28"/>
          <w:lang w:val="en-AU"/>
        </w:rPr>
      </w:pPr>
      <w:r>
        <w:rPr>
          <w:rFonts w:ascii="Arial" w:hAnsi="Arial"/>
          <w:color w:val="000090"/>
          <w:sz w:val="28"/>
          <w:lang w:val="en-AU"/>
        </w:rPr>
        <w:t xml:space="preserve">Dear Sir, </w:t>
      </w:r>
    </w:p>
    <w:p w:rsidR="0008317F" w:rsidRDefault="0008317F" w:rsidP="00B7742B">
      <w:pPr>
        <w:spacing w:after="0"/>
        <w:rPr>
          <w:rFonts w:ascii="Arial" w:hAnsi="Arial"/>
          <w:color w:val="000090"/>
          <w:sz w:val="28"/>
          <w:lang w:val="en-AU"/>
        </w:rPr>
      </w:pPr>
    </w:p>
    <w:p w:rsidR="00B7742B" w:rsidRPr="00ED673E" w:rsidRDefault="00B7742B" w:rsidP="00B7742B">
      <w:pPr>
        <w:spacing w:after="0"/>
        <w:rPr>
          <w:rFonts w:ascii="Arial" w:hAnsi="Arial"/>
          <w:color w:val="000090"/>
          <w:sz w:val="28"/>
          <w:lang w:val="en-AU"/>
        </w:rPr>
      </w:pPr>
    </w:p>
    <w:p w:rsidR="00B7742B" w:rsidRPr="00ED673E" w:rsidRDefault="00B7742B" w:rsidP="00B7742B">
      <w:pPr>
        <w:spacing w:after="0"/>
        <w:rPr>
          <w:rFonts w:ascii="Arial" w:hAnsi="Arial"/>
          <w:color w:val="000090"/>
          <w:sz w:val="28"/>
          <w:lang w:val="en-AU"/>
        </w:rPr>
      </w:pPr>
      <w:r w:rsidRPr="00ED673E">
        <w:rPr>
          <w:rFonts w:ascii="Arial" w:hAnsi="Arial"/>
          <w:color w:val="000090"/>
          <w:sz w:val="28"/>
          <w:lang w:val="en-AU"/>
        </w:rPr>
        <w:t xml:space="preserve">I write this submission as: </w:t>
      </w:r>
    </w:p>
    <w:p w:rsidR="00B7742B" w:rsidRPr="00ED673E" w:rsidRDefault="00B7742B" w:rsidP="00B7742B">
      <w:pPr>
        <w:spacing w:after="0"/>
        <w:rPr>
          <w:rFonts w:ascii="Arial" w:hAnsi="Arial"/>
          <w:color w:val="000090"/>
          <w:sz w:val="28"/>
          <w:lang w:val="en-AU"/>
        </w:rPr>
      </w:pPr>
    </w:p>
    <w:p w:rsidR="00B7742B" w:rsidRPr="00ED673E" w:rsidRDefault="00B7742B" w:rsidP="00B7742B">
      <w:pPr>
        <w:spacing w:after="0"/>
        <w:rPr>
          <w:rFonts w:ascii="Arial" w:hAnsi="Arial"/>
          <w:color w:val="000090"/>
          <w:sz w:val="28"/>
        </w:rPr>
      </w:pPr>
      <w:r w:rsidRPr="00ED673E">
        <w:rPr>
          <w:rFonts w:ascii="Arial" w:hAnsi="Arial"/>
          <w:color w:val="000090"/>
          <w:sz w:val="28"/>
          <w:lang w:val="en-AU"/>
        </w:rPr>
        <w:t xml:space="preserve">a) </w:t>
      </w:r>
      <w:proofErr w:type="gramStart"/>
      <w:r w:rsidRPr="00ED673E">
        <w:rPr>
          <w:rFonts w:ascii="Arial" w:hAnsi="Arial"/>
          <w:color w:val="000090"/>
          <w:sz w:val="28"/>
          <w:lang w:val="en-AU"/>
        </w:rPr>
        <w:t>an</w:t>
      </w:r>
      <w:proofErr w:type="gramEnd"/>
      <w:r w:rsidRPr="00ED673E">
        <w:rPr>
          <w:rFonts w:ascii="Arial" w:hAnsi="Arial"/>
          <w:color w:val="000090"/>
          <w:sz w:val="28"/>
          <w:lang w:val="en-AU"/>
        </w:rPr>
        <w:t xml:space="preserve"> individual sole parent, with 31 years’ </w:t>
      </w:r>
      <w:r w:rsidRPr="00ED673E">
        <w:rPr>
          <w:rFonts w:ascii="Arial" w:hAnsi="Arial"/>
          <w:color w:val="000090"/>
          <w:sz w:val="28"/>
        </w:rPr>
        <w:t xml:space="preserve">experience both as a parent and as a </w:t>
      </w:r>
      <w:r w:rsidR="001446C6">
        <w:rPr>
          <w:rFonts w:ascii="Arial" w:hAnsi="Arial"/>
          <w:color w:val="000090"/>
          <w:sz w:val="28"/>
        </w:rPr>
        <w:t xml:space="preserve">paid </w:t>
      </w:r>
      <w:r w:rsidRPr="00ED673E">
        <w:rPr>
          <w:rFonts w:ascii="Arial" w:hAnsi="Arial"/>
          <w:color w:val="000090"/>
          <w:sz w:val="28"/>
        </w:rPr>
        <w:t>worker</w:t>
      </w:r>
      <w:r w:rsidR="001446C6">
        <w:rPr>
          <w:rFonts w:ascii="Arial" w:hAnsi="Arial"/>
          <w:color w:val="000090"/>
          <w:sz w:val="28"/>
        </w:rPr>
        <w:t xml:space="preserve"> in the community sector.</w:t>
      </w:r>
    </w:p>
    <w:p w:rsidR="00B7742B" w:rsidRPr="00ED673E" w:rsidRDefault="00B7742B" w:rsidP="00B7742B">
      <w:pPr>
        <w:spacing w:after="0"/>
        <w:rPr>
          <w:rFonts w:ascii="Arial" w:hAnsi="Arial"/>
          <w:color w:val="000090"/>
          <w:sz w:val="28"/>
        </w:rPr>
      </w:pPr>
    </w:p>
    <w:p w:rsidR="00B7742B" w:rsidRPr="00ED673E" w:rsidRDefault="00B7742B" w:rsidP="00B7742B">
      <w:pPr>
        <w:spacing w:after="0"/>
        <w:rPr>
          <w:rFonts w:ascii="Arial" w:hAnsi="Arial"/>
          <w:color w:val="000090"/>
          <w:sz w:val="28"/>
        </w:rPr>
      </w:pPr>
      <w:r w:rsidRPr="00ED673E">
        <w:rPr>
          <w:rFonts w:ascii="Arial" w:hAnsi="Arial"/>
          <w:color w:val="000090"/>
          <w:sz w:val="28"/>
        </w:rPr>
        <w:t xml:space="preserve">b) </w:t>
      </w:r>
      <w:proofErr w:type="gramStart"/>
      <w:r w:rsidRPr="00ED673E">
        <w:rPr>
          <w:rFonts w:ascii="Arial" w:hAnsi="Arial"/>
          <w:color w:val="000090"/>
          <w:sz w:val="28"/>
        </w:rPr>
        <w:t>a</w:t>
      </w:r>
      <w:proofErr w:type="gramEnd"/>
      <w:r w:rsidRPr="00ED673E">
        <w:rPr>
          <w:rFonts w:ascii="Arial" w:hAnsi="Arial"/>
          <w:color w:val="000090"/>
          <w:sz w:val="28"/>
        </w:rPr>
        <w:t xml:space="preserve"> current member of The Council of Single Mothers and their Children (Vic) and The National Council of Single Mothers and their Children. I am a former Policy Development</w:t>
      </w:r>
      <w:r w:rsidR="00F02EF4">
        <w:rPr>
          <w:rFonts w:ascii="Arial" w:hAnsi="Arial"/>
          <w:color w:val="000090"/>
          <w:sz w:val="28"/>
        </w:rPr>
        <w:t xml:space="preserve"> Officer at ACOSS, and was</w:t>
      </w:r>
      <w:r w:rsidRPr="00ED673E">
        <w:rPr>
          <w:rFonts w:ascii="Arial" w:hAnsi="Arial"/>
          <w:color w:val="000090"/>
          <w:sz w:val="28"/>
        </w:rPr>
        <w:t xml:space="preserve"> on the ACOSS Board for approximately four years. </w:t>
      </w:r>
    </w:p>
    <w:p w:rsidR="00B7742B" w:rsidRPr="00ED673E" w:rsidRDefault="00B7742B" w:rsidP="00B7742B">
      <w:pPr>
        <w:spacing w:after="0"/>
        <w:rPr>
          <w:rFonts w:ascii="Arial" w:hAnsi="Arial"/>
          <w:color w:val="000090"/>
          <w:sz w:val="28"/>
        </w:rPr>
      </w:pPr>
    </w:p>
    <w:p w:rsidR="00ED673E" w:rsidRDefault="00F54D59" w:rsidP="00B7742B">
      <w:pPr>
        <w:spacing w:after="0"/>
        <w:rPr>
          <w:rFonts w:ascii="Arial" w:hAnsi="Arial"/>
          <w:color w:val="000090"/>
          <w:sz w:val="28"/>
          <w:szCs w:val="28"/>
        </w:rPr>
      </w:pPr>
      <w:r>
        <w:rPr>
          <w:rFonts w:ascii="Arial" w:hAnsi="Arial"/>
          <w:color w:val="000090"/>
          <w:sz w:val="28"/>
        </w:rPr>
        <w:t xml:space="preserve">c) </w:t>
      </w:r>
      <w:proofErr w:type="gramStart"/>
      <w:r>
        <w:rPr>
          <w:rFonts w:ascii="Arial" w:hAnsi="Arial"/>
          <w:color w:val="000090"/>
          <w:sz w:val="28"/>
        </w:rPr>
        <w:t>the</w:t>
      </w:r>
      <w:proofErr w:type="gramEnd"/>
      <w:r>
        <w:rPr>
          <w:rFonts w:ascii="Arial" w:hAnsi="Arial"/>
          <w:color w:val="000090"/>
          <w:sz w:val="28"/>
        </w:rPr>
        <w:t xml:space="preserve"> author (under their direction) of the</w:t>
      </w:r>
      <w:r w:rsidR="00B7742B" w:rsidRPr="00ED673E">
        <w:rPr>
          <w:rFonts w:ascii="Arial" w:hAnsi="Arial"/>
          <w:color w:val="000090"/>
          <w:sz w:val="28"/>
        </w:rPr>
        <w:t xml:space="preserve"> ACOSS submission in 1986 to The Social Security Review’s first issues paper</w:t>
      </w:r>
      <w:r w:rsidR="00590003" w:rsidRPr="00ED673E">
        <w:rPr>
          <w:rFonts w:ascii="Arial" w:hAnsi="Arial"/>
          <w:color w:val="000090"/>
          <w:sz w:val="28"/>
          <w:szCs w:val="28"/>
        </w:rPr>
        <w:t xml:space="preserve"> by Bettina Cass: Income Support for Families with Children.</w:t>
      </w:r>
    </w:p>
    <w:p w:rsidR="00ED673E" w:rsidRDefault="00ED673E" w:rsidP="00B7742B">
      <w:pPr>
        <w:spacing w:after="0"/>
        <w:rPr>
          <w:rFonts w:ascii="Arial" w:hAnsi="Arial"/>
          <w:color w:val="000090"/>
          <w:sz w:val="28"/>
          <w:szCs w:val="28"/>
        </w:rPr>
      </w:pPr>
    </w:p>
    <w:p w:rsidR="00590003" w:rsidRPr="00ED673E" w:rsidRDefault="00ED673E" w:rsidP="00B7742B">
      <w:pPr>
        <w:spacing w:after="0"/>
        <w:rPr>
          <w:rFonts w:ascii="Arial" w:hAnsi="Arial"/>
          <w:color w:val="000090"/>
          <w:sz w:val="28"/>
          <w:szCs w:val="28"/>
        </w:rPr>
      </w:pPr>
      <w:r>
        <w:rPr>
          <w:rFonts w:ascii="Arial" w:hAnsi="Arial"/>
          <w:color w:val="000090"/>
          <w:sz w:val="28"/>
          <w:szCs w:val="28"/>
        </w:rPr>
        <w:t xml:space="preserve">d) </w:t>
      </w:r>
      <w:proofErr w:type="gramStart"/>
      <w:r>
        <w:rPr>
          <w:rFonts w:ascii="Arial" w:hAnsi="Arial"/>
          <w:color w:val="000090"/>
          <w:sz w:val="28"/>
          <w:szCs w:val="28"/>
        </w:rPr>
        <w:t>a</w:t>
      </w:r>
      <w:proofErr w:type="gramEnd"/>
      <w:r>
        <w:rPr>
          <w:rFonts w:ascii="Arial" w:hAnsi="Arial"/>
          <w:color w:val="000090"/>
          <w:sz w:val="28"/>
          <w:szCs w:val="28"/>
        </w:rPr>
        <w:t xml:space="preserve"> former member (Welfare Member) of the Social Security Appeals Tribunal (1992-1996)</w:t>
      </w:r>
    </w:p>
    <w:p w:rsidR="00590003" w:rsidRPr="00ED673E" w:rsidRDefault="00590003" w:rsidP="00B7742B">
      <w:pPr>
        <w:spacing w:after="0"/>
        <w:rPr>
          <w:rFonts w:ascii="Arial" w:hAnsi="Arial"/>
          <w:color w:val="000090"/>
          <w:sz w:val="28"/>
          <w:szCs w:val="28"/>
        </w:rPr>
      </w:pPr>
    </w:p>
    <w:p w:rsidR="00ED673E" w:rsidRDefault="00ED673E" w:rsidP="00B7742B">
      <w:pPr>
        <w:spacing w:after="0"/>
        <w:rPr>
          <w:rFonts w:ascii="Arial" w:hAnsi="Arial"/>
          <w:color w:val="000090"/>
          <w:sz w:val="28"/>
          <w:lang w:val="en-AU"/>
        </w:rPr>
      </w:pPr>
    </w:p>
    <w:p w:rsidR="00B7742B" w:rsidRPr="00ED673E" w:rsidRDefault="00B7742B" w:rsidP="00B7742B">
      <w:pPr>
        <w:spacing w:after="0"/>
        <w:rPr>
          <w:rFonts w:ascii="Arial" w:hAnsi="Arial"/>
          <w:color w:val="000090"/>
          <w:sz w:val="28"/>
          <w:lang w:val="en-AU"/>
        </w:rPr>
      </w:pPr>
    </w:p>
    <w:p w:rsidR="00590003" w:rsidRPr="00ED673E" w:rsidRDefault="00590003" w:rsidP="00B7742B">
      <w:pPr>
        <w:spacing w:after="0"/>
        <w:rPr>
          <w:rFonts w:ascii="Arial" w:hAnsi="Arial"/>
          <w:color w:val="000090"/>
          <w:sz w:val="28"/>
          <w:lang w:val="en-AU"/>
        </w:rPr>
      </w:pPr>
      <w:r w:rsidRPr="00ED673E">
        <w:rPr>
          <w:rFonts w:ascii="Arial" w:hAnsi="Arial"/>
          <w:color w:val="000090"/>
          <w:sz w:val="28"/>
          <w:lang w:val="en-AU"/>
        </w:rPr>
        <w:t>Susan Jennifer Barclay</w:t>
      </w:r>
    </w:p>
    <w:p w:rsidR="00282158" w:rsidRPr="00ED673E" w:rsidRDefault="00282158" w:rsidP="00B7742B">
      <w:pPr>
        <w:spacing w:after="0"/>
        <w:rPr>
          <w:rFonts w:ascii="Arial" w:hAnsi="Arial"/>
          <w:color w:val="000090"/>
          <w:sz w:val="28"/>
          <w:lang w:val="en-AU"/>
        </w:rPr>
      </w:pPr>
    </w:p>
    <w:p w:rsidR="00590003" w:rsidRPr="00ED673E" w:rsidRDefault="00590003" w:rsidP="00B7742B">
      <w:pPr>
        <w:spacing w:after="0"/>
        <w:rPr>
          <w:rFonts w:ascii="Arial" w:hAnsi="Arial"/>
          <w:color w:val="000090"/>
          <w:sz w:val="28"/>
          <w:lang w:val="en-AU"/>
        </w:rPr>
      </w:pPr>
    </w:p>
    <w:p w:rsidR="00590003" w:rsidRPr="00ED673E" w:rsidRDefault="00590003" w:rsidP="00B7742B">
      <w:pPr>
        <w:spacing w:after="0"/>
        <w:rPr>
          <w:rFonts w:ascii="Arial" w:hAnsi="Arial"/>
          <w:color w:val="000090"/>
          <w:sz w:val="28"/>
          <w:lang w:val="en-AU"/>
        </w:rPr>
      </w:pPr>
      <w:r w:rsidRPr="00ED673E">
        <w:rPr>
          <w:rFonts w:ascii="Arial" w:hAnsi="Arial"/>
          <w:color w:val="000090"/>
          <w:sz w:val="28"/>
          <w:lang w:val="en-AU"/>
        </w:rPr>
        <w:t xml:space="preserve">BA, Dip </w:t>
      </w:r>
      <w:proofErr w:type="spellStart"/>
      <w:r w:rsidRPr="00ED673E">
        <w:rPr>
          <w:rFonts w:ascii="Arial" w:hAnsi="Arial"/>
          <w:color w:val="000090"/>
          <w:sz w:val="28"/>
          <w:lang w:val="en-AU"/>
        </w:rPr>
        <w:t>Soc</w:t>
      </w:r>
      <w:proofErr w:type="spellEnd"/>
      <w:r w:rsidRPr="00ED673E">
        <w:rPr>
          <w:rFonts w:ascii="Arial" w:hAnsi="Arial"/>
          <w:color w:val="000090"/>
          <w:sz w:val="28"/>
          <w:lang w:val="en-AU"/>
        </w:rPr>
        <w:t xml:space="preserve"> Stud, </w:t>
      </w:r>
    </w:p>
    <w:p w:rsidR="00B7742B" w:rsidRPr="00ED673E" w:rsidRDefault="00590003" w:rsidP="00B7742B">
      <w:pPr>
        <w:spacing w:after="0"/>
        <w:rPr>
          <w:rFonts w:ascii="Arial" w:hAnsi="Arial"/>
          <w:color w:val="000090"/>
          <w:sz w:val="28"/>
          <w:lang w:val="en-AU"/>
        </w:rPr>
      </w:pPr>
      <w:r w:rsidRPr="00ED673E">
        <w:rPr>
          <w:rFonts w:ascii="Arial" w:hAnsi="Arial"/>
          <w:color w:val="000090"/>
          <w:sz w:val="28"/>
          <w:lang w:val="en-AU"/>
        </w:rPr>
        <w:t>University of Melbourne 1976</w:t>
      </w:r>
    </w:p>
    <w:p w:rsidR="007B72B6" w:rsidRDefault="007B72B6" w:rsidP="00B7742B">
      <w:pPr>
        <w:spacing w:after="0"/>
        <w:rPr>
          <w:rFonts w:ascii="Arial" w:hAnsi="Arial"/>
          <w:color w:val="000090"/>
          <w:sz w:val="28"/>
          <w:lang w:val="en-AU"/>
        </w:rPr>
      </w:pPr>
    </w:p>
    <w:p w:rsidR="007B72B6" w:rsidRDefault="007B72B6" w:rsidP="00B7742B">
      <w:pPr>
        <w:spacing w:after="0"/>
        <w:rPr>
          <w:rFonts w:ascii="Arial" w:hAnsi="Arial"/>
          <w:color w:val="000090"/>
          <w:sz w:val="28"/>
          <w:lang w:val="en-AU"/>
        </w:rPr>
      </w:pPr>
    </w:p>
    <w:p w:rsidR="007B72B6" w:rsidRDefault="007B72B6" w:rsidP="00B7742B">
      <w:pPr>
        <w:spacing w:after="0"/>
        <w:rPr>
          <w:rFonts w:ascii="Arial" w:hAnsi="Arial"/>
          <w:color w:val="000090"/>
          <w:sz w:val="28"/>
          <w:lang w:val="en-AU"/>
        </w:rPr>
      </w:pPr>
    </w:p>
    <w:p w:rsidR="00B7742B" w:rsidRPr="00ED673E" w:rsidRDefault="00B7742B" w:rsidP="00B7742B">
      <w:pPr>
        <w:spacing w:after="0"/>
        <w:rPr>
          <w:rFonts w:ascii="Arial" w:hAnsi="Arial"/>
          <w:color w:val="000090"/>
          <w:sz w:val="28"/>
          <w:lang w:val="en-AU"/>
        </w:rPr>
      </w:pPr>
    </w:p>
    <w:p w:rsidR="00282158" w:rsidRPr="00B71D19" w:rsidRDefault="00282158" w:rsidP="00B7742B">
      <w:pPr>
        <w:spacing w:after="0"/>
        <w:rPr>
          <w:rFonts w:ascii="Arial" w:hAnsi="Arial"/>
          <w:b/>
          <w:color w:val="000090"/>
          <w:sz w:val="32"/>
          <w:u w:val="single"/>
          <w:lang w:val="en-AU"/>
        </w:rPr>
      </w:pPr>
      <w:r w:rsidRPr="00B71D19">
        <w:rPr>
          <w:rFonts w:ascii="Arial" w:hAnsi="Arial"/>
          <w:b/>
          <w:color w:val="000090"/>
          <w:sz w:val="32"/>
          <w:u w:val="single"/>
          <w:lang w:val="en-AU"/>
        </w:rPr>
        <w:lastRenderedPageBreak/>
        <w:t>1. WHAT SHOULD BE THE GUIDING PRINCIPLES FOR REFORM?</w:t>
      </w:r>
    </w:p>
    <w:p w:rsidR="00282158" w:rsidRPr="00ED673E" w:rsidRDefault="00282158" w:rsidP="00B7742B">
      <w:pPr>
        <w:spacing w:after="0"/>
        <w:rPr>
          <w:rFonts w:ascii="Arial" w:hAnsi="Arial"/>
          <w:color w:val="000090"/>
          <w:sz w:val="28"/>
          <w:lang w:val="en-AU"/>
        </w:rPr>
      </w:pPr>
    </w:p>
    <w:p w:rsidR="00282158" w:rsidRPr="00ED673E" w:rsidRDefault="00282158" w:rsidP="00B7742B">
      <w:pPr>
        <w:spacing w:after="0"/>
        <w:rPr>
          <w:rFonts w:ascii="Arial" w:hAnsi="Arial"/>
          <w:color w:val="000090"/>
          <w:sz w:val="28"/>
          <w:lang w:val="en-AU"/>
        </w:rPr>
      </w:pPr>
      <w:r w:rsidRPr="00ED673E">
        <w:rPr>
          <w:rFonts w:ascii="Arial" w:hAnsi="Arial"/>
          <w:color w:val="000090"/>
          <w:sz w:val="28"/>
          <w:lang w:val="en-AU"/>
        </w:rPr>
        <w:t xml:space="preserve">Any Review of income support needs to be based on principles that are important for outcomes. </w:t>
      </w:r>
    </w:p>
    <w:p w:rsidR="00282158" w:rsidRPr="00ED673E" w:rsidRDefault="00282158" w:rsidP="00B7742B">
      <w:pPr>
        <w:spacing w:after="0"/>
        <w:rPr>
          <w:rFonts w:ascii="Arial" w:hAnsi="Arial"/>
          <w:color w:val="000090"/>
          <w:sz w:val="28"/>
          <w:lang w:val="en-AU"/>
        </w:rPr>
      </w:pPr>
    </w:p>
    <w:p w:rsidR="007B72B6" w:rsidRDefault="007B72B6" w:rsidP="00282158">
      <w:pPr>
        <w:rPr>
          <w:rFonts w:ascii="Arial" w:hAnsi="Arial"/>
          <w:color w:val="000090"/>
          <w:sz w:val="28"/>
          <w:szCs w:val="28"/>
        </w:rPr>
      </w:pPr>
      <w:r>
        <w:rPr>
          <w:rFonts w:ascii="Arial" w:hAnsi="Arial"/>
          <w:color w:val="000090"/>
          <w:sz w:val="28"/>
          <w:szCs w:val="28"/>
        </w:rPr>
        <w:t xml:space="preserve">The Social Security Review in the mid to late 1980s published a comprehensive range of Issues Papers for public discussion and comment. </w:t>
      </w:r>
    </w:p>
    <w:p w:rsidR="00282158" w:rsidRPr="00ED673E" w:rsidRDefault="00282158" w:rsidP="00282158">
      <w:pPr>
        <w:rPr>
          <w:rFonts w:ascii="Arial" w:hAnsi="Arial"/>
          <w:color w:val="000090"/>
          <w:sz w:val="28"/>
          <w:szCs w:val="28"/>
        </w:rPr>
      </w:pPr>
      <w:r w:rsidRPr="00ED673E">
        <w:rPr>
          <w:rFonts w:ascii="Arial" w:hAnsi="Arial"/>
          <w:color w:val="000090"/>
          <w:sz w:val="28"/>
          <w:szCs w:val="28"/>
        </w:rPr>
        <w:t>The First Issues Paper by Bettina Cass (Income Support for Families with Children</w:t>
      </w:r>
      <w:r w:rsidR="007B72B6">
        <w:rPr>
          <w:rFonts w:ascii="Arial" w:hAnsi="Arial"/>
          <w:color w:val="000090"/>
          <w:sz w:val="28"/>
          <w:szCs w:val="28"/>
        </w:rPr>
        <w:t>, AGPS, 1986</w:t>
      </w:r>
      <w:r w:rsidRPr="00ED673E">
        <w:rPr>
          <w:rFonts w:ascii="Arial" w:hAnsi="Arial"/>
          <w:color w:val="000090"/>
          <w:sz w:val="28"/>
          <w:szCs w:val="28"/>
        </w:rPr>
        <w:t xml:space="preserve">) in particular spells out the principles upon which any reform should be based. These principles are basic and non-negotiable. They are applicable today as they were in the 1980s. </w:t>
      </w:r>
    </w:p>
    <w:p w:rsidR="00282158" w:rsidRPr="00ED673E" w:rsidRDefault="00282158" w:rsidP="00282158">
      <w:pPr>
        <w:rPr>
          <w:rFonts w:ascii="Arial" w:hAnsi="Arial"/>
          <w:color w:val="000090"/>
          <w:sz w:val="28"/>
          <w:szCs w:val="28"/>
        </w:rPr>
      </w:pPr>
    </w:p>
    <w:p w:rsidR="00282158" w:rsidRPr="00ED673E" w:rsidRDefault="00282158" w:rsidP="00282158">
      <w:pPr>
        <w:rPr>
          <w:rFonts w:ascii="Arial" w:hAnsi="Arial"/>
          <w:color w:val="000090"/>
          <w:sz w:val="28"/>
          <w:szCs w:val="28"/>
        </w:rPr>
      </w:pPr>
      <w:r w:rsidRPr="00ED673E">
        <w:rPr>
          <w:rFonts w:ascii="Arial" w:hAnsi="Arial"/>
          <w:color w:val="000090"/>
          <w:sz w:val="28"/>
          <w:szCs w:val="28"/>
        </w:rPr>
        <w:t>“The [four] objectives of family income support are:</w:t>
      </w:r>
    </w:p>
    <w:p w:rsidR="00282158" w:rsidRPr="00ED673E" w:rsidRDefault="00282158" w:rsidP="00282158">
      <w:pPr>
        <w:rPr>
          <w:rFonts w:ascii="Arial" w:hAnsi="Arial"/>
          <w:color w:val="000090"/>
          <w:sz w:val="28"/>
          <w:szCs w:val="28"/>
        </w:rPr>
      </w:pPr>
    </w:p>
    <w:p w:rsidR="00282158" w:rsidRPr="00ED673E" w:rsidRDefault="00282158" w:rsidP="00282158">
      <w:pPr>
        <w:rPr>
          <w:rFonts w:ascii="Arial" w:hAnsi="Arial"/>
          <w:color w:val="000090"/>
          <w:sz w:val="28"/>
          <w:szCs w:val="28"/>
        </w:rPr>
      </w:pPr>
      <w:r w:rsidRPr="00ED673E">
        <w:rPr>
          <w:rFonts w:ascii="Arial" w:hAnsi="Arial"/>
          <w:color w:val="000090"/>
          <w:sz w:val="28"/>
          <w:szCs w:val="28"/>
        </w:rPr>
        <w:t xml:space="preserve">1. Horizontal </w:t>
      </w:r>
      <w:proofErr w:type="gramStart"/>
      <w:r w:rsidRPr="00ED673E">
        <w:rPr>
          <w:rFonts w:ascii="Arial" w:hAnsi="Arial"/>
          <w:color w:val="000090"/>
          <w:sz w:val="28"/>
          <w:szCs w:val="28"/>
        </w:rPr>
        <w:t>Equity  -</w:t>
      </w:r>
      <w:proofErr w:type="gramEnd"/>
      <w:r w:rsidRPr="00ED673E">
        <w:rPr>
          <w:rFonts w:ascii="Arial" w:hAnsi="Arial"/>
          <w:color w:val="000090"/>
          <w:sz w:val="28"/>
          <w:szCs w:val="28"/>
        </w:rPr>
        <w:t xml:space="preserve">  </w:t>
      </w:r>
      <w:r w:rsidRPr="00ED673E">
        <w:rPr>
          <w:rFonts w:ascii="Arial" w:hAnsi="Arial"/>
          <w:color w:val="000090"/>
          <w:sz w:val="28"/>
          <w:szCs w:val="28"/>
        </w:rPr>
        <w:tab/>
        <w:t>to provide a fair share for all families</w:t>
      </w:r>
    </w:p>
    <w:p w:rsidR="00282158" w:rsidRPr="00ED673E" w:rsidRDefault="00282158" w:rsidP="00282158">
      <w:pPr>
        <w:rPr>
          <w:rFonts w:ascii="Arial" w:hAnsi="Arial"/>
          <w:color w:val="000090"/>
          <w:sz w:val="28"/>
          <w:szCs w:val="28"/>
        </w:rPr>
      </w:pPr>
    </w:p>
    <w:p w:rsidR="00282158" w:rsidRPr="00ED673E" w:rsidRDefault="00282158" w:rsidP="00282158">
      <w:pPr>
        <w:rPr>
          <w:rFonts w:ascii="Arial" w:hAnsi="Arial"/>
          <w:color w:val="000090"/>
          <w:sz w:val="28"/>
          <w:szCs w:val="28"/>
        </w:rPr>
      </w:pPr>
      <w:r w:rsidRPr="00ED673E">
        <w:rPr>
          <w:rFonts w:ascii="Arial" w:hAnsi="Arial"/>
          <w:color w:val="000090"/>
          <w:sz w:val="28"/>
          <w:szCs w:val="28"/>
        </w:rPr>
        <w:t xml:space="preserve">2. Vertical </w:t>
      </w:r>
      <w:proofErr w:type="gramStart"/>
      <w:r w:rsidRPr="00ED673E">
        <w:rPr>
          <w:rFonts w:ascii="Arial" w:hAnsi="Arial"/>
          <w:color w:val="000090"/>
          <w:sz w:val="28"/>
          <w:szCs w:val="28"/>
        </w:rPr>
        <w:t>Equity  -</w:t>
      </w:r>
      <w:proofErr w:type="gramEnd"/>
      <w:r w:rsidRPr="00ED673E">
        <w:rPr>
          <w:rFonts w:ascii="Arial" w:hAnsi="Arial"/>
          <w:color w:val="000090"/>
          <w:sz w:val="28"/>
          <w:szCs w:val="28"/>
        </w:rPr>
        <w:t xml:space="preserve">  </w:t>
      </w:r>
      <w:r w:rsidRPr="00ED673E">
        <w:rPr>
          <w:rFonts w:ascii="Arial" w:hAnsi="Arial"/>
          <w:color w:val="000090"/>
          <w:sz w:val="28"/>
          <w:szCs w:val="28"/>
        </w:rPr>
        <w:tab/>
        <w:t xml:space="preserve">to provide adequate support to low income </w:t>
      </w:r>
    </w:p>
    <w:p w:rsidR="00282158" w:rsidRPr="00ED673E" w:rsidRDefault="00282158" w:rsidP="00282158">
      <w:pPr>
        <w:rPr>
          <w:rFonts w:ascii="Arial" w:hAnsi="Arial"/>
          <w:color w:val="000090"/>
          <w:sz w:val="28"/>
          <w:szCs w:val="28"/>
        </w:rPr>
      </w:pPr>
      <w:r w:rsidRPr="00ED673E">
        <w:rPr>
          <w:rFonts w:ascii="Arial" w:hAnsi="Arial"/>
          <w:color w:val="000090"/>
          <w:sz w:val="28"/>
          <w:szCs w:val="28"/>
        </w:rPr>
        <w:t xml:space="preserve">     </w:t>
      </w:r>
      <w:r w:rsidRPr="00ED673E">
        <w:rPr>
          <w:rFonts w:ascii="Arial" w:hAnsi="Arial"/>
          <w:color w:val="000090"/>
          <w:sz w:val="28"/>
          <w:szCs w:val="28"/>
        </w:rPr>
        <w:tab/>
      </w:r>
      <w:r w:rsidRPr="00ED673E">
        <w:rPr>
          <w:rFonts w:ascii="Arial" w:hAnsi="Arial"/>
          <w:color w:val="000090"/>
          <w:sz w:val="28"/>
          <w:szCs w:val="28"/>
        </w:rPr>
        <w:tab/>
      </w:r>
      <w:r w:rsidRPr="00ED673E">
        <w:rPr>
          <w:rFonts w:ascii="Arial" w:hAnsi="Arial"/>
          <w:color w:val="000090"/>
          <w:sz w:val="28"/>
          <w:szCs w:val="28"/>
        </w:rPr>
        <w:tab/>
      </w:r>
      <w:r w:rsidRPr="00ED673E">
        <w:rPr>
          <w:rFonts w:ascii="Arial" w:hAnsi="Arial"/>
          <w:color w:val="000090"/>
          <w:sz w:val="28"/>
          <w:szCs w:val="28"/>
        </w:rPr>
        <w:tab/>
      </w:r>
      <w:proofErr w:type="gramStart"/>
      <w:r w:rsidRPr="00ED673E">
        <w:rPr>
          <w:rFonts w:ascii="Arial" w:hAnsi="Arial"/>
          <w:color w:val="000090"/>
          <w:sz w:val="28"/>
          <w:szCs w:val="28"/>
        </w:rPr>
        <w:t>families</w:t>
      </w:r>
      <w:proofErr w:type="gramEnd"/>
    </w:p>
    <w:p w:rsidR="00282158" w:rsidRPr="00ED673E" w:rsidRDefault="00282158" w:rsidP="00282158">
      <w:pPr>
        <w:rPr>
          <w:rFonts w:ascii="Arial" w:hAnsi="Arial"/>
          <w:color w:val="000090"/>
          <w:sz w:val="28"/>
          <w:szCs w:val="28"/>
        </w:rPr>
      </w:pPr>
    </w:p>
    <w:p w:rsidR="00282158" w:rsidRPr="00ED673E" w:rsidRDefault="00282158" w:rsidP="00282158">
      <w:pPr>
        <w:rPr>
          <w:rFonts w:ascii="Arial" w:hAnsi="Arial"/>
          <w:color w:val="000090"/>
          <w:sz w:val="28"/>
          <w:szCs w:val="28"/>
        </w:rPr>
      </w:pPr>
      <w:r w:rsidRPr="00ED673E">
        <w:rPr>
          <w:rFonts w:ascii="Arial" w:hAnsi="Arial"/>
          <w:color w:val="000090"/>
          <w:sz w:val="28"/>
          <w:szCs w:val="28"/>
        </w:rPr>
        <w:t>3. Intra-family Equity -</w:t>
      </w:r>
      <w:r w:rsidRPr="00ED673E">
        <w:rPr>
          <w:rFonts w:ascii="Arial" w:hAnsi="Arial"/>
          <w:color w:val="000090"/>
          <w:sz w:val="28"/>
          <w:szCs w:val="28"/>
        </w:rPr>
        <w:tab/>
        <w:t xml:space="preserve">to provide resources to the parent primarily </w:t>
      </w:r>
    </w:p>
    <w:p w:rsidR="00282158" w:rsidRPr="00ED673E" w:rsidRDefault="00CE32A9" w:rsidP="00282158">
      <w:pPr>
        <w:ind w:left="2160" w:firstLine="720"/>
        <w:rPr>
          <w:rFonts w:ascii="Arial" w:hAnsi="Arial"/>
          <w:color w:val="000090"/>
          <w:sz w:val="28"/>
          <w:szCs w:val="28"/>
        </w:rPr>
      </w:pPr>
      <w:proofErr w:type="gramStart"/>
      <w:r>
        <w:rPr>
          <w:rFonts w:ascii="Arial" w:hAnsi="Arial"/>
          <w:color w:val="000090"/>
          <w:sz w:val="28"/>
          <w:szCs w:val="28"/>
        </w:rPr>
        <w:t>responsible</w:t>
      </w:r>
      <w:proofErr w:type="gramEnd"/>
      <w:r>
        <w:rPr>
          <w:rFonts w:ascii="Arial" w:hAnsi="Arial"/>
          <w:color w:val="000090"/>
          <w:sz w:val="28"/>
          <w:szCs w:val="28"/>
        </w:rPr>
        <w:t xml:space="preserve"> for</w:t>
      </w:r>
      <w:r w:rsidR="00282158" w:rsidRPr="00ED673E">
        <w:rPr>
          <w:rFonts w:ascii="Arial" w:hAnsi="Arial"/>
          <w:color w:val="000090"/>
          <w:sz w:val="28"/>
          <w:szCs w:val="28"/>
        </w:rPr>
        <w:t xml:space="preserve"> children’s care</w:t>
      </w:r>
    </w:p>
    <w:p w:rsidR="00282158" w:rsidRPr="00ED673E" w:rsidRDefault="00282158" w:rsidP="00282158">
      <w:pPr>
        <w:ind w:left="2160" w:firstLine="720"/>
        <w:rPr>
          <w:rFonts w:ascii="Arial" w:hAnsi="Arial"/>
          <w:color w:val="000090"/>
          <w:sz w:val="28"/>
          <w:szCs w:val="28"/>
        </w:rPr>
      </w:pPr>
    </w:p>
    <w:p w:rsidR="00282158" w:rsidRPr="00ED673E" w:rsidRDefault="00282158" w:rsidP="00282158">
      <w:pPr>
        <w:rPr>
          <w:rFonts w:ascii="Arial" w:hAnsi="Arial"/>
          <w:color w:val="000090"/>
          <w:sz w:val="28"/>
          <w:szCs w:val="28"/>
        </w:rPr>
      </w:pPr>
      <w:r w:rsidRPr="00ED673E">
        <w:rPr>
          <w:rFonts w:ascii="Arial" w:hAnsi="Arial"/>
          <w:color w:val="000090"/>
          <w:sz w:val="28"/>
          <w:szCs w:val="28"/>
        </w:rPr>
        <w:t xml:space="preserve">4. </w:t>
      </w:r>
      <w:proofErr w:type="gramStart"/>
      <w:r w:rsidRPr="00ED673E">
        <w:rPr>
          <w:rFonts w:ascii="Arial" w:hAnsi="Arial"/>
          <w:color w:val="000090"/>
          <w:sz w:val="28"/>
          <w:szCs w:val="28"/>
        </w:rPr>
        <w:t>Incentives  -</w:t>
      </w:r>
      <w:proofErr w:type="gramEnd"/>
      <w:r w:rsidRPr="00ED673E">
        <w:rPr>
          <w:rFonts w:ascii="Arial" w:hAnsi="Arial"/>
          <w:color w:val="000090"/>
          <w:sz w:val="28"/>
          <w:szCs w:val="28"/>
        </w:rPr>
        <w:tab/>
      </w:r>
      <w:r w:rsidRPr="00ED673E">
        <w:rPr>
          <w:rFonts w:ascii="Arial" w:hAnsi="Arial"/>
          <w:color w:val="000090"/>
          <w:sz w:val="28"/>
          <w:szCs w:val="28"/>
        </w:rPr>
        <w:tab/>
        <w:t xml:space="preserve">to provide family assistance which does not </w:t>
      </w:r>
    </w:p>
    <w:p w:rsidR="00282158" w:rsidRPr="00ED673E" w:rsidRDefault="00282158" w:rsidP="00282158">
      <w:pPr>
        <w:rPr>
          <w:rFonts w:ascii="Arial" w:hAnsi="Arial"/>
          <w:color w:val="000090"/>
          <w:sz w:val="28"/>
          <w:szCs w:val="28"/>
        </w:rPr>
      </w:pPr>
      <w:r w:rsidRPr="00ED673E">
        <w:rPr>
          <w:rFonts w:ascii="Arial" w:hAnsi="Arial"/>
          <w:color w:val="000090"/>
          <w:sz w:val="28"/>
          <w:szCs w:val="28"/>
        </w:rPr>
        <w:tab/>
      </w:r>
      <w:r w:rsidRPr="00ED673E">
        <w:rPr>
          <w:rFonts w:ascii="Arial" w:hAnsi="Arial"/>
          <w:color w:val="000090"/>
          <w:sz w:val="28"/>
          <w:szCs w:val="28"/>
        </w:rPr>
        <w:tab/>
      </w:r>
      <w:r w:rsidRPr="00ED673E">
        <w:rPr>
          <w:rFonts w:ascii="Arial" w:hAnsi="Arial"/>
          <w:color w:val="000090"/>
          <w:sz w:val="28"/>
          <w:szCs w:val="28"/>
        </w:rPr>
        <w:tab/>
      </w:r>
      <w:r w:rsidRPr="00ED673E">
        <w:rPr>
          <w:rFonts w:ascii="Arial" w:hAnsi="Arial"/>
          <w:color w:val="000090"/>
          <w:sz w:val="28"/>
          <w:szCs w:val="28"/>
        </w:rPr>
        <w:tab/>
      </w:r>
      <w:proofErr w:type="gramStart"/>
      <w:r w:rsidRPr="00ED673E">
        <w:rPr>
          <w:rFonts w:ascii="Arial" w:hAnsi="Arial"/>
          <w:color w:val="000090"/>
          <w:sz w:val="28"/>
          <w:szCs w:val="28"/>
        </w:rPr>
        <w:t>discourage</w:t>
      </w:r>
      <w:proofErr w:type="gramEnd"/>
      <w:r w:rsidRPr="00ED673E">
        <w:rPr>
          <w:rFonts w:ascii="Arial" w:hAnsi="Arial"/>
          <w:color w:val="000090"/>
          <w:sz w:val="28"/>
          <w:szCs w:val="28"/>
        </w:rPr>
        <w:t xml:space="preserve"> parents’ workforce participation </w:t>
      </w:r>
    </w:p>
    <w:p w:rsidR="00282158" w:rsidRPr="00ED673E" w:rsidRDefault="00282158" w:rsidP="00282158">
      <w:pPr>
        <w:ind w:left="1440" w:firstLine="1440"/>
        <w:rPr>
          <w:rFonts w:ascii="Arial" w:hAnsi="Arial"/>
          <w:color w:val="000090"/>
          <w:sz w:val="28"/>
          <w:szCs w:val="28"/>
        </w:rPr>
      </w:pPr>
      <w:proofErr w:type="gramStart"/>
      <w:r w:rsidRPr="00ED673E">
        <w:rPr>
          <w:rFonts w:ascii="Arial" w:hAnsi="Arial"/>
          <w:color w:val="000090"/>
          <w:sz w:val="28"/>
          <w:szCs w:val="28"/>
        </w:rPr>
        <w:t>and</w:t>
      </w:r>
      <w:proofErr w:type="gramEnd"/>
      <w:r w:rsidRPr="00ED673E">
        <w:rPr>
          <w:rFonts w:ascii="Arial" w:hAnsi="Arial"/>
          <w:color w:val="000090"/>
          <w:sz w:val="28"/>
          <w:szCs w:val="28"/>
        </w:rPr>
        <w:t xml:space="preserve"> income earning.”</w:t>
      </w:r>
    </w:p>
    <w:p w:rsidR="00282158" w:rsidRPr="00ED673E" w:rsidRDefault="00282158" w:rsidP="00282158">
      <w:pPr>
        <w:ind w:left="1440" w:firstLine="1440"/>
        <w:rPr>
          <w:rFonts w:ascii="Arial" w:hAnsi="Arial"/>
          <w:color w:val="000090"/>
          <w:sz w:val="28"/>
          <w:szCs w:val="28"/>
        </w:rPr>
      </w:pPr>
    </w:p>
    <w:p w:rsidR="002C6173" w:rsidRDefault="00977C47" w:rsidP="00282158">
      <w:pPr>
        <w:rPr>
          <w:rFonts w:ascii="Arial" w:hAnsi="Arial"/>
          <w:color w:val="000090"/>
          <w:sz w:val="28"/>
          <w:szCs w:val="28"/>
        </w:rPr>
      </w:pPr>
      <w:r>
        <w:rPr>
          <w:rFonts w:ascii="Arial" w:hAnsi="Arial"/>
          <w:color w:val="000090"/>
          <w:sz w:val="28"/>
          <w:szCs w:val="28"/>
        </w:rPr>
        <w:t>(</w:t>
      </w:r>
      <w:r w:rsidR="00282158" w:rsidRPr="00ED673E">
        <w:rPr>
          <w:rFonts w:ascii="Arial" w:hAnsi="Arial"/>
          <w:color w:val="000090"/>
          <w:sz w:val="28"/>
          <w:szCs w:val="28"/>
        </w:rPr>
        <w:t>p 5 Bettina Cass Income Support for Families with Children   Social Security Review Issues Paper Number 1, 1986</w:t>
      </w:r>
      <w:r>
        <w:rPr>
          <w:rFonts w:ascii="Arial" w:hAnsi="Arial"/>
          <w:color w:val="000090"/>
          <w:sz w:val="28"/>
          <w:szCs w:val="28"/>
        </w:rPr>
        <w:t>)</w:t>
      </w:r>
    </w:p>
    <w:p w:rsidR="002C6173" w:rsidRPr="00ED673E" w:rsidRDefault="002C6173" w:rsidP="002C6173">
      <w:pPr>
        <w:rPr>
          <w:rFonts w:ascii="Arial" w:hAnsi="Arial"/>
          <w:color w:val="000090"/>
          <w:sz w:val="28"/>
          <w:szCs w:val="28"/>
        </w:rPr>
      </w:pPr>
      <w:proofErr w:type="gramStart"/>
      <w:r>
        <w:rPr>
          <w:rFonts w:ascii="Arial" w:hAnsi="Arial"/>
          <w:color w:val="000090"/>
          <w:sz w:val="28"/>
          <w:szCs w:val="28"/>
        </w:rPr>
        <w:lastRenderedPageBreak/>
        <w:t>The 1986-89 Social Security Review</w:t>
      </w:r>
      <w:proofErr w:type="gramEnd"/>
      <w:r>
        <w:rPr>
          <w:rFonts w:ascii="Arial" w:hAnsi="Arial"/>
          <w:color w:val="000090"/>
          <w:sz w:val="28"/>
          <w:szCs w:val="28"/>
        </w:rPr>
        <w:t xml:space="preserve"> </w:t>
      </w:r>
      <w:r w:rsidRPr="00ED673E">
        <w:rPr>
          <w:rFonts w:ascii="Arial" w:hAnsi="Arial"/>
          <w:color w:val="000090"/>
          <w:sz w:val="28"/>
          <w:szCs w:val="28"/>
        </w:rPr>
        <w:t>provided a model for much-needed reforms of the social security system, including an extension of the then Family Income Supplement</w:t>
      </w:r>
      <w:r w:rsidR="000012A8">
        <w:rPr>
          <w:rFonts w:ascii="Arial" w:hAnsi="Arial"/>
          <w:color w:val="000090"/>
          <w:sz w:val="28"/>
          <w:szCs w:val="28"/>
        </w:rPr>
        <w:t xml:space="preserve"> for people in low-paid work</w:t>
      </w:r>
      <w:r w:rsidRPr="00ED673E">
        <w:rPr>
          <w:rFonts w:ascii="Arial" w:hAnsi="Arial"/>
          <w:color w:val="000090"/>
          <w:sz w:val="28"/>
          <w:szCs w:val="28"/>
        </w:rPr>
        <w:t>, and an increase and then indexation of the Child Payment part of income support payments. (This was later divided into a payment then called Family Tax Benefit A and B under the Howard Government in 1998)</w:t>
      </w:r>
    </w:p>
    <w:p w:rsidR="007B72B6" w:rsidRDefault="007B72B6" w:rsidP="00B7742B">
      <w:pPr>
        <w:spacing w:after="0"/>
        <w:rPr>
          <w:rFonts w:ascii="Arial" w:hAnsi="Arial"/>
          <w:color w:val="000090"/>
          <w:sz w:val="28"/>
          <w:szCs w:val="28"/>
        </w:rPr>
      </w:pPr>
    </w:p>
    <w:p w:rsidR="0050648C" w:rsidRPr="00ED673E" w:rsidRDefault="0050648C" w:rsidP="00B7742B">
      <w:pPr>
        <w:spacing w:after="0"/>
        <w:rPr>
          <w:rFonts w:ascii="Arial" w:hAnsi="Arial"/>
          <w:color w:val="000090"/>
          <w:sz w:val="28"/>
          <w:lang w:val="en-AU"/>
        </w:rPr>
      </w:pPr>
    </w:p>
    <w:p w:rsidR="00282158" w:rsidRPr="00ED673E" w:rsidRDefault="0050648C" w:rsidP="00B7742B">
      <w:pPr>
        <w:spacing w:after="0"/>
        <w:rPr>
          <w:rFonts w:ascii="Arial" w:hAnsi="Arial"/>
          <w:color w:val="000090"/>
          <w:sz w:val="28"/>
          <w:lang w:val="en-AU"/>
        </w:rPr>
      </w:pPr>
      <w:r w:rsidRPr="00ED673E">
        <w:rPr>
          <w:rFonts w:ascii="Arial" w:hAnsi="Arial"/>
          <w:color w:val="000090"/>
          <w:sz w:val="28"/>
          <w:lang w:val="en-AU"/>
        </w:rPr>
        <w:t>5. No Disadvantage</w:t>
      </w:r>
    </w:p>
    <w:p w:rsidR="00B7742B" w:rsidRPr="00ED673E" w:rsidRDefault="00B7742B" w:rsidP="00B7742B">
      <w:pPr>
        <w:spacing w:after="0"/>
        <w:rPr>
          <w:rFonts w:ascii="Arial" w:hAnsi="Arial"/>
          <w:color w:val="000090"/>
          <w:sz w:val="28"/>
          <w:lang w:val="en-AU"/>
        </w:rPr>
      </w:pPr>
    </w:p>
    <w:p w:rsidR="00BB1257" w:rsidRPr="00ED673E" w:rsidRDefault="0050648C" w:rsidP="00B7742B">
      <w:pPr>
        <w:spacing w:after="0"/>
        <w:rPr>
          <w:rFonts w:ascii="Arial" w:hAnsi="Arial"/>
          <w:color w:val="000090"/>
          <w:sz w:val="28"/>
          <w:lang w:val="en-AU"/>
        </w:rPr>
      </w:pPr>
      <w:r w:rsidRPr="00ED673E">
        <w:rPr>
          <w:rFonts w:ascii="Arial" w:hAnsi="Arial"/>
          <w:color w:val="000090"/>
          <w:sz w:val="28"/>
          <w:lang w:val="en-AU"/>
        </w:rPr>
        <w:t>A fifth and a</w:t>
      </w:r>
      <w:r w:rsidR="00282158" w:rsidRPr="00ED673E">
        <w:rPr>
          <w:rFonts w:ascii="Arial" w:hAnsi="Arial"/>
          <w:color w:val="000090"/>
          <w:sz w:val="28"/>
          <w:lang w:val="en-AU"/>
        </w:rPr>
        <w:t xml:space="preserve">nother necessary objective of reform is that no income support recipient should be disadvantaged by changes. </w:t>
      </w:r>
    </w:p>
    <w:p w:rsidR="00BB1257" w:rsidRPr="00ED673E" w:rsidRDefault="00BB1257" w:rsidP="00B7742B">
      <w:pPr>
        <w:spacing w:after="0"/>
        <w:rPr>
          <w:rFonts w:ascii="Arial" w:hAnsi="Arial"/>
          <w:color w:val="000090"/>
          <w:sz w:val="28"/>
          <w:lang w:val="en-AU"/>
        </w:rPr>
      </w:pPr>
    </w:p>
    <w:p w:rsidR="00BB1257" w:rsidRPr="00ED673E" w:rsidRDefault="00BB1257" w:rsidP="00B7742B">
      <w:pPr>
        <w:spacing w:after="0"/>
        <w:rPr>
          <w:rFonts w:ascii="Arial" w:hAnsi="Arial"/>
          <w:color w:val="000090"/>
          <w:sz w:val="28"/>
          <w:lang w:val="en-AU"/>
        </w:rPr>
      </w:pPr>
      <w:r w:rsidRPr="00ED673E">
        <w:rPr>
          <w:rFonts w:ascii="Arial" w:hAnsi="Arial"/>
          <w:color w:val="000090"/>
          <w:sz w:val="28"/>
          <w:lang w:val="en-AU"/>
        </w:rPr>
        <w:t>Over the last ten years or more in Australia, we have seen many groups and individuals being disadvantaged. These are in two main categories:</w:t>
      </w:r>
    </w:p>
    <w:p w:rsidR="00BB1257" w:rsidRPr="00ED673E" w:rsidRDefault="00BB1257" w:rsidP="00B7742B">
      <w:pPr>
        <w:spacing w:after="0"/>
        <w:rPr>
          <w:rFonts w:ascii="Arial" w:hAnsi="Arial"/>
          <w:color w:val="000090"/>
          <w:sz w:val="28"/>
          <w:lang w:val="en-AU"/>
        </w:rPr>
      </w:pPr>
    </w:p>
    <w:p w:rsidR="0050648C" w:rsidRPr="00ED673E" w:rsidRDefault="00BB1257" w:rsidP="00B7742B">
      <w:pPr>
        <w:spacing w:after="0"/>
        <w:rPr>
          <w:rFonts w:ascii="Arial" w:hAnsi="Arial"/>
          <w:color w:val="000090"/>
          <w:sz w:val="28"/>
          <w:lang w:val="en-AU"/>
        </w:rPr>
      </w:pPr>
      <w:r w:rsidRPr="00ED673E">
        <w:rPr>
          <w:rFonts w:ascii="Arial" w:hAnsi="Arial"/>
          <w:color w:val="000090"/>
          <w:sz w:val="28"/>
          <w:lang w:val="en-AU"/>
        </w:rPr>
        <w:t>First, there is the very large group (</w:t>
      </w:r>
      <w:r w:rsidR="002C6173">
        <w:rPr>
          <w:rFonts w:ascii="Arial" w:hAnsi="Arial"/>
          <w:color w:val="000090"/>
          <w:sz w:val="28"/>
          <w:lang w:val="en-AU"/>
        </w:rPr>
        <w:t xml:space="preserve">More than 717,000 </w:t>
      </w:r>
      <w:r w:rsidRPr="00ED673E">
        <w:rPr>
          <w:rFonts w:ascii="Arial" w:hAnsi="Arial"/>
          <w:color w:val="000090"/>
          <w:sz w:val="28"/>
          <w:lang w:val="en-AU"/>
        </w:rPr>
        <w:t xml:space="preserve">people as well as their children) whose payments have been indexed inadequately and whose incomes have slowly eroded away since 1996. </w:t>
      </w:r>
    </w:p>
    <w:p w:rsidR="00BB1257" w:rsidRPr="00ED673E" w:rsidRDefault="00BB1257" w:rsidP="00B7742B">
      <w:pPr>
        <w:spacing w:after="0"/>
        <w:rPr>
          <w:rFonts w:ascii="Arial" w:hAnsi="Arial"/>
          <w:color w:val="000090"/>
          <w:sz w:val="28"/>
          <w:lang w:val="en-AU"/>
        </w:rPr>
      </w:pPr>
    </w:p>
    <w:p w:rsidR="0035262D" w:rsidRDefault="00BB1257" w:rsidP="00B7742B">
      <w:pPr>
        <w:spacing w:after="0"/>
        <w:rPr>
          <w:rFonts w:ascii="Arial" w:hAnsi="Arial"/>
          <w:color w:val="000090"/>
          <w:sz w:val="28"/>
          <w:lang w:val="en-AU"/>
        </w:rPr>
      </w:pPr>
      <w:r w:rsidRPr="00ED673E">
        <w:rPr>
          <w:rFonts w:ascii="Arial" w:hAnsi="Arial"/>
          <w:color w:val="000090"/>
          <w:sz w:val="28"/>
          <w:lang w:val="en-AU"/>
        </w:rPr>
        <w:t xml:space="preserve">This includes all individuals and families now receiving </w:t>
      </w:r>
      <w:proofErr w:type="spellStart"/>
      <w:r w:rsidRPr="00ED673E">
        <w:rPr>
          <w:rFonts w:ascii="Arial" w:hAnsi="Arial"/>
          <w:color w:val="000090"/>
          <w:sz w:val="28"/>
          <w:lang w:val="en-AU"/>
        </w:rPr>
        <w:t>Newstart</w:t>
      </w:r>
      <w:proofErr w:type="spellEnd"/>
      <w:r w:rsidRPr="00ED673E">
        <w:rPr>
          <w:rFonts w:ascii="Arial" w:hAnsi="Arial"/>
          <w:color w:val="000090"/>
          <w:sz w:val="28"/>
          <w:lang w:val="en-AU"/>
        </w:rPr>
        <w:t xml:space="preserve"> Allowance, students receiving Youth Allowance, where the rate is even lower. </w:t>
      </w:r>
    </w:p>
    <w:p w:rsidR="0035262D" w:rsidRDefault="0035262D" w:rsidP="00B7742B">
      <w:pPr>
        <w:spacing w:after="0"/>
        <w:rPr>
          <w:rFonts w:ascii="Arial" w:hAnsi="Arial"/>
          <w:color w:val="000090"/>
          <w:sz w:val="28"/>
          <w:lang w:val="en-AU"/>
        </w:rPr>
      </w:pPr>
    </w:p>
    <w:p w:rsidR="002C7A71" w:rsidRDefault="0035262D" w:rsidP="00B7742B">
      <w:pPr>
        <w:spacing w:after="0"/>
        <w:rPr>
          <w:rFonts w:ascii="Arial" w:hAnsi="Arial"/>
          <w:color w:val="000090"/>
          <w:sz w:val="28"/>
          <w:lang w:val="en-AU"/>
        </w:rPr>
      </w:pPr>
      <w:r>
        <w:rPr>
          <w:rFonts w:ascii="Arial" w:hAnsi="Arial"/>
          <w:color w:val="000090"/>
          <w:sz w:val="28"/>
          <w:lang w:val="en-AU"/>
        </w:rPr>
        <w:t xml:space="preserve">The base rate of </w:t>
      </w:r>
      <w:proofErr w:type="spellStart"/>
      <w:r>
        <w:rPr>
          <w:rFonts w:ascii="Arial" w:hAnsi="Arial"/>
          <w:color w:val="000090"/>
          <w:sz w:val="28"/>
          <w:lang w:val="en-AU"/>
        </w:rPr>
        <w:t>Newstart</w:t>
      </w:r>
      <w:proofErr w:type="spellEnd"/>
      <w:r>
        <w:rPr>
          <w:rFonts w:ascii="Arial" w:hAnsi="Arial"/>
          <w:color w:val="000090"/>
          <w:sz w:val="28"/>
          <w:lang w:val="en-AU"/>
        </w:rPr>
        <w:t xml:space="preserve"> Allowance is now only $255 per week, compared with a pension rate of </w:t>
      </w:r>
      <w:r w:rsidR="00B5342F">
        <w:rPr>
          <w:rFonts w:ascii="Arial" w:hAnsi="Arial"/>
          <w:color w:val="000090"/>
          <w:sz w:val="28"/>
          <w:lang w:val="en-AU"/>
        </w:rPr>
        <w:t>$421 per week. This is solely the result of adequate indexation of Age and Disability Pensions, compared with CPI</w:t>
      </w:r>
      <w:r w:rsidR="006327E4">
        <w:rPr>
          <w:rFonts w:ascii="Arial" w:hAnsi="Arial"/>
          <w:color w:val="000090"/>
          <w:sz w:val="28"/>
          <w:lang w:val="en-AU"/>
        </w:rPr>
        <w:t>-</w:t>
      </w:r>
      <w:r w:rsidR="00B5342F">
        <w:rPr>
          <w:rFonts w:ascii="Arial" w:hAnsi="Arial"/>
          <w:color w:val="000090"/>
          <w:sz w:val="28"/>
          <w:lang w:val="en-AU"/>
        </w:rPr>
        <w:t xml:space="preserve">only indexation of </w:t>
      </w:r>
      <w:proofErr w:type="spellStart"/>
      <w:r w:rsidR="00B5342F">
        <w:rPr>
          <w:rFonts w:ascii="Arial" w:hAnsi="Arial"/>
          <w:color w:val="000090"/>
          <w:sz w:val="28"/>
          <w:lang w:val="en-AU"/>
        </w:rPr>
        <w:t>Newstart</w:t>
      </w:r>
      <w:proofErr w:type="spellEnd"/>
      <w:r w:rsidR="00B5342F">
        <w:rPr>
          <w:rFonts w:ascii="Arial" w:hAnsi="Arial"/>
          <w:color w:val="000090"/>
          <w:sz w:val="28"/>
          <w:lang w:val="en-AU"/>
        </w:rPr>
        <w:t xml:space="preserve"> Allowance. </w:t>
      </w:r>
    </w:p>
    <w:p w:rsidR="002C7A71" w:rsidRDefault="002C7A71" w:rsidP="00B7742B">
      <w:pPr>
        <w:spacing w:after="0"/>
        <w:rPr>
          <w:rFonts w:ascii="Arial" w:hAnsi="Arial"/>
          <w:color w:val="000090"/>
          <w:sz w:val="28"/>
          <w:lang w:val="en-AU"/>
        </w:rPr>
      </w:pPr>
    </w:p>
    <w:p w:rsidR="00FD3214" w:rsidRDefault="002C7A71" w:rsidP="00B7742B">
      <w:pPr>
        <w:spacing w:after="0"/>
        <w:rPr>
          <w:rFonts w:ascii="Arial" w:hAnsi="Arial"/>
          <w:color w:val="000090"/>
          <w:sz w:val="28"/>
          <w:lang w:val="en-AU"/>
        </w:rPr>
      </w:pPr>
      <w:r>
        <w:rPr>
          <w:rFonts w:ascii="Arial" w:hAnsi="Arial"/>
          <w:color w:val="000090"/>
          <w:sz w:val="28"/>
          <w:lang w:val="en-AU"/>
        </w:rPr>
        <w:t xml:space="preserve">Even independent international organisations like the OECD has recommended that Australia’s </w:t>
      </w:r>
      <w:proofErr w:type="spellStart"/>
      <w:r>
        <w:rPr>
          <w:rFonts w:ascii="Arial" w:hAnsi="Arial"/>
          <w:color w:val="000090"/>
          <w:sz w:val="28"/>
          <w:lang w:val="en-AU"/>
        </w:rPr>
        <w:t>Newstart</w:t>
      </w:r>
      <w:proofErr w:type="spellEnd"/>
      <w:r>
        <w:rPr>
          <w:rFonts w:ascii="Arial" w:hAnsi="Arial"/>
          <w:color w:val="000090"/>
          <w:sz w:val="28"/>
          <w:lang w:val="en-AU"/>
        </w:rPr>
        <w:t xml:space="preserve"> Allowance should be increased because of its inadequate rate. </w:t>
      </w:r>
    </w:p>
    <w:p w:rsidR="00FD3214" w:rsidRDefault="00FD3214" w:rsidP="00B7742B">
      <w:pPr>
        <w:spacing w:after="0"/>
        <w:rPr>
          <w:rFonts w:ascii="Arial" w:hAnsi="Arial"/>
          <w:color w:val="000090"/>
          <w:sz w:val="28"/>
          <w:lang w:val="en-AU"/>
        </w:rPr>
      </w:pPr>
    </w:p>
    <w:p w:rsidR="00FD3214" w:rsidRDefault="00FD3214" w:rsidP="00B7742B">
      <w:pPr>
        <w:spacing w:after="0"/>
        <w:rPr>
          <w:rFonts w:ascii="Arial" w:hAnsi="Arial"/>
          <w:color w:val="000090"/>
          <w:sz w:val="28"/>
          <w:lang w:val="en-AU"/>
        </w:rPr>
      </w:pPr>
      <w:r>
        <w:rPr>
          <w:rFonts w:ascii="Arial" w:hAnsi="Arial"/>
          <w:color w:val="000090"/>
          <w:sz w:val="28"/>
          <w:lang w:val="en-AU"/>
        </w:rPr>
        <w:t xml:space="preserve">Of the advanced OECD countries, Australia has the lowest unemployment payments in the </w:t>
      </w:r>
      <w:r w:rsidR="000012A8">
        <w:rPr>
          <w:rFonts w:ascii="Arial" w:hAnsi="Arial"/>
          <w:color w:val="000090"/>
          <w:sz w:val="28"/>
          <w:lang w:val="en-AU"/>
        </w:rPr>
        <w:t xml:space="preserve">developed </w:t>
      </w:r>
      <w:r>
        <w:rPr>
          <w:rFonts w:ascii="Arial" w:hAnsi="Arial"/>
          <w:color w:val="000090"/>
          <w:sz w:val="28"/>
          <w:lang w:val="en-AU"/>
        </w:rPr>
        <w:t>world, as the following graph</w:t>
      </w:r>
      <w:r w:rsidR="00DD445D">
        <w:rPr>
          <w:rFonts w:ascii="Arial" w:hAnsi="Arial"/>
          <w:color w:val="000090"/>
          <w:sz w:val="28"/>
          <w:lang w:val="en-AU"/>
        </w:rPr>
        <w:t>s show</w:t>
      </w:r>
      <w:r>
        <w:rPr>
          <w:rFonts w:ascii="Arial" w:hAnsi="Arial"/>
          <w:color w:val="000090"/>
          <w:sz w:val="28"/>
          <w:lang w:val="en-AU"/>
        </w:rPr>
        <w:t>:</w:t>
      </w:r>
      <w:r w:rsidR="00A24490">
        <w:rPr>
          <w:rFonts w:ascii="Arial" w:hAnsi="Arial"/>
          <w:color w:val="000090"/>
          <w:sz w:val="28"/>
          <w:lang w:val="en-AU"/>
        </w:rPr>
        <w:t xml:space="preserve"> (also p 7 (Chart 5.13)</w:t>
      </w:r>
    </w:p>
    <w:p w:rsidR="00FD3214" w:rsidRDefault="00FD3214" w:rsidP="00B7742B">
      <w:pPr>
        <w:spacing w:after="0"/>
        <w:rPr>
          <w:rFonts w:ascii="Arial" w:hAnsi="Arial"/>
          <w:color w:val="000090"/>
          <w:sz w:val="28"/>
          <w:lang w:val="en-AU"/>
        </w:rPr>
      </w:pPr>
    </w:p>
    <w:p w:rsidR="00FD3214" w:rsidRDefault="00FD3214" w:rsidP="00B7742B">
      <w:pPr>
        <w:spacing w:after="0"/>
        <w:rPr>
          <w:rFonts w:ascii="Arial" w:hAnsi="Arial"/>
          <w:color w:val="000090"/>
          <w:sz w:val="28"/>
          <w:lang w:val="en-AU"/>
        </w:rPr>
      </w:pPr>
    </w:p>
    <w:p w:rsidR="0035262D" w:rsidRDefault="0035262D" w:rsidP="00B7742B">
      <w:pPr>
        <w:spacing w:after="0"/>
        <w:rPr>
          <w:rFonts w:ascii="Arial" w:hAnsi="Arial"/>
          <w:color w:val="000090"/>
          <w:sz w:val="28"/>
          <w:lang w:val="en-AU"/>
        </w:rPr>
      </w:pPr>
    </w:p>
    <w:p w:rsidR="0050648C" w:rsidRPr="00ED673E" w:rsidRDefault="0050648C" w:rsidP="00B7742B">
      <w:pPr>
        <w:spacing w:after="0"/>
        <w:rPr>
          <w:rFonts w:ascii="Arial" w:hAnsi="Arial"/>
          <w:color w:val="000090"/>
          <w:sz w:val="28"/>
          <w:lang w:val="en-AU"/>
        </w:rPr>
      </w:pPr>
    </w:p>
    <w:p w:rsidR="0050648C" w:rsidRPr="00ED673E" w:rsidRDefault="0050648C" w:rsidP="00B7742B">
      <w:pPr>
        <w:spacing w:after="0"/>
        <w:rPr>
          <w:rFonts w:ascii="Arial" w:hAnsi="Arial"/>
          <w:color w:val="000090"/>
          <w:sz w:val="28"/>
          <w:lang w:val="en-AU"/>
        </w:rPr>
      </w:pPr>
    </w:p>
    <w:p w:rsidR="001E4887" w:rsidRDefault="001E4887" w:rsidP="00B7742B">
      <w:pPr>
        <w:spacing w:after="0"/>
        <w:rPr>
          <w:rFonts w:ascii="Arial" w:hAnsi="Arial"/>
          <w:color w:val="000090"/>
          <w:sz w:val="28"/>
          <w:lang w:val="en-AU"/>
        </w:rPr>
      </w:pPr>
    </w:p>
    <w:p w:rsidR="001E4887" w:rsidRDefault="001E4887" w:rsidP="00B7742B">
      <w:pPr>
        <w:spacing w:after="0"/>
        <w:rPr>
          <w:rFonts w:ascii="Arial" w:hAnsi="Arial"/>
          <w:color w:val="000090"/>
          <w:sz w:val="28"/>
          <w:lang w:val="en-AU"/>
        </w:rPr>
      </w:pPr>
    </w:p>
    <w:p w:rsidR="001E4887" w:rsidRDefault="001E4887" w:rsidP="00B7742B">
      <w:pPr>
        <w:spacing w:after="0"/>
        <w:rPr>
          <w:rFonts w:ascii="Arial" w:hAnsi="Arial"/>
          <w:color w:val="000090"/>
          <w:sz w:val="28"/>
          <w:lang w:val="en-AU"/>
        </w:rPr>
      </w:pPr>
    </w:p>
    <w:p w:rsidR="002F382D" w:rsidRDefault="002F382D" w:rsidP="002F382D">
      <w:r>
        <w:t>Unemployment benefits versus poverty line, showing the gap as a percentage of the poverty line over time</w:t>
      </w:r>
    </w:p>
    <w:p w:rsidR="002F382D" w:rsidRDefault="002F382D" w:rsidP="002F382D"/>
    <w:p w:rsidR="002F382D" w:rsidRDefault="002F382D" w:rsidP="002F382D">
      <w:r>
        <w:rPr>
          <w:noProof/>
          <w:lang w:val="en-AU" w:eastAsia="en-AU"/>
        </w:rPr>
        <w:drawing>
          <wp:inline distT="0" distB="0" distL="0" distR="0">
            <wp:extent cx="5270500" cy="2485763"/>
            <wp:effectExtent l="0" t="0" r="0" b="381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485763"/>
                    </a:xfrm>
                    <a:prstGeom prst="rect">
                      <a:avLst/>
                    </a:prstGeom>
                    <a:noFill/>
                    <a:ln>
                      <a:noFill/>
                    </a:ln>
                  </pic:spPr>
                </pic:pic>
              </a:graphicData>
            </a:graphic>
          </wp:inline>
        </w:drawing>
      </w:r>
    </w:p>
    <w:p w:rsidR="002F382D" w:rsidRDefault="002F382D" w:rsidP="002F382D"/>
    <w:p w:rsidR="002F382D" w:rsidRDefault="002F382D" w:rsidP="002F382D"/>
    <w:p w:rsidR="002F382D" w:rsidRPr="002A5C80" w:rsidRDefault="002F382D" w:rsidP="002F382D">
      <w:r>
        <w:t xml:space="preserve">Source: Calculations by </w:t>
      </w:r>
      <w:proofErr w:type="gramStart"/>
      <w:r>
        <w:t>The</w:t>
      </w:r>
      <w:proofErr w:type="gramEnd"/>
      <w:r>
        <w:t xml:space="preserve"> Australia Institute based on Melbourne Institute of Applied Economic and Social Research. </w:t>
      </w:r>
      <w:r w:rsidRPr="002A5C80">
        <w:t>Poverty Lines: Australia (various issues), and Australian Government 2104</w:t>
      </w:r>
    </w:p>
    <w:p w:rsidR="001E4887" w:rsidRDefault="001E4887" w:rsidP="00B7742B">
      <w:pPr>
        <w:spacing w:after="0"/>
        <w:rPr>
          <w:rFonts w:ascii="Arial" w:hAnsi="Arial"/>
          <w:color w:val="000090"/>
          <w:sz w:val="28"/>
          <w:lang w:val="en-AU"/>
        </w:rPr>
      </w:pPr>
    </w:p>
    <w:p w:rsidR="002F382D" w:rsidRPr="002F382D" w:rsidRDefault="002F382D" w:rsidP="002F382D">
      <w:pPr>
        <w:spacing w:after="0"/>
        <w:rPr>
          <w:rFonts w:ascii="Arial" w:hAnsi="Arial"/>
          <w:color w:val="000090"/>
          <w:sz w:val="28"/>
          <w:lang w:val="en-AU"/>
        </w:rPr>
      </w:pPr>
      <w:r w:rsidRPr="002F382D">
        <w:rPr>
          <w:rFonts w:ascii="Arial" w:hAnsi="Arial"/>
          <w:color w:val="000090"/>
          <w:sz w:val="28"/>
          <w:lang w:val="en-AU"/>
        </w:rPr>
        <w:t>Advance Australia Fair?</w:t>
      </w:r>
    </w:p>
    <w:p w:rsidR="002F382D" w:rsidRPr="002F382D" w:rsidRDefault="002F382D" w:rsidP="002F382D">
      <w:pPr>
        <w:spacing w:after="0"/>
        <w:rPr>
          <w:rFonts w:ascii="Arial" w:hAnsi="Arial"/>
          <w:color w:val="000090"/>
          <w:sz w:val="28"/>
          <w:lang w:val="en-AU"/>
        </w:rPr>
      </w:pPr>
      <w:r w:rsidRPr="002F382D">
        <w:rPr>
          <w:rFonts w:ascii="Arial" w:hAnsi="Arial"/>
          <w:color w:val="000090"/>
          <w:sz w:val="28"/>
          <w:lang w:val="en-AU"/>
        </w:rPr>
        <w:t>What to do about growing inequality in Australia</w:t>
      </w:r>
    </w:p>
    <w:p w:rsidR="000012A8" w:rsidRDefault="002F382D" w:rsidP="002F382D">
      <w:pPr>
        <w:rPr>
          <w:rFonts w:ascii="Arial" w:hAnsi="Arial"/>
          <w:color w:val="000090"/>
          <w:sz w:val="28"/>
        </w:rPr>
      </w:pPr>
      <w:r w:rsidRPr="002F382D">
        <w:rPr>
          <w:rFonts w:ascii="Arial" w:hAnsi="Arial"/>
          <w:color w:val="000090"/>
          <w:sz w:val="28"/>
        </w:rPr>
        <w:t>Inequality in Australia Report, p 19</w:t>
      </w:r>
    </w:p>
    <w:p w:rsidR="000012A8" w:rsidRDefault="000012A8" w:rsidP="002F382D">
      <w:pPr>
        <w:rPr>
          <w:rFonts w:ascii="Arial" w:hAnsi="Arial"/>
          <w:color w:val="000090"/>
          <w:sz w:val="28"/>
        </w:rPr>
      </w:pPr>
    </w:p>
    <w:p w:rsidR="000012A8" w:rsidRDefault="000012A8" w:rsidP="000012A8">
      <w:pPr>
        <w:spacing w:after="0"/>
        <w:rPr>
          <w:rFonts w:ascii="Arial" w:hAnsi="Arial"/>
          <w:color w:val="000090"/>
          <w:sz w:val="28"/>
          <w:lang w:val="en-AU"/>
        </w:rPr>
      </w:pPr>
      <w:r w:rsidRPr="00ED673E">
        <w:rPr>
          <w:rFonts w:ascii="Arial" w:hAnsi="Arial"/>
          <w:color w:val="000090"/>
          <w:sz w:val="28"/>
          <w:lang w:val="en-AU"/>
        </w:rPr>
        <w:t>Second, there are those who have</w:t>
      </w:r>
      <w:r>
        <w:rPr>
          <w:rFonts w:ascii="Arial" w:hAnsi="Arial"/>
          <w:color w:val="000090"/>
          <w:sz w:val="28"/>
          <w:lang w:val="en-AU"/>
        </w:rPr>
        <w:t xml:space="preserve"> lost eligibility for payments. These include </w:t>
      </w:r>
      <w:r w:rsidRPr="00ED673E">
        <w:rPr>
          <w:rFonts w:ascii="Arial" w:hAnsi="Arial"/>
          <w:color w:val="000090"/>
          <w:sz w:val="28"/>
          <w:lang w:val="en-AU"/>
        </w:rPr>
        <w:t xml:space="preserve">sole parents and their children whose eligibility for receipt of Parenting Payment, formerly paid at the full pension rate, </w:t>
      </w:r>
      <w:r>
        <w:rPr>
          <w:rFonts w:ascii="Arial" w:hAnsi="Arial"/>
          <w:color w:val="000090"/>
          <w:sz w:val="28"/>
          <w:lang w:val="en-AU"/>
        </w:rPr>
        <w:t xml:space="preserve">and who have now been arbitrarily transferred to the now MUCH lower </w:t>
      </w:r>
      <w:proofErr w:type="spellStart"/>
      <w:r>
        <w:rPr>
          <w:rFonts w:ascii="Arial" w:hAnsi="Arial"/>
          <w:color w:val="000090"/>
          <w:sz w:val="28"/>
          <w:lang w:val="en-AU"/>
        </w:rPr>
        <w:t>Newstart</w:t>
      </w:r>
      <w:proofErr w:type="spellEnd"/>
      <w:r>
        <w:rPr>
          <w:rFonts w:ascii="Arial" w:hAnsi="Arial"/>
          <w:color w:val="000090"/>
          <w:sz w:val="28"/>
          <w:lang w:val="en-AU"/>
        </w:rPr>
        <w:t xml:space="preserve"> rate once their children turn eight. (From 2006)</w:t>
      </w:r>
    </w:p>
    <w:p w:rsidR="000012A8" w:rsidRDefault="000012A8" w:rsidP="000012A8">
      <w:pPr>
        <w:spacing w:after="0"/>
        <w:rPr>
          <w:rFonts w:ascii="Arial" w:hAnsi="Arial"/>
          <w:color w:val="000090"/>
          <w:sz w:val="28"/>
          <w:lang w:val="en-AU"/>
        </w:rPr>
      </w:pPr>
    </w:p>
    <w:p w:rsidR="000012A8" w:rsidRDefault="000012A8" w:rsidP="000012A8">
      <w:pPr>
        <w:spacing w:after="0"/>
        <w:rPr>
          <w:rFonts w:ascii="Arial" w:hAnsi="Arial"/>
          <w:color w:val="000090"/>
          <w:sz w:val="28"/>
          <w:lang w:val="en-AU"/>
        </w:rPr>
      </w:pPr>
      <w:r>
        <w:rPr>
          <w:rFonts w:ascii="Arial" w:hAnsi="Arial"/>
          <w:color w:val="000090"/>
          <w:sz w:val="28"/>
          <w:lang w:val="en-AU"/>
        </w:rPr>
        <w:t xml:space="preserve">Another group which has lost eligibility is refugees and migrants, who used to be paid ‘Special Benefit’ under similar rules to those of </w:t>
      </w:r>
      <w:proofErr w:type="spellStart"/>
      <w:r>
        <w:rPr>
          <w:rFonts w:ascii="Arial" w:hAnsi="Arial"/>
          <w:color w:val="000090"/>
          <w:sz w:val="28"/>
          <w:lang w:val="en-AU"/>
        </w:rPr>
        <w:t>Newstart</w:t>
      </w:r>
      <w:proofErr w:type="spellEnd"/>
      <w:r>
        <w:rPr>
          <w:rFonts w:ascii="Arial" w:hAnsi="Arial"/>
          <w:color w:val="000090"/>
          <w:sz w:val="28"/>
          <w:lang w:val="en-AU"/>
        </w:rPr>
        <w:t xml:space="preserve"> Allowance. </w:t>
      </w:r>
    </w:p>
    <w:p w:rsidR="002F382D" w:rsidRPr="002F382D" w:rsidRDefault="002F382D" w:rsidP="002F382D">
      <w:pPr>
        <w:rPr>
          <w:rFonts w:ascii="Arial" w:hAnsi="Arial"/>
          <w:color w:val="000090"/>
          <w:sz w:val="28"/>
        </w:rPr>
      </w:pPr>
    </w:p>
    <w:p w:rsidR="00CE32A9" w:rsidRDefault="00CE32A9" w:rsidP="00B7742B">
      <w:pPr>
        <w:spacing w:after="0"/>
        <w:rPr>
          <w:rFonts w:ascii="Arial" w:hAnsi="Arial"/>
          <w:color w:val="000090"/>
          <w:sz w:val="28"/>
          <w:lang w:val="en-AU"/>
        </w:rPr>
      </w:pPr>
    </w:p>
    <w:p w:rsidR="001E4887" w:rsidRDefault="001E4887" w:rsidP="00B7742B">
      <w:pPr>
        <w:spacing w:after="0"/>
        <w:rPr>
          <w:rFonts w:ascii="Arial" w:hAnsi="Arial"/>
          <w:color w:val="000090"/>
          <w:sz w:val="28"/>
          <w:lang w:val="en-AU"/>
        </w:rPr>
      </w:pPr>
    </w:p>
    <w:p w:rsidR="00CE32A9" w:rsidRPr="00CE32A9" w:rsidRDefault="00CE32A9" w:rsidP="00B7742B">
      <w:pPr>
        <w:spacing w:after="0"/>
        <w:rPr>
          <w:rFonts w:ascii="Arial" w:hAnsi="Arial"/>
          <w:color w:val="000090"/>
          <w:sz w:val="32"/>
          <w:u w:val="single"/>
          <w:lang w:val="en-AU"/>
        </w:rPr>
      </w:pPr>
      <w:proofErr w:type="gramStart"/>
      <w:r w:rsidRPr="00CE32A9">
        <w:rPr>
          <w:rFonts w:ascii="Arial" w:hAnsi="Arial"/>
          <w:color w:val="000090"/>
          <w:sz w:val="32"/>
          <w:u w:val="single"/>
          <w:lang w:val="en-AU"/>
        </w:rPr>
        <w:t>Recommendation 1.</w:t>
      </w:r>
      <w:proofErr w:type="gramEnd"/>
      <w:r w:rsidRPr="00CE32A9">
        <w:rPr>
          <w:rFonts w:ascii="Arial" w:hAnsi="Arial"/>
          <w:color w:val="000090"/>
          <w:sz w:val="32"/>
          <w:u w:val="single"/>
          <w:lang w:val="en-AU"/>
        </w:rPr>
        <w:t xml:space="preserve"> </w:t>
      </w:r>
    </w:p>
    <w:p w:rsidR="00CE32A9" w:rsidRDefault="00CE32A9" w:rsidP="00B7742B">
      <w:pPr>
        <w:spacing w:after="0"/>
        <w:rPr>
          <w:rFonts w:ascii="Arial" w:hAnsi="Arial"/>
          <w:color w:val="000090"/>
          <w:sz w:val="28"/>
          <w:lang w:val="en-AU"/>
        </w:rPr>
      </w:pPr>
    </w:p>
    <w:p w:rsidR="00CE32A9" w:rsidRDefault="00CE32A9" w:rsidP="00B7742B">
      <w:pPr>
        <w:spacing w:after="0"/>
        <w:rPr>
          <w:rFonts w:ascii="Arial" w:hAnsi="Arial"/>
          <w:color w:val="000090"/>
          <w:sz w:val="28"/>
          <w:lang w:val="en-AU"/>
        </w:rPr>
      </w:pPr>
      <w:r>
        <w:rPr>
          <w:rFonts w:ascii="Arial" w:hAnsi="Arial"/>
          <w:color w:val="000090"/>
          <w:sz w:val="28"/>
          <w:lang w:val="en-AU"/>
        </w:rPr>
        <w:t>All changes to social security payments should be consisten</w:t>
      </w:r>
      <w:r w:rsidR="00196566">
        <w:rPr>
          <w:rFonts w:ascii="Arial" w:hAnsi="Arial"/>
          <w:color w:val="000090"/>
          <w:sz w:val="28"/>
          <w:lang w:val="en-AU"/>
        </w:rPr>
        <w:t>t with these five objectives</w:t>
      </w:r>
      <w:r>
        <w:rPr>
          <w:rFonts w:ascii="Arial" w:hAnsi="Arial"/>
          <w:color w:val="000090"/>
          <w:sz w:val="28"/>
          <w:lang w:val="en-AU"/>
        </w:rPr>
        <w:t>:</w:t>
      </w:r>
    </w:p>
    <w:p w:rsidR="00CE32A9" w:rsidRDefault="00CE32A9" w:rsidP="00B7742B">
      <w:pPr>
        <w:spacing w:after="0"/>
        <w:rPr>
          <w:rFonts w:ascii="Arial" w:hAnsi="Arial"/>
          <w:color w:val="000090"/>
          <w:sz w:val="28"/>
          <w:lang w:val="en-AU"/>
        </w:rPr>
      </w:pPr>
    </w:p>
    <w:p w:rsidR="00CE32A9" w:rsidRPr="00ED673E" w:rsidRDefault="00CE32A9" w:rsidP="00CE32A9">
      <w:pPr>
        <w:rPr>
          <w:rFonts w:ascii="Arial" w:hAnsi="Arial"/>
          <w:color w:val="000090"/>
          <w:sz w:val="28"/>
          <w:szCs w:val="28"/>
        </w:rPr>
      </w:pPr>
      <w:r>
        <w:rPr>
          <w:rFonts w:ascii="Arial" w:hAnsi="Arial"/>
          <w:color w:val="000090"/>
          <w:sz w:val="28"/>
          <w:szCs w:val="28"/>
        </w:rPr>
        <w:t>a</w:t>
      </w:r>
      <w:r w:rsidRPr="00ED673E">
        <w:rPr>
          <w:rFonts w:ascii="Arial" w:hAnsi="Arial"/>
          <w:color w:val="000090"/>
          <w:sz w:val="28"/>
          <w:szCs w:val="28"/>
        </w:rPr>
        <w:t>. Horizontal Equ</w:t>
      </w:r>
      <w:r>
        <w:rPr>
          <w:rFonts w:ascii="Arial" w:hAnsi="Arial"/>
          <w:color w:val="000090"/>
          <w:sz w:val="28"/>
          <w:szCs w:val="28"/>
        </w:rPr>
        <w:t xml:space="preserve">ity  </w:t>
      </w:r>
      <w:r w:rsidRPr="00ED673E">
        <w:rPr>
          <w:rFonts w:ascii="Arial" w:hAnsi="Arial"/>
          <w:color w:val="000090"/>
          <w:sz w:val="28"/>
          <w:szCs w:val="28"/>
        </w:rPr>
        <w:t xml:space="preserve">  </w:t>
      </w:r>
      <w:r w:rsidRPr="00ED673E">
        <w:rPr>
          <w:rFonts w:ascii="Arial" w:hAnsi="Arial"/>
          <w:color w:val="000090"/>
          <w:sz w:val="28"/>
          <w:szCs w:val="28"/>
        </w:rPr>
        <w:tab/>
        <w:t>a fair share for all families</w:t>
      </w:r>
    </w:p>
    <w:p w:rsidR="00CE32A9" w:rsidRPr="00ED673E" w:rsidRDefault="00CE32A9" w:rsidP="00CE32A9">
      <w:pPr>
        <w:rPr>
          <w:rFonts w:ascii="Arial" w:hAnsi="Arial"/>
          <w:color w:val="000090"/>
          <w:sz w:val="28"/>
          <w:szCs w:val="28"/>
        </w:rPr>
      </w:pPr>
      <w:proofErr w:type="gramStart"/>
      <w:r>
        <w:rPr>
          <w:rFonts w:ascii="Arial" w:hAnsi="Arial"/>
          <w:color w:val="000090"/>
          <w:sz w:val="28"/>
          <w:szCs w:val="28"/>
        </w:rPr>
        <w:t>b</w:t>
      </w:r>
      <w:proofErr w:type="gramEnd"/>
      <w:r>
        <w:rPr>
          <w:rFonts w:ascii="Arial" w:hAnsi="Arial"/>
          <w:color w:val="000090"/>
          <w:sz w:val="28"/>
          <w:szCs w:val="28"/>
        </w:rPr>
        <w:t xml:space="preserve">. Vertical Equity </w:t>
      </w:r>
      <w:r>
        <w:rPr>
          <w:rFonts w:ascii="Arial" w:hAnsi="Arial"/>
          <w:color w:val="000090"/>
          <w:sz w:val="28"/>
          <w:szCs w:val="28"/>
        </w:rPr>
        <w:tab/>
        <w:t xml:space="preserve">adequate support to low income </w:t>
      </w:r>
      <w:r w:rsidRPr="00ED673E">
        <w:rPr>
          <w:rFonts w:ascii="Arial" w:hAnsi="Arial"/>
          <w:color w:val="000090"/>
          <w:sz w:val="28"/>
          <w:szCs w:val="28"/>
        </w:rPr>
        <w:t>families</w:t>
      </w:r>
    </w:p>
    <w:p w:rsidR="00D153A2" w:rsidRDefault="00CE32A9" w:rsidP="00CE32A9">
      <w:pPr>
        <w:rPr>
          <w:rFonts w:ascii="Arial" w:hAnsi="Arial"/>
          <w:color w:val="000090"/>
          <w:sz w:val="28"/>
          <w:szCs w:val="28"/>
        </w:rPr>
      </w:pPr>
      <w:r>
        <w:rPr>
          <w:rFonts w:ascii="Arial" w:hAnsi="Arial"/>
          <w:color w:val="000090"/>
          <w:sz w:val="28"/>
          <w:szCs w:val="28"/>
        </w:rPr>
        <w:t xml:space="preserve">c. Intra-family Equity </w:t>
      </w:r>
      <w:r w:rsidR="00A54C75">
        <w:rPr>
          <w:rFonts w:ascii="Arial" w:hAnsi="Arial"/>
          <w:color w:val="000090"/>
          <w:sz w:val="28"/>
          <w:szCs w:val="28"/>
        </w:rPr>
        <w:tab/>
        <w:t>payments</w:t>
      </w:r>
      <w:r w:rsidRPr="00ED673E">
        <w:rPr>
          <w:rFonts w:ascii="Arial" w:hAnsi="Arial"/>
          <w:color w:val="000090"/>
          <w:sz w:val="28"/>
          <w:szCs w:val="28"/>
        </w:rPr>
        <w:t xml:space="preserve"> to </w:t>
      </w:r>
      <w:r w:rsidR="00A54C75">
        <w:rPr>
          <w:rFonts w:ascii="Arial" w:hAnsi="Arial"/>
          <w:color w:val="000090"/>
          <w:sz w:val="28"/>
          <w:szCs w:val="28"/>
        </w:rPr>
        <w:t xml:space="preserve">go to </w:t>
      </w:r>
      <w:r w:rsidRPr="00ED673E">
        <w:rPr>
          <w:rFonts w:ascii="Arial" w:hAnsi="Arial"/>
          <w:color w:val="000090"/>
          <w:sz w:val="28"/>
          <w:szCs w:val="28"/>
        </w:rPr>
        <w:t xml:space="preserve">the </w:t>
      </w:r>
      <w:r>
        <w:rPr>
          <w:rFonts w:ascii="Arial" w:hAnsi="Arial"/>
          <w:color w:val="000090"/>
          <w:sz w:val="28"/>
          <w:szCs w:val="28"/>
        </w:rPr>
        <w:t>primary caregiver</w:t>
      </w:r>
    </w:p>
    <w:p w:rsidR="00CE32A9" w:rsidRDefault="00D153A2" w:rsidP="00CE32A9">
      <w:pPr>
        <w:rPr>
          <w:rFonts w:ascii="Arial" w:hAnsi="Arial"/>
          <w:color w:val="000090"/>
          <w:sz w:val="28"/>
          <w:szCs w:val="28"/>
        </w:rPr>
      </w:pPr>
      <w:r>
        <w:rPr>
          <w:rFonts w:ascii="Arial" w:hAnsi="Arial"/>
          <w:color w:val="000090"/>
          <w:sz w:val="28"/>
          <w:szCs w:val="28"/>
        </w:rPr>
        <w:t>(This objective has now largely been achieved)</w:t>
      </w:r>
    </w:p>
    <w:p w:rsidR="00CE32A9" w:rsidRPr="00ED673E" w:rsidRDefault="00CE32A9" w:rsidP="00CE32A9">
      <w:pPr>
        <w:rPr>
          <w:rFonts w:ascii="Arial" w:hAnsi="Arial"/>
          <w:color w:val="000090"/>
          <w:sz w:val="28"/>
          <w:szCs w:val="28"/>
        </w:rPr>
      </w:pPr>
      <w:r>
        <w:rPr>
          <w:rFonts w:ascii="Arial" w:hAnsi="Arial"/>
          <w:color w:val="000090"/>
          <w:sz w:val="28"/>
          <w:szCs w:val="28"/>
        </w:rPr>
        <w:t>d</w:t>
      </w:r>
      <w:r w:rsidRPr="00ED673E">
        <w:rPr>
          <w:rFonts w:ascii="Arial" w:hAnsi="Arial"/>
          <w:color w:val="000090"/>
          <w:sz w:val="28"/>
          <w:szCs w:val="28"/>
        </w:rPr>
        <w:t xml:space="preserve">. Incentives  </w:t>
      </w:r>
      <w:r w:rsidRPr="00ED673E">
        <w:rPr>
          <w:rFonts w:ascii="Arial" w:hAnsi="Arial"/>
          <w:color w:val="000090"/>
          <w:sz w:val="28"/>
          <w:szCs w:val="28"/>
        </w:rPr>
        <w:tab/>
      </w:r>
      <w:r>
        <w:rPr>
          <w:rFonts w:ascii="Arial" w:hAnsi="Arial"/>
          <w:color w:val="000090"/>
          <w:sz w:val="28"/>
          <w:szCs w:val="28"/>
        </w:rPr>
        <w:tab/>
      </w:r>
      <w:r w:rsidRPr="00ED673E">
        <w:rPr>
          <w:rFonts w:ascii="Arial" w:hAnsi="Arial"/>
          <w:color w:val="000090"/>
          <w:sz w:val="28"/>
          <w:szCs w:val="28"/>
        </w:rPr>
        <w:t xml:space="preserve">assistance which does not discourage </w:t>
      </w:r>
      <w:r>
        <w:rPr>
          <w:rFonts w:ascii="Arial" w:hAnsi="Arial"/>
          <w:color w:val="000090"/>
          <w:sz w:val="28"/>
          <w:szCs w:val="28"/>
        </w:rPr>
        <w:tab/>
      </w:r>
      <w:r>
        <w:rPr>
          <w:rFonts w:ascii="Arial" w:hAnsi="Arial"/>
          <w:color w:val="000090"/>
          <w:sz w:val="28"/>
          <w:szCs w:val="28"/>
        </w:rPr>
        <w:tab/>
      </w:r>
      <w:r>
        <w:rPr>
          <w:rFonts w:ascii="Arial" w:hAnsi="Arial"/>
          <w:color w:val="000090"/>
          <w:sz w:val="28"/>
          <w:szCs w:val="28"/>
        </w:rPr>
        <w:tab/>
      </w:r>
      <w:r w:rsidRPr="00ED673E">
        <w:rPr>
          <w:rFonts w:ascii="Arial" w:hAnsi="Arial"/>
          <w:color w:val="000090"/>
          <w:sz w:val="28"/>
          <w:szCs w:val="28"/>
        </w:rPr>
        <w:t>p</w:t>
      </w:r>
      <w:r>
        <w:rPr>
          <w:rFonts w:ascii="Arial" w:hAnsi="Arial"/>
          <w:color w:val="000090"/>
          <w:sz w:val="28"/>
          <w:szCs w:val="28"/>
        </w:rPr>
        <w:t>arents’ workforce participation and income earning.</w:t>
      </w:r>
    </w:p>
    <w:p w:rsidR="00CE32A9" w:rsidRDefault="00CE32A9" w:rsidP="00CE32A9">
      <w:pPr>
        <w:spacing w:after="0"/>
        <w:rPr>
          <w:rFonts w:ascii="Arial" w:hAnsi="Arial"/>
          <w:color w:val="000090"/>
          <w:sz w:val="28"/>
          <w:lang w:val="en-AU"/>
        </w:rPr>
      </w:pPr>
      <w:r>
        <w:rPr>
          <w:rFonts w:ascii="Arial" w:hAnsi="Arial"/>
          <w:color w:val="000090"/>
          <w:sz w:val="28"/>
          <w:lang w:val="en-AU"/>
        </w:rPr>
        <w:t>e</w:t>
      </w:r>
      <w:r w:rsidRPr="00ED673E">
        <w:rPr>
          <w:rFonts w:ascii="Arial" w:hAnsi="Arial"/>
          <w:color w:val="000090"/>
          <w:sz w:val="28"/>
          <w:lang w:val="en-AU"/>
        </w:rPr>
        <w:t>. No Disadvantage</w:t>
      </w:r>
      <w:r>
        <w:rPr>
          <w:rFonts w:ascii="Arial" w:hAnsi="Arial"/>
          <w:color w:val="000090"/>
          <w:sz w:val="28"/>
          <w:lang w:val="en-AU"/>
        </w:rPr>
        <w:t xml:space="preserve"> </w:t>
      </w:r>
      <w:r>
        <w:rPr>
          <w:rFonts w:ascii="Arial" w:hAnsi="Arial"/>
          <w:color w:val="000090"/>
          <w:sz w:val="28"/>
          <w:lang w:val="en-AU"/>
        </w:rPr>
        <w:tab/>
        <w:t xml:space="preserve">Payments need to be increased and then </w:t>
      </w:r>
      <w:r>
        <w:rPr>
          <w:rFonts w:ascii="Arial" w:hAnsi="Arial"/>
          <w:color w:val="000090"/>
          <w:sz w:val="28"/>
          <w:lang w:val="en-AU"/>
        </w:rPr>
        <w:tab/>
      </w:r>
      <w:r>
        <w:rPr>
          <w:rFonts w:ascii="Arial" w:hAnsi="Arial"/>
          <w:color w:val="000090"/>
          <w:sz w:val="28"/>
          <w:lang w:val="en-AU"/>
        </w:rPr>
        <w:tab/>
        <w:t xml:space="preserve">indexed to a formula which is both adequate and </w:t>
      </w:r>
      <w:r>
        <w:rPr>
          <w:rFonts w:ascii="Arial" w:hAnsi="Arial"/>
          <w:color w:val="000090"/>
          <w:sz w:val="28"/>
          <w:lang w:val="en-AU"/>
        </w:rPr>
        <w:tab/>
      </w:r>
      <w:r>
        <w:rPr>
          <w:rFonts w:ascii="Arial" w:hAnsi="Arial"/>
          <w:color w:val="000090"/>
          <w:sz w:val="28"/>
          <w:lang w:val="en-AU"/>
        </w:rPr>
        <w:tab/>
      </w:r>
      <w:r>
        <w:rPr>
          <w:rFonts w:ascii="Arial" w:hAnsi="Arial"/>
          <w:color w:val="000090"/>
          <w:sz w:val="28"/>
          <w:lang w:val="en-AU"/>
        </w:rPr>
        <w:tab/>
        <w:t xml:space="preserve">consistent. </w:t>
      </w:r>
    </w:p>
    <w:p w:rsidR="00CE32A9" w:rsidRDefault="00CE32A9" w:rsidP="00CE32A9">
      <w:pPr>
        <w:spacing w:after="0"/>
        <w:rPr>
          <w:rFonts w:ascii="Arial" w:hAnsi="Arial"/>
          <w:color w:val="000090"/>
          <w:sz w:val="28"/>
          <w:lang w:val="en-AU"/>
        </w:rPr>
      </w:pPr>
    </w:p>
    <w:p w:rsidR="00CE32A9" w:rsidRDefault="00CE32A9" w:rsidP="00CE32A9">
      <w:pPr>
        <w:spacing w:after="0"/>
        <w:rPr>
          <w:rFonts w:ascii="Arial" w:hAnsi="Arial"/>
          <w:color w:val="000090"/>
          <w:sz w:val="28"/>
          <w:lang w:val="en-AU"/>
        </w:rPr>
      </w:pPr>
      <w:r>
        <w:rPr>
          <w:rFonts w:ascii="Arial" w:hAnsi="Arial"/>
          <w:color w:val="000090"/>
          <w:sz w:val="28"/>
          <w:lang w:val="en-AU"/>
        </w:rPr>
        <w:t xml:space="preserve"> </w:t>
      </w:r>
    </w:p>
    <w:p w:rsidR="00CE32A9" w:rsidRDefault="00CE32A9" w:rsidP="00CE32A9">
      <w:pPr>
        <w:spacing w:after="0"/>
        <w:rPr>
          <w:rFonts w:ascii="Arial" w:hAnsi="Arial"/>
          <w:color w:val="000090"/>
          <w:sz w:val="32"/>
          <w:u w:val="single"/>
          <w:lang w:val="en-AU"/>
        </w:rPr>
      </w:pPr>
      <w:proofErr w:type="gramStart"/>
      <w:r w:rsidRPr="00CE32A9">
        <w:rPr>
          <w:rFonts w:ascii="Arial" w:hAnsi="Arial"/>
          <w:color w:val="000090"/>
          <w:sz w:val="32"/>
          <w:u w:val="single"/>
          <w:lang w:val="en-AU"/>
        </w:rPr>
        <w:t>Recommendation 2.</w:t>
      </w:r>
      <w:proofErr w:type="gramEnd"/>
    </w:p>
    <w:p w:rsidR="00CE32A9" w:rsidRDefault="00CE32A9" w:rsidP="00CE32A9">
      <w:pPr>
        <w:spacing w:after="0"/>
        <w:rPr>
          <w:rFonts w:ascii="Arial" w:hAnsi="Arial"/>
          <w:color w:val="000090"/>
          <w:sz w:val="32"/>
          <w:u w:val="single"/>
          <w:lang w:val="en-AU"/>
        </w:rPr>
      </w:pPr>
    </w:p>
    <w:p w:rsidR="00D153A2" w:rsidRDefault="00D153A2" w:rsidP="00CE32A9">
      <w:pPr>
        <w:spacing w:after="0"/>
        <w:rPr>
          <w:rFonts w:ascii="Arial" w:hAnsi="Arial"/>
          <w:color w:val="000090"/>
          <w:sz w:val="28"/>
          <w:lang w:val="en-AU"/>
        </w:rPr>
      </w:pPr>
      <w:r>
        <w:rPr>
          <w:rFonts w:ascii="Arial" w:hAnsi="Arial"/>
          <w:color w:val="000090"/>
          <w:sz w:val="28"/>
          <w:lang w:val="en-AU"/>
        </w:rPr>
        <w:t xml:space="preserve">a)  </w:t>
      </w:r>
      <w:proofErr w:type="spellStart"/>
      <w:r w:rsidR="00CE32A9">
        <w:rPr>
          <w:rFonts w:ascii="Arial" w:hAnsi="Arial"/>
          <w:color w:val="000090"/>
          <w:sz w:val="28"/>
          <w:lang w:val="en-AU"/>
        </w:rPr>
        <w:t>Newstart</w:t>
      </w:r>
      <w:proofErr w:type="spellEnd"/>
      <w:r w:rsidR="00CE32A9">
        <w:rPr>
          <w:rFonts w:ascii="Arial" w:hAnsi="Arial"/>
          <w:color w:val="000090"/>
          <w:sz w:val="28"/>
          <w:lang w:val="en-AU"/>
        </w:rPr>
        <w:t xml:space="preserve"> Allowance should be increased to a level which is equivalent to the pension rate, as it was before 1975. </w:t>
      </w:r>
    </w:p>
    <w:p w:rsidR="00D153A2" w:rsidRDefault="00D153A2" w:rsidP="00CE32A9">
      <w:pPr>
        <w:spacing w:after="0"/>
        <w:rPr>
          <w:rFonts w:ascii="Arial" w:hAnsi="Arial"/>
          <w:color w:val="000090"/>
          <w:sz w:val="28"/>
          <w:lang w:val="en-AU"/>
        </w:rPr>
      </w:pPr>
    </w:p>
    <w:p w:rsidR="00D153A2" w:rsidRDefault="00D153A2" w:rsidP="00CE32A9">
      <w:pPr>
        <w:spacing w:after="0"/>
        <w:rPr>
          <w:rFonts w:ascii="Arial" w:hAnsi="Arial"/>
          <w:color w:val="000090"/>
          <w:sz w:val="28"/>
          <w:lang w:val="en-AU"/>
        </w:rPr>
      </w:pPr>
      <w:r>
        <w:rPr>
          <w:rFonts w:ascii="Arial" w:hAnsi="Arial"/>
          <w:color w:val="000090"/>
          <w:sz w:val="28"/>
          <w:lang w:val="en-AU"/>
        </w:rPr>
        <w:t xml:space="preserve">This may need to be done in stages, with a commitment to further increases, but an immediate increase of at least $60 per week would be essential to start. </w:t>
      </w:r>
    </w:p>
    <w:p w:rsidR="00D153A2" w:rsidRDefault="00D153A2" w:rsidP="00CE32A9">
      <w:pPr>
        <w:spacing w:after="0"/>
        <w:rPr>
          <w:rFonts w:ascii="Arial" w:hAnsi="Arial"/>
          <w:color w:val="000090"/>
          <w:sz w:val="28"/>
          <w:lang w:val="en-AU"/>
        </w:rPr>
      </w:pPr>
    </w:p>
    <w:p w:rsidR="00D153A2" w:rsidRDefault="00D153A2" w:rsidP="00CE32A9">
      <w:pPr>
        <w:spacing w:after="0"/>
        <w:rPr>
          <w:rFonts w:ascii="Arial" w:hAnsi="Arial"/>
          <w:color w:val="000090"/>
          <w:sz w:val="28"/>
          <w:lang w:val="en-AU"/>
        </w:rPr>
      </w:pPr>
      <w:r>
        <w:rPr>
          <w:rFonts w:ascii="Arial" w:hAnsi="Arial"/>
          <w:color w:val="000090"/>
          <w:sz w:val="28"/>
          <w:lang w:val="en-AU"/>
        </w:rPr>
        <w:t>This should be accompanied by a public promise and commitment to overcoming poverty in Australia.</w:t>
      </w:r>
    </w:p>
    <w:p w:rsidR="00CE32A9" w:rsidRDefault="00CE32A9" w:rsidP="00CE32A9">
      <w:pPr>
        <w:spacing w:after="0"/>
        <w:rPr>
          <w:rFonts w:ascii="Arial" w:hAnsi="Arial"/>
          <w:color w:val="000090"/>
          <w:sz w:val="28"/>
          <w:lang w:val="en-AU"/>
        </w:rPr>
      </w:pPr>
    </w:p>
    <w:p w:rsidR="00D153A2" w:rsidRDefault="00D153A2" w:rsidP="00CE32A9">
      <w:pPr>
        <w:spacing w:after="0"/>
        <w:rPr>
          <w:rFonts w:ascii="Arial" w:hAnsi="Arial"/>
          <w:color w:val="000090"/>
          <w:sz w:val="28"/>
          <w:lang w:val="en-AU"/>
        </w:rPr>
      </w:pPr>
      <w:r>
        <w:rPr>
          <w:rFonts w:ascii="Arial" w:hAnsi="Arial"/>
          <w:color w:val="000090"/>
          <w:sz w:val="28"/>
          <w:lang w:val="en-AU"/>
        </w:rPr>
        <w:t>Once it reaches the same level as the current pension rate, i</w:t>
      </w:r>
      <w:r w:rsidR="00CE32A9">
        <w:rPr>
          <w:rFonts w:ascii="Arial" w:hAnsi="Arial"/>
          <w:color w:val="000090"/>
          <w:sz w:val="28"/>
          <w:lang w:val="en-AU"/>
        </w:rPr>
        <w:t>t should then be indexed to maintain its value</w:t>
      </w:r>
      <w:r>
        <w:rPr>
          <w:rFonts w:ascii="Arial" w:hAnsi="Arial"/>
          <w:color w:val="000090"/>
          <w:sz w:val="28"/>
          <w:lang w:val="en-AU"/>
        </w:rPr>
        <w:t>, so it does not fall so far below the poverty line as is now the case.</w:t>
      </w:r>
    </w:p>
    <w:p w:rsidR="00CE32A9" w:rsidRDefault="00CE32A9" w:rsidP="00CE32A9">
      <w:pPr>
        <w:spacing w:after="0"/>
        <w:rPr>
          <w:rFonts w:ascii="Arial" w:hAnsi="Arial"/>
          <w:color w:val="000090"/>
          <w:sz w:val="28"/>
          <w:lang w:val="en-AU"/>
        </w:rPr>
      </w:pPr>
    </w:p>
    <w:p w:rsidR="00CE32A9" w:rsidRDefault="00CE32A9" w:rsidP="00CE32A9">
      <w:pPr>
        <w:spacing w:after="0"/>
        <w:rPr>
          <w:rFonts w:ascii="Arial" w:hAnsi="Arial"/>
          <w:color w:val="000090"/>
          <w:sz w:val="28"/>
          <w:lang w:val="en-AU"/>
        </w:rPr>
      </w:pPr>
    </w:p>
    <w:p w:rsidR="00A54C75" w:rsidRDefault="00D153A2" w:rsidP="00CE32A9">
      <w:pPr>
        <w:spacing w:after="0"/>
        <w:rPr>
          <w:rFonts w:ascii="Arial" w:hAnsi="Arial"/>
          <w:color w:val="000090"/>
          <w:sz w:val="28"/>
          <w:lang w:val="en-AU"/>
        </w:rPr>
      </w:pPr>
      <w:r>
        <w:rPr>
          <w:rFonts w:ascii="Arial" w:hAnsi="Arial"/>
          <w:color w:val="000090"/>
          <w:sz w:val="28"/>
          <w:lang w:val="en-AU"/>
        </w:rPr>
        <w:t xml:space="preserve">b)  </w:t>
      </w:r>
      <w:r w:rsidR="00CE32A9" w:rsidRPr="00CE32A9">
        <w:rPr>
          <w:rFonts w:ascii="Arial" w:hAnsi="Arial"/>
          <w:color w:val="000090"/>
          <w:sz w:val="28"/>
          <w:lang w:val="en-AU"/>
        </w:rPr>
        <w:t xml:space="preserve">All sole parents should </w:t>
      </w:r>
      <w:r w:rsidR="00A54C75">
        <w:rPr>
          <w:rFonts w:ascii="Arial" w:hAnsi="Arial"/>
          <w:color w:val="000090"/>
          <w:sz w:val="28"/>
          <w:lang w:val="en-AU"/>
        </w:rPr>
        <w:t xml:space="preserve">immediately </w:t>
      </w:r>
      <w:r w:rsidR="00CE32A9" w:rsidRPr="00CE32A9">
        <w:rPr>
          <w:rFonts w:ascii="Arial" w:hAnsi="Arial"/>
          <w:color w:val="000090"/>
          <w:sz w:val="28"/>
          <w:lang w:val="en-AU"/>
        </w:rPr>
        <w:t xml:space="preserve">be returned to full pension eligibility, as </w:t>
      </w:r>
      <w:r w:rsidR="006327E4">
        <w:rPr>
          <w:rFonts w:ascii="Arial" w:hAnsi="Arial"/>
          <w:color w:val="000090"/>
          <w:sz w:val="28"/>
          <w:lang w:val="en-AU"/>
        </w:rPr>
        <w:t>existed prior to 2005</w:t>
      </w:r>
      <w:r w:rsidR="00A54C75">
        <w:rPr>
          <w:rFonts w:ascii="Arial" w:hAnsi="Arial"/>
          <w:color w:val="000090"/>
          <w:sz w:val="28"/>
          <w:lang w:val="en-AU"/>
        </w:rPr>
        <w:t xml:space="preserve">. </w:t>
      </w:r>
    </w:p>
    <w:p w:rsidR="00A54C75" w:rsidRDefault="00A54C75" w:rsidP="00CE32A9">
      <w:pPr>
        <w:spacing w:after="0"/>
        <w:rPr>
          <w:rFonts w:ascii="Arial" w:hAnsi="Arial"/>
          <w:color w:val="000090"/>
          <w:sz w:val="28"/>
          <w:lang w:val="en-AU"/>
        </w:rPr>
      </w:pPr>
    </w:p>
    <w:p w:rsidR="00A54C75" w:rsidRDefault="00A54C75" w:rsidP="00CE32A9">
      <w:pPr>
        <w:spacing w:after="0"/>
        <w:rPr>
          <w:rFonts w:ascii="Arial" w:hAnsi="Arial"/>
          <w:color w:val="000090"/>
          <w:sz w:val="28"/>
          <w:lang w:val="en-AU"/>
        </w:rPr>
      </w:pPr>
      <w:r>
        <w:rPr>
          <w:rFonts w:ascii="Arial" w:hAnsi="Arial"/>
          <w:color w:val="000090"/>
          <w:sz w:val="28"/>
          <w:lang w:val="en-AU"/>
        </w:rPr>
        <w:lastRenderedPageBreak/>
        <w:t xml:space="preserve">Sole parents should continue to be eligible for full pension conditions until their youngest child finishes secondary school. </w:t>
      </w:r>
    </w:p>
    <w:p w:rsidR="00A54C75" w:rsidRDefault="00A54C75" w:rsidP="00CE32A9">
      <w:pPr>
        <w:spacing w:after="0"/>
        <w:rPr>
          <w:rFonts w:ascii="Arial" w:hAnsi="Arial"/>
          <w:color w:val="000090"/>
          <w:sz w:val="28"/>
          <w:lang w:val="en-AU"/>
        </w:rPr>
      </w:pPr>
    </w:p>
    <w:p w:rsidR="00A54C75" w:rsidRDefault="00A54C75" w:rsidP="00CE32A9">
      <w:pPr>
        <w:spacing w:after="0"/>
        <w:rPr>
          <w:rFonts w:ascii="Arial" w:hAnsi="Arial"/>
          <w:color w:val="000090"/>
          <w:sz w:val="28"/>
          <w:lang w:val="en-AU"/>
        </w:rPr>
      </w:pPr>
      <w:r>
        <w:rPr>
          <w:rFonts w:ascii="Arial" w:hAnsi="Arial"/>
          <w:color w:val="000090"/>
          <w:sz w:val="28"/>
          <w:lang w:val="en-AU"/>
        </w:rPr>
        <w:t xml:space="preserve">c)   An additional payment needs to be directed towards one parent families, who face significantly higher costs (such as housing) than a single person. </w:t>
      </w:r>
    </w:p>
    <w:p w:rsidR="00A54C75" w:rsidRDefault="00A54C75" w:rsidP="00CE32A9">
      <w:pPr>
        <w:spacing w:after="0"/>
        <w:rPr>
          <w:rFonts w:ascii="Arial" w:hAnsi="Arial"/>
          <w:color w:val="000090"/>
          <w:sz w:val="28"/>
          <w:lang w:val="en-AU"/>
        </w:rPr>
      </w:pPr>
    </w:p>
    <w:p w:rsidR="005014C5" w:rsidRDefault="00A54C75" w:rsidP="00CE32A9">
      <w:pPr>
        <w:spacing w:after="0"/>
        <w:rPr>
          <w:rFonts w:ascii="Arial" w:hAnsi="Arial"/>
          <w:color w:val="000090"/>
          <w:sz w:val="28"/>
          <w:lang w:val="en-AU"/>
        </w:rPr>
      </w:pPr>
      <w:r>
        <w:rPr>
          <w:rFonts w:ascii="Arial" w:hAnsi="Arial"/>
          <w:color w:val="000090"/>
          <w:sz w:val="28"/>
          <w:lang w:val="en-AU"/>
        </w:rPr>
        <w:t>A top-up payment (Like the Guardian’s Allowance which existed up until around 1996</w:t>
      </w:r>
      <w:r w:rsidR="006327E4">
        <w:rPr>
          <w:rFonts w:ascii="Arial" w:hAnsi="Arial"/>
          <w:color w:val="000090"/>
          <w:sz w:val="28"/>
          <w:lang w:val="en-AU"/>
        </w:rPr>
        <w:t>-2000</w:t>
      </w:r>
      <w:r>
        <w:rPr>
          <w:rFonts w:ascii="Arial" w:hAnsi="Arial"/>
          <w:color w:val="000090"/>
          <w:sz w:val="28"/>
          <w:lang w:val="en-AU"/>
        </w:rPr>
        <w:t>) would help to recognise these additional needs of one parent families.</w:t>
      </w:r>
    </w:p>
    <w:p w:rsidR="00CE32A9" w:rsidRPr="00CE32A9" w:rsidRDefault="00CE32A9" w:rsidP="00CE32A9">
      <w:pPr>
        <w:spacing w:after="0"/>
        <w:rPr>
          <w:rFonts w:ascii="Arial" w:hAnsi="Arial"/>
          <w:color w:val="000090"/>
          <w:sz w:val="28"/>
          <w:lang w:val="en-AU"/>
        </w:rPr>
      </w:pPr>
    </w:p>
    <w:p w:rsidR="00A7748F" w:rsidRDefault="00A7748F" w:rsidP="00B7742B">
      <w:pPr>
        <w:spacing w:after="0"/>
        <w:rPr>
          <w:rFonts w:ascii="Arial" w:hAnsi="Arial"/>
          <w:color w:val="000090"/>
          <w:sz w:val="28"/>
          <w:lang w:val="en-AU"/>
        </w:rPr>
      </w:pPr>
    </w:p>
    <w:p w:rsidR="00965532" w:rsidRDefault="00A7748F" w:rsidP="00B7742B">
      <w:pPr>
        <w:spacing w:after="0"/>
        <w:rPr>
          <w:rFonts w:ascii="Arial" w:hAnsi="Arial"/>
          <w:color w:val="000090"/>
          <w:sz w:val="28"/>
          <w:lang w:val="en-AU"/>
        </w:rPr>
      </w:pPr>
      <w:r>
        <w:rPr>
          <w:rFonts w:ascii="Arial" w:hAnsi="Arial"/>
          <w:color w:val="000090"/>
          <w:sz w:val="28"/>
          <w:lang w:val="en-AU"/>
        </w:rPr>
        <w:t>d)  Effective programs and incentives for work and study participation should b</w:t>
      </w:r>
      <w:r w:rsidR="00A73FB6">
        <w:rPr>
          <w:rFonts w:ascii="Arial" w:hAnsi="Arial"/>
          <w:color w:val="000090"/>
          <w:sz w:val="28"/>
          <w:lang w:val="en-AU"/>
        </w:rPr>
        <w:t>e re-instated, to encourage sole</w:t>
      </w:r>
      <w:r>
        <w:rPr>
          <w:rFonts w:ascii="Arial" w:hAnsi="Arial"/>
          <w:color w:val="000090"/>
          <w:sz w:val="28"/>
          <w:lang w:val="en-AU"/>
        </w:rPr>
        <w:t xml:space="preserve"> parents’ workforce participation, including re-instating affordable child care.</w:t>
      </w:r>
    </w:p>
    <w:p w:rsidR="00965532" w:rsidRDefault="00965532" w:rsidP="00B7742B">
      <w:pPr>
        <w:spacing w:after="0"/>
        <w:rPr>
          <w:rFonts w:ascii="Arial" w:hAnsi="Arial"/>
          <w:color w:val="000090"/>
          <w:sz w:val="28"/>
          <w:lang w:val="en-AU"/>
        </w:rPr>
      </w:pPr>
    </w:p>
    <w:p w:rsidR="00965532" w:rsidRDefault="00965532" w:rsidP="00B7742B">
      <w:pPr>
        <w:spacing w:after="0"/>
        <w:rPr>
          <w:rFonts w:ascii="Arial" w:hAnsi="Arial"/>
          <w:color w:val="000090"/>
          <w:sz w:val="28"/>
          <w:lang w:val="en-AU"/>
        </w:rPr>
      </w:pPr>
    </w:p>
    <w:p w:rsidR="00965532" w:rsidRDefault="00965532" w:rsidP="00B7742B">
      <w:pPr>
        <w:spacing w:after="0"/>
        <w:rPr>
          <w:rFonts w:ascii="Arial" w:hAnsi="Arial"/>
          <w:color w:val="000090"/>
          <w:sz w:val="28"/>
          <w:lang w:val="en-AU"/>
        </w:rPr>
      </w:pPr>
    </w:p>
    <w:p w:rsidR="00965532" w:rsidRDefault="00965532" w:rsidP="00965532">
      <w:pPr>
        <w:spacing w:after="0"/>
        <w:rPr>
          <w:rFonts w:ascii="Arial" w:hAnsi="Arial"/>
          <w:b/>
          <w:color w:val="000090"/>
          <w:sz w:val="32"/>
          <w:u w:val="single"/>
          <w:lang w:val="en-AU"/>
        </w:rPr>
      </w:pPr>
      <w:r>
        <w:rPr>
          <w:rFonts w:ascii="Arial" w:hAnsi="Arial"/>
          <w:b/>
          <w:color w:val="000090"/>
          <w:sz w:val="32"/>
          <w:u w:val="single"/>
          <w:lang w:val="en-AU"/>
        </w:rPr>
        <w:t xml:space="preserve">2. </w:t>
      </w:r>
      <w:r w:rsidR="00C047B2">
        <w:rPr>
          <w:rFonts w:ascii="Arial" w:hAnsi="Arial"/>
          <w:b/>
          <w:color w:val="000090"/>
          <w:sz w:val="32"/>
          <w:u w:val="single"/>
          <w:lang w:val="en-AU"/>
        </w:rPr>
        <w:t xml:space="preserve">AUSTRALIA DOES </w:t>
      </w:r>
      <w:r w:rsidR="00C047B2" w:rsidRPr="00C23012">
        <w:rPr>
          <w:rFonts w:ascii="Arial" w:hAnsi="Arial"/>
          <w:b/>
          <w:i/>
          <w:color w:val="000090"/>
          <w:sz w:val="36"/>
          <w:u w:val="single"/>
          <w:lang w:val="en-AU"/>
        </w:rPr>
        <w:t>NOT</w:t>
      </w:r>
      <w:r w:rsidR="00C047B2">
        <w:rPr>
          <w:rFonts w:ascii="Arial" w:hAnsi="Arial"/>
          <w:b/>
          <w:color w:val="000090"/>
          <w:sz w:val="32"/>
          <w:u w:val="single"/>
          <w:lang w:val="en-AU"/>
        </w:rPr>
        <w:t xml:space="preserve"> HAVE A DEBT PROBLEM, BUT IT DOES HAVE A POVERTY PROBLEM</w:t>
      </w:r>
    </w:p>
    <w:p w:rsidR="00965532" w:rsidRDefault="00965532" w:rsidP="00965532">
      <w:pPr>
        <w:spacing w:after="0"/>
        <w:rPr>
          <w:rFonts w:ascii="Arial" w:hAnsi="Arial"/>
          <w:b/>
          <w:color w:val="000090"/>
          <w:sz w:val="32"/>
          <w:u w:val="single"/>
          <w:lang w:val="en-AU"/>
        </w:rPr>
      </w:pPr>
    </w:p>
    <w:p w:rsidR="00196566" w:rsidRDefault="00196566" w:rsidP="00965532">
      <w:pPr>
        <w:spacing w:after="0"/>
        <w:rPr>
          <w:rFonts w:ascii="Arial" w:hAnsi="Arial"/>
          <w:color w:val="000090"/>
          <w:sz w:val="28"/>
          <w:lang w:val="en-AU"/>
        </w:rPr>
      </w:pPr>
    </w:p>
    <w:p w:rsidR="00965532" w:rsidRDefault="00965532" w:rsidP="00965532">
      <w:pPr>
        <w:spacing w:after="0"/>
        <w:rPr>
          <w:rFonts w:ascii="Arial" w:hAnsi="Arial"/>
          <w:color w:val="000090"/>
          <w:sz w:val="28"/>
          <w:lang w:val="en-AU"/>
        </w:rPr>
      </w:pPr>
    </w:p>
    <w:p w:rsidR="00965532" w:rsidRDefault="00965532" w:rsidP="00965532">
      <w:pPr>
        <w:spacing w:after="0"/>
        <w:rPr>
          <w:rFonts w:ascii="Arial" w:hAnsi="Arial"/>
          <w:color w:val="000090"/>
          <w:sz w:val="28"/>
          <w:lang w:val="en-AU"/>
        </w:rPr>
      </w:pPr>
      <w:r w:rsidRPr="00965532">
        <w:rPr>
          <w:rFonts w:ascii="Arial" w:hAnsi="Arial"/>
          <w:color w:val="000090"/>
          <w:sz w:val="28"/>
          <w:lang w:val="en-AU"/>
        </w:rPr>
        <w:t>It is unproductive</w:t>
      </w:r>
      <w:r>
        <w:rPr>
          <w:rFonts w:ascii="Arial" w:hAnsi="Arial"/>
          <w:color w:val="000090"/>
          <w:sz w:val="28"/>
          <w:lang w:val="en-AU"/>
        </w:rPr>
        <w:t xml:space="preserve"> to try to manage the Australian economy with no thought of the far-reaching effect of policies </w:t>
      </w:r>
      <w:r w:rsidR="000665E0">
        <w:rPr>
          <w:rFonts w:ascii="Arial" w:hAnsi="Arial"/>
          <w:color w:val="000090"/>
          <w:sz w:val="28"/>
          <w:lang w:val="en-AU"/>
        </w:rPr>
        <w:t xml:space="preserve">and attitudes </w:t>
      </w:r>
      <w:r w:rsidR="00C23012">
        <w:rPr>
          <w:rFonts w:ascii="Arial" w:hAnsi="Arial"/>
          <w:color w:val="000090"/>
          <w:sz w:val="28"/>
          <w:lang w:val="en-AU"/>
        </w:rPr>
        <w:t xml:space="preserve">of the present </w:t>
      </w:r>
      <w:r>
        <w:rPr>
          <w:rFonts w:ascii="Arial" w:hAnsi="Arial"/>
          <w:color w:val="000090"/>
          <w:sz w:val="28"/>
          <w:lang w:val="en-AU"/>
        </w:rPr>
        <w:t xml:space="preserve">Government. </w:t>
      </w:r>
    </w:p>
    <w:p w:rsidR="00965532" w:rsidRDefault="00965532" w:rsidP="00965532">
      <w:pPr>
        <w:spacing w:after="0"/>
        <w:rPr>
          <w:rFonts w:ascii="Arial" w:hAnsi="Arial"/>
          <w:color w:val="000090"/>
          <w:sz w:val="28"/>
          <w:lang w:val="en-AU"/>
        </w:rPr>
      </w:pPr>
    </w:p>
    <w:p w:rsidR="000665E0" w:rsidRDefault="00965532" w:rsidP="00965532">
      <w:pPr>
        <w:spacing w:after="0"/>
        <w:rPr>
          <w:rFonts w:ascii="Arial" w:hAnsi="Arial"/>
          <w:color w:val="000090"/>
          <w:sz w:val="28"/>
          <w:lang w:val="en-AU"/>
        </w:rPr>
      </w:pPr>
      <w:r>
        <w:rPr>
          <w:rFonts w:ascii="Arial" w:hAnsi="Arial"/>
          <w:color w:val="000090"/>
          <w:sz w:val="28"/>
          <w:lang w:val="en-AU"/>
        </w:rPr>
        <w:t xml:space="preserve">Blaming the victim - calling all people who receive any sort of income support payment a “bludger” is insulting and inaccurate. Whether on </w:t>
      </w:r>
      <w:proofErr w:type="spellStart"/>
      <w:r>
        <w:rPr>
          <w:rFonts w:ascii="Arial" w:hAnsi="Arial"/>
          <w:color w:val="000090"/>
          <w:sz w:val="28"/>
          <w:lang w:val="en-AU"/>
        </w:rPr>
        <w:t>Newstart</w:t>
      </w:r>
      <w:proofErr w:type="spellEnd"/>
      <w:r>
        <w:rPr>
          <w:rFonts w:ascii="Arial" w:hAnsi="Arial"/>
          <w:color w:val="000090"/>
          <w:sz w:val="28"/>
          <w:lang w:val="en-AU"/>
        </w:rPr>
        <w:t xml:space="preserve"> or Youth Allowance, Parenting Payment, Age or Disability Pension, </w:t>
      </w:r>
      <w:r w:rsidR="000665E0">
        <w:rPr>
          <w:rFonts w:ascii="Arial" w:hAnsi="Arial"/>
          <w:color w:val="000090"/>
          <w:sz w:val="28"/>
          <w:lang w:val="en-AU"/>
        </w:rPr>
        <w:t>classifying all of these individuals as “bludgers” or</w:t>
      </w:r>
      <w:r w:rsidR="0008317F">
        <w:rPr>
          <w:rFonts w:ascii="Arial" w:hAnsi="Arial"/>
          <w:color w:val="000090"/>
          <w:sz w:val="28"/>
          <w:lang w:val="en-AU"/>
        </w:rPr>
        <w:t xml:space="preserve"> “leaners” undermines the confi</w:t>
      </w:r>
      <w:r w:rsidR="000665E0">
        <w:rPr>
          <w:rFonts w:ascii="Arial" w:hAnsi="Arial"/>
          <w:color w:val="000090"/>
          <w:sz w:val="28"/>
          <w:lang w:val="en-AU"/>
        </w:rPr>
        <w:t xml:space="preserve">dence of people. </w:t>
      </w:r>
    </w:p>
    <w:p w:rsidR="000665E0" w:rsidRDefault="000665E0" w:rsidP="00965532">
      <w:pPr>
        <w:spacing w:after="0"/>
        <w:rPr>
          <w:rFonts w:ascii="Arial" w:hAnsi="Arial"/>
          <w:color w:val="000090"/>
          <w:sz w:val="28"/>
          <w:lang w:val="en-AU"/>
        </w:rPr>
      </w:pPr>
    </w:p>
    <w:p w:rsidR="000665E0" w:rsidRDefault="000665E0" w:rsidP="00965532">
      <w:pPr>
        <w:spacing w:after="0"/>
        <w:rPr>
          <w:rFonts w:ascii="Arial" w:hAnsi="Arial"/>
          <w:color w:val="000090"/>
          <w:sz w:val="28"/>
          <w:lang w:val="en-AU"/>
        </w:rPr>
      </w:pPr>
      <w:r>
        <w:rPr>
          <w:rFonts w:ascii="Arial" w:hAnsi="Arial"/>
          <w:color w:val="000090"/>
          <w:sz w:val="28"/>
          <w:lang w:val="en-AU"/>
        </w:rPr>
        <w:t>People who are in this group find this attitude unreasonable and unnecessarily punitive. Australia needs to support and value every individual. Every human being has a right to be alive and many contribute in ways that are not valued or acknowle</w:t>
      </w:r>
      <w:r w:rsidR="0008317F">
        <w:rPr>
          <w:rFonts w:ascii="Arial" w:hAnsi="Arial"/>
          <w:color w:val="000090"/>
          <w:sz w:val="28"/>
          <w:lang w:val="en-AU"/>
        </w:rPr>
        <w:t>d</w:t>
      </w:r>
      <w:r>
        <w:rPr>
          <w:rFonts w:ascii="Arial" w:hAnsi="Arial"/>
          <w:color w:val="000090"/>
          <w:sz w:val="28"/>
          <w:lang w:val="en-AU"/>
        </w:rPr>
        <w:t>g</w:t>
      </w:r>
      <w:r w:rsidR="007810DF">
        <w:rPr>
          <w:rFonts w:ascii="Arial" w:hAnsi="Arial"/>
          <w:color w:val="000090"/>
          <w:sz w:val="28"/>
          <w:lang w:val="en-AU"/>
        </w:rPr>
        <w:t>ed by the community as a whole. Or, indeed, even noticed.</w:t>
      </w:r>
    </w:p>
    <w:p w:rsidR="000665E0" w:rsidRDefault="000665E0" w:rsidP="00965532">
      <w:pPr>
        <w:spacing w:after="0"/>
        <w:rPr>
          <w:rFonts w:ascii="Arial" w:hAnsi="Arial"/>
          <w:color w:val="000090"/>
          <w:sz w:val="28"/>
          <w:lang w:val="en-AU"/>
        </w:rPr>
      </w:pPr>
    </w:p>
    <w:p w:rsidR="000665E0" w:rsidRDefault="000665E0" w:rsidP="00965532">
      <w:pPr>
        <w:spacing w:after="0"/>
        <w:rPr>
          <w:rFonts w:ascii="Arial" w:hAnsi="Arial"/>
          <w:color w:val="000090"/>
          <w:sz w:val="28"/>
          <w:lang w:val="en-AU"/>
        </w:rPr>
      </w:pPr>
      <w:r>
        <w:rPr>
          <w:rFonts w:ascii="Arial" w:hAnsi="Arial"/>
          <w:color w:val="000090"/>
          <w:sz w:val="28"/>
          <w:lang w:val="en-AU"/>
        </w:rPr>
        <w:t xml:space="preserve">It is time that we stopped using the word ‘bludger’ which started in 1975, when indexation arrangements for the then unemployment benefit were frozen. </w:t>
      </w:r>
    </w:p>
    <w:p w:rsidR="000665E0" w:rsidRDefault="000665E0" w:rsidP="00965532">
      <w:pPr>
        <w:spacing w:after="0"/>
        <w:rPr>
          <w:rFonts w:ascii="Arial" w:hAnsi="Arial"/>
          <w:color w:val="000090"/>
          <w:sz w:val="28"/>
          <w:lang w:val="en-AU"/>
        </w:rPr>
      </w:pPr>
    </w:p>
    <w:p w:rsidR="00C047B2" w:rsidRDefault="000665E0" w:rsidP="00965532">
      <w:pPr>
        <w:spacing w:after="0"/>
        <w:rPr>
          <w:rFonts w:ascii="Arial" w:hAnsi="Arial"/>
          <w:color w:val="000090"/>
          <w:sz w:val="28"/>
          <w:lang w:val="en-AU"/>
        </w:rPr>
      </w:pPr>
      <w:r>
        <w:rPr>
          <w:rFonts w:ascii="Arial" w:hAnsi="Arial"/>
          <w:color w:val="000090"/>
          <w:sz w:val="28"/>
          <w:lang w:val="en-AU"/>
        </w:rPr>
        <w:t>Australians are wel</w:t>
      </w:r>
      <w:r w:rsidR="00C047B2">
        <w:rPr>
          <w:rFonts w:ascii="Arial" w:hAnsi="Arial"/>
          <w:color w:val="000090"/>
          <w:sz w:val="28"/>
          <w:lang w:val="en-AU"/>
        </w:rPr>
        <w:t>l aware that our system is fair,</w:t>
      </w:r>
      <w:r>
        <w:rPr>
          <w:rFonts w:ascii="Arial" w:hAnsi="Arial"/>
          <w:color w:val="000090"/>
          <w:sz w:val="28"/>
          <w:lang w:val="en-AU"/>
        </w:rPr>
        <w:t xml:space="preserve"> reasonable and affordable. </w:t>
      </w:r>
      <w:r w:rsidR="00C047B2">
        <w:rPr>
          <w:rFonts w:ascii="Arial" w:hAnsi="Arial"/>
          <w:color w:val="000090"/>
          <w:sz w:val="28"/>
          <w:lang w:val="en-AU"/>
        </w:rPr>
        <w:t xml:space="preserve">Indeed we are doing better than many other OECD countries. Our indicators of spending are very low - Australia can afford to maintain a health care system, an education system and an improved income support system. </w:t>
      </w:r>
    </w:p>
    <w:p w:rsidR="00C047B2" w:rsidRDefault="00C047B2" w:rsidP="00965532">
      <w:pPr>
        <w:spacing w:after="0"/>
        <w:rPr>
          <w:rFonts w:ascii="Arial" w:hAnsi="Arial"/>
          <w:color w:val="000090"/>
          <w:sz w:val="28"/>
          <w:lang w:val="en-AU"/>
        </w:rPr>
      </w:pPr>
    </w:p>
    <w:p w:rsidR="00C047B2" w:rsidRDefault="00C047B2" w:rsidP="00965532">
      <w:pPr>
        <w:spacing w:after="0"/>
        <w:rPr>
          <w:rFonts w:ascii="Arial" w:hAnsi="Arial"/>
          <w:color w:val="000090"/>
          <w:sz w:val="28"/>
          <w:lang w:val="en-AU"/>
        </w:rPr>
      </w:pPr>
      <w:r>
        <w:rPr>
          <w:rFonts w:ascii="Arial" w:hAnsi="Arial"/>
          <w:color w:val="000090"/>
          <w:sz w:val="28"/>
          <w:lang w:val="en-AU"/>
        </w:rPr>
        <w:t xml:space="preserve">As the following chart shows, Australia’s spending on social welfare relative to GDP is sustainable and affordable. </w:t>
      </w:r>
    </w:p>
    <w:p w:rsidR="00C047B2" w:rsidRDefault="00C047B2" w:rsidP="00965532">
      <w:pPr>
        <w:spacing w:after="0"/>
        <w:rPr>
          <w:rFonts w:ascii="Arial" w:hAnsi="Arial"/>
          <w:color w:val="000090"/>
          <w:sz w:val="28"/>
          <w:lang w:val="en-AU"/>
        </w:rPr>
      </w:pPr>
    </w:p>
    <w:p w:rsidR="000665E0" w:rsidRDefault="00C047B2" w:rsidP="00965532">
      <w:pPr>
        <w:spacing w:after="0"/>
        <w:rPr>
          <w:rFonts w:ascii="Arial" w:hAnsi="Arial"/>
          <w:color w:val="000090"/>
          <w:sz w:val="28"/>
          <w:lang w:val="en-AU"/>
        </w:rPr>
      </w:pPr>
      <w:r>
        <w:rPr>
          <w:rFonts w:ascii="Arial" w:hAnsi="Arial"/>
          <w:color w:val="000090"/>
          <w:sz w:val="28"/>
          <w:lang w:val="en-AU"/>
        </w:rPr>
        <w:t>Indeed, many improvements are needed to income support, but in the present context, they are affordable.</w:t>
      </w:r>
    </w:p>
    <w:p w:rsidR="000665E0" w:rsidRDefault="000665E0" w:rsidP="00965532">
      <w:pPr>
        <w:spacing w:after="0"/>
        <w:rPr>
          <w:rFonts w:ascii="Arial" w:hAnsi="Arial"/>
          <w:color w:val="000090"/>
          <w:sz w:val="28"/>
          <w:lang w:val="en-AU"/>
        </w:rPr>
      </w:pPr>
    </w:p>
    <w:p w:rsidR="00965532" w:rsidRPr="00965532" w:rsidRDefault="00965532" w:rsidP="00965532">
      <w:pPr>
        <w:spacing w:after="0"/>
        <w:rPr>
          <w:rFonts w:ascii="Arial" w:hAnsi="Arial"/>
          <w:color w:val="000090"/>
          <w:sz w:val="28"/>
          <w:lang w:val="en-AU"/>
        </w:rPr>
      </w:pPr>
    </w:p>
    <w:p w:rsidR="00CE32A9" w:rsidRPr="00965532" w:rsidRDefault="00CE32A9" w:rsidP="00B7742B">
      <w:pPr>
        <w:spacing w:after="0"/>
        <w:rPr>
          <w:rFonts w:ascii="Arial" w:hAnsi="Arial"/>
          <w:color w:val="000090"/>
          <w:sz w:val="28"/>
          <w:lang w:val="en-AU"/>
        </w:rPr>
      </w:pPr>
    </w:p>
    <w:p w:rsidR="000665E0" w:rsidRPr="00B75211" w:rsidRDefault="000665E0" w:rsidP="000665E0">
      <w:pPr>
        <w:shd w:val="clear" w:color="auto" w:fill="FFFFFF"/>
        <w:spacing w:before="100" w:beforeAutospacing="1" w:after="100" w:afterAutospacing="1"/>
        <w:rPr>
          <w:rFonts w:ascii="Verdana" w:eastAsia="Times New Roman" w:hAnsi="Verdana" w:cs="Times New Roman"/>
          <w:color w:val="000000"/>
          <w:lang w:eastAsia="en-GB"/>
        </w:rPr>
      </w:pPr>
      <w:r w:rsidRPr="00B75211">
        <w:rPr>
          <w:rFonts w:ascii="Verdana" w:eastAsia="Times New Roman" w:hAnsi="Verdana" w:cs="Times New Roman"/>
          <w:color w:val="000000"/>
          <w:lang w:eastAsia="en-GB"/>
        </w:rPr>
        <w:t>Compared with other OECD countries the Australian tax</w:t>
      </w:r>
      <w:r w:rsidRPr="00B75211">
        <w:rPr>
          <w:rFonts w:ascii="Verdana" w:eastAsia="Times New Roman" w:hAnsi="Verdana" w:cs="Times New Roman"/>
          <w:color w:val="000000"/>
          <w:lang w:eastAsia="en-GB"/>
        </w:rPr>
        <w:noBreakHyphen/>
        <w:t>transfer system is highly redistributive to those with least means. Australia's spending on social security is below the OECD average (Chart 5.13). This reflects a range of factors, including benefit levels that are unrelated to previous earnings, employer rather than public provision of sick leave and other important structural differences from most OECD countries.</w:t>
      </w:r>
    </w:p>
    <w:p w:rsidR="000665E0" w:rsidRPr="00B75211" w:rsidRDefault="000665E0" w:rsidP="000665E0">
      <w:pPr>
        <w:shd w:val="clear" w:color="auto" w:fill="FFFFFF"/>
        <w:spacing w:before="720" w:after="48"/>
        <w:jc w:val="center"/>
        <w:rPr>
          <w:rFonts w:ascii="Arial" w:eastAsia="Times New Roman" w:hAnsi="Arial" w:cs="Arial"/>
          <w:color w:val="1373C4"/>
          <w:sz w:val="26"/>
          <w:szCs w:val="26"/>
          <w:lang w:eastAsia="en-GB"/>
        </w:rPr>
      </w:pPr>
      <w:r w:rsidRPr="00B75211">
        <w:rPr>
          <w:rFonts w:ascii="Arial" w:eastAsia="Times New Roman" w:hAnsi="Arial" w:cs="Arial"/>
          <w:color w:val="1373C4"/>
          <w:sz w:val="26"/>
          <w:szCs w:val="26"/>
          <w:lang w:eastAsia="en-GB"/>
        </w:rPr>
        <w:t>Chart 5.13: Social welfare spending as a percentage of GDP in 2001</w:t>
      </w:r>
      <w:r w:rsidRPr="00B75211">
        <w:rPr>
          <w:rFonts w:ascii="Arial" w:eastAsia="Times New Roman" w:hAnsi="Arial" w:cs="Arial"/>
          <w:color w:val="1373C4"/>
          <w:sz w:val="26"/>
          <w:szCs w:val="26"/>
          <w:vertAlign w:val="superscript"/>
          <w:lang w:eastAsia="en-GB"/>
        </w:rPr>
        <w:t>(a)</w:t>
      </w:r>
    </w:p>
    <w:p w:rsidR="000665E0" w:rsidRPr="00B75211" w:rsidRDefault="000665E0" w:rsidP="000665E0">
      <w:pPr>
        <w:shd w:val="clear" w:color="auto" w:fill="FFFFFF"/>
        <w:spacing w:after="240"/>
        <w:jc w:val="center"/>
        <w:rPr>
          <w:rFonts w:ascii="Verdana" w:eastAsia="Times New Roman" w:hAnsi="Verdana" w:cs="Times New Roman"/>
          <w:color w:val="000000"/>
          <w:lang w:eastAsia="en-GB"/>
        </w:rPr>
      </w:pPr>
      <w:r>
        <w:rPr>
          <w:rFonts w:ascii="Verdana" w:eastAsia="Times New Roman" w:hAnsi="Verdana" w:cs="Times New Roman"/>
          <w:noProof/>
          <w:color w:val="000000"/>
          <w:lang w:val="en-AU" w:eastAsia="en-AU"/>
        </w:rPr>
        <w:drawing>
          <wp:inline distT="0" distB="0" distL="0" distR="0">
            <wp:extent cx="5400675" cy="2886075"/>
            <wp:effectExtent l="0" t="0" r="0" b="0"/>
            <wp:docPr id="7" name="Picture 1" descr="Chart 5.13: Social welfare spending as a percentage of GDP in 20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 5.13: Social welfare spending as a percentage of GDP in 2001(a)"/>
                    <pic:cNvPicPr>
                      <a:picLocks noChangeAspect="1" noChangeArrowheads="1"/>
                    </pic:cNvPicPr>
                  </pic:nvPicPr>
                  <pic:blipFill>
                    <a:blip r:embed="rId7"/>
                    <a:srcRect/>
                    <a:stretch>
                      <a:fillRect/>
                    </a:stretch>
                  </pic:blipFill>
                  <pic:spPr bwMode="auto">
                    <a:xfrm>
                      <a:off x="0" y="0"/>
                      <a:ext cx="5400675" cy="2886075"/>
                    </a:xfrm>
                    <a:prstGeom prst="rect">
                      <a:avLst/>
                    </a:prstGeom>
                    <a:noFill/>
                    <a:ln w="9525">
                      <a:noFill/>
                      <a:miter lim="800000"/>
                      <a:headEnd/>
                      <a:tailEnd/>
                    </a:ln>
                  </pic:spPr>
                </pic:pic>
              </a:graphicData>
            </a:graphic>
          </wp:inline>
        </w:drawing>
      </w:r>
    </w:p>
    <w:p w:rsidR="000665E0" w:rsidRPr="00B75211" w:rsidRDefault="000665E0" w:rsidP="000665E0">
      <w:pPr>
        <w:numPr>
          <w:ilvl w:val="0"/>
          <w:numId w:val="1"/>
        </w:numPr>
        <w:shd w:val="clear" w:color="auto" w:fill="FFFFFF"/>
        <w:spacing w:after="0"/>
        <w:jc w:val="both"/>
        <w:rPr>
          <w:rFonts w:ascii="Verdana" w:eastAsia="Times New Roman" w:hAnsi="Verdana" w:cs="Times New Roman"/>
          <w:sz w:val="17"/>
          <w:szCs w:val="17"/>
          <w:lang w:eastAsia="en-GB"/>
        </w:rPr>
      </w:pPr>
      <w:r w:rsidRPr="00B75211">
        <w:rPr>
          <w:rFonts w:ascii="Verdana" w:eastAsia="Times New Roman" w:hAnsi="Verdana" w:cs="Times New Roman"/>
          <w:sz w:val="17"/>
          <w:szCs w:val="17"/>
          <w:lang w:eastAsia="en-GB"/>
        </w:rPr>
        <w:t>1999 data for Turkey for 2000 and 2001 OECD averages. OECD averages exclude countries where data are not available for related time series. OECD</w:t>
      </w:r>
      <w:r w:rsidRPr="00B75211">
        <w:rPr>
          <w:rFonts w:ascii="Verdana" w:eastAsia="Times New Roman" w:hAnsi="Verdana" w:cs="Times New Roman"/>
          <w:sz w:val="17"/>
          <w:szCs w:val="17"/>
          <w:lang w:eastAsia="en-GB"/>
        </w:rPr>
        <w:noBreakHyphen/>
        <w:t>21 exclude Austria, Czech Republic, Hungary, Iceland, Korea, Mexico, Norway, Poland and Slovak Republic.</w:t>
      </w:r>
    </w:p>
    <w:p w:rsidR="00114EC9" w:rsidRDefault="000665E0" w:rsidP="00114EC9">
      <w:pPr>
        <w:shd w:val="clear" w:color="auto" w:fill="FFFFFF"/>
        <w:spacing w:after="720" w:line="360" w:lineRule="atLeast"/>
        <w:ind w:left="396"/>
        <w:rPr>
          <w:rFonts w:ascii="Verdana" w:eastAsia="Times New Roman" w:hAnsi="Verdana" w:cs="Times New Roman"/>
          <w:color w:val="000000"/>
          <w:sz w:val="17"/>
          <w:szCs w:val="17"/>
          <w:lang w:eastAsia="en-GB"/>
        </w:rPr>
      </w:pPr>
      <w:r w:rsidRPr="00B75211">
        <w:rPr>
          <w:rFonts w:ascii="Verdana" w:eastAsia="Times New Roman" w:hAnsi="Verdana" w:cs="Times New Roman"/>
          <w:color w:val="000000"/>
          <w:sz w:val="17"/>
          <w:szCs w:val="17"/>
          <w:lang w:eastAsia="en-GB"/>
        </w:rPr>
        <w:lastRenderedPageBreak/>
        <w:t xml:space="preserve">Source: </w:t>
      </w:r>
      <w:proofErr w:type="spellStart"/>
      <w:r w:rsidRPr="00B75211">
        <w:rPr>
          <w:rFonts w:ascii="Verdana" w:eastAsia="Times New Roman" w:hAnsi="Verdana" w:cs="Times New Roman"/>
          <w:color w:val="000000"/>
          <w:sz w:val="17"/>
          <w:szCs w:val="17"/>
          <w:lang w:eastAsia="en-GB"/>
        </w:rPr>
        <w:t>Whiteford</w:t>
      </w:r>
      <w:proofErr w:type="spellEnd"/>
      <w:r w:rsidRPr="00B75211">
        <w:rPr>
          <w:rFonts w:ascii="Verdana" w:eastAsia="Times New Roman" w:hAnsi="Verdana" w:cs="Times New Roman"/>
          <w:color w:val="000000"/>
          <w:sz w:val="17"/>
          <w:szCs w:val="17"/>
          <w:lang w:eastAsia="en-GB"/>
        </w:rPr>
        <w:t xml:space="preserve"> (2007).</w:t>
      </w:r>
    </w:p>
    <w:p w:rsidR="003E5EBB" w:rsidRPr="00114EC9" w:rsidRDefault="003E5EBB" w:rsidP="00114EC9">
      <w:pPr>
        <w:shd w:val="clear" w:color="auto" w:fill="FFFFFF"/>
        <w:spacing w:after="720" w:line="360" w:lineRule="atLeast"/>
        <w:ind w:left="396"/>
        <w:rPr>
          <w:rFonts w:ascii="Verdana" w:eastAsia="Times New Roman" w:hAnsi="Verdana" w:cs="Times New Roman"/>
          <w:color w:val="000000"/>
          <w:sz w:val="17"/>
          <w:szCs w:val="17"/>
          <w:lang w:eastAsia="en-GB"/>
        </w:rPr>
      </w:pPr>
      <w:r>
        <w:rPr>
          <w:rFonts w:ascii="Arial" w:hAnsi="Arial"/>
          <w:color w:val="000090"/>
          <w:sz w:val="28"/>
          <w:lang w:val="en-AU"/>
        </w:rPr>
        <w:t>OECD Social Indicators</w:t>
      </w:r>
    </w:p>
    <w:p w:rsidR="001E4887" w:rsidRPr="00965532" w:rsidRDefault="001E4887" w:rsidP="00B7742B">
      <w:pPr>
        <w:spacing w:after="0"/>
        <w:rPr>
          <w:rFonts w:ascii="Arial" w:hAnsi="Arial"/>
          <w:color w:val="000090"/>
          <w:sz w:val="28"/>
          <w:lang w:val="en-AU"/>
        </w:rPr>
      </w:pPr>
    </w:p>
    <w:p w:rsidR="00B71D19" w:rsidRPr="00965532" w:rsidRDefault="00B71D19" w:rsidP="00B7742B">
      <w:pPr>
        <w:spacing w:after="0"/>
        <w:rPr>
          <w:rFonts w:ascii="Arial" w:hAnsi="Arial"/>
          <w:color w:val="000090"/>
          <w:sz w:val="28"/>
          <w:lang w:val="en-AU"/>
        </w:rPr>
      </w:pPr>
    </w:p>
    <w:p w:rsidR="00977C47" w:rsidRDefault="00977C47" w:rsidP="00B7742B">
      <w:pPr>
        <w:spacing w:after="0"/>
        <w:rPr>
          <w:rFonts w:ascii="Arial" w:hAnsi="Arial"/>
          <w:color w:val="000090"/>
          <w:sz w:val="28"/>
          <w:lang w:val="en-AU"/>
        </w:rPr>
      </w:pPr>
    </w:p>
    <w:p w:rsidR="001C0A21" w:rsidRDefault="003E5EBB" w:rsidP="00B7742B">
      <w:pPr>
        <w:spacing w:after="0"/>
        <w:rPr>
          <w:rFonts w:ascii="Arial" w:hAnsi="Arial"/>
          <w:b/>
          <w:color w:val="000090"/>
          <w:sz w:val="32"/>
          <w:u w:val="single"/>
          <w:lang w:val="en-AU"/>
        </w:rPr>
      </w:pPr>
      <w:r>
        <w:rPr>
          <w:rFonts w:ascii="Arial" w:hAnsi="Arial"/>
          <w:b/>
          <w:color w:val="000090"/>
          <w:sz w:val="32"/>
          <w:u w:val="single"/>
          <w:lang w:val="en-AU"/>
        </w:rPr>
        <w:t>3</w:t>
      </w:r>
      <w:r w:rsidR="00B71D19">
        <w:rPr>
          <w:rFonts w:ascii="Arial" w:hAnsi="Arial"/>
          <w:b/>
          <w:color w:val="000090"/>
          <w:sz w:val="32"/>
          <w:u w:val="single"/>
          <w:lang w:val="en-AU"/>
        </w:rPr>
        <w:t xml:space="preserve">. </w:t>
      </w:r>
      <w:r w:rsidR="00977C47" w:rsidRPr="00B71D19">
        <w:rPr>
          <w:rFonts w:ascii="Arial" w:hAnsi="Arial"/>
          <w:b/>
          <w:color w:val="000090"/>
          <w:sz w:val="32"/>
          <w:u w:val="single"/>
          <w:lang w:val="en-AU"/>
        </w:rPr>
        <w:t>COMPARISONS AND CONSEQUENCES</w:t>
      </w:r>
    </w:p>
    <w:p w:rsidR="001C0A21" w:rsidRDefault="001C0A21" w:rsidP="00B7742B">
      <w:pPr>
        <w:spacing w:after="0"/>
        <w:rPr>
          <w:rFonts w:ascii="Arial" w:hAnsi="Arial"/>
          <w:b/>
          <w:color w:val="000090"/>
          <w:sz w:val="32"/>
          <w:u w:val="single"/>
          <w:lang w:val="en-AU"/>
        </w:rPr>
      </w:pPr>
    </w:p>
    <w:p w:rsidR="001C0A21" w:rsidRPr="001C0A21" w:rsidRDefault="001C0A21" w:rsidP="00B7742B">
      <w:pPr>
        <w:spacing w:after="0"/>
        <w:rPr>
          <w:rFonts w:ascii="Arial" w:hAnsi="Arial"/>
          <w:color w:val="000090"/>
          <w:sz w:val="28"/>
          <w:lang w:val="en-AU"/>
        </w:rPr>
      </w:pPr>
    </w:p>
    <w:p w:rsidR="001C0A21" w:rsidRDefault="001C0A21" w:rsidP="00B7742B">
      <w:pPr>
        <w:spacing w:after="0"/>
        <w:rPr>
          <w:rFonts w:ascii="Arial" w:hAnsi="Arial"/>
          <w:color w:val="000090"/>
          <w:sz w:val="28"/>
          <w:lang w:val="en-AU"/>
        </w:rPr>
      </w:pPr>
      <w:r w:rsidRPr="001C0A21">
        <w:rPr>
          <w:rFonts w:ascii="Arial" w:hAnsi="Arial"/>
          <w:color w:val="000090"/>
          <w:sz w:val="28"/>
          <w:lang w:val="en-AU"/>
        </w:rPr>
        <w:t>The present</w:t>
      </w:r>
      <w:r>
        <w:rPr>
          <w:rFonts w:ascii="Arial" w:hAnsi="Arial"/>
          <w:color w:val="000090"/>
          <w:sz w:val="28"/>
          <w:lang w:val="en-AU"/>
        </w:rPr>
        <w:t xml:space="preserve"> system is clearly disadvantaging many people in Australia, especially children. </w:t>
      </w:r>
    </w:p>
    <w:p w:rsidR="001C0A21" w:rsidRDefault="001C0A21" w:rsidP="00B7742B">
      <w:pPr>
        <w:spacing w:after="0"/>
        <w:rPr>
          <w:rFonts w:ascii="Arial" w:hAnsi="Arial"/>
          <w:color w:val="000090"/>
          <w:sz w:val="28"/>
          <w:lang w:val="en-AU"/>
        </w:rPr>
      </w:pPr>
    </w:p>
    <w:p w:rsidR="005D4532" w:rsidRDefault="005D4532" w:rsidP="00B7742B">
      <w:pPr>
        <w:spacing w:after="0"/>
        <w:rPr>
          <w:rFonts w:ascii="Arial" w:hAnsi="Arial"/>
          <w:color w:val="000090"/>
          <w:sz w:val="28"/>
          <w:lang w:val="en-AU"/>
        </w:rPr>
      </w:pPr>
      <w:r>
        <w:rPr>
          <w:rFonts w:ascii="Arial" w:hAnsi="Arial"/>
          <w:color w:val="000090"/>
          <w:sz w:val="28"/>
          <w:lang w:val="en-AU"/>
        </w:rPr>
        <w:t>Poverty rates in Australia have increased, and will increase further under proposed Budget cu</w:t>
      </w:r>
      <w:r w:rsidR="00E66852">
        <w:rPr>
          <w:rFonts w:ascii="Arial" w:hAnsi="Arial"/>
          <w:color w:val="000090"/>
          <w:sz w:val="28"/>
          <w:lang w:val="en-AU"/>
        </w:rPr>
        <w:t>ts. Already about two and a quarter</w:t>
      </w:r>
      <w:r>
        <w:rPr>
          <w:rFonts w:ascii="Arial" w:hAnsi="Arial"/>
          <w:color w:val="000090"/>
          <w:sz w:val="28"/>
          <w:lang w:val="en-AU"/>
        </w:rPr>
        <w:t xml:space="preserve"> million people in Australia are below the poverty line. </w:t>
      </w:r>
    </w:p>
    <w:p w:rsidR="005D4532" w:rsidRDefault="005D4532" w:rsidP="00B7742B">
      <w:pPr>
        <w:spacing w:after="0"/>
        <w:rPr>
          <w:rFonts w:ascii="Arial" w:hAnsi="Arial"/>
          <w:color w:val="000090"/>
          <w:sz w:val="28"/>
          <w:lang w:val="en-AU"/>
        </w:rPr>
      </w:pPr>
    </w:p>
    <w:p w:rsidR="005D4532" w:rsidRDefault="005D4532" w:rsidP="00B7742B">
      <w:pPr>
        <w:spacing w:after="0"/>
        <w:rPr>
          <w:rFonts w:ascii="Arial" w:hAnsi="Arial"/>
          <w:color w:val="000090"/>
          <w:sz w:val="28"/>
          <w:lang w:val="en-AU"/>
        </w:rPr>
      </w:pPr>
    </w:p>
    <w:p w:rsidR="005D4532" w:rsidRDefault="00E66852" w:rsidP="00B7742B">
      <w:pPr>
        <w:spacing w:after="0"/>
        <w:rPr>
          <w:rFonts w:ascii="Arial" w:hAnsi="Arial"/>
          <w:color w:val="000090"/>
          <w:sz w:val="28"/>
          <w:lang w:val="en-AU"/>
        </w:rPr>
      </w:pPr>
      <w:r>
        <w:rPr>
          <w:rFonts w:ascii="Arial" w:hAnsi="Arial"/>
          <w:color w:val="000090"/>
          <w:sz w:val="28"/>
          <w:lang w:val="en-AU"/>
        </w:rPr>
        <w:t>This 2,265</w:t>
      </w:r>
      <w:r w:rsidR="005D4532">
        <w:rPr>
          <w:rFonts w:ascii="Arial" w:hAnsi="Arial"/>
          <w:color w:val="000090"/>
          <w:sz w:val="28"/>
          <w:lang w:val="en-AU"/>
        </w:rPr>
        <w:t xml:space="preserve">,000 people represents 13% of the population. </w:t>
      </w:r>
      <w:r w:rsidR="00334616">
        <w:rPr>
          <w:rFonts w:ascii="Arial" w:hAnsi="Arial"/>
          <w:color w:val="000090"/>
          <w:sz w:val="28"/>
          <w:lang w:val="en-AU"/>
        </w:rPr>
        <w:t xml:space="preserve">It </w:t>
      </w:r>
      <w:r>
        <w:rPr>
          <w:rFonts w:ascii="Arial" w:hAnsi="Arial"/>
          <w:color w:val="000090"/>
          <w:sz w:val="28"/>
          <w:lang w:val="en-AU"/>
        </w:rPr>
        <w:t>includes nearly 575</w:t>
      </w:r>
      <w:r w:rsidR="005D4532">
        <w:rPr>
          <w:rFonts w:ascii="Arial" w:hAnsi="Arial"/>
          <w:color w:val="000090"/>
          <w:sz w:val="28"/>
          <w:lang w:val="en-AU"/>
        </w:rPr>
        <w:t>,000 children</w:t>
      </w:r>
      <w:r w:rsidR="00334616">
        <w:rPr>
          <w:rFonts w:ascii="Arial" w:hAnsi="Arial"/>
          <w:color w:val="000090"/>
          <w:sz w:val="28"/>
          <w:lang w:val="en-AU"/>
        </w:rPr>
        <w:t xml:space="preserve"> - or 18% of all Australian children. </w:t>
      </w:r>
    </w:p>
    <w:p w:rsidR="007C36FE" w:rsidRDefault="001C0A21" w:rsidP="00B7742B">
      <w:pPr>
        <w:spacing w:after="0"/>
        <w:rPr>
          <w:rFonts w:ascii="Arial" w:hAnsi="Arial"/>
          <w:color w:val="000090"/>
          <w:sz w:val="28"/>
          <w:lang w:val="en-AU"/>
        </w:rPr>
      </w:pPr>
      <w:r>
        <w:rPr>
          <w:rFonts w:ascii="Arial" w:hAnsi="Arial"/>
          <w:color w:val="000090"/>
          <w:sz w:val="28"/>
          <w:lang w:val="en-AU"/>
        </w:rPr>
        <w:t xml:space="preserve">Child Poverty rates have increased </w:t>
      </w:r>
      <w:r w:rsidR="005D4532">
        <w:rPr>
          <w:rFonts w:ascii="Arial" w:hAnsi="Arial"/>
          <w:color w:val="000090"/>
          <w:sz w:val="28"/>
          <w:lang w:val="en-AU"/>
        </w:rPr>
        <w:t>and are looking like they will also increase further if current trends continue.</w:t>
      </w:r>
    </w:p>
    <w:p w:rsidR="007C36FE" w:rsidRDefault="007C36FE" w:rsidP="00B7742B">
      <w:pPr>
        <w:spacing w:after="0"/>
        <w:rPr>
          <w:rFonts w:ascii="Arial" w:hAnsi="Arial"/>
          <w:color w:val="000090"/>
          <w:sz w:val="28"/>
          <w:lang w:val="en-AU"/>
        </w:rPr>
      </w:pPr>
    </w:p>
    <w:p w:rsidR="007C36FE" w:rsidRPr="00ED673E" w:rsidRDefault="007C36FE" w:rsidP="007C36FE">
      <w:pPr>
        <w:spacing w:after="0"/>
        <w:rPr>
          <w:rFonts w:ascii="Arial" w:hAnsi="Arial"/>
          <w:color w:val="000090"/>
          <w:sz w:val="28"/>
          <w:lang w:val="en-AU"/>
        </w:rPr>
      </w:pPr>
    </w:p>
    <w:p w:rsidR="007C36FE" w:rsidRDefault="007C36FE" w:rsidP="007C36FE">
      <w:pPr>
        <w:spacing w:after="0"/>
        <w:rPr>
          <w:rFonts w:ascii="Arial" w:hAnsi="Arial"/>
          <w:color w:val="000090"/>
          <w:sz w:val="28"/>
        </w:rPr>
      </w:pPr>
      <w:r w:rsidRPr="00ED673E">
        <w:rPr>
          <w:rFonts w:ascii="Arial" w:hAnsi="Arial"/>
          <w:color w:val="000090"/>
          <w:sz w:val="28"/>
        </w:rPr>
        <w:t xml:space="preserve">Adequate indexation is the key to maintaining adequacy of income support payments. Since around 1996, we have seen </w:t>
      </w:r>
      <w:proofErr w:type="spellStart"/>
      <w:r w:rsidRPr="00ED673E">
        <w:rPr>
          <w:rFonts w:ascii="Arial" w:hAnsi="Arial"/>
          <w:color w:val="000090"/>
          <w:sz w:val="28"/>
        </w:rPr>
        <w:t>Newstart</w:t>
      </w:r>
      <w:proofErr w:type="spellEnd"/>
      <w:r w:rsidRPr="00ED673E">
        <w:rPr>
          <w:rFonts w:ascii="Arial" w:hAnsi="Arial"/>
          <w:color w:val="000090"/>
          <w:sz w:val="28"/>
        </w:rPr>
        <w:t xml:space="preserve"> fall in value from </w:t>
      </w:r>
      <w:r>
        <w:rPr>
          <w:rFonts w:ascii="Arial" w:hAnsi="Arial"/>
          <w:color w:val="000090"/>
          <w:sz w:val="28"/>
        </w:rPr>
        <w:t xml:space="preserve">nearly </w:t>
      </w:r>
      <w:r w:rsidRPr="00ED673E">
        <w:rPr>
          <w:rFonts w:ascii="Arial" w:hAnsi="Arial"/>
          <w:color w:val="000090"/>
          <w:sz w:val="28"/>
        </w:rPr>
        <w:t xml:space="preserve">the equivalent of the pension, 420 per week, to 255 per week. </w:t>
      </w:r>
    </w:p>
    <w:p w:rsidR="007C36FE" w:rsidRDefault="007C36FE" w:rsidP="007C36FE">
      <w:pPr>
        <w:spacing w:after="0"/>
        <w:rPr>
          <w:rFonts w:ascii="Arial" w:hAnsi="Arial"/>
          <w:color w:val="000090"/>
          <w:sz w:val="28"/>
        </w:rPr>
      </w:pPr>
    </w:p>
    <w:p w:rsidR="00AF3E95" w:rsidRDefault="007C36FE" w:rsidP="007C36FE">
      <w:pPr>
        <w:spacing w:after="0"/>
        <w:rPr>
          <w:rFonts w:ascii="Arial" w:hAnsi="Arial"/>
          <w:color w:val="000090"/>
          <w:sz w:val="28"/>
        </w:rPr>
      </w:pPr>
      <w:r>
        <w:rPr>
          <w:rFonts w:ascii="Arial" w:hAnsi="Arial"/>
          <w:color w:val="000090"/>
          <w:sz w:val="28"/>
        </w:rPr>
        <w:t xml:space="preserve">The proposal to remove indexation for pensions should be abandoned. This indexation has protected pensioners from severe deprivation and poverty. </w:t>
      </w:r>
    </w:p>
    <w:p w:rsidR="00AF3E95" w:rsidRDefault="00AF3E95" w:rsidP="007C36FE">
      <w:pPr>
        <w:spacing w:after="0"/>
        <w:rPr>
          <w:rFonts w:ascii="Arial" w:hAnsi="Arial"/>
          <w:color w:val="000090"/>
          <w:sz w:val="28"/>
        </w:rPr>
      </w:pPr>
    </w:p>
    <w:p w:rsidR="00AF3E95" w:rsidRDefault="00AF3E95" w:rsidP="007C36FE">
      <w:pPr>
        <w:spacing w:after="0"/>
        <w:rPr>
          <w:rFonts w:ascii="Arial" w:hAnsi="Arial"/>
          <w:color w:val="000090"/>
          <w:sz w:val="28"/>
        </w:rPr>
      </w:pPr>
      <w:proofErr w:type="spellStart"/>
      <w:r>
        <w:rPr>
          <w:rFonts w:ascii="Arial" w:hAnsi="Arial"/>
          <w:color w:val="000090"/>
          <w:sz w:val="28"/>
        </w:rPr>
        <w:t>Newstart</w:t>
      </w:r>
      <w:proofErr w:type="spellEnd"/>
      <w:r>
        <w:rPr>
          <w:rFonts w:ascii="Arial" w:hAnsi="Arial"/>
          <w:color w:val="000090"/>
          <w:sz w:val="28"/>
        </w:rPr>
        <w:t xml:space="preserve"> Allowance and Youth Allowance need to be increased to combat the poverty recipients of these allowances already suffer. </w:t>
      </w:r>
    </w:p>
    <w:p w:rsidR="00AF3E95" w:rsidRDefault="00AF3E95" w:rsidP="007C36FE">
      <w:pPr>
        <w:spacing w:after="0"/>
        <w:rPr>
          <w:rFonts w:ascii="Arial" w:hAnsi="Arial"/>
          <w:color w:val="000090"/>
          <w:sz w:val="28"/>
        </w:rPr>
      </w:pPr>
    </w:p>
    <w:p w:rsidR="007C36FE" w:rsidRDefault="00AF3E95" w:rsidP="007C36FE">
      <w:pPr>
        <w:spacing w:after="0"/>
        <w:rPr>
          <w:rFonts w:ascii="Arial" w:hAnsi="Arial"/>
          <w:color w:val="000090"/>
          <w:sz w:val="28"/>
        </w:rPr>
      </w:pPr>
      <w:r>
        <w:rPr>
          <w:rFonts w:ascii="Arial" w:hAnsi="Arial"/>
          <w:color w:val="000090"/>
          <w:sz w:val="28"/>
        </w:rPr>
        <w:t xml:space="preserve">CPI only Indexation has reduced the value of </w:t>
      </w:r>
      <w:proofErr w:type="spellStart"/>
      <w:r w:rsidR="009D7384">
        <w:rPr>
          <w:rFonts w:ascii="Arial" w:hAnsi="Arial"/>
          <w:color w:val="000090"/>
          <w:sz w:val="28"/>
        </w:rPr>
        <w:t>Newstart</w:t>
      </w:r>
      <w:proofErr w:type="spellEnd"/>
      <w:r w:rsidR="009D7384">
        <w:rPr>
          <w:rFonts w:ascii="Arial" w:hAnsi="Arial"/>
          <w:color w:val="000090"/>
          <w:sz w:val="28"/>
        </w:rPr>
        <w:t xml:space="preserve"> Allowance</w:t>
      </w:r>
      <w:r w:rsidR="003474D2">
        <w:rPr>
          <w:rFonts w:ascii="Arial" w:hAnsi="Arial"/>
          <w:color w:val="000090"/>
          <w:sz w:val="28"/>
        </w:rPr>
        <w:t xml:space="preserve">. It is a measure which is inadequate and incorrectly calculated as the poverty increases in Australia have demonstrated. Many </w:t>
      </w:r>
    </w:p>
    <w:p w:rsidR="007C36FE" w:rsidRDefault="007C36FE" w:rsidP="007C36FE">
      <w:pPr>
        <w:spacing w:after="0"/>
        <w:rPr>
          <w:rFonts w:ascii="Arial" w:hAnsi="Arial"/>
          <w:color w:val="000090"/>
          <w:sz w:val="28"/>
        </w:rPr>
      </w:pPr>
    </w:p>
    <w:p w:rsidR="00977C47" w:rsidRPr="001C0A21" w:rsidRDefault="003474D2" w:rsidP="007C36FE">
      <w:pPr>
        <w:spacing w:after="0"/>
        <w:rPr>
          <w:rFonts w:ascii="Arial" w:hAnsi="Arial"/>
          <w:color w:val="000090"/>
          <w:sz w:val="28"/>
          <w:lang w:val="en-AU"/>
        </w:rPr>
      </w:pPr>
      <w:r>
        <w:rPr>
          <w:rFonts w:ascii="Arial" w:hAnsi="Arial"/>
          <w:color w:val="000090"/>
          <w:sz w:val="28"/>
        </w:rPr>
        <w:lastRenderedPageBreak/>
        <w:t>All income support payments need to be indexed</w:t>
      </w:r>
      <w:r w:rsidR="007C36FE" w:rsidRPr="00ED673E">
        <w:rPr>
          <w:rFonts w:ascii="Arial" w:hAnsi="Arial"/>
          <w:color w:val="000090"/>
          <w:sz w:val="28"/>
        </w:rPr>
        <w:t xml:space="preserve"> in line with Average </w:t>
      </w:r>
      <w:r>
        <w:rPr>
          <w:rFonts w:ascii="Arial" w:hAnsi="Arial"/>
          <w:color w:val="000090"/>
          <w:sz w:val="28"/>
        </w:rPr>
        <w:t xml:space="preserve">Male </w:t>
      </w:r>
      <w:r w:rsidR="007C36FE" w:rsidRPr="00ED673E">
        <w:rPr>
          <w:rFonts w:ascii="Arial" w:hAnsi="Arial"/>
          <w:color w:val="000090"/>
          <w:sz w:val="28"/>
        </w:rPr>
        <w:t xml:space="preserve">Weekly Earnings </w:t>
      </w:r>
      <w:r>
        <w:rPr>
          <w:rFonts w:ascii="Arial" w:hAnsi="Arial"/>
          <w:color w:val="000090"/>
          <w:sz w:val="28"/>
        </w:rPr>
        <w:t>to protect vulnerable Australians from the poverty they now experience.</w:t>
      </w:r>
    </w:p>
    <w:p w:rsidR="00977C47" w:rsidRPr="001C0A21" w:rsidRDefault="00977C47" w:rsidP="00B7742B">
      <w:pPr>
        <w:spacing w:after="0"/>
        <w:rPr>
          <w:rFonts w:ascii="Arial" w:hAnsi="Arial"/>
          <w:color w:val="000090"/>
          <w:sz w:val="28"/>
          <w:lang w:val="en-AU"/>
        </w:rPr>
      </w:pPr>
    </w:p>
    <w:p w:rsidR="00977C47" w:rsidRPr="001C0A21" w:rsidRDefault="00977C47" w:rsidP="00B7742B">
      <w:pPr>
        <w:spacing w:after="0"/>
        <w:rPr>
          <w:rFonts w:ascii="Arial" w:hAnsi="Arial"/>
          <w:color w:val="000090"/>
          <w:sz w:val="28"/>
          <w:lang w:val="en-AU"/>
        </w:rPr>
      </w:pPr>
    </w:p>
    <w:p w:rsidR="00DE1241" w:rsidRDefault="00970659" w:rsidP="00970659">
      <w:pPr>
        <w:rPr>
          <w:rFonts w:ascii="Arial" w:hAnsi="Arial"/>
          <w:color w:val="000090"/>
          <w:sz w:val="28"/>
          <w:lang w:val="en-AU"/>
        </w:rPr>
      </w:pPr>
      <w:r>
        <w:rPr>
          <w:rFonts w:ascii="Arial" w:hAnsi="Arial"/>
          <w:noProof/>
          <w:color w:val="000090"/>
          <w:sz w:val="28"/>
          <w:lang w:val="en-AU" w:eastAsia="en-AU"/>
        </w:rPr>
        <w:drawing>
          <wp:inline distT="0" distB="0" distL="0" distR="0">
            <wp:extent cx="5270500" cy="7021059"/>
            <wp:effectExtent l="25400" t="0" r="0"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0500" cy="7021059"/>
                    </a:xfrm>
                    <a:prstGeom prst="rect">
                      <a:avLst/>
                    </a:prstGeom>
                    <a:noFill/>
                    <a:ln w="9525">
                      <a:noFill/>
                      <a:miter lim="800000"/>
                      <a:headEnd/>
                      <a:tailEnd/>
                    </a:ln>
                  </pic:spPr>
                </pic:pic>
              </a:graphicData>
            </a:graphic>
          </wp:inline>
        </w:drawing>
      </w:r>
    </w:p>
    <w:p w:rsidR="00DE1241" w:rsidRDefault="00DE1241" w:rsidP="00970659">
      <w:pPr>
        <w:rPr>
          <w:rFonts w:ascii="Arial" w:hAnsi="Arial"/>
          <w:color w:val="000090"/>
          <w:sz w:val="28"/>
          <w:lang w:val="en-AU"/>
        </w:rPr>
      </w:pPr>
    </w:p>
    <w:p w:rsidR="00970659" w:rsidRDefault="00970659" w:rsidP="00970659">
      <w:pPr>
        <w:rPr>
          <w:rFonts w:ascii="Arial" w:hAnsi="Arial"/>
          <w:color w:val="000090"/>
          <w:sz w:val="28"/>
          <w:lang w:val="en-AU"/>
        </w:rPr>
      </w:pPr>
      <w:r>
        <w:rPr>
          <w:rFonts w:ascii="Arial" w:hAnsi="Arial"/>
          <w:color w:val="000090"/>
          <w:sz w:val="28"/>
          <w:lang w:val="en-AU"/>
        </w:rPr>
        <w:t>The Australia Institute, 2014</w:t>
      </w:r>
    </w:p>
    <w:p w:rsidR="00970659" w:rsidRDefault="00970659" w:rsidP="00B7742B">
      <w:pPr>
        <w:spacing w:after="0"/>
        <w:rPr>
          <w:rFonts w:ascii="Arial" w:hAnsi="Arial"/>
          <w:color w:val="000090"/>
          <w:sz w:val="36"/>
          <w:lang w:val="en-AU"/>
        </w:rPr>
      </w:pPr>
    </w:p>
    <w:p w:rsidR="00970659" w:rsidRDefault="00970659" w:rsidP="00B7742B">
      <w:pPr>
        <w:spacing w:after="0"/>
        <w:rPr>
          <w:rFonts w:ascii="Arial" w:hAnsi="Arial"/>
          <w:color w:val="000090"/>
          <w:sz w:val="36"/>
          <w:lang w:val="en-AU"/>
        </w:rPr>
      </w:pPr>
    </w:p>
    <w:p w:rsidR="00334616" w:rsidRPr="00A7748F" w:rsidRDefault="00334616" w:rsidP="00B7742B">
      <w:pPr>
        <w:spacing w:after="0"/>
        <w:rPr>
          <w:rFonts w:ascii="Arial" w:hAnsi="Arial"/>
          <w:b/>
          <w:color w:val="000090"/>
          <w:sz w:val="28"/>
          <w:u w:val="single"/>
          <w:lang w:val="en-AU"/>
        </w:rPr>
      </w:pPr>
      <w:r w:rsidRPr="00A7748F">
        <w:rPr>
          <w:rFonts w:ascii="Arial" w:hAnsi="Arial"/>
          <w:b/>
          <w:color w:val="000090"/>
          <w:sz w:val="28"/>
          <w:u w:val="single"/>
          <w:lang w:val="en-AU"/>
        </w:rPr>
        <w:t>What does poverty mean in Australia now?</w:t>
      </w:r>
    </w:p>
    <w:p w:rsidR="00334616" w:rsidRDefault="00334616" w:rsidP="00B7742B">
      <w:pPr>
        <w:spacing w:after="0"/>
        <w:rPr>
          <w:rFonts w:ascii="Arial" w:hAnsi="Arial"/>
          <w:color w:val="000090"/>
          <w:sz w:val="28"/>
          <w:lang w:val="en-AU"/>
        </w:rPr>
      </w:pPr>
    </w:p>
    <w:p w:rsidR="00334616" w:rsidRDefault="00334616" w:rsidP="00B7742B">
      <w:pPr>
        <w:spacing w:after="0"/>
        <w:rPr>
          <w:rFonts w:ascii="Arial" w:hAnsi="Arial"/>
          <w:color w:val="000090"/>
          <w:sz w:val="28"/>
          <w:lang w:val="en-AU"/>
        </w:rPr>
      </w:pPr>
      <w:r>
        <w:rPr>
          <w:rFonts w:ascii="Arial" w:hAnsi="Arial"/>
          <w:color w:val="000090"/>
          <w:sz w:val="28"/>
          <w:lang w:val="en-AU"/>
        </w:rPr>
        <w:t>Some examples:</w:t>
      </w:r>
    </w:p>
    <w:p w:rsidR="00334616" w:rsidRDefault="00334616" w:rsidP="00B7742B">
      <w:pPr>
        <w:spacing w:after="0"/>
        <w:rPr>
          <w:rFonts w:ascii="Arial" w:hAnsi="Arial"/>
          <w:color w:val="000090"/>
          <w:sz w:val="28"/>
          <w:lang w:val="en-AU"/>
        </w:rPr>
      </w:pPr>
    </w:p>
    <w:p w:rsidR="00334616" w:rsidRDefault="00334616" w:rsidP="00B7742B">
      <w:pPr>
        <w:spacing w:after="0"/>
        <w:rPr>
          <w:rFonts w:ascii="Arial" w:hAnsi="Arial"/>
          <w:color w:val="000090"/>
          <w:sz w:val="28"/>
          <w:lang w:val="en-AU"/>
        </w:rPr>
      </w:pPr>
      <w:r>
        <w:rPr>
          <w:rFonts w:ascii="Arial" w:hAnsi="Arial"/>
          <w:color w:val="000090"/>
          <w:sz w:val="28"/>
          <w:lang w:val="en-AU"/>
        </w:rPr>
        <w:t xml:space="preserve">It means: </w:t>
      </w:r>
    </w:p>
    <w:p w:rsidR="00334616" w:rsidRDefault="00334616" w:rsidP="00B7742B">
      <w:pPr>
        <w:spacing w:after="0"/>
        <w:rPr>
          <w:rFonts w:ascii="Arial" w:hAnsi="Arial"/>
          <w:color w:val="000090"/>
          <w:sz w:val="28"/>
          <w:lang w:val="en-AU"/>
        </w:rPr>
      </w:pPr>
    </w:p>
    <w:p w:rsidR="00334616" w:rsidRDefault="00334616" w:rsidP="00B7742B">
      <w:pPr>
        <w:spacing w:after="0"/>
        <w:rPr>
          <w:rFonts w:ascii="Arial" w:hAnsi="Arial"/>
          <w:color w:val="000090"/>
          <w:sz w:val="28"/>
          <w:lang w:val="en-AU"/>
        </w:rPr>
      </w:pPr>
      <w:r>
        <w:rPr>
          <w:rFonts w:ascii="Arial" w:hAnsi="Arial"/>
          <w:color w:val="000090"/>
          <w:sz w:val="28"/>
          <w:lang w:val="en-AU"/>
        </w:rPr>
        <w:tab/>
        <w:t xml:space="preserve">-   </w:t>
      </w:r>
      <w:proofErr w:type="gramStart"/>
      <w:r>
        <w:rPr>
          <w:rFonts w:ascii="Arial" w:hAnsi="Arial"/>
          <w:color w:val="000090"/>
          <w:sz w:val="28"/>
          <w:lang w:val="en-AU"/>
        </w:rPr>
        <w:t>you</w:t>
      </w:r>
      <w:proofErr w:type="gramEnd"/>
      <w:r>
        <w:rPr>
          <w:rFonts w:ascii="Arial" w:hAnsi="Arial"/>
          <w:color w:val="000090"/>
          <w:sz w:val="28"/>
          <w:lang w:val="en-AU"/>
        </w:rPr>
        <w:t xml:space="preserve"> have insecure and/or unaffordable housing,</w:t>
      </w:r>
    </w:p>
    <w:p w:rsidR="00334616" w:rsidRDefault="00334616" w:rsidP="00B7742B">
      <w:pPr>
        <w:spacing w:after="0"/>
        <w:rPr>
          <w:rFonts w:ascii="Arial" w:hAnsi="Arial"/>
          <w:color w:val="000090"/>
          <w:sz w:val="28"/>
          <w:lang w:val="en-AU"/>
        </w:rPr>
      </w:pPr>
    </w:p>
    <w:p w:rsidR="00334616" w:rsidRDefault="00334616" w:rsidP="00B7742B">
      <w:pPr>
        <w:spacing w:after="0"/>
        <w:rPr>
          <w:rFonts w:ascii="Arial" w:hAnsi="Arial"/>
          <w:color w:val="000090"/>
          <w:sz w:val="28"/>
          <w:lang w:val="en-AU"/>
        </w:rPr>
      </w:pPr>
      <w:r>
        <w:rPr>
          <w:rFonts w:ascii="Arial" w:hAnsi="Arial"/>
          <w:color w:val="000090"/>
          <w:sz w:val="28"/>
          <w:lang w:val="en-AU"/>
        </w:rPr>
        <w:tab/>
        <w:t xml:space="preserve">-   </w:t>
      </w:r>
      <w:proofErr w:type="gramStart"/>
      <w:r>
        <w:rPr>
          <w:rFonts w:ascii="Arial" w:hAnsi="Arial"/>
          <w:color w:val="000090"/>
          <w:sz w:val="28"/>
          <w:lang w:val="en-AU"/>
        </w:rPr>
        <w:t>you</w:t>
      </w:r>
      <w:proofErr w:type="gramEnd"/>
      <w:r>
        <w:rPr>
          <w:rFonts w:ascii="Arial" w:hAnsi="Arial"/>
          <w:color w:val="000090"/>
          <w:sz w:val="28"/>
          <w:lang w:val="en-AU"/>
        </w:rPr>
        <w:t xml:space="preserve"> cannot afford </w:t>
      </w:r>
      <w:proofErr w:type="spellStart"/>
      <w:r>
        <w:rPr>
          <w:rFonts w:ascii="Arial" w:hAnsi="Arial"/>
          <w:color w:val="000090"/>
          <w:sz w:val="28"/>
          <w:lang w:val="en-AU"/>
        </w:rPr>
        <w:t>chidren’s</w:t>
      </w:r>
      <w:proofErr w:type="spellEnd"/>
      <w:r>
        <w:rPr>
          <w:rFonts w:ascii="Arial" w:hAnsi="Arial"/>
          <w:color w:val="000090"/>
          <w:sz w:val="28"/>
          <w:lang w:val="en-AU"/>
        </w:rPr>
        <w:t xml:space="preserve"> school books or excursions, </w:t>
      </w:r>
      <w:r>
        <w:rPr>
          <w:rFonts w:ascii="Arial" w:hAnsi="Arial"/>
          <w:color w:val="000090"/>
          <w:sz w:val="28"/>
          <w:lang w:val="en-AU"/>
        </w:rPr>
        <w:tab/>
        <w:t>and sometimes cannot afford to send y</w:t>
      </w:r>
      <w:r w:rsidR="00767338">
        <w:rPr>
          <w:rFonts w:ascii="Arial" w:hAnsi="Arial"/>
          <w:color w:val="000090"/>
          <w:sz w:val="28"/>
          <w:lang w:val="en-AU"/>
        </w:rPr>
        <w:t xml:space="preserve">our children to school </w:t>
      </w:r>
      <w:r w:rsidR="00767338">
        <w:rPr>
          <w:rFonts w:ascii="Arial" w:hAnsi="Arial"/>
          <w:color w:val="000090"/>
          <w:sz w:val="28"/>
          <w:lang w:val="en-AU"/>
        </w:rPr>
        <w:tab/>
        <w:t>at all.</w:t>
      </w:r>
    </w:p>
    <w:p w:rsidR="00334616" w:rsidRDefault="00334616" w:rsidP="00B7742B">
      <w:pPr>
        <w:spacing w:after="0"/>
        <w:rPr>
          <w:rFonts w:ascii="Arial" w:hAnsi="Arial"/>
          <w:color w:val="000090"/>
          <w:sz w:val="28"/>
          <w:lang w:val="en-AU"/>
        </w:rPr>
      </w:pPr>
    </w:p>
    <w:p w:rsidR="00334616" w:rsidRDefault="00334616" w:rsidP="00B7742B">
      <w:pPr>
        <w:spacing w:after="0"/>
        <w:rPr>
          <w:rFonts w:ascii="Arial" w:hAnsi="Arial"/>
          <w:color w:val="000090"/>
          <w:sz w:val="28"/>
          <w:lang w:val="en-AU"/>
        </w:rPr>
      </w:pPr>
      <w:r>
        <w:rPr>
          <w:rFonts w:ascii="Arial" w:hAnsi="Arial"/>
          <w:color w:val="000090"/>
          <w:sz w:val="28"/>
          <w:lang w:val="en-AU"/>
        </w:rPr>
        <w:tab/>
        <w:t xml:space="preserve">-  always having very small amounts left over after paying </w:t>
      </w:r>
      <w:r>
        <w:rPr>
          <w:rFonts w:ascii="Arial" w:hAnsi="Arial"/>
          <w:color w:val="000090"/>
          <w:sz w:val="28"/>
          <w:lang w:val="en-AU"/>
        </w:rPr>
        <w:tab/>
        <w:t xml:space="preserve">your bills for the week and NEVER having enough for </w:t>
      </w:r>
      <w:r>
        <w:rPr>
          <w:rFonts w:ascii="Arial" w:hAnsi="Arial"/>
          <w:color w:val="000090"/>
          <w:sz w:val="28"/>
          <w:lang w:val="en-AU"/>
        </w:rPr>
        <w:tab/>
        <w:t xml:space="preserve">food, </w:t>
      </w:r>
    </w:p>
    <w:p w:rsidR="00334616" w:rsidRDefault="00334616" w:rsidP="00B7742B">
      <w:pPr>
        <w:spacing w:after="0"/>
        <w:rPr>
          <w:rFonts w:ascii="Arial" w:hAnsi="Arial"/>
          <w:color w:val="000090"/>
          <w:sz w:val="28"/>
          <w:lang w:val="en-AU"/>
        </w:rPr>
      </w:pPr>
    </w:p>
    <w:p w:rsidR="00334616" w:rsidRDefault="00334616" w:rsidP="00B7742B">
      <w:pPr>
        <w:spacing w:after="0"/>
        <w:rPr>
          <w:rFonts w:ascii="Arial" w:hAnsi="Arial"/>
          <w:color w:val="000090"/>
          <w:sz w:val="28"/>
          <w:lang w:val="en-AU"/>
        </w:rPr>
      </w:pPr>
      <w:r>
        <w:rPr>
          <w:rFonts w:ascii="Arial" w:hAnsi="Arial"/>
          <w:color w:val="000090"/>
          <w:sz w:val="28"/>
          <w:lang w:val="en-AU"/>
        </w:rPr>
        <w:tab/>
        <w:t xml:space="preserve">-  </w:t>
      </w:r>
      <w:proofErr w:type="gramStart"/>
      <w:r>
        <w:rPr>
          <w:rFonts w:ascii="Arial" w:hAnsi="Arial"/>
          <w:color w:val="000090"/>
          <w:sz w:val="28"/>
          <w:lang w:val="en-AU"/>
        </w:rPr>
        <w:t>always</w:t>
      </w:r>
      <w:proofErr w:type="gramEnd"/>
      <w:r>
        <w:rPr>
          <w:rFonts w:ascii="Arial" w:hAnsi="Arial"/>
          <w:color w:val="000090"/>
          <w:sz w:val="28"/>
          <w:lang w:val="en-AU"/>
        </w:rPr>
        <w:t xml:space="preserve"> having to say no to your children’s requests for a </w:t>
      </w:r>
      <w:r>
        <w:rPr>
          <w:rFonts w:ascii="Arial" w:hAnsi="Arial"/>
          <w:color w:val="000090"/>
          <w:sz w:val="28"/>
          <w:lang w:val="en-AU"/>
        </w:rPr>
        <w:tab/>
        <w:t>birthday party, a meal out, or going out with friends</w:t>
      </w:r>
      <w:r w:rsidR="00767338">
        <w:rPr>
          <w:rFonts w:ascii="Arial" w:hAnsi="Arial"/>
          <w:color w:val="000090"/>
          <w:sz w:val="28"/>
          <w:lang w:val="en-AU"/>
        </w:rPr>
        <w:t>.</w:t>
      </w:r>
    </w:p>
    <w:p w:rsidR="00334616" w:rsidRDefault="00334616" w:rsidP="00B7742B">
      <w:pPr>
        <w:spacing w:after="0"/>
        <w:rPr>
          <w:rFonts w:ascii="Arial" w:hAnsi="Arial"/>
          <w:color w:val="000090"/>
          <w:sz w:val="28"/>
          <w:lang w:val="en-AU"/>
        </w:rPr>
      </w:pPr>
    </w:p>
    <w:p w:rsidR="00F903D2" w:rsidRDefault="00334616" w:rsidP="00B7742B">
      <w:pPr>
        <w:spacing w:after="0"/>
        <w:rPr>
          <w:rFonts w:ascii="Arial" w:hAnsi="Arial"/>
          <w:color w:val="000090"/>
          <w:sz w:val="28"/>
          <w:lang w:val="en-AU"/>
        </w:rPr>
      </w:pPr>
      <w:r>
        <w:rPr>
          <w:rFonts w:ascii="Arial" w:hAnsi="Arial"/>
          <w:color w:val="000090"/>
          <w:sz w:val="28"/>
          <w:lang w:val="en-AU"/>
        </w:rPr>
        <w:tab/>
        <w:t xml:space="preserve">-  panicking when your fridge or washing machine breaks </w:t>
      </w:r>
      <w:r>
        <w:rPr>
          <w:rFonts w:ascii="Arial" w:hAnsi="Arial"/>
          <w:color w:val="000090"/>
          <w:sz w:val="28"/>
          <w:lang w:val="en-AU"/>
        </w:rPr>
        <w:tab/>
        <w:t xml:space="preserve">down as you will be unable to finance repairs or </w:t>
      </w:r>
      <w:r w:rsidR="00F903D2">
        <w:rPr>
          <w:rFonts w:ascii="Arial" w:hAnsi="Arial"/>
          <w:color w:val="000090"/>
          <w:sz w:val="28"/>
          <w:lang w:val="en-AU"/>
        </w:rPr>
        <w:tab/>
      </w:r>
      <w:r>
        <w:rPr>
          <w:rFonts w:ascii="Arial" w:hAnsi="Arial"/>
          <w:color w:val="000090"/>
          <w:sz w:val="28"/>
          <w:lang w:val="en-AU"/>
        </w:rPr>
        <w:t>replacements.</w:t>
      </w:r>
    </w:p>
    <w:p w:rsidR="00F903D2" w:rsidRDefault="00F903D2" w:rsidP="00B7742B">
      <w:pPr>
        <w:spacing w:after="0"/>
        <w:rPr>
          <w:rFonts w:ascii="Arial" w:hAnsi="Arial"/>
          <w:color w:val="000090"/>
          <w:sz w:val="28"/>
          <w:lang w:val="en-AU"/>
        </w:rPr>
      </w:pPr>
    </w:p>
    <w:p w:rsidR="00F903D2" w:rsidRDefault="00F903D2" w:rsidP="00B7742B">
      <w:pPr>
        <w:spacing w:after="0"/>
        <w:rPr>
          <w:rFonts w:ascii="Arial" w:hAnsi="Arial"/>
          <w:color w:val="000090"/>
          <w:sz w:val="28"/>
          <w:lang w:val="en-AU"/>
        </w:rPr>
      </w:pPr>
    </w:p>
    <w:p w:rsidR="00F903D2" w:rsidRDefault="00F903D2" w:rsidP="00B7742B">
      <w:pPr>
        <w:spacing w:after="0"/>
        <w:rPr>
          <w:rFonts w:ascii="Arial" w:hAnsi="Arial"/>
          <w:color w:val="000090"/>
          <w:sz w:val="28"/>
          <w:lang w:val="en-AU"/>
        </w:rPr>
      </w:pPr>
      <w:r>
        <w:rPr>
          <w:rFonts w:ascii="Arial" w:hAnsi="Arial"/>
          <w:color w:val="000090"/>
          <w:sz w:val="28"/>
          <w:lang w:val="en-AU"/>
        </w:rPr>
        <w:t xml:space="preserve">It means no phone or internet, electricity and gas being cut off. It means eviction and possible homelessness. </w:t>
      </w:r>
    </w:p>
    <w:p w:rsidR="00F903D2" w:rsidRDefault="00F903D2" w:rsidP="00B7742B">
      <w:pPr>
        <w:spacing w:after="0"/>
        <w:rPr>
          <w:rFonts w:ascii="Arial" w:hAnsi="Arial"/>
          <w:color w:val="000090"/>
          <w:sz w:val="28"/>
          <w:lang w:val="en-AU"/>
        </w:rPr>
      </w:pPr>
    </w:p>
    <w:p w:rsidR="00F903D2" w:rsidRDefault="00F903D2" w:rsidP="00B7742B">
      <w:pPr>
        <w:spacing w:after="0"/>
        <w:rPr>
          <w:rFonts w:ascii="Arial" w:hAnsi="Arial"/>
          <w:color w:val="000090"/>
          <w:sz w:val="28"/>
          <w:lang w:val="en-AU"/>
        </w:rPr>
      </w:pPr>
      <w:r>
        <w:rPr>
          <w:rFonts w:ascii="Arial" w:hAnsi="Arial"/>
          <w:color w:val="000090"/>
          <w:sz w:val="28"/>
          <w:lang w:val="en-AU"/>
        </w:rPr>
        <w:t xml:space="preserve">You are scared all the time and you cannot plan for the future as the future is as insecure as the present. </w:t>
      </w:r>
    </w:p>
    <w:p w:rsidR="00F903D2" w:rsidRDefault="00F903D2" w:rsidP="00B7742B">
      <w:pPr>
        <w:spacing w:after="0"/>
        <w:rPr>
          <w:rFonts w:ascii="Arial" w:hAnsi="Arial"/>
          <w:color w:val="000090"/>
          <w:sz w:val="28"/>
          <w:lang w:val="en-AU"/>
        </w:rPr>
      </w:pPr>
    </w:p>
    <w:p w:rsidR="00F903D2" w:rsidRDefault="00F903D2" w:rsidP="00B7742B">
      <w:pPr>
        <w:spacing w:after="0"/>
        <w:rPr>
          <w:rFonts w:ascii="Arial" w:hAnsi="Arial"/>
          <w:color w:val="000090"/>
          <w:sz w:val="28"/>
          <w:lang w:val="en-AU"/>
        </w:rPr>
      </w:pPr>
      <w:r>
        <w:rPr>
          <w:rFonts w:ascii="Arial" w:hAnsi="Arial"/>
          <w:color w:val="000090"/>
          <w:sz w:val="28"/>
          <w:lang w:val="en-AU"/>
        </w:rPr>
        <w:t xml:space="preserve">You definitely cannot afford little extras. You know that you will not be able to afford to take your children to the doctor unless you can find one who bulk bills. </w:t>
      </w:r>
    </w:p>
    <w:p w:rsidR="00F903D2" w:rsidRDefault="00F903D2" w:rsidP="00B7742B">
      <w:pPr>
        <w:spacing w:after="0"/>
        <w:rPr>
          <w:rFonts w:ascii="Arial" w:hAnsi="Arial"/>
          <w:color w:val="000090"/>
          <w:sz w:val="28"/>
          <w:lang w:val="en-AU"/>
        </w:rPr>
      </w:pPr>
    </w:p>
    <w:p w:rsidR="00334616" w:rsidRDefault="00F903D2" w:rsidP="00B7742B">
      <w:pPr>
        <w:spacing w:after="0"/>
        <w:rPr>
          <w:rFonts w:ascii="Arial" w:hAnsi="Arial"/>
          <w:color w:val="000090"/>
          <w:sz w:val="28"/>
          <w:lang w:val="en-AU"/>
        </w:rPr>
      </w:pPr>
      <w:r>
        <w:rPr>
          <w:rFonts w:ascii="Arial" w:hAnsi="Arial"/>
          <w:color w:val="000090"/>
          <w:sz w:val="28"/>
          <w:lang w:val="en-AU"/>
        </w:rPr>
        <w:t xml:space="preserve">[The proposed GP </w:t>
      </w:r>
      <w:r w:rsidR="007D7F8A">
        <w:rPr>
          <w:rFonts w:ascii="Arial" w:hAnsi="Arial"/>
          <w:color w:val="000090"/>
          <w:sz w:val="28"/>
          <w:lang w:val="en-AU"/>
        </w:rPr>
        <w:t xml:space="preserve">and other medical services </w:t>
      </w:r>
      <w:proofErr w:type="spellStart"/>
      <w:r>
        <w:rPr>
          <w:rFonts w:ascii="Arial" w:hAnsi="Arial"/>
          <w:color w:val="000090"/>
          <w:sz w:val="28"/>
          <w:lang w:val="en-AU"/>
        </w:rPr>
        <w:t>copayment</w:t>
      </w:r>
      <w:proofErr w:type="spellEnd"/>
      <w:r>
        <w:rPr>
          <w:rFonts w:ascii="Arial" w:hAnsi="Arial"/>
          <w:color w:val="000090"/>
          <w:sz w:val="28"/>
          <w:lang w:val="en-AU"/>
        </w:rPr>
        <w:t xml:space="preserve"> would, of course, make this situation impossible.] </w:t>
      </w:r>
    </w:p>
    <w:p w:rsidR="00334616" w:rsidRDefault="00334616" w:rsidP="00B7742B">
      <w:pPr>
        <w:spacing w:after="0"/>
        <w:rPr>
          <w:rFonts w:ascii="Arial" w:hAnsi="Arial"/>
          <w:color w:val="000090"/>
          <w:sz w:val="28"/>
          <w:lang w:val="en-AU"/>
        </w:rPr>
      </w:pPr>
    </w:p>
    <w:p w:rsidR="00F903D2" w:rsidRDefault="00F903D2" w:rsidP="00B7742B">
      <w:pPr>
        <w:spacing w:after="0"/>
        <w:rPr>
          <w:rFonts w:ascii="Arial" w:hAnsi="Arial"/>
          <w:color w:val="000090"/>
          <w:sz w:val="28"/>
          <w:lang w:val="en-AU"/>
        </w:rPr>
      </w:pPr>
    </w:p>
    <w:p w:rsidR="00514AF6" w:rsidRDefault="002D1C17" w:rsidP="00B7742B">
      <w:pPr>
        <w:spacing w:after="0"/>
        <w:rPr>
          <w:rFonts w:ascii="Arial" w:hAnsi="Arial"/>
          <w:color w:val="000090"/>
          <w:sz w:val="28"/>
          <w:lang w:val="en-AU"/>
        </w:rPr>
      </w:pPr>
      <w:r>
        <w:rPr>
          <w:rFonts w:ascii="Arial" w:hAnsi="Arial"/>
          <w:color w:val="000090"/>
          <w:sz w:val="28"/>
          <w:lang w:val="en-AU"/>
        </w:rPr>
        <w:t xml:space="preserve">There is now a great deal of research which has looked into </w:t>
      </w:r>
      <w:r w:rsidR="005E30FF">
        <w:rPr>
          <w:rFonts w:ascii="Arial" w:hAnsi="Arial"/>
          <w:color w:val="000090"/>
          <w:sz w:val="28"/>
          <w:lang w:val="en-AU"/>
        </w:rPr>
        <w:t xml:space="preserve">the long-term consequences </w:t>
      </w:r>
      <w:r w:rsidR="00384802">
        <w:rPr>
          <w:rFonts w:ascii="Arial" w:hAnsi="Arial"/>
          <w:color w:val="000090"/>
          <w:sz w:val="28"/>
          <w:lang w:val="en-AU"/>
        </w:rPr>
        <w:t xml:space="preserve">of poverty </w:t>
      </w:r>
      <w:r w:rsidR="005E30FF">
        <w:rPr>
          <w:rFonts w:ascii="Arial" w:hAnsi="Arial"/>
          <w:color w:val="000090"/>
          <w:sz w:val="28"/>
          <w:lang w:val="en-AU"/>
        </w:rPr>
        <w:t xml:space="preserve">for both individuals, and the </w:t>
      </w:r>
      <w:r w:rsidR="005E30FF">
        <w:rPr>
          <w:rFonts w:ascii="Arial" w:hAnsi="Arial"/>
          <w:color w:val="000090"/>
          <w:sz w:val="28"/>
          <w:lang w:val="en-AU"/>
        </w:rPr>
        <w:lastRenderedPageBreak/>
        <w:t>community as a whole, when children are</w:t>
      </w:r>
      <w:r w:rsidR="00384802">
        <w:rPr>
          <w:rFonts w:ascii="Arial" w:hAnsi="Arial"/>
          <w:color w:val="000090"/>
          <w:sz w:val="28"/>
          <w:lang w:val="en-AU"/>
        </w:rPr>
        <w:t xml:space="preserve"> consigned to poverty for a large proportion of their lives. </w:t>
      </w:r>
    </w:p>
    <w:p w:rsidR="00514AF6" w:rsidRDefault="00514AF6" w:rsidP="00B7742B">
      <w:pPr>
        <w:spacing w:after="0"/>
        <w:rPr>
          <w:rFonts w:ascii="Arial" w:hAnsi="Arial"/>
          <w:color w:val="000090"/>
          <w:sz w:val="28"/>
          <w:lang w:val="en-AU"/>
        </w:rPr>
      </w:pPr>
    </w:p>
    <w:p w:rsidR="00334616" w:rsidRDefault="00514AF6" w:rsidP="00B7742B">
      <w:pPr>
        <w:spacing w:after="0"/>
        <w:rPr>
          <w:rFonts w:ascii="Arial" w:hAnsi="Arial"/>
          <w:color w:val="000090"/>
          <w:sz w:val="28"/>
          <w:lang w:val="en-AU"/>
        </w:rPr>
      </w:pPr>
      <w:r>
        <w:rPr>
          <w:rFonts w:ascii="Arial" w:hAnsi="Arial"/>
          <w:color w:val="000090"/>
          <w:sz w:val="28"/>
          <w:lang w:val="en-AU"/>
        </w:rPr>
        <w:t>It is both unnecessary and undesirable to allow escalating rates of child poverty to continue in Australia.</w:t>
      </w:r>
    </w:p>
    <w:p w:rsidR="00E66852" w:rsidRDefault="00E66852" w:rsidP="00B7742B">
      <w:pPr>
        <w:spacing w:after="0"/>
        <w:rPr>
          <w:rFonts w:ascii="Arial" w:hAnsi="Arial"/>
          <w:color w:val="000090"/>
          <w:sz w:val="28"/>
          <w:lang w:val="en-AU"/>
        </w:rPr>
      </w:pPr>
    </w:p>
    <w:p w:rsidR="00E66852" w:rsidRDefault="00E66852" w:rsidP="00B7742B">
      <w:pPr>
        <w:spacing w:after="0"/>
        <w:rPr>
          <w:rFonts w:ascii="Arial" w:hAnsi="Arial"/>
          <w:color w:val="000090"/>
          <w:sz w:val="28"/>
          <w:lang w:val="en-AU"/>
        </w:rPr>
      </w:pPr>
    </w:p>
    <w:p w:rsidR="00D35CEF" w:rsidRDefault="00D35CEF" w:rsidP="00B7742B">
      <w:pPr>
        <w:spacing w:after="0"/>
        <w:rPr>
          <w:rFonts w:ascii="Arial" w:hAnsi="Arial"/>
          <w:color w:val="000090"/>
          <w:sz w:val="28"/>
          <w:lang w:val="en-AU"/>
        </w:rPr>
      </w:pPr>
    </w:p>
    <w:p w:rsidR="00D35CEF" w:rsidRDefault="00D35CEF" w:rsidP="00B7742B">
      <w:pPr>
        <w:spacing w:after="0"/>
        <w:rPr>
          <w:rFonts w:ascii="Arial" w:hAnsi="Arial"/>
          <w:color w:val="000090"/>
          <w:sz w:val="28"/>
          <w:lang w:val="en-AU"/>
        </w:rPr>
      </w:pPr>
    </w:p>
    <w:p w:rsidR="005014C5" w:rsidRDefault="00196566" w:rsidP="00B7742B">
      <w:pPr>
        <w:spacing w:after="0"/>
        <w:rPr>
          <w:rFonts w:ascii="Arial" w:hAnsi="Arial"/>
          <w:b/>
          <w:color w:val="000090"/>
          <w:sz w:val="32"/>
          <w:u w:val="single"/>
          <w:lang w:val="en-AU"/>
        </w:rPr>
      </w:pPr>
      <w:r>
        <w:rPr>
          <w:rFonts w:ascii="Arial" w:hAnsi="Arial"/>
          <w:b/>
          <w:color w:val="000090"/>
          <w:sz w:val="32"/>
          <w:u w:val="single"/>
          <w:lang w:val="en-AU"/>
        </w:rPr>
        <w:t xml:space="preserve">4. </w:t>
      </w:r>
      <w:r w:rsidR="002F382D">
        <w:rPr>
          <w:rFonts w:ascii="Arial" w:hAnsi="Arial"/>
          <w:b/>
          <w:color w:val="000090"/>
          <w:sz w:val="32"/>
          <w:u w:val="single"/>
          <w:lang w:val="en-AU"/>
        </w:rPr>
        <w:t>WHY SHOULD CHILD POVERTY BE A FOCUS?</w:t>
      </w:r>
    </w:p>
    <w:p w:rsidR="002F382D" w:rsidRDefault="002F382D" w:rsidP="00B7742B">
      <w:pPr>
        <w:spacing w:after="0"/>
        <w:rPr>
          <w:rFonts w:ascii="Arial" w:hAnsi="Arial"/>
          <w:b/>
          <w:color w:val="000090"/>
          <w:sz w:val="32"/>
          <w:u w:val="single"/>
          <w:lang w:val="en-AU"/>
        </w:rPr>
      </w:pPr>
    </w:p>
    <w:p w:rsidR="002F382D" w:rsidRDefault="002F382D" w:rsidP="00B7742B">
      <w:pPr>
        <w:spacing w:after="0"/>
        <w:rPr>
          <w:rFonts w:ascii="Arial" w:hAnsi="Arial"/>
          <w:b/>
          <w:color w:val="000090"/>
          <w:sz w:val="32"/>
          <w:u w:val="single"/>
          <w:lang w:val="en-AU"/>
        </w:rPr>
      </w:pPr>
    </w:p>
    <w:p w:rsidR="005014C5" w:rsidRDefault="00A7748F" w:rsidP="00B7742B">
      <w:pPr>
        <w:spacing w:after="0"/>
        <w:rPr>
          <w:rFonts w:ascii="Arial" w:hAnsi="Arial"/>
          <w:color w:val="000090"/>
          <w:sz w:val="28"/>
          <w:lang w:val="en-AU"/>
        </w:rPr>
      </w:pPr>
      <w:r>
        <w:rPr>
          <w:rFonts w:ascii="Arial" w:hAnsi="Arial"/>
          <w:color w:val="000090"/>
          <w:sz w:val="28"/>
          <w:lang w:val="en-AU"/>
        </w:rPr>
        <w:t xml:space="preserve">It is self-evident that </w:t>
      </w:r>
      <w:r w:rsidR="005014C5">
        <w:rPr>
          <w:rFonts w:ascii="Arial" w:hAnsi="Arial"/>
          <w:color w:val="000090"/>
          <w:sz w:val="28"/>
          <w:lang w:val="en-AU"/>
        </w:rPr>
        <w:t xml:space="preserve">any civilised society should look after its children, especially when they are disadvantaged by circumstances beyond their control. </w:t>
      </w:r>
    </w:p>
    <w:p w:rsidR="005014C5" w:rsidRDefault="005014C5" w:rsidP="00B7742B">
      <w:pPr>
        <w:spacing w:after="0"/>
        <w:rPr>
          <w:rFonts w:ascii="Arial" w:hAnsi="Arial"/>
          <w:color w:val="000090"/>
          <w:sz w:val="28"/>
          <w:lang w:val="en-AU"/>
        </w:rPr>
      </w:pPr>
    </w:p>
    <w:p w:rsidR="005014C5" w:rsidRDefault="005014C5" w:rsidP="00B7742B">
      <w:pPr>
        <w:spacing w:after="0"/>
        <w:rPr>
          <w:rFonts w:ascii="Arial" w:hAnsi="Arial"/>
          <w:color w:val="000090"/>
          <w:sz w:val="28"/>
          <w:lang w:val="en-AU"/>
        </w:rPr>
      </w:pPr>
      <w:r>
        <w:rPr>
          <w:rFonts w:ascii="Arial" w:hAnsi="Arial"/>
          <w:color w:val="000090"/>
          <w:sz w:val="28"/>
          <w:lang w:val="en-AU"/>
        </w:rPr>
        <w:t xml:space="preserve">All children deserve the best start in life possible, and the best opportunities to develop and learn and take their place in the future. </w:t>
      </w:r>
    </w:p>
    <w:p w:rsidR="005014C5" w:rsidRDefault="005014C5" w:rsidP="00B7742B">
      <w:pPr>
        <w:spacing w:after="0"/>
        <w:rPr>
          <w:rFonts w:ascii="Arial" w:hAnsi="Arial"/>
          <w:color w:val="000090"/>
          <w:sz w:val="28"/>
          <w:lang w:val="en-AU"/>
        </w:rPr>
      </w:pPr>
    </w:p>
    <w:p w:rsidR="005014C5" w:rsidRDefault="005014C5" w:rsidP="00B7742B">
      <w:pPr>
        <w:spacing w:after="0"/>
        <w:rPr>
          <w:rFonts w:ascii="Arial" w:hAnsi="Arial"/>
          <w:color w:val="000090"/>
          <w:sz w:val="28"/>
          <w:lang w:val="en-AU"/>
        </w:rPr>
      </w:pPr>
      <w:r>
        <w:rPr>
          <w:rFonts w:ascii="Arial" w:hAnsi="Arial"/>
          <w:color w:val="000090"/>
          <w:sz w:val="28"/>
          <w:lang w:val="en-AU"/>
        </w:rPr>
        <w:t xml:space="preserve">Several researchers have provided evidence that having a strong safety net, educational opportunities, access to health care </w:t>
      </w:r>
      <w:proofErr w:type="spellStart"/>
      <w:r>
        <w:rPr>
          <w:rFonts w:ascii="Arial" w:hAnsi="Arial"/>
          <w:color w:val="000090"/>
          <w:sz w:val="28"/>
          <w:lang w:val="en-AU"/>
        </w:rPr>
        <w:t>etc</w:t>
      </w:r>
      <w:proofErr w:type="spellEnd"/>
      <w:r>
        <w:rPr>
          <w:rFonts w:ascii="Arial" w:hAnsi="Arial"/>
          <w:color w:val="000090"/>
          <w:sz w:val="28"/>
          <w:lang w:val="en-AU"/>
        </w:rPr>
        <w:t xml:space="preserve"> actually result in positive social outcomes not just for the individual but for society as a whole. </w:t>
      </w:r>
    </w:p>
    <w:p w:rsidR="005014C5" w:rsidRDefault="005014C5" w:rsidP="00B7742B">
      <w:pPr>
        <w:spacing w:after="0"/>
        <w:rPr>
          <w:rFonts w:ascii="Arial" w:hAnsi="Arial"/>
          <w:color w:val="000090"/>
          <w:sz w:val="28"/>
          <w:lang w:val="en-AU"/>
        </w:rPr>
      </w:pPr>
    </w:p>
    <w:p w:rsidR="005014C5" w:rsidRDefault="005014C5" w:rsidP="00B7742B">
      <w:pPr>
        <w:spacing w:after="0"/>
        <w:rPr>
          <w:rFonts w:ascii="Arial" w:hAnsi="Arial"/>
          <w:color w:val="000090"/>
          <w:sz w:val="28"/>
          <w:lang w:val="en-AU"/>
        </w:rPr>
      </w:pPr>
      <w:r>
        <w:rPr>
          <w:rFonts w:ascii="Arial" w:hAnsi="Arial"/>
          <w:color w:val="000090"/>
          <w:sz w:val="28"/>
          <w:lang w:val="en-AU"/>
        </w:rPr>
        <w:t xml:space="preserve">(Wilkinson and Pickett, Joseph </w:t>
      </w:r>
      <w:proofErr w:type="spellStart"/>
      <w:r>
        <w:rPr>
          <w:rFonts w:ascii="Arial" w:hAnsi="Arial"/>
          <w:color w:val="000090"/>
          <w:sz w:val="28"/>
          <w:lang w:val="en-AU"/>
        </w:rPr>
        <w:t>Stiglitz</w:t>
      </w:r>
      <w:proofErr w:type="spellEnd"/>
      <w:r>
        <w:rPr>
          <w:rFonts w:ascii="Arial" w:hAnsi="Arial"/>
          <w:color w:val="000090"/>
          <w:sz w:val="28"/>
          <w:lang w:val="en-AU"/>
        </w:rPr>
        <w:t xml:space="preserve">, Thomas </w:t>
      </w:r>
      <w:proofErr w:type="spellStart"/>
      <w:r>
        <w:rPr>
          <w:rFonts w:ascii="Arial" w:hAnsi="Arial"/>
          <w:color w:val="000090"/>
          <w:sz w:val="28"/>
          <w:lang w:val="en-AU"/>
        </w:rPr>
        <w:t>Piketty</w:t>
      </w:r>
      <w:proofErr w:type="spellEnd"/>
      <w:r>
        <w:rPr>
          <w:rFonts w:ascii="Arial" w:hAnsi="Arial"/>
          <w:color w:val="000090"/>
          <w:sz w:val="28"/>
          <w:lang w:val="en-AU"/>
        </w:rPr>
        <w:t>)</w:t>
      </w:r>
    </w:p>
    <w:p w:rsidR="005014C5" w:rsidRDefault="005014C5" w:rsidP="00B7742B">
      <w:pPr>
        <w:spacing w:after="0"/>
        <w:rPr>
          <w:rFonts w:ascii="Arial" w:hAnsi="Arial"/>
          <w:color w:val="000090"/>
          <w:sz w:val="28"/>
          <w:lang w:val="en-AU"/>
        </w:rPr>
      </w:pPr>
    </w:p>
    <w:p w:rsidR="005014C5" w:rsidRDefault="005014C5" w:rsidP="00B7742B">
      <w:pPr>
        <w:spacing w:after="0"/>
        <w:rPr>
          <w:rFonts w:ascii="Arial" w:hAnsi="Arial"/>
          <w:color w:val="000090"/>
          <w:sz w:val="28"/>
          <w:lang w:val="en-AU"/>
        </w:rPr>
      </w:pPr>
    </w:p>
    <w:p w:rsidR="005014C5" w:rsidRDefault="005014C5" w:rsidP="00B7742B">
      <w:pPr>
        <w:spacing w:after="0"/>
        <w:rPr>
          <w:rFonts w:ascii="Arial" w:hAnsi="Arial"/>
          <w:color w:val="000090"/>
          <w:sz w:val="28"/>
          <w:lang w:val="en-AU"/>
        </w:rPr>
      </w:pPr>
      <w:r>
        <w:rPr>
          <w:rFonts w:ascii="Arial" w:hAnsi="Arial"/>
          <w:color w:val="000090"/>
          <w:sz w:val="28"/>
          <w:lang w:val="en-AU"/>
        </w:rPr>
        <w:t>Changes have been made to the structure of social welfare payments that affect children.</w:t>
      </w:r>
    </w:p>
    <w:p w:rsidR="005014C5" w:rsidRDefault="005014C5" w:rsidP="00B7742B">
      <w:pPr>
        <w:spacing w:after="0"/>
        <w:rPr>
          <w:rFonts w:ascii="Arial" w:hAnsi="Arial"/>
          <w:color w:val="000090"/>
          <w:sz w:val="28"/>
          <w:lang w:val="en-AU"/>
        </w:rPr>
      </w:pPr>
    </w:p>
    <w:p w:rsidR="000A58CC" w:rsidRDefault="005014C5" w:rsidP="00B7742B">
      <w:pPr>
        <w:spacing w:after="0"/>
        <w:rPr>
          <w:rFonts w:ascii="Arial" w:hAnsi="Arial"/>
          <w:color w:val="000090"/>
          <w:sz w:val="28"/>
          <w:lang w:val="en-AU"/>
        </w:rPr>
      </w:pPr>
      <w:r>
        <w:rPr>
          <w:rFonts w:ascii="Arial" w:hAnsi="Arial"/>
          <w:color w:val="000090"/>
          <w:sz w:val="28"/>
          <w:lang w:val="en-AU"/>
        </w:rPr>
        <w:t xml:space="preserve">While the present system of Family Payments is much more adequate for children than before the reforms of the 1980s, the income support system for </w:t>
      </w:r>
      <w:r w:rsidR="000A58CC">
        <w:rPr>
          <w:rFonts w:ascii="Arial" w:hAnsi="Arial"/>
          <w:color w:val="000090"/>
          <w:sz w:val="28"/>
          <w:lang w:val="en-AU"/>
        </w:rPr>
        <w:t xml:space="preserve">the </w:t>
      </w:r>
      <w:r>
        <w:rPr>
          <w:rFonts w:ascii="Arial" w:hAnsi="Arial"/>
          <w:color w:val="000090"/>
          <w:sz w:val="28"/>
          <w:lang w:val="en-AU"/>
        </w:rPr>
        <w:t xml:space="preserve">parents (both two-parent and one-parent families) has failed. </w:t>
      </w:r>
    </w:p>
    <w:p w:rsidR="000A58CC" w:rsidRDefault="000A58CC" w:rsidP="00B7742B">
      <w:pPr>
        <w:spacing w:after="0"/>
        <w:rPr>
          <w:rFonts w:ascii="Arial" w:hAnsi="Arial"/>
          <w:color w:val="000090"/>
          <w:sz w:val="28"/>
          <w:lang w:val="en-AU"/>
        </w:rPr>
      </w:pPr>
    </w:p>
    <w:p w:rsidR="005014C5" w:rsidRDefault="000A58CC" w:rsidP="00B7742B">
      <w:pPr>
        <w:spacing w:after="0"/>
        <w:rPr>
          <w:rFonts w:ascii="Arial" w:hAnsi="Arial"/>
          <w:color w:val="000090"/>
          <w:sz w:val="28"/>
          <w:lang w:val="en-AU"/>
        </w:rPr>
      </w:pPr>
      <w:r>
        <w:rPr>
          <w:rFonts w:ascii="Arial" w:hAnsi="Arial"/>
          <w:color w:val="000090"/>
          <w:sz w:val="28"/>
          <w:lang w:val="en-AU"/>
        </w:rPr>
        <w:t>As noted above, lack of adequate indexation is the cause of this.</w:t>
      </w:r>
    </w:p>
    <w:p w:rsidR="005014C5" w:rsidRDefault="005014C5" w:rsidP="00B7742B">
      <w:pPr>
        <w:spacing w:after="0"/>
        <w:rPr>
          <w:rFonts w:ascii="Arial" w:hAnsi="Arial"/>
          <w:color w:val="000090"/>
          <w:sz w:val="28"/>
          <w:lang w:val="en-AU"/>
        </w:rPr>
      </w:pPr>
    </w:p>
    <w:p w:rsidR="00DE1241" w:rsidRDefault="00DE1241" w:rsidP="002B6561">
      <w:pPr>
        <w:spacing w:after="0"/>
        <w:rPr>
          <w:rFonts w:ascii="Arial" w:hAnsi="Arial"/>
          <w:color w:val="000090"/>
          <w:sz w:val="28"/>
          <w:lang w:val="en-AU"/>
        </w:rPr>
      </w:pPr>
    </w:p>
    <w:p w:rsidR="002B6561" w:rsidRDefault="002B6561" w:rsidP="002B6561">
      <w:pPr>
        <w:spacing w:after="0"/>
        <w:rPr>
          <w:rFonts w:ascii="Arial" w:hAnsi="Arial"/>
          <w:color w:val="000090"/>
          <w:sz w:val="32"/>
          <w:u w:val="single"/>
          <w:lang w:val="en-AU"/>
        </w:rPr>
      </w:pPr>
      <w:proofErr w:type="gramStart"/>
      <w:r>
        <w:rPr>
          <w:rFonts w:ascii="Arial" w:hAnsi="Arial"/>
          <w:color w:val="000090"/>
          <w:sz w:val="32"/>
          <w:u w:val="single"/>
          <w:lang w:val="en-AU"/>
        </w:rPr>
        <w:t>Recommendation 3</w:t>
      </w:r>
      <w:r w:rsidRPr="00CE32A9">
        <w:rPr>
          <w:rFonts w:ascii="Arial" w:hAnsi="Arial"/>
          <w:color w:val="000090"/>
          <w:sz w:val="32"/>
          <w:u w:val="single"/>
          <w:lang w:val="en-AU"/>
        </w:rPr>
        <w:t>.</w:t>
      </w:r>
      <w:proofErr w:type="gramEnd"/>
    </w:p>
    <w:p w:rsidR="00A73FB6" w:rsidRDefault="00A73FB6" w:rsidP="00B7742B">
      <w:pPr>
        <w:spacing w:after="0"/>
        <w:rPr>
          <w:rFonts w:ascii="Arial" w:hAnsi="Arial"/>
          <w:color w:val="000090"/>
          <w:sz w:val="28"/>
          <w:lang w:val="en-AU"/>
        </w:rPr>
      </w:pPr>
    </w:p>
    <w:p w:rsidR="00E61E92" w:rsidRDefault="00E61E92" w:rsidP="00B7742B">
      <w:pPr>
        <w:spacing w:after="0"/>
        <w:rPr>
          <w:rFonts w:ascii="Arial" w:hAnsi="Arial"/>
          <w:color w:val="000090"/>
          <w:sz w:val="28"/>
          <w:lang w:val="en-AU"/>
        </w:rPr>
      </w:pPr>
      <w:r>
        <w:rPr>
          <w:rFonts w:ascii="Arial" w:hAnsi="Arial"/>
          <w:color w:val="000090"/>
          <w:sz w:val="28"/>
          <w:lang w:val="en-AU"/>
        </w:rPr>
        <w:lastRenderedPageBreak/>
        <w:t xml:space="preserve">a)  </w:t>
      </w:r>
      <w:r w:rsidR="00A73FB6">
        <w:rPr>
          <w:rFonts w:ascii="Arial" w:hAnsi="Arial"/>
          <w:color w:val="000090"/>
          <w:sz w:val="28"/>
          <w:lang w:val="en-AU"/>
        </w:rPr>
        <w:t>Any change to payments for children must improve their circumstances, not reduce them. They must be consistent with the guiding principles of ADEQUACY and EQUITY.</w:t>
      </w:r>
    </w:p>
    <w:p w:rsidR="00E61E92" w:rsidRDefault="00E61E92" w:rsidP="00B7742B">
      <w:pPr>
        <w:spacing w:after="0"/>
        <w:rPr>
          <w:rFonts w:ascii="Arial" w:hAnsi="Arial"/>
          <w:color w:val="000090"/>
          <w:sz w:val="28"/>
          <w:lang w:val="en-AU"/>
        </w:rPr>
      </w:pPr>
    </w:p>
    <w:p w:rsidR="00E61E92" w:rsidRDefault="00E61E92" w:rsidP="00B7742B">
      <w:pPr>
        <w:spacing w:after="0"/>
        <w:rPr>
          <w:rFonts w:ascii="Arial" w:hAnsi="Arial"/>
          <w:color w:val="000090"/>
          <w:sz w:val="28"/>
          <w:lang w:val="en-AU"/>
        </w:rPr>
      </w:pPr>
      <w:r>
        <w:rPr>
          <w:rFonts w:ascii="Arial" w:hAnsi="Arial"/>
          <w:color w:val="000090"/>
          <w:sz w:val="28"/>
          <w:lang w:val="en-AU"/>
        </w:rPr>
        <w:t xml:space="preserve">b)  The proposal to cease payment of Family Tax Benefit B when the child turns six is punitive and inappropriate. </w:t>
      </w:r>
    </w:p>
    <w:p w:rsidR="00196566" w:rsidRDefault="00E61E92" w:rsidP="00B7742B">
      <w:pPr>
        <w:spacing w:after="0"/>
        <w:rPr>
          <w:rFonts w:ascii="Arial" w:hAnsi="Arial"/>
          <w:color w:val="000090"/>
          <w:sz w:val="28"/>
          <w:lang w:val="en-AU"/>
        </w:rPr>
      </w:pPr>
      <w:r>
        <w:rPr>
          <w:rFonts w:ascii="Arial" w:hAnsi="Arial"/>
          <w:color w:val="000090"/>
          <w:sz w:val="28"/>
          <w:lang w:val="en-AU"/>
        </w:rPr>
        <w:t>It should be abandoned.</w:t>
      </w:r>
    </w:p>
    <w:p w:rsidR="00E61E92" w:rsidRDefault="00E61E92" w:rsidP="00B7742B">
      <w:pPr>
        <w:spacing w:after="0"/>
        <w:rPr>
          <w:rFonts w:ascii="Arial" w:hAnsi="Arial"/>
          <w:color w:val="000090"/>
          <w:sz w:val="28"/>
          <w:lang w:val="en-AU"/>
        </w:rPr>
      </w:pPr>
    </w:p>
    <w:p w:rsidR="00E61E92" w:rsidRDefault="00E61E92" w:rsidP="00B7742B">
      <w:pPr>
        <w:spacing w:after="0"/>
        <w:rPr>
          <w:rFonts w:ascii="Arial" w:hAnsi="Arial"/>
          <w:color w:val="000090"/>
          <w:sz w:val="28"/>
          <w:lang w:val="en-AU"/>
        </w:rPr>
      </w:pPr>
      <w:r>
        <w:rPr>
          <w:rFonts w:ascii="Arial" w:hAnsi="Arial"/>
          <w:color w:val="000090"/>
          <w:sz w:val="28"/>
          <w:lang w:val="en-AU"/>
        </w:rPr>
        <w:t xml:space="preserve">c)  The Schoolkids Bonus should be retained. Families need all the help they can get to assist with the cost of their children’s education. </w:t>
      </w:r>
    </w:p>
    <w:p w:rsidR="00E61E92" w:rsidRDefault="00E61E92" w:rsidP="00B7742B">
      <w:pPr>
        <w:spacing w:after="0"/>
        <w:rPr>
          <w:rFonts w:ascii="Arial" w:hAnsi="Arial"/>
          <w:color w:val="000090"/>
          <w:sz w:val="28"/>
          <w:lang w:val="en-AU"/>
        </w:rPr>
      </w:pPr>
    </w:p>
    <w:p w:rsidR="00E61E92" w:rsidRDefault="00E61E92" w:rsidP="00B7742B">
      <w:pPr>
        <w:spacing w:after="0"/>
        <w:rPr>
          <w:rFonts w:ascii="Arial" w:hAnsi="Arial"/>
          <w:color w:val="000090"/>
          <w:sz w:val="28"/>
          <w:lang w:val="en-AU"/>
        </w:rPr>
      </w:pPr>
      <w:r>
        <w:rPr>
          <w:rFonts w:ascii="Arial" w:hAnsi="Arial"/>
          <w:color w:val="000090"/>
          <w:sz w:val="28"/>
          <w:lang w:val="en-AU"/>
        </w:rPr>
        <w:t xml:space="preserve">[There has long been </w:t>
      </w:r>
      <w:proofErr w:type="gramStart"/>
      <w:r>
        <w:rPr>
          <w:rFonts w:ascii="Arial" w:hAnsi="Arial"/>
          <w:color w:val="000090"/>
          <w:sz w:val="28"/>
          <w:lang w:val="en-AU"/>
        </w:rPr>
        <w:t>a recognition</w:t>
      </w:r>
      <w:proofErr w:type="gramEnd"/>
      <w:r>
        <w:rPr>
          <w:rFonts w:ascii="Arial" w:hAnsi="Arial"/>
          <w:color w:val="000090"/>
          <w:sz w:val="28"/>
          <w:lang w:val="en-AU"/>
        </w:rPr>
        <w:t xml:space="preserve"> through the taxation system of the costs of children. Tax Rebates and Credits have now been replaced by easier to access direct payments. </w:t>
      </w:r>
    </w:p>
    <w:p w:rsidR="00E61E92" w:rsidRDefault="00E61E92" w:rsidP="00B7742B">
      <w:pPr>
        <w:spacing w:after="0"/>
        <w:rPr>
          <w:rFonts w:ascii="Arial" w:hAnsi="Arial"/>
          <w:color w:val="000090"/>
          <w:sz w:val="28"/>
          <w:lang w:val="en-AU"/>
        </w:rPr>
      </w:pPr>
    </w:p>
    <w:p w:rsidR="00E61E92" w:rsidRDefault="00E61E92" w:rsidP="00B7742B">
      <w:pPr>
        <w:spacing w:after="0"/>
        <w:rPr>
          <w:rFonts w:ascii="Arial" w:hAnsi="Arial"/>
          <w:color w:val="000090"/>
          <w:sz w:val="28"/>
          <w:lang w:val="en-AU"/>
        </w:rPr>
      </w:pPr>
      <w:r>
        <w:rPr>
          <w:rFonts w:ascii="Arial" w:hAnsi="Arial"/>
          <w:color w:val="000090"/>
          <w:sz w:val="28"/>
          <w:lang w:val="en-AU"/>
        </w:rPr>
        <w:t>This is appropriate and should continue</w:t>
      </w:r>
      <w:r w:rsidR="007761CB">
        <w:rPr>
          <w:rFonts w:ascii="Arial" w:hAnsi="Arial"/>
          <w:color w:val="000090"/>
          <w:sz w:val="28"/>
          <w:lang w:val="en-AU"/>
        </w:rPr>
        <w:t>]</w:t>
      </w: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r>
        <w:rPr>
          <w:rFonts w:ascii="Arial" w:hAnsi="Arial"/>
          <w:color w:val="000090"/>
          <w:sz w:val="28"/>
          <w:lang w:val="en-AU"/>
        </w:rPr>
        <w:t>The following graphs show how low Australia’s social welfare spending is in the context of other OECD countries.</w:t>
      </w: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E61E92" w:rsidRDefault="00E61E92" w:rsidP="00B7742B">
      <w:pPr>
        <w:spacing w:after="0"/>
        <w:rPr>
          <w:rFonts w:ascii="Arial" w:hAnsi="Arial"/>
          <w:color w:val="000090"/>
          <w:sz w:val="28"/>
          <w:lang w:val="en-AU"/>
        </w:rPr>
      </w:pPr>
    </w:p>
    <w:p w:rsidR="00114EC9" w:rsidRDefault="00114EC9" w:rsidP="00B7742B">
      <w:pPr>
        <w:spacing w:after="0"/>
        <w:rPr>
          <w:rFonts w:ascii="Arial" w:hAnsi="Arial"/>
          <w:color w:val="000090"/>
          <w:sz w:val="28"/>
          <w:lang w:val="en-AU"/>
        </w:rPr>
      </w:pPr>
    </w:p>
    <w:p w:rsidR="00114EC9" w:rsidRDefault="00114EC9" w:rsidP="00114EC9">
      <w:pPr>
        <w:rPr>
          <w:lang w:val="en-AU"/>
        </w:rPr>
      </w:pPr>
    </w:p>
    <w:p w:rsidR="00114EC9" w:rsidRDefault="00114EC9" w:rsidP="00114EC9">
      <w:pPr>
        <w:pStyle w:val="NormalWeb"/>
        <w:spacing w:before="2" w:after="2"/>
      </w:pPr>
      <w:r>
        <w:rPr>
          <w:noProof/>
          <w:color w:val="0000FF"/>
          <w:lang w:eastAsia="en-AU"/>
        </w:rPr>
        <w:lastRenderedPageBreak/>
        <w:drawing>
          <wp:inline distT="0" distB="0" distL="0" distR="0">
            <wp:extent cx="8483600" cy="5194300"/>
            <wp:effectExtent l="25400" t="0" r="0" b="0"/>
            <wp:docPr id="37" name="Picture 15" descr="creenHunter_119 Apr. 30 15.2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enHunter_119 Apr. 30 15.29">
                      <a:hlinkClick r:id="rId9"/>
                    </pic:cNvPr>
                    <pic:cNvPicPr>
                      <a:picLocks noChangeAspect="1" noChangeArrowheads="1"/>
                    </pic:cNvPicPr>
                  </pic:nvPicPr>
                  <pic:blipFill>
                    <a:blip r:embed="rId10"/>
                    <a:srcRect/>
                    <a:stretch>
                      <a:fillRect/>
                    </a:stretch>
                  </pic:blipFill>
                  <pic:spPr bwMode="auto">
                    <a:xfrm>
                      <a:off x="0" y="0"/>
                      <a:ext cx="8483600" cy="5194300"/>
                    </a:xfrm>
                    <a:prstGeom prst="rect">
                      <a:avLst/>
                    </a:prstGeom>
                    <a:noFill/>
                    <a:ln w="9525">
                      <a:noFill/>
                      <a:miter lim="800000"/>
                      <a:headEnd/>
                      <a:tailEnd/>
                    </a:ln>
                  </pic:spPr>
                </pic:pic>
              </a:graphicData>
            </a:graphic>
          </wp:inline>
        </w:drawing>
      </w:r>
    </w:p>
    <w:p w:rsidR="00114EC9" w:rsidRDefault="00114EC9" w:rsidP="00114EC9">
      <w:pPr>
        <w:pStyle w:val="NormalWeb"/>
        <w:spacing w:before="2" w:after="2"/>
      </w:pPr>
      <w:r>
        <w:rPr>
          <w:noProof/>
          <w:color w:val="0000FF"/>
          <w:lang w:eastAsia="en-AU"/>
        </w:rPr>
        <w:lastRenderedPageBreak/>
        <w:drawing>
          <wp:inline distT="0" distB="0" distL="0" distR="0">
            <wp:extent cx="8483600" cy="5245100"/>
            <wp:effectExtent l="25400" t="0" r="0" b="0"/>
            <wp:docPr id="38" name="Picture 16" descr="creenHunter_119 Apr. 30 15.1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enHunter_119 Apr. 30 15.15">
                      <a:hlinkClick r:id="rId11"/>
                    </pic:cNvPr>
                    <pic:cNvPicPr>
                      <a:picLocks noChangeAspect="1" noChangeArrowheads="1"/>
                    </pic:cNvPicPr>
                  </pic:nvPicPr>
                  <pic:blipFill>
                    <a:blip r:embed="rId12"/>
                    <a:srcRect/>
                    <a:stretch>
                      <a:fillRect/>
                    </a:stretch>
                  </pic:blipFill>
                  <pic:spPr bwMode="auto">
                    <a:xfrm>
                      <a:off x="0" y="0"/>
                      <a:ext cx="8483600" cy="5245100"/>
                    </a:xfrm>
                    <a:prstGeom prst="rect">
                      <a:avLst/>
                    </a:prstGeom>
                    <a:noFill/>
                    <a:ln w="9525">
                      <a:noFill/>
                      <a:miter lim="800000"/>
                      <a:headEnd/>
                      <a:tailEnd/>
                    </a:ln>
                  </pic:spPr>
                </pic:pic>
              </a:graphicData>
            </a:graphic>
          </wp:inline>
        </w:drawing>
      </w:r>
    </w:p>
    <w:p w:rsidR="00114EC9" w:rsidRDefault="00114EC9" w:rsidP="00114EC9">
      <w:pPr>
        <w:pStyle w:val="NormalWeb"/>
        <w:spacing w:before="2" w:after="2"/>
      </w:pPr>
      <w:r>
        <w:t> </w:t>
      </w:r>
    </w:p>
    <w:p w:rsidR="00114EC9" w:rsidRDefault="00114EC9" w:rsidP="00114EC9">
      <w:pPr>
        <w:spacing w:after="0"/>
        <w:rPr>
          <w:color w:val="000090"/>
        </w:rPr>
      </w:pPr>
    </w:p>
    <w:p w:rsidR="00114EC9" w:rsidRDefault="009853D0" w:rsidP="00114EC9">
      <w:pPr>
        <w:spacing w:after="0"/>
        <w:rPr>
          <w:rFonts w:ascii="Arial" w:hAnsi="Arial"/>
          <w:color w:val="000090"/>
          <w:sz w:val="28"/>
        </w:rPr>
      </w:pPr>
      <w:r>
        <w:rPr>
          <w:rFonts w:ascii="Arial" w:hAnsi="Arial"/>
          <w:color w:val="000090"/>
          <w:sz w:val="28"/>
        </w:rPr>
        <w:t>“</w:t>
      </w:r>
      <w:r w:rsidR="00114EC9" w:rsidRPr="00114EC9">
        <w:rPr>
          <w:rFonts w:ascii="Arial" w:hAnsi="Arial"/>
          <w:color w:val="000090"/>
          <w:sz w:val="28"/>
        </w:rPr>
        <w:t>Only 7 OECD countries spend less than us on social welfare (2010 total social expenditure, not just cash benefits)</w:t>
      </w:r>
      <w:r>
        <w:rPr>
          <w:rFonts w:ascii="Arial" w:hAnsi="Arial"/>
          <w:color w:val="000090"/>
          <w:sz w:val="28"/>
        </w:rPr>
        <w:t>”</w:t>
      </w:r>
    </w:p>
    <w:p w:rsidR="00114EC9" w:rsidRPr="00114EC9" w:rsidRDefault="00114EC9" w:rsidP="00114EC9">
      <w:pPr>
        <w:spacing w:after="0"/>
        <w:rPr>
          <w:rFonts w:ascii="Arial" w:hAnsi="Arial"/>
          <w:color w:val="000090"/>
          <w:sz w:val="28"/>
        </w:rPr>
      </w:pPr>
    </w:p>
    <w:p w:rsidR="00114EC9" w:rsidRPr="00114EC9" w:rsidRDefault="00114EC9" w:rsidP="00114EC9">
      <w:pPr>
        <w:spacing w:after="0"/>
        <w:rPr>
          <w:rFonts w:ascii="Arial" w:hAnsi="Arial"/>
          <w:color w:val="000090"/>
          <w:sz w:val="28"/>
        </w:rPr>
      </w:pPr>
      <w:r w:rsidRPr="00114EC9">
        <w:rPr>
          <w:rFonts w:ascii="Arial" w:hAnsi="Arial"/>
          <w:color w:val="000090"/>
          <w:sz w:val="28"/>
        </w:rPr>
        <w:t xml:space="preserve">OECD </w:t>
      </w:r>
      <w:proofErr w:type="gramStart"/>
      <w:r w:rsidRPr="00114EC9">
        <w:rPr>
          <w:rFonts w:ascii="Arial" w:hAnsi="Arial"/>
          <w:color w:val="000090"/>
          <w:sz w:val="28"/>
        </w:rPr>
        <w:t>Statistics  (</w:t>
      </w:r>
      <w:proofErr w:type="gramEnd"/>
      <w:r w:rsidRPr="00114EC9">
        <w:rPr>
          <w:rFonts w:ascii="Arial" w:hAnsi="Arial"/>
          <w:color w:val="000090"/>
          <w:sz w:val="28"/>
        </w:rPr>
        <w:t>glennmurray.com)</w:t>
      </w:r>
    </w:p>
    <w:p w:rsidR="00114EC9" w:rsidRPr="00114EC9" w:rsidRDefault="00114EC9" w:rsidP="00B7742B">
      <w:pPr>
        <w:spacing w:after="0"/>
        <w:rPr>
          <w:rFonts w:ascii="Arial" w:hAnsi="Arial"/>
          <w:color w:val="000090"/>
          <w:sz w:val="28"/>
          <w:lang w:val="en-AU"/>
        </w:rPr>
      </w:pPr>
    </w:p>
    <w:p w:rsidR="00114EC9" w:rsidRPr="00114EC9" w:rsidRDefault="00114EC9" w:rsidP="00B7742B">
      <w:pPr>
        <w:spacing w:after="0"/>
        <w:rPr>
          <w:rFonts w:ascii="Arial" w:hAnsi="Arial"/>
          <w:color w:val="000090"/>
          <w:sz w:val="28"/>
          <w:lang w:val="en-AU"/>
        </w:rPr>
      </w:pPr>
    </w:p>
    <w:p w:rsidR="00114EC9" w:rsidRDefault="00114EC9" w:rsidP="00B7742B">
      <w:pPr>
        <w:spacing w:after="0"/>
        <w:rPr>
          <w:rFonts w:ascii="Arial" w:hAnsi="Arial"/>
          <w:color w:val="000090"/>
          <w:sz w:val="28"/>
          <w:lang w:val="en-AU"/>
        </w:rPr>
      </w:pPr>
    </w:p>
    <w:p w:rsidR="00114EC9" w:rsidRDefault="00114EC9" w:rsidP="00B7742B">
      <w:pPr>
        <w:spacing w:after="0"/>
        <w:rPr>
          <w:rFonts w:ascii="Arial" w:hAnsi="Arial"/>
          <w:color w:val="000090"/>
          <w:sz w:val="28"/>
          <w:lang w:val="en-AU"/>
        </w:rPr>
      </w:pPr>
    </w:p>
    <w:p w:rsidR="00114EC9" w:rsidRDefault="00114EC9" w:rsidP="00B7742B">
      <w:pPr>
        <w:spacing w:after="0"/>
        <w:rPr>
          <w:rFonts w:ascii="Arial" w:hAnsi="Arial"/>
          <w:color w:val="000090"/>
          <w:sz w:val="28"/>
          <w:lang w:val="en-AU"/>
        </w:rPr>
      </w:pPr>
    </w:p>
    <w:p w:rsidR="00114EC9" w:rsidRDefault="00114EC9" w:rsidP="00B7742B">
      <w:pPr>
        <w:spacing w:after="0"/>
        <w:rPr>
          <w:rFonts w:ascii="Arial" w:hAnsi="Arial"/>
          <w:color w:val="000090"/>
          <w:sz w:val="28"/>
          <w:lang w:val="en-AU"/>
        </w:rPr>
      </w:pPr>
    </w:p>
    <w:p w:rsidR="00114EC9" w:rsidRDefault="00114EC9" w:rsidP="00B7742B">
      <w:pPr>
        <w:spacing w:after="0"/>
        <w:rPr>
          <w:rFonts w:ascii="Arial" w:hAnsi="Arial"/>
          <w:color w:val="000090"/>
          <w:sz w:val="28"/>
          <w:lang w:val="en-AU"/>
        </w:rPr>
      </w:pPr>
    </w:p>
    <w:p w:rsidR="00114EC9" w:rsidRDefault="00114EC9" w:rsidP="00B7742B">
      <w:pPr>
        <w:spacing w:after="0"/>
        <w:rPr>
          <w:rFonts w:ascii="Arial" w:hAnsi="Arial"/>
          <w:color w:val="000090"/>
          <w:sz w:val="28"/>
          <w:lang w:val="en-AU"/>
        </w:rPr>
      </w:pPr>
    </w:p>
    <w:p w:rsidR="00114EC9" w:rsidRDefault="00114EC9" w:rsidP="00B7742B">
      <w:pPr>
        <w:spacing w:after="0"/>
        <w:rPr>
          <w:rFonts w:ascii="Arial" w:hAnsi="Arial"/>
          <w:color w:val="000090"/>
          <w:sz w:val="28"/>
          <w:lang w:val="en-AU"/>
        </w:rPr>
      </w:pPr>
    </w:p>
    <w:p w:rsidR="009853D0" w:rsidRDefault="009853D0" w:rsidP="00B7742B">
      <w:pPr>
        <w:spacing w:after="0"/>
        <w:rPr>
          <w:rFonts w:ascii="Arial" w:hAnsi="Arial"/>
          <w:color w:val="000090"/>
          <w:sz w:val="28"/>
          <w:lang w:val="en-AU"/>
        </w:rPr>
      </w:pPr>
    </w:p>
    <w:p w:rsidR="00A73FB6" w:rsidRDefault="00A73FB6" w:rsidP="00B7742B">
      <w:pPr>
        <w:spacing w:after="0"/>
        <w:rPr>
          <w:rFonts w:ascii="Arial" w:hAnsi="Arial"/>
          <w:color w:val="000090"/>
          <w:sz w:val="28"/>
          <w:lang w:val="en-AU"/>
        </w:rPr>
      </w:pPr>
    </w:p>
    <w:p w:rsidR="002B6561" w:rsidRDefault="00196566" w:rsidP="00A73FB6">
      <w:pPr>
        <w:spacing w:after="0"/>
        <w:rPr>
          <w:rFonts w:ascii="Arial" w:hAnsi="Arial"/>
          <w:b/>
          <w:color w:val="000090"/>
          <w:sz w:val="32"/>
          <w:u w:val="single"/>
          <w:lang w:val="en-AU"/>
        </w:rPr>
      </w:pPr>
      <w:r>
        <w:rPr>
          <w:rFonts w:ascii="Arial" w:hAnsi="Arial"/>
          <w:b/>
          <w:color w:val="000090"/>
          <w:sz w:val="32"/>
          <w:u w:val="single"/>
          <w:lang w:val="en-AU"/>
        </w:rPr>
        <w:lastRenderedPageBreak/>
        <w:t xml:space="preserve">5.  </w:t>
      </w:r>
      <w:r w:rsidR="00A73FB6">
        <w:rPr>
          <w:rFonts w:ascii="Arial" w:hAnsi="Arial"/>
          <w:b/>
          <w:color w:val="000090"/>
          <w:sz w:val="32"/>
          <w:u w:val="single"/>
          <w:lang w:val="en-AU"/>
        </w:rPr>
        <w:t>IT IS TIME TO ABANDON MONETARISM AS AN ECONOMIC MODEL</w:t>
      </w:r>
    </w:p>
    <w:p w:rsidR="002B6561" w:rsidRDefault="002B6561" w:rsidP="00A73FB6">
      <w:pPr>
        <w:spacing w:after="0"/>
        <w:rPr>
          <w:rFonts w:ascii="Arial" w:hAnsi="Arial"/>
          <w:b/>
          <w:color w:val="000090"/>
          <w:sz w:val="32"/>
          <w:u w:val="single"/>
          <w:lang w:val="en-AU"/>
        </w:rPr>
      </w:pPr>
    </w:p>
    <w:p w:rsidR="00A73FB6" w:rsidRDefault="00A73FB6" w:rsidP="00A73FB6">
      <w:pPr>
        <w:spacing w:after="0"/>
        <w:rPr>
          <w:rFonts w:ascii="Arial" w:hAnsi="Arial"/>
          <w:b/>
          <w:color w:val="000090"/>
          <w:sz w:val="32"/>
          <w:u w:val="single"/>
          <w:lang w:val="en-AU"/>
        </w:rPr>
      </w:pPr>
    </w:p>
    <w:p w:rsidR="00A73FB6" w:rsidRDefault="00A73FB6" w:rsidP="00A73FB6">
      <w:pPr>
        <w:spacing w:after="0"/>
        <w:rPr>
          <w:rFonts w:ascii="Arial" w:hAnsi="Arial"/>
          <w:color w:val="000090"/>
          <w:sz w:val="28"/>
          <w:lang w:val="en-AU"/>
        </w:rPr>
      </w:pPr>
      <w:r w:rsidRPr="00A73FB6">
        <w:rPr>
          <w:rFonts w:ascii="Arial" w:hAnsi="Arial"/>
          <w:color w:val="000090"/>
          <w:sz w:val="28"/>
          <w:lang w:val="en-AU"/>
        </w:rPr>
        <w:t xml:space="preserve">We now know that </w:t>
      </w:r>
      <w:r>
        <w:rPr>
          <w:rFonts w:ascii="Arial" w:hAnsi="Arial"/>
          <w:color w:val="000090"/>
          <w:sz w:val="28"/>
          <w:lang w:val="en-AU"/>
        </w:rPr>
        <w:t xml:space="preserve">economic modelling and theory which has informed the policies of some countries over the last fifty years has been based on a myth. </w:t>
      </w:r>
    </w:p>
    <w:p w:rsidR="00A73FB6" w:rsidRDefault="00A73FB6" w:rsidP="00A73FB6">
      <w:pPr>
        <w:spacing w:after="0"/>
        <w:rPr>
          <w:rFonts w:ascii="Arial" w:hAnsi="Arial"/>
          <w:color w:val="000090"/>
          <w:sz w:val="28"/>
          <w:lang w:val="en-AU"/>
        </w:rPr>
      </w:pPr>
    </w:p>
    <w:p w:rsidR="00A73FB6" w:rsidRPr="00A73FB6" w:rsidRDefault="00A73FB6" w:rsidP="00A73FB6">
      <w:pPr>
        <w:spacing w:after="0"/>
        <w:rPr>
          <w:rFonts w:ascii="Arial" w:hAnsi="Arial"/>
          <w:color w:val="000090"/>
          <w:sz w:val="28"/>
          <w:lang w:val="en-AU"/>
        </w:rPr>
      </w:pPr>
      <w:r>
        <w:rPr>
          <w:rFonts w:ascii="Arial" w:hAnsi="Arial"/>
          <w:color w:val="000090"/>
          <w:sz w:val="28"/>
          <w:lang w:val="en-AU"/>
        </w:rPr>
        <w:t xml:space="preserve">There is now a great deal of evidence that this is the case. </w:t>
      </w:r>
    </w:p>
    <w:p w:rsidR="00A73FB6" w:rsidRPr="00A73FB6" w:rsidRDefault="00A73FB6" w:rsidP="00B7742B">
      <w:pPr>
        <w:spacing w:after="0"/>
        <w:rPr>
          <w:rFonts w:ascii="Arial" w:hAnsi="Arial"/>
          <w:color w:val="000090"/>
          <w:sz w:val="28"/>
          <w:lang w:val="en-AU"/>
        </w:rPr>
      </w:pPr>
    </w:p>
    <w:p w:rsidR="00663DAF" w:rsidRDefault="00A73FB6" w:rsidP="00B7742B">
      <w:pPr>
        <w:spacing w:after="0"/>
        <w:rPr>
          <w:rFonts w:ascii="Arial" w:hAnsi="Arial"/>
          <w:color w:val="000090"/>
          <w:sz w:val="28"/>
          <w:lang w:val="en-AU"/>
        </w:rPr>
      </w:pPr>
      <w:r>
        <w:rPr>
          <w:rFonts w:ascii="Arial" w:hAnsi="Arial"/>
          <w:color w:val="000090"/>
          <w:sz w:val="28"/>
          <w:lang w:val="en-AU"/>
        </w:rPr>
        <w:t xml:space="preserve">Wilkinson and Pickett have done detailed studies across a range of OECD countries and have shown that more equal societies are also those where there is better health, better levels of trust and safety, better educational outcomes as well as a range of other variables that we associate with the sort of society we would hope to live in. </w:t>
      </w:r>
    </w:p>
    <w:p w:rsidR="00663DAF" w:rsidRDefault="00663DAF" w:rsidP="00B7742B">
      <w:pPr>
        <w:spacing w:after="0"/>
        <w:rPr>
          <w:rFonts w:ascii="Arial" w:hAnsi="Arial"/>
          <w:color w:val="000090"/>
          <w:sz w:val="28"/>
          <w:lang w:val="en-AU"/>
        </w:rPr>
      </w:pPr>
    </w:p>
    <w:p w:rsidR="00663DAF" w:rsidRDefault="00663DAF" w:rsidP="00B7742B">
      <w:pPr>
        <w:spacing w:after="0"/>
        <w:rPr>
          <w:rFonts w:ascii="Arial" w:hAnsi="Arial"/>
          <w:color w:val="000090"/>
          <w:sz w:val="28"/>
          <w:lang w:val="en-AU"/>
        </w:rPr>
      </w:pPr>
      <w:proofErr w:type="spellStart"/>
      <w:r>
        <w:rPr>
          <w:rFonts w:ascii="Arial" w:hAnsi="Arial"/>
          <w:color w:val="000090"/>
          <w:sz w:val="28"/>
          <w:lang w:val="en-AU"/>
        </w:rPr>
        <w:t>Piketty’s</w:t>
      </w:r>
      <w:proofErr w:type="spellEnd"/>
      <w:r>
        <w:rPr>
          <w:rFonts w:ascii="Arial" w:hAnsi="Arial"/>
          <w:color w:val="000090"/>
          <w:sz w:val="28"/>
          <w:lang w:val="en-AU"/>
        </w:rPr>
        <w:t xml:space="preserve"> contribution in Capital in the Twenty-First Century is the detailed study of economic and historical records over two centuries, as well as the critical examination of the failed and incorrect economic theories which have dominated our thinking in recent decades. </w:t>
      </w:r>
    </w:p>
    <w:p w:rsidR="00663DAF" w:rsidRDefault="00663DAF" w:rsidP="00B7742B">
      <w:pPr>
        <w:spacing w:after="0"/>
        <w:rPr>
          <w:rFonts w:ascii="Arial" w:hAnsi="Arial"/>
          <w:color w:val="000090"/>
          <w:sz w:val="28"/>
          <w:lang w:val="en-AU"/>
        </w:rPr>
      </w:pPr>
    </w:p>
    <w:p w:rsidR="00663DAF" w:rsidRDefault="00663DAF" w:rsidP="00B7742B">
      <w:pPr>
        <w:spacing w:after="0"/>
        <w:rPr>
          <w:rFonts w:ascii="Arial" w:hAnsi="Arial"/>
          <w:color w:val="000090"/>
          <w:sz w:val="28"/>
          <w:lang w:val="en-AU"/>
        </w:rPr>
      </w:pPr>
      <w:r>
        <w:rPr>
          <w:rFonts w:ascii="Arial" w:hAnsi="Arial"/>
          <w:color w:val="000090"/>
          <w:sz w:val="28"/>
          <w:lang w:val="en-AU"/>
        </w:rPr>
        <w:t xml:space="preserve">Joseph </w:t>
      </w:r>
      <w:proofErr w:type="spellStart"/>
      <w:r>
        <w:rPr>
          <w:rFonts w:ascii="Arial" w:hAnsi="Arial"/>
          <w:color w:val="000090"/>
          <w:sz w:val="28"/>
          <w:lang w:val="en-AU"/>
        </w:rPr>
        <w:t>Stiglitz</w:t>
      </w:r>
      <w:proofErr w:type="spellEnd"/>
      <w:r>
        <w:rPr>
          <w:rFonts w:ascii="Arial" w:hAnsi="Arial"/>
          <w:color w:val="000090"/>
          <w:sz w:val="28"/>
          <w:lang w:val="en-AU"/>
        </w:rPr>
        <w:t xml:space="preserve"> puts the problem very eloquently:</w:t>
      </w:r>
    </w:p>
    <w:p w:rsidR="00663DAF" w:rsidRDefault="00663DAF" w:rsidP="00B7742B">
      <w:pPr>
        <w:spacing w:after="0"/>
        <w:rPr>
          <w:rFonts w:ascii="Arial" w:hAnsi="Arial"/>
          <w:color w:val="000090"/>
          <w:sz w:val="28"/>
          <w:lang w:val="en-AU"/>
        </w:rPr>
      </w:pPr>
    </w:p>
    <w:p w:rsidR="00663DAF" w:rsidRDefault="00663DAF" w:rsidP="00663DAF">
      <w:pPr>
        <w:rPr>
          <w:rFonts w:ascii="Arial" w:hAnsi="Arial"/>
          <w:color w:val="000090"/>
          <w:sz w:val="28"/>
          <w:szCs w:val="28"/>
          <w:lang w:val="en-AU"/>
        </w:rPr>
      </w:pPr>
      <w:r>
        <w:rPr>
          <w:rFonts w:ascii="Arial" w:hAnsi="Arial"/>
          <w:color w:val="000090"/>
          <w:sz w:val="28"/>
          <w:lang w:val="en-AU"/>
        </w:rPr>
        <w:t>“</w:t>
      </w:r>
      <w:r>
        <w:rPr>
          <w:rFonts w:ascii="Arial" w:hAnsi="Arial"/>
          <w:color w:val="000090"/>
          <w:sz w:val="28"/>
          <w:szCs w:val="28"/>
          <w:lang w:val="en-AU"/>
        </w:rPr>
        <w:t>I</w:t>
      </w:r>
      <w:r w:rsidRPr="00220086">
        <w:rPr>
          <w:rFonts w:ascii="Arial" w:hAnsi="Arial"/>
          <w:color w:val="000090"/>
          <w:sz w:val="28"/>
          <w:szCs w:val="28"/>
          <w:lang w:val="en-AU"/>
        </w:rPr>
        <w:t xml:space="preserve">nequality is a choice .... I see us entering a world divided not just between the haves and have-nots, </w:t>
      </w:r>
      <w:r>
        <w:rPr>
          <w:rFonts w:ascii="Arial" w:hAnsi="Arial"/>
          <w:color w:val="000090"/>
          <w:sz w:val="28"/>
          <w:szCs w:val="28"/>
          <w:lang w:val="en-AU"/>
        </w:rPr>
        <w:t xml:space="preserve">but also between those </w:t>
      </w:r>
      <w:r w:rsidRPr="00220086">
        <w:rPr>
          <w:rFonts w:ascii="Arial" w:hAnsi="Arial"/>
          <w:color w:val="000090"/>
          <w:sz w:val="28"/>
          <w:szCs w:val="28"/>
          <w:lang w:val="en-AU"/>
        </w:rPr>
        <w:t xml:space="preserve">countries that do nothing about it, and those that do. Some countries will be successful in creating shared prosperity — the only kind of prosperity that I believe is truly sustainable. </w:t>
      </w:r>
    </w:p>
    <w:p w:rsidR="00663DAF" w:rsidRPr="00220086" w:rsidRDefault="00663DAF" w:rsidP="00663DAF">
      <w:pPr>
        <w:rPr>
          <w:rFonts w:ascii="Arial" w:hAnsi="Arial"/>
          <w:color w:val="000090"/>
          <w:sz w:val="28"/>
          <w:szCs w:val="28"/>
          <w:lang w:val="en-AU"/>
        </w:rPr>
      </w:pPr>
      <w:r w:rsidRPr="00220086">
        <w:rPr>
          <w:rFonts w:ascii="Arial" w:hAnsi="Arial"/>
          <w:color w:val="000090"/>
          <w:sz w:val="28"/>
          <w:szCs w:val="28"/>
          <w:lang w:val="en-AU"/>
        </w:rPr>
        <w:t>Others will let inequality run amok. In these divided societies, the rich will hunker in gated communities, almost completely separated from the poor, whose lives will be almost unfathomable to them, and vice versa. I’ve visited societies that seem to have chosen this path. They are not places in which most of us would want to live, whether in their cloistered enclaves or their desperate shanty towns.</w:t>
      </w:r>
      <w:r>
        <w:rPr>
          <w:rFonts w:ascii="Arial" w:hAnsi="Arial"/>
          <w:color w:val="000090"/>
          <w:sz w:val="28"/>
          <w:szCs w:val="28"/>
          <w:lang w:val="en-AU"/>
        </w:rPr>
        <w:t>”</w:t>
      </w:r>
      <w:r w:rsidRPr="00220086">
        <w:rPr>
          <w:rFonts w:ascii="Arial" w:hAnsi="Arial"/>
          <w:color w:val="000090"/>
          <w:sz w:val="28"/>
          <w:szCs w:val="28"/>
          <w:lang w:val="en-AU"/>
        </w:rPr>
        <w:t xml:space="preserve"> (</w:t>
      </w:r>
      <w:proofErr w:type="spellStart"/>
      <w:r w:rsidRPr="00220086">
        <w:rPr>
          <w:rFonts w:ascii="Arial" w:hAnsi="Arial"/>
          <w:color w:val="000090"/>
          <w:sz w:val="28"/>
          <w:szCs w:val="28"/>
          <w:lang w:val="en-AU"/>
        </w:rPr>
        <w:t>Stiglitz</w:t>
      </w:r>
      <w:proofErr w:type="spellEnd"/>
      <w:r w:rsidRPr="00220086">
        <w:rPr>
          <w:rFonts w:ascii="Arial" w:hAnsi="Arial"/>
          <w:color w:val="000090"/>
          <w:sz w:val="28"/>
          <w:szCs w:val="28"/>
          <w:lang w:val="en-AU"/>
        </w:rPr>
        <w:t xml:space="preserve"> 2013) </w:t>
      </w:r>
    </w:p>
    <w:p w:rsidR="00A73FB6" w:rsidRDefault="00A73FB6" w:rsidP="00B7742B">
      <w:pPr>
        <w:spacing w:after="0"/>
        <w:rPr>
          <w:rFonts w:ascii="Arial" w:hAnsi="Arial"/>
          <w:color w:val="000090"/>
          <w:sz w:val="28"/>
          <w:lang w:val="en-AU"/>
        </w:rPr>
      </w:pPr>
    </w:p>
    <w:p w:rsidR="00E61E92" w:rsidRDefault="00E61E92" w:rsidP="00B7742B">
      <w:pPr>
        <w:spacing w:after="0"/>
        <w:rPr>
          <w:rFonts w:ascii="Arial" w:hAnsi="Arial"/>
          <w:color w:val="000090"/>
          <w:sz w:val="28"/>
          <w:lang w:val="en-AU"/>
        </w:rPr>
      </w:pPr>
      <w:r w:rsidRPr="00E61E92">
        <w:rPr>
          <w:rFonts w:ascii="Arial" w:hAnsi="Arial"/>
          <w:color w:val="000090"/>
          <w:sz w:val="28"/>
          <w:lang w:val="en-AU"/>
        </w:rPr>
        <w:t xml:space="preserve">IT IS THE ROLE OF GOVERNMENTS TO HAVE APPROPRIATE TAXATION ARRANGEMENTS FOR REVENUE </w:t>
      </w:r>
      <w:proofErr w:type="gramStart"/>
      <w:r w:rsidRPr="00E61E92">
        <w:rPr>
          <w:rFonts w:ascii="Arial" w:hAnsi="Arial"/>
          <w:color w:val="000090"/>
          <w:sz w:val="28"/>
          <w:lang w:val="en-AU"/>
        </w:rPr>
        <w:t>RAISING</w:t>
      </w:r>
      <w:proofErr w:type="gramEnd"/>
      <w:r w:rsidRPr="00E61E92">
        <w:rPr>
          <w:rFonts w:ascii="Arial" w:hAnsi="Arial"/>
          <w:color w:val="000090"/>
          <w:sz w:val="28"/>
          <w:lang w:val="en-AU"/>
        </w:rPr>
        <w:t>, AND RESPONSIBILITIES FOR A SOCIAL SAFETY NET.</w:t>
      </w:r>
    </w:p>
    <w:p w:rsidR="00E61E92" w:rsidRDefault="00E61E92" w:rsidP="00B7742B">
      <w:pPr>
        <w:spacing w:after="0"/>
        <w:rPr>
          <w:rFonts w:ascii="Arial" w:hAnsi="Arial"/>
          <w:color w:val="000090"/>
          <w:sz w:val="28"/>
          <w:lang w:val="en-AU"/>
        </w:rPr>
      </w:pPr>
    </w:p>
    <w:p w:rsidR="00E61E92" w:rsidRDefault="00E61E92" w:rsidP="00B7742B">
      <w:pPr>
        <w:spacing w:after="0"/>
        <w:rPr>
          <w:rFonts w:ascii="Arial" w:hAnsi="Arial"/>
          <w:color w:val="000090"/>
          <w:sz w:val="28"/>
          <w:lang w:val="en-AU"/>
        </w:rPr>
      </w:pPr>
      <w:r>
        <w:rPr>
          <w:rFonts w:ascii="Arial" w:hAnsi="Arial"/>
          <w:color w:val="000090"/>
          <w:sz w:val="28"/>
          <w:lang w:val="en-AU"/>
        </w:rPr>
        <w:t xml:space="preserve">These are not individual responsibilities, any more than the building and staffing of a hospital or school. </w:t>
      </w:r>
    </w:p>
    <w:p w:rsidR="00E61E92" w:rsidRDefault="00E61E92" w:rsidP="00B7742B">
      <w:pPr>
        <w:spacing w:after="0"/>
        <w:rPr>
          <w:rFonts w:ascii="Arial" w:hAnsi="Arial"/>
          <w:color w:val="000090"/>
          <w:sz w:val="28"/>
          <w:lang w:val="en-AU"/>
        </w:rPr>
      </w:pPr>
    </w:p>
    <w:p w:rsidR="00E61E92" w:rsidRDefault="00E61E92" w:rsidP="00B7742B">
      <w:pPr>
        <w:spacing w:after="0"/>
        <w:rPr>
          <w:rFonts w:ascii="Arial" w:hAnsi="Arial"/>
          <w:color w:val="000090"/>
          <w:sz w:val="28"/>
          <w:lang w:val="en-AU"/>
        </w:rPr>
      </w:pPr>
      <w:r>
        <w:rPr>
          <w:rFonts w:ascii="Arial" w:hAnsi="Arial"/>
          <w:color w:val="000090"/>
          <w:sz w:val="28"/>
          <w:lang w:val="en-AU"/>
        </w:rPr>
        <w:t xml:space="preserve">Australia values its health system, it values equity and fairness. This is evident from the recent outcry and rallies which have come from the widely-perceived unfairness of the proposed 2014 Budget. </w:t>
      </w:r>
    </w:p>
    <w:p w:rsidR="00E61E92" w:rsidRDefault="00E61E92" w:rsidP="00B7742B">
      <w:pPr>
        <w:spacing w:after="0"/>
        <w:rPr>
          <w:rFonts w:ascii="Arial" w:hAnsi="Arial"/>
          <w:color w:val="000090"/>
          <w:sz w:val="28"/>
          <w:lang w:val="en-AU"/>
        </w:rPr>
      </w:pPr>
    </w:p>
    <w:p w:rsidR="00E61E92" w:rsidRDefault="00E61E92" w:rsidP="00B7742B">
      <w:pPr>
        <w:spacing w:after="0"/>
        <w:rPr>
          <w:rFonts w:ascii="Arial" w:hAnsi="Arial"/>
          <w:color w:val="000090"/>
          <w:sz w:val="28"/>
          <w:lang w:val="en-AU"/>
        </w:rPr>
      </w:pPr>
    </w:p>
    <w:p w:rsidR="002B6561" w:rsidRDefault="002B6561" w:rsidP="002B6561">
      <w:pPr>
        <w:spacing w:after="0"/>
        <w:rPr>
          <w:rFonts w:ascii="Arial" w:hAnsi="Arial"/>
          <w:color w:val="000090"/>
          <w:sz w:val="32"/>
          <w:u w:val="single"/>
          <w:lang w:val="en-AU"/>
        </w:rPr>
      </w:pPr>
      <w:proofErr w:type="gramStart"/>
      <w:r>
        <w:rPr>
          <w:rFonts w:ascii="Arial" w:hAnsi="Arial"/>
          <w:color w:val="000090"/>
          <w:sz w:val="32"/>
          <w:u w:val="single"/>
          <w:lang w:val="en-AU"/>
        </w:rPr>
        <w:t>Recommendation 4</w:t>
      </w:r>
      <w:r w:rsidRPr="00CE32A9">
        <w:rPr>
          <w:rFonts w:ascii="Arial" w:hAnsi="Arial"/>
          <w:color w:val="000090"/>
          <w:sz w:val="32"/>
          <w:u w:val="single"/>
          <w:lang w:val="en-AU"/>
        </w:rPr>
        <w:t>.</w:t>
      </w:r>
      <w:proofErr w:type="gramEnd"/>
    </w:p>
    <w:p w:rsidR="002B6561" w:rsidRDefault="002B6561" w:rsidP="002B6561">
      <w:pPr>
        <w:spacing w:after="0"/>
        <w:rPr>
          <w:rFonts w:ascii="Arial" w:hAnsi="Arial"/>
          <w:color w:val="000090"/>
          <w:sz w:val="32"/>
          <w:u w:val="single"/>
          <w:lang w:val="en-AU"/>
        </w:rPr>
      </w:pPr>
    </w:p>
    <w:p w:rsidR="002B6561" w:rsidRDefault="002B6561" w:rsidP="002B6561">
      <w:pPr>
        <w:spacing w:after="0"/>
        <w:rPr>
          <w:rFonts w:ascii="Arial" w:hAnsi="Arial"/>
          <w:color w:val="000090"/>
          <w:sz w:val="28"/>
          <w:lang w:val="en-AU"/>
        </w:rPr>
      </w:pPr>
      <w:r w:rsidRPr="002B6561">
        <w:rPr>
          <w:rFonts w:ascii="Arial" w:hAnsi="Arial"/>
          <w:color w:val="000090"/>
          <w:sz w:val="28"/>
          <w:lang w:val="en-AU"/>
        </w:rPr>
        <w:t>a)</w:t>
      </w:r>
      <w:r>
        <w:rPr>
          <w:rFonts w:ascii="Arial" w:hAnsi="Arial"/>
          <w:color w:val="000090"/>
          <w:sz w:val="28"/>
          <w:lang w:val="en-AU"/>
        </w:rPr>
        <w:t xml:space="preserve">  Adequate Health and Education funding should be restored. The present Government does not have a mandate to destroy Federal - State funding agreements that date back to Federation in 1901. </w:t>
      </w:r>
    </w:p>
    <w:p w:rsidR="002B6561" w:rsidRDefault="002B6561" w:rsidP="002B6561">
      <w:pPr>
        <w:spacing w:after="0"/>
        <w:rPr>
          <w:rFonts w:ascii="Arial" w:hAnsi="Arial"/>
          <w:color w:val="000090"/>
          <w:sz w:val="28"/>
          <w:lang w:val="en-AU"/>
        </w:rPr>
      </w:pPr>
    </w:p>
    <w:p w:rsidR="002B6561" w:rsidRDefault="002B6561" w:rsidP="002B6561">
      <w:pPr>
        <w:spacing w:after="0"/>
        <w:rPr>
          <w:rFonts w:ascii="Arial" w:hAnsi="Arial"/>
          <w:color w:val="000090"/>
          <w:sz w:val="28"/>
          <w:lang w:val="en-AU"/>
        </w:rPr>
      </w:pPr>
      <w:r>
        <w:rPr>
          <w:rFonts w:ascii="Arial" w:hAnsi="Arial"/>
          <w:color w:val="000090"/>
          <w:sz w:val="28"/>
          <w:lang w:val="en-AU"/>
        </w:rPr>
        <w:t xml:space="preserve">b)  </w:t>
      </w:r>
      <w:r w:rsidR="00977730">
        <w:rPr>
          <w:rFonts w:ascii="Arial" w:hAnsi="Arial"/>
          <w:color w:val="000090"/>
          <w:sz w:val="28"/>
          <w:lang w:val="en-AU"/>
        </w:rPr>
        <w:t xml:space="preserve">The reforms recommended by </w:t>
      </w:r>
      <w:proofErr w:type="spellStart"/>
      <w:r w:rsidR="00977730">
        <w:rPr>
          <w:rFonts w:ascii="Arial" w:hAnsi="Arial"/>
          <w:color w:val="000090"/>
          <w:sz w:val="28"/>
          <w:lang w:val="en-AU"/>
        </w:rPr>
        <w:t>Gonski</w:t>
      </w:r>
      <w:proofErr w:type="spellEnd"/>
      <w:r w:rsidR="00630E16">
        <w:rPr>
          <w:rFonts w:ascii="Arial" w:hAnsi="Arial"/>
          <w:color w:val="000090"/>
          <w:sz w:val="28"/>
          <w:lang w:val="en-AU"/>
        </w:rPr>
        <w:t xml:space="preserve"> should</w:t>
      </w:r>
      <w:r w:rsidR="00977730">
        <w:rPr>
          <w:rFonts w:ascii="Arial" w:hAnsi="Arial"/>
          <w:color w:val="000090"/>
          <w:sz w:val="28"/>
          <w:lang w:val="en-AU"/>
        </w:rPr>
        <w:t xml:space="preserve"> </w:t>
      </w:r>
      <w:r>
        <w:rPr>
          <w:rFonts w:ascii="Arial" w:hAnsi="Arial"/>
          <w:color w:val="000090"/>
          <w:sz w:val="28"/>
          <w:lang w:val="en-AU"/>
        </w:rPr>
        <w:t>immediately be</w:t>
      </w:r>
      <w:r w:rsidR="00630E16">
        <w:rPr>
          <w:rFonts w:ascii="Arial" w:hAnsi="Arial"/>
          <w:color w:val="000090"/>
          <w:sz w:val="28"/>
          <w:lang w:val="en-AU"/>
        </w:rPr>
        <w:t xml:space="preserve"> introduced</w:t>
      </w:r>
      <w:r>
        <w:rPr>
          <w:rFonts w:ascii="Arial" w:hAnsi="Arial"/>
          <w:color w:val="000090"/>
          <w:sz w:val="28"/>
          <w:lang w:val="en-AU"/>
        </w:rPr>
        <w:t xml:space="preserve">. </w:t>
      </w:r>
    </w:p>
    <w:p w:rsidR="002B6561" w:rsidRDefault="002B6561" w:rsidP="002B6561">
      <w:pPr>
        <w:spacing w:after="0"/>
        <w:rPr>
          <w:rFonts w:ascii="Arial" w:hAnsi="Arial"/>
          <w:color w:val="000090"/>
          <w:sz w:val="28"/>
          <w:lang w:val="en-AU"/>
        </w:rPr>
      </w:pPr>
    </w:p>
    <w:p w:rsidR="002B6561" w:rsidRPr="002B6561" w:rsidRDefault="002B6561" w:rsidP="002B6561">
      <w:pPr>
        <w:spacing w:after="0"/>
        <w:rPr>
          <w:rFonts w:ascii="Arial" w:hAnsi="Arial"/>
          <w:color w:val="000090"/>
          <w:sz w:val="28"/>
          <w:lang w:val="en-AU"/>
        </w:rPr>
      </w:pPr>
      <w:r>
        <w:rPr>
          <w:rFonts w:ascii="Arial" w:hAnsi="Arial"/>
          <w:color w:val="000090"/>
          <w:sz w:val="28"/>
          <w:lang w:val="en-AU"/>
        </w:rPr>
        <w:t xml:space="preserve">c)  Australia needs a well-functioning income support system to </w:t>
      </w:r>
    </w:p>
    <w:p w:rsidR="002B6561" w:rsidRDefault="002B6561" w:rsidP="00B7742B">
      <w:pPr>
        <w:spacing w:after="0"/>
        <w:rPr>
          <w:rFonts w:ascii="Arial" w:hAnsi="Arial"/>
          <w:color w:val="000090"/>
          <w:sz w:val="28"/>
          <w:lang w:val="en-AU"/>
        </w:rPr>
      </w:pPr>
      <w:proofErr w:type="gramStart"/>
      <w:r>
        <w:rPr>
          <w:rFonts w:ascii="Arial" w:hAnsi="Arial"/>
          <w:color w:val="000090"/>
          <w:sz w:val="28"/>
          <w:lang w:val="en-AU"/>
        </w:rPr>
        <w:t>prevent</w:t>
      </w:r>
      <w:proofErr w:type="gramEnd"/>
      <w:r>
        <w:rPr>
          <w:rFonts w:ascii="Arial" w:hAnsi="Arial"/>
          <w:color w:val="000090"/>
          <w:sz w:val="28"/>
          <w:lang w:val="en-AU"/>
        </w:rPr>
        <w:t xml:space="preserve"> and alleviate poverty and homelessness across all of Australia. </w:t>
      </w:r>
    </w:p>
    <w:p w:rsidR="002B6561" w:rsidRDefault="002B6561" w:rsidP="00B7742B">
      <w:pPr>
        <w:spacing w:after="0"/>
        <w:rPr>
          <w:rFonts w:ascii="Arial" w:hAnsi="Arial"/>
          <w:color w:val="000090"/>
          <w:sz w:val="28"/>
          <w:lang w:val="en-AU"/>
        </w:rPr>
      </w:pPr>
    </w:p>
    <w:p w:rsidR="002B6561" w:rsidRDefault="002B6561" w:rsidP="00B7742B">
      <w:pPr>
        <w:spacing w:after="0"/>
        <w:rPr>
          <w:rFonts w:ascii="Arial" w:hAnsi="Arial"/>
          <w:color w:val="000090"/>
          <w:sz w:val="28"/>
          <w:lang w:val="en-AU"/>
        </w:rPr>
      </w:pPr>
      <w:r>
        <w:rPr>
          <w:rFonts w:ascii="Arial" w:hAnsi="Arial"/>
          <w:color w:val="000090"/>
          <w:sz w:val="28"/>
          <w:lang w:val="en-AU"/>
        </w:rPr>
        <w:t>This includes participation in the global move to combat climate change, which is now being introduced in countries like India and China.</w:t>
      </w:r>
    </w:p>
    <w:p w:rsidR="002B6561" w:rsidRDefault="002B6561" w:rsidP="00B7742B">
      <w:pPr>
        <w:spacing w:after="0"/>
        <w:rPr>
          <w:rFonts w:ascii="Arial" w:hAnsi="Arial"/>
          <w:color w:val="000090"/>
          <w:sz w:val="28"/>
          <w:lang w:val="en-AU"/>
        </w:rPr>
      </w:pPr>
    </w:p>
    <w:p w:rsidR="000117ED" w:rsidRDefault="002B6561" w:rsidP="00B7742B">
      <w:pPr>
        <w:spacing w:after="0"/>
        <w:rPr>
          <w:rFonts w:ascii="Arial" w:hAnsi="Arial"/>
          <w:color w:val="000090"/>
          <w:sz w:val="28"/>
          <w:lang w:val="en-AU"/>
        </w:rPr>
      </w:pPr>
      <w:r>
        <w:rPr>
          <w:rFonts w:ascii="Arial" w:hAnsi="Arial"/>
          <w:color w:val="000090"/>
          <w:sz w:val="28"/>
          <w:lang w:val="en-AU"/>
        </w:rPr>
        <w:t>Responsible environmental actions cannot be separated from economic ones. Even conservative bodies like the World Bank and the International Monetary Fund are now recognising this.</w:t>
      </w:r>
    </w:p>
    <w:p w:rsidR="000117ED" w:rsidRDefault="000117ED" w:rsidP="00B7742B">
      <w:pPr>
        <w:spacing w:after="0"/>
        <w:rPr>
          <w:rFonts w:ascii="Arial" w:hAnsi="Arial"/>
          <w:color w:val="000090"/>
          <w:sz w:val="28"/>
          <w:lang w:val="en-AU"/>
        </w:rPr>
      </w:pPr>
    </w:p>
    <w:p w:rsidR="002B6561" w:rsidRDefault="000117ED" w:rsidP="00B7742B">
      <w:pPr>
        <w:spacing w:after="0"/>
        <w:rPr>
          <w:rFonts w:ascii="Arial" w:hAnsi="Arial"/>
          <w:color w:val="000090"/>
          <w:sz w:val="28"/>
          <w:lang w:val="en-AU"/>
        </w:rPr>
      </w:pPr>
      <w:r>
        <w:rPr>
          <w:rFonts w:ascii="Arial" w:hAnsi="Arial"/>
          <w:color w:val="000090"/>
          <w:sz w:val="28"/>
          <w:lang w:val="en-AU"/>
        </w:rPr>
        <w:t xml:space="preserve">The present Government’s position on climate change is </w:t>
      </w:r>
      <w:r w:rsidR="008C075D">
        <w:rPr>
          <w:rFonts w:ascii="Arial" w:hAnsi="Arial"/>
          <w:color w:val="000090"/>
          <w:sz w:val="28"/>
          <w:lang w:val="en-AU"/>
        </w:rPr>
        <w:t xml:space="preserve">both </w:t>
      </w:r>
      <w:r>
        <w:rPr>
          <w:rFonts w:ascii="Arial" w:hAnsi="Arial"/>
          <w:color w:val="000090"/>
          <w:sz w:val="28"/>
          <w:lang w:val="en-AU"/>
        </w:rPr>
        <w:t>retrograde and counter-productive.</w:t>
      </w:r>
    </w:p>
    <w:p w:rsidR="002B6561" w:rsidRDefault="002B6561" w:rsidP="00B7742B">
      <w:pPr>
        <w:spacing w:after="0"/>
        <w:rPr>
          <w:rFonts w:ascii="Arial" w:hAnsi="Arial"/>
          <w:color w:val="000090"/>
          <w:sz w:val="28"/>
          <w:lang w:val="en-AU"/>
        </w:rPr>
      </w:pPr>
    </w:p>
    <w:p w:rsidR="00E61E92" w:rsidRDefault="00E61E92" w:rsidP="00B7742B">
      <w:pPr>
        <w:spacing w:after="0"/>
        <w:rPr>
          <w:rFonts w:ascii="Arial" w:hAnsi="Arial"/>
          <w:color w:val="000090"/>
          <w:sz w:val="28"/>
          <w:lang w:val="en-AU"/>
        </w:rPr>
      </w:pPr>
    </w:p>
    <w:p w:rsidR="002B6561" w:rsidRDefault="002B6561" w:rsidP="00B7742B">
      <w:pPr>
        <w:spacing w:after="0"/>
        <w:rPr>
          <w:rFonts w:ascii="Arial" w:hAnsi="Arial"/>
          <w:color w:val="000090"/>
          <w:sz w:val="28"/>
          <w:lang w:val="en-AU"/>
        </w:rPr>
      </w:pPr>
    </w:p>
    <w:p w:rsidR="002B6561" w:rsidRDefault="00B31913" w:rsidP="002B6561">
      <w:pPr>
        <w:spacing w:after="0"/>
        <w:rPr>
          <w:rFonts w:ascii="Arial" w:hAnsi="Arial"/>
          <w:b/>
          <w:color w:val="000090"/>
          <w:sz w:val="32"/>
          <w:u w:val="single"/>
          <w:lang w:val="en-AU"/>
        </w:rPr>
      </w:pPr>
      <w:r>
        <w:rPr>
          <w:rFonts w:ascii="Arial" w:hAnsi="Arial"/>
          <w:b/>
          <w:color w:val="000090"/>
          <w:sz w:val="32"/>
          <w:u w:val="single"/>
          <w:lang w:val="en-AU"/>
        </w:rPr>
        <w:t xml:space="preserve">6.  </w:t>
      </w:r>
      <w:r w:rsidR="002B6561">
        <w:rPr>
          <w:rFonts w:ascii="Arial" w:hAnsi="Arial"/>
          <w:b/>
          <w:color w:val="000090"/>
          <w:sz w:val="32"/>
          <w:u w:val="single"/>
          <w:lang w:val="en-AU"/>
        </w:rPr>
        <w:t xml:space="preserve">TAX REVENUES AND </w:t>
      </w:r>
      <w:r w:rsidR="00BF0849">
        <w:rPr>
          <w:rFonts w:ascii="Arial" w:hAnsi="Arial"/>
          <w:b/>
          <w:color w:val="000090"/>
          <w:sz w:val="32"/>
          <w:u w:val="single"/>
          <w:lang w:val="en-AU"/>
        </w:rPr>
        <w:t xml:space="preserve">SOCIAL </w:t>
      </w:r>
      <w:r w:rsidR="002B6561">
        <w:rPr>
          <w:rFonts w:ascii="Arial" w:hAnsi="Arial"/>
          <w:b/>
          <w:color w:val="000090"/>
          <w:sz w:val="32"/>
          <w:u w:val="single"/>
          <w:lang w:val="en-AU"/>
        </w:rPr>
        <w:t>EXPENDITURES</w:t>
      </w:r>
    </w:p>
    <w:p w:rsidR="00E61E92" w:rsidRDefault="00E61E92" w:rsidP="00B7742B">
      <w:pPr>
        <w:spacing w:after="0"/>
        <w:rPr>
          <w:rFonts w:ascii="Arial" w:hAnsi="Arial"/>
          <w:color w:val="000090"/>
          <w:sz w:val="28"/>
          <w:lang w:val="en-AU"/>
        </w:rPr>
      </w:pPr>
    </w:p>
    <w:p w:rsidR="00E61E92" w:rsidRDefault="00E61E92" w:rsidP="00B7742B">
      <w:pPr>
        <w:spacing w:after="0"/>
        <w:rPr>
          <w:rFonts w:ascii="Arial" w:hAnsi="Arial"/>
          <w:color w:val="000090"/>
          <w:sz w:val="28"/>
          <w:lang w:val="en-AU"/>
        </w:rPr>
      </w:pPr>
    </w:p>
    <w:p w:rsidR="00E236E1" w:rsidRDefault="00E236E1" w:rsidP="00B7742B">
      <w:pPr>
        <w:spacing w:after="0"/>
        <w:rPr>
          <w:rFonts w:ascii="Arial" w:hAnsi="Arial"/>
          <w:color w:val="000090"/>
          <w:sz w:val="28"/>
          <w:lang w:val="en-AU"/>
        </w:rPr>
      </w:pPr>
      <w:r>
        <w:rPr>
          <w:rFonts w:ascii="Arial" w:hAnsi="Arial"/>
          <w:color w:val="000090"/>
          <w:sz w:val="28"/>
          <w:lang w:val="en-AU"/>
        </w:rPr>
        <w:t xml:space="preserve">No government can fund any social security programs without a fair and equitable tax base. </w:t>
      </w:r>
    </w:p>
    <w:p w:rsidR="00E236E1" w:rsidRDefault="00E236E1" w:rsidP="00B7742B">
      <w:pPr>
        <w:spacing w:after="0"/>
        <w:rPr>
          <w:rFonts w:ascii="Arial" w:hAnsi="Arial"/>
          <w:color w:val="000090"/>
          <w:sz w:val="28"/>
          <w:lang w:val="en-AU"/>
        </w:rPr>
      </w:pPr>
    </w:p>
    <w:p w:rsidR="00E236E1" w:rsidRDefault="00E236E1" w:rsidP="00B7742B">
      <w:pPr>
        <w:spacing w:after="0"/>
        <w:rPr>
          <w:rFonts w:ascii="Arial" w:hAnsi="Arial"/>
          <w:color w:val="000090"/>
          <w:sz w:val="28"/>
          <w:lang w:val="en-AU"/>
        </w:rPr>
      </w:pPr>
      <w:r>
        <w:rPr>
          <w:rFonts w:ascii="Arial" w:hAnsi="Arial"/>
          <w:color w:val="000090"/>
          <w:sz w:val="28"/>
          <w:lang w:val="en-AU"/>
        </w:rPr>
        <w:t xml:space="preserve">This has been neglected in current discussions. </w:t>
      </w:r>
    </w:p>
    <w:p w:rsidR="00E236E1" w:rsidRDefault="00E236E1" w:rsidP="00B7742B">
      <w:pPr>
        <w:spacing w:after="0"/>
        <w:rPr>
          <w:rFonts w:ascii="Arial" w:hAnsi="Arial"/>
          <w:color w:val="000090"/>
          <w:sz w:val="28"/>
          <w:lang w:val="en-AU"/>
        </w:rPr>
      </w:pPr>
    </w:p>
    <w:p w:rsidR="00E236E1" w:rsidRDefault="00E236E1" w:rsidP="00B7742B">
      <w:pPr>
        <w:spacing w:after="0"/>
        <w:rPr>
          <w:rFonts w:ascii="Arial" w:hAnsi="Arial"/>
          <w:color w:val="000090"/>
          <w:sz w:val="28"/>
          <w:lang w:val="en-AU"/>
        </w:rPr>
      </w:pPr>
      <w:r>
        <w:rPr>
          <w:rFonts w:ascii="Arial" w:hAnsi="Arial"/>
          <w:color w:val="000090"/>
          <w:sz w:val="28"/>
          <w:lang w:val="en-AU"/>
        </w:rPr>
        <w:t xml:space="preserve">Most of the Australian community are well-informed enough to know that taxation revenues are not equitable. </w:t>
      </w:r>
    </w:p>
    <w:p w:rsidR="00E236E1" w:rsidRDefault="00E236E1" w:rsidP="00B7742B">
      <w:pPr>
        <w:spacing w:after="0"/>
        <w:rPr>
          <w:rFonts w:ascii="Arial" w:hAnsi="Arial"/>
          <w:color w:val="000090"/>
          <w:sz w:val="28"/>
          <w:lang w:val="en-AU"/>
        </w:rPr>
      </w:pPr>
    </w:p>
    <w:p w:rsidR="00E236E1" w:rsidRDefault="00E236E1" w:rsidP="00B7742B">
      <w:pPr>
        <w:spacing w:after="0"/>
        <w:rPr>
          <w:rFonts w:ascii="Arial" w:hAnsi="Arial"/>
          <w:color w:val="000090"/>
          <w:sz w:val="28"/>
          <w:lang w:val="en-AU"/>
        </w:rPr>
      </w:pPr>
      <w:r>
        <w:rPr>
          <w:rFonts w:ascii="Arial" w:hAnsi="Arial"/>
          <w:color w:val="000090"/>
          <w:sz w:val="28"/>
          <w:lang w:val="en-AU"/>
        </w:rPr>
        <w:t xml:space="preserve">In particular, wealthy corporations and individuals are taking advantage of a range of measures to avoid or evade tax. </w:t>
      </w:r>
    </w:p>
    <w:p w:rsidR="00E236E1" w:rsidRDefault="00E236E1" w:rsidP="00B7742B">
      <w:pPr>
        <w:spacing w:after="0"/>
        <w:rPr>
          <w:rFonts w:ascii="Arial" w:hAnsi="Arial"/>
          <w:color w:val="000090"/>
          <w:sz w:val="28"/>
          <w:lang w:val="en-AU"/>
        </w:rPr>
      </w:pPr>
    </w:p>
    <w:p w:rsidR="00A73FB6" w:rsidRDefault="00E236E1" w:rsidP="00B7742B">
      <w:pPr>
        <w:spacing w:after="0"/>
        <w:rPr>
          <w:rFonts w:ascii="Arial" w:hAnsi="Arial"/>
          <w:color w:val="000090"/>
          <w:sz w:val="28"/>
          <w:lang w:val="en-AU"/>
        </w:rPr>
      </w:pPr>
      <w:r>
        <w:rPr>
          <w:rFonts w:ascii="Arial" w:hAnsi="Arial"/>
          <w:color w:val="000090"/>
          <w:sz w:val="28"/>
          <w:lang w:val="en-AU"/>
        </w:rPr>
        <w:t xml:space="preserve">There needs to be a broad discussion of ways of restricting tax avoidance. </w:t>
      </w:r>
    </w:p>
    <w:p w:rsidR="00A73FB6" w:rsidRPr="00A73FB6" w:rsidRDefault="00A73FB6" w:rsidP="00B7742B">
      <w:pPr>
        <w:spacing w:after="0"/>
        <w:rPr>
          <w:rFonts w:ascii="Arial" w:hAnsi="Arial"/>
          <w:color w:val="000090"/>
          <w:sz w:val="28"/>
          <w:lang w:val="en-AU"/>
        </w:rPr>
      </w:pPr>
    </w:p>
    <w:p w:rsidR="00BF0849" w:rsidRDefault="00E236E1" w:rsidP="00B7742B">
      <w:pPr>
        <w:spacing w:after="0"/>
        <w:rPr>
          <w:rFonts w:ascii="Arial" w:hAnsi="Arial"/>
          <w:color w:val="000090"/>
          <w:sz w:val="28"/>
          <w:lang w:val="en-AU"/>
        </w:rPr>
      </w:pPr>
      <w:r>
        <w:rPr>
          <w:rFonts w:ascii="Arial" w:hAnsi="Arial"/>
          <w:color w:val="000090"/>
          <w:sz w:val="28"/>
          <w:lang w:val="en-AU"/>
        </w:rPr>
        <w:t xml:space="preserve">For example, even the </w:t>
      </w:r>
      <w:r w:rsidRPr="00E236E1">
        <w:rPr>
          <w:rFonts w:ascii="Arial" w:hAnsi="Arial"/>
          <w:color w:val="000090"/>
          <w:sz w:val="28"/>
          <w:lang w:val="en-AU"/>
        </w:rPr>
        <w:t>Sydney Morning Herald</w:t>
      </w:r>
      <w:r>
        <w:rPr>
          <w:rFonts w:ascii="Arial" w:hAnsi="Arial"/>
          <w:color w:val="000090"/>
          <w:sz w:val="28"/>
          <w:lang w:val="en-AU"/>
        </w:rPr>
        <w:t xml:space="preserve"> ran an article in late June that spelled out how some companies avoided paying tax. </w:t>
      </w:r>
      <w:r w:rsidRPr="00E236E1">
        <w:rPr>
          <w:rFonts w:ascii="Arial" w:hAnsi="Arial"/>
          <w:color w:val="000090"/>
          <w:sz w:val="28"/>
          <w:lang w:val="en-AU"/>
        </w:rPr>
        <w:t xml:space="preserve">Sydney Morning Herald reporter, Michael West, stated that: “Australia's largest coalminer, </w:t>
      </w:r>
      <w:proofErr w:type="spellStart"/>
      <w:r w:rsidRPr="00E236E1">
        <w:rPr>
          <w:rFonts w:ascii="Arial" w:hAnsi="Arial"/>
          <w:color w:val="000090"/>
          <w:sz w:val="28"/>
          <w:lang w:val="en-AU"/>
        </w:rPr>
        <w:t>Glencore</w:t>
      </w:r>
      <w:proofErr w:type="spellEnd"/>
      <w:r w:rsidRPr="00E236E1">
        <w:rPr>
          <w:rFonts w:ascii="Arial" w:hAnsi="Arial"/>
          <w:color w:val="000090"/>
          <w:sz w:val="28"/>
          <w:lang w:val="en-AU"/>
        </w:rPr>
        <w:t>, paid almost zero tax over the past three years, despite income of $15 billion, as it radically reduced its tax exposure by taking large, unnecessarily expensive loans from its associates overseas.”</w:t>
      </w:r>
    </w:p>
    <w:p w:rsidR="00BF0849" w:rsidRDefault="00BF0849" w:rsidP="00B7742B">
      <w:pPr>
        <w:spacing w:after="0"/>
        <w:rPr>
          <w:rFonts w:ascii="Arial" w:hAnsi="Arial"/>
          <w:color w:val="000090"/>
          <w:sz w:val="28"/>
          <w:lang w:val="en-AU"/>
        </w:rPr>
      </w:pPr>
    </w:p>
    <w:p w:rsidR="00BF0849" w:rsidRDefault="00BF0849" w:rsidP="00B7742B">
      <w:pPr>
        <w:spacing w:after="0"/>
        <w:rPr>
          <w:rFonts w:ascii="Arial" w:hAnsi="Arial"/>
          <w:color w:val="000090"/>
          <w:sz w:val="28"/>
          <w:lang w:val="en-AU"/>
        </w:rPr>
      </w:pPr>
      <w:r>
        <w:rPr>
          <w:rFonts w:ascii="Arial" w:hAnsi="Arial"/>
          <w:color w:val="000090"/>
          <w:sz w:val="28"/>
          <w:lang w:val="en-AU"/>
        </w:rPr>
        <w:t xml:space="preserve">Similar rorts have taken place in corporations like Energy Australia, Google, and many others who do not pay their fair share of tax. </w:t>
      </w:r>
    </w:p>
    <w:p w:rsidR="00BF0849" w:rsidRDefault="00BF0849" w:rsidP="00B7742B">
      <w:pPr>
        <w:spacing w:after="0"/>
        <w:rPr>
          <w:rFonts w:ascii="Arial" w:hAnsi="Arial"/>
          <w:color w:val="000090"/>
          <w:sz w:val="28"/>
          <w:lang w:val="en-AU"/>
        </w:rPr>
      </w:pPr>
    </w:p>
    <w:p w:rsidR="00BF0849" w:rsidRDefault="00BF0849" w:rsidP="00B7742B">
      <w:pPr>
        <w:spacing w:after="0"/>
        <w:rPr>
          <w:rFonts w:ascii="Arial" w:hAnsi="Arial"/>
          <w:color w:val="000090"/>
          <w:sz w:val="28"/>
          <w:lang w:val="en-AU"/>
        </w:rPr>
      </w:pPr>
      <w:r>
        <w:rPr>
          <w:rFonts w:ascii="Arial" w:hAnsi="Arial"/>
          <w:color w:val="000090"/>
          <w:sz w:val="28"/>
          <w:lang w:val="en-AU"/>
        </w:rPr>
        <w:t xml:space="preserve">All Australians know that large corporations are subsidised by the taxpayer for the use of fuel. </w:t>
      </w:r>
    </w:p>
    <w:p w:rsidR="00BF0849" w:rsidRDefault="00BF0849" w:rsidP="00B7742B">
      <w:pPr>
        <w:spacing w:after="0"/>
        <w:rPr>
          <w:rFonts w:ascii="Arial" w:hAnsi="Arial"/>
          <w:color w:val="000090"/>
          <w:sz w:val="28"/>
          <w:lang w:val="en-AU"/>
        </w:rPr>
      </w:pPr>
    </w:p>
    <w:p w:rsidR="00BF0849" w:rsidRDefault="00BF0849" w:rsidP="00B7742B">
      <w:pPr>
        <w:spacing w:after="0"/>
        <w:rPr>
          <w:rFonts w:ascii="Arial" w:hAnsi="Arial"/>
          <w:color w:val="000090"/>
          <w:sz w:val="28"/>
          <w:lang w:val="en-AU"/>
        </w:rPr>
      </w:pPr>
      <w:r>
        <w:rPr>
          <w:rFonts w:ascii="Arial" w:hAnsi="Arial"/>
          <w:color w:val="000090"/>
          <w:sz w:val="28"/>
          <w:lang w:val="en-AU"/>
        </w:rPr>
        <w:t>Yet only one side of the equation is looked at - the expenditure side.</w:t>
      </w:r>
    </w:p>
    <w:p w:rsidR="00BF0849" w:rsidRDefault="00BF0849" w:rsidP="00B7742B">
      <w:pPr>
        <w:spacing w:after="0"/>
        <w:rPr>
          <w:rFonts w:ascii="Arial" w:hAnsi="Arial"/>
          <w:color w:val="000090"/>
          <w:sz w:val="28"/>
          <w:lang w:val="en-AU"/>
        </w:rPr>
      </w:pPr>
    </w:p>
    <w:p w:rsidR="00BF0849" w:rsidRDefault="00BF0849" w:rsidP="00B7742B">
      <w:pPr>
        <w:spacing w:after="0"/>
        <w:rPr>
          <w:rFonts w:ascii="Arial" w:hAnsi="Arial"/>
          <w:color w:val="000090"/>
          <w:sz w:val="28"/>
          <w:lang w:val="en-AU"/>
        </w:rPr>
      </w:pPr>
      <w:r>
        <w:rPr>
          <w:rFonts w:ascii="Arial" w:hAnsi="Arial"/>
          <w:color w:val="000090"/>
          <w:sz w:val="28"/>
          <w:lang w:val="en-AU"/>
        </w:rPr>
        <w:t xml:space="preserve">The revenue side is just as important. </w:t>
      </w:r>
    </w:p>
    <w:p w:rsidR="00BF0849" w:rsidRDefault="00BF0849" w:rsidP="00B7742B">
      <w:pPr>
        <w:spacing w:after="0"/>
        <w:rPr>
          <w:rFonts w:ascii="Arial" w:hAnsi="Arial"/>
          <w:color w:val="000090"/>
          <w:sz w:val="28"/>
          <w:lang w:val="en-AU"/>
        </w:rPr>
      </w:pPr>
    </w:p>
    <w:p w:rsidR="00BF0849" w:rsidRDefault="00BF0849" w:rsidP="00B7742B">
      <w:pPr>
        <w:spacing w:after="0"/>
        <w:rPr>
          <w:rFonts w:ascii="Arial" w:hAnsi="Arial"/>
          <w:color w:val="000090"/>
          <w:sz w:val="28"/>
          <w:lang w:val="en-AU"/>
        </w:rPr>
      </w:pPr>
    </w:p>
    <w:p w:rsidR="00BF0849" w:rsidRDefault="00BF0849" w:rsidP="00BF0849">
      <w:pPr>
        <w:spacing w:after="0"/>
        <w:rPr>
          <w:rFonts w:ascii="Arial" w:hAnsi="Arial"/>
          <w:color w:val="000090"/>
          <w:sz w:val="32"/>
          <w:u w:val="single"/>
          <w:lang w:val="en-AU"/>
        </w:rPr>
      </w:pPr>
      <w:proofErr w:type="gramStart"/>
      <w:r>
        <w:rPr>
          <w:rFonts w:ascii="Arial" w:hAnsi="Arial"/>
          <w:color w:val="000090"/>
          <w:sz w:val="32"/>
          <w:u w:val="single"/>
          <w:lang w:val="en-AU"/>
        </w:rPr>
        <w:t>Recommendation 5</w:t>
      </w:r>
      <w:r w:rsidRPr="00CE32A9">
        <w:rPr>
          <w:rFonts w:ascii="Arial" w:hAnsi="Arial"/>
          <w:color w:val="000090"/>
          <w:sz w:val="32"/>
          <w:u w:val="single"/>
          <w:lang w:val="en-AU"/>
        </w:rPr>
        <w:t>.</w:t>
      </w:r>
      <w:proofErr w:type="gramEnd"/>
    </w:p>
    <w:p w:rsidR="00BF0849" w:rsidRDefault="00BF0849" w:rsidP="00BF0849">
      <w:pPr>
        <w:spacing w:after="0"/>
        <w:rPr>
          <w:rFonts w:ascii="Arial" w:hAnsi="Arial"/>
          <w:color w:val="000090"/>
          <w:sz w:val="32"/>
          <w:u w:val="single"/>
          <w:lang w:val="en-AU"/>
        </w:rPr>
      </w:pPr>
    </w:p>
    <w:p w:rsidR="008B66BD" w:rsidRDefault="00BF0849" w:rsidP="00BF0849">
      <w:pPr>
        <w:spacing w:after="0"/>
        <w:rPr>
          <w:rFonts w:ascii="Arial" w:hAnsi="Arial"/>
          <w:color w:val="000090"/>
          <w:sz w:val="28"/>
          <w:lang w:val="en-AU"/>
        </w:rPr>
      </w:pPr>
      <w:r>
        <w:rPr>
          <w:rFonts w:ascii="Arial" w:hAnsi="Arial"/>
          <w:color w:val="000090"/>
          <w:sz w:val="28"/>
          <w:lang w:val="en-AU"/>
        </w:rPr>
        <w:t xml:space="preserve">a)  </w:t>
      </w:r>
      <w:r w:rsidR="008B66BD">
        <w:rPr>
          <w:rFonts w:ascii="Arial" w:hAnsi="Arial"/>
          <w:color w:val="000090"/>
          <w:sz w:val="28"/>
          <w:lang w:val="en-AU"/>
        </w:rPr>
        <w:t xml:space="preserve">International agreements need to be sought to prevent corporations using other countries as tax havens. </w:t>
      </w:r>
    </w:p>
    <w:p w:rsidR="008B66BD" w:rsidRDefault="008B66BD" w:rsidP="00BF0849">
      <w:pPr>
        <w:spacing w:after="0"/>
        <w:rPr>
          <w:rFonts w:ascii="Arial" w:hAnsi="Arial"/>
          <w:color w:val="000090"/>
          <w:sz w:val="28"/>
          <w:lang w:val="en-AU"/>
        </w:rPr>
      </w:pPr>
    </w:p>
    <w:p w:rsidR="008B66BD" w:rsidRDefault="008B66BD" w:rsidP="00BF0849">
      <w:pPr>
        <w:spacing w:after="0"/>
        <w:rPr>
          <w:rFonts w:ascii="Arial" w:hAnsi="Arial"/>
          <w:color w:val="000090"/>
          <w:sz w:val="28"/>
          <w:lang w:val="en-AU"/>
        </w:rPr>
      </w:pPr>
      <w:r>
        <w:rPr>
          <w:rFonts w:ascii="Arial" w:hAnsi="Arial"/>
          <w:color w:val="000090"/>
          <w:sz w:val="28"/>
          <w:lang w:val="en-AU"/>
        </w:rPr>
        <w:t xml:space="preserve">b)  The Capital Gains Tax needs to be increased, as its reduction has distorted investments away from productive to speculative investment. This has had a disastrous effect upon the Housing Sector. </w:t>
      </w:r>
    </w:p>
    <w:p w:rsidR="008B66BD" w:rsidRDefault="008B66BD" w:rsidP="00BF0849">
      <w:pPr>
        <w:spacing w:after="0"/>
        <w:rPr>
          <w:rFonts w:ascii="Arial" w:hAnsi="Arial"/>
          <w:color w:val="000090"/>
          <w:sz w:val="28"/>
          <w:lang w:val="en-AU"/>
        </w:rPr>
      </w:pPr>
    </w:p>
    <w:p w:rsidR="005462FB" w:rsidRDefault="008B66BD" w:rsidP="00BF0849">
      <w:pPr>
        <w:spacing w:after="0"/>
        <w:rPr>
          <w:rFonts w:ascii="Arial" w:hAnsi="Arial"/>
          <w:color w:val="000090"/>
          <w:sz w:val="28"/>
          <w:lang w:val="en-AU"/>
        </w:rPr>
      </w:pPr>
      <w:r>
        <w:rPr>
          <w:rFonts w:ascii="Arial" w:hAnsi="Arial"/>
          <w:color w:val="000090"/>
          <w:sz w:val="28"/>
          <w:lang w:val="en-AU"/>
        </w:rPr>
        <w:lastRenderedPageBreak/>
        <w:t xml:space="preserve">c)  Superannuation concessions favour the wealthy. </w:t>
      </w:r>
      <w:r w:rsidR="005462FB">
        <w:rPr>
          <w:rFonts w:ascii="Arial" w:hAnsi="Arial"/>
          <w:color w:val="000090"/>
          <w:sz w:val="28"/>
          <w:lang w:val="en-AU"/>
        </w:rPr>
        <w:t>Using superannuation as a way of avoiding tax detracts from the purpose of superannuation.</w:t>
      </w:r>
    </w:p>
    <w:p w:rsidR="005462FB" w:rsidRDefault="005462FB" w:rsidP="00BF0849">
      <w:pPr>
        <w:spacing w:after="0"/>
        <w:rPr>
          <w:rFonts w:ascii="Arial" w:hAnsi="Arial"/>
          <w:color w:val="000090"/>
          <w:sz w:val="28"/>
          <w:lang w:val="en-AU"/>
        </w:rPr>
      </w:pPr>
    </w:p>
    <w:p w:rsidR="005462FB" w:rsidRDefault="005462FB" w:rsidP="00BF0849">
      <w:pPr>
        <w:spacing w:after="0"/>
        <w:rPr>
          <w:rFonts w:ascii="Arial" w:hAnsi="Arial"/>
          <w:color w:val="000090"/>
          <w:sz w:val="28"/>
          <w:lang w:val="en-AU"/>
        </w:rPr>
      </w:pPr>
      <w:r>
        <w:rPr>
          <w:rFonts w:ascii="Arial" w:hAnsi="Arial"/>
          <w:color w:val="000090"/>
          <w:sz w:val="28"/>
          <w:lang w:val="en-AU"/>
        </w:rPr>
        <w:t xml:space="preserve">Concessions on superannuation cost the Government in the same way that direct outlays do. This needs to be recognised in accounting and Budget planning. </w:t>
      </w:r>
    </w:p>
    <w:p w:rsidR="005462FB" w:rsidRDefault="005462FB" w:rsidP="00BF0849">
      <w:pPr>
        <w:spacing w:after="0"/>
        <w:rPr>
          <w:rFonts w:ascii="Arial" w:hAnsi="Arial"/>
          <w:color w:val="000090"/>
          <w:sz w:val="28"/>
          <w:lang w:val="en-AU"/>
        </w:rPr>
      </w:pPr>
    </w:p>
    <w:p w:rsidR="00BF0849" w:rsidRDefault="005462FB" w:rsidP="00BF0849">
      <w:pPr>
        <w:spacing w:after="0"/>
        <w:rPr>
          <w:rFonts w:ascii="Arial" w:hAnsi="Arial"/>
          <w:color w:val="000090"/>
          <w:sz w:val="28"/>
          <w:lang w:val="en-AU"/>
        </w:rPr>
      </w:pPr>
      <w:r>
        <w:rPr>
          <w:rFonts w:ascii="Arial" w:hAnsi="Arial"/>
          <w:color w:val="000090"/>
          <w:sz w:val="28"/>
          <w:lang w:val="en-AU"/>
        </w:rPr>
        <w:t xml:space="preserve">d)  Many reforms to the Taxation system were brought in in the 1980s and 90s, but they have been weakened and undermined by relaxing of certain provisions, such as the Capital Gains Tax. </w:t>
      </w:r>
    </w:p>
    <w:p w:rsidR="00BF0849" w:rsidRDefault="00BF0849" w:rsidP="00BF0849">
      <w:pPr>
        <w:spacing w:after="0"/>
        <w:rPr>
          <w:rFonts w:ascii="Arial" w:hAnsi="Arial"/>
          <w:color w:val="000090"/>
          <w:sz w:val="28"/>
          <w:lang w:val="en-AU"/>
        </w:rPr>
      </w:pPr>
    </w:p>
    <w:p w:rsidR="00BF0849" w:rsidRDefault="00BF0849" w:rsidP="00BF0849">
      <w:pPr>
        <w:spacing w:after="0"/>
        <w:rPr>
          <w:rFonts w:ascii="Arial" w:hAnsi="Arial"/>
          <w:color w:val="000090"/>
          <w:sz w:val="28"/>
          <w:lang w:val="en-AU"/>
        </w:rPr>
      </w:pPr>
    </w:p>
    <w:p w:rsidR="00124A7C" w:rsidRDefault="00124A7C" w:rsidP="00B7742B">
      <w:pPr>
        <w:spacing w:after="0"/>
        <w:rPr>
          <w:rFonts w:ascii="Arial" w:hAnsi="Arial"/>
          <w:color w:val="000090"/>
          <w:sz w:val="28"/>
          <w:lang w:val="en-AU"/>
        </w:rPr>
      </w:pPr>
    </w:p>
    <w:p w:rsidR="00A54C75" w:rsidRDefault="00A54C75" w:rsidP="008206D4">
      <w:pPr>
        <w:spacing w:after="0"/>
        <w:rPr>
          <w:rFonts w:ascii="Arial" w:hAnsi="Arial"/>
          <w:b/>
          <w:color w:val="000090"/>
          <w:sz w:val="32"/>
          <w:u w:val="single"/>
          <w:lang w:val="en-AU"/>
        </w:rPr>
      </w:pPr>
    </w:p>
    <w:p w:rsidR="00417957" w:rsidRDefault="00630E16" w:rsidP="008206D4">
      <w:pPr>
        <w:spacing w:after="0"/>
        <w:rPr>
          <w:rFonts w:ascii="Arial" w:hAnsi="Arial"/>
          <w:b/>
          <w:color w:val="000090"/>
          <w:sz w:val="32"/>
          <w:u w:val="single"/>
          <w:lang w:val="en-AU"/>
        </w:rPr>
      </w:pPr>
      <w:r>
        <w:rPr>
          <w:rFonts w:ascii="Arial" w:hAnsi="Arial"/>
          <w:b/>
          <w:color w:val="000090"/>
          <w:sz w:val="32"/>
          <w:u w:val="single"/>
          <w:lang w:val="en-AU"/>
        </w:rPr>
        <w:t xml:space="preserve">7.  </w:t>
      </w:r>
      <w:r w:rsidR="00A54C75">
        <w:rPr>
          <w:rFonts w:ascii="Arial" w:hAnsi="Arial"/>
          <w:b/>
          <w:color w:val="000090"/>
          <w:sz w:val="32"/>
          <w:u w:val="single"/>
          <w:lang w:val="en-AU"/>
        </w:rPr>
        <w:t>SOLE PARENTS AND WORKFORCE BARRIERS</w:t>
      </w:r>
    </w:p>
    <w:p w:rsidR="00417957" w:rsidRDefault="00417957" w:rsidP="008206D4">
      <w:pPr>
        <w:spacing w:after="0"/>
        <w:rPr>
          <w:rFonts w:ascii="Arial" w:hAnsi="Arial"/>
          <w:b/>
          <w:color w:val="000090"/>
          <w:sz w:val="32"/>
          <w:u w:val="single"/>
          <w:lang w:val="en-AU"/>
        </w:rPr>
      </w:pPr>
    </w:p>
    <w:p w:rsidR="00417957" w:rsidRDefault="00417957" w:rsidP="008206D4">
      <w:pPr>
        <w:spacing w:after="0"/>
        <w:rPr>
          <w:rFonts w:ascii="Arial" w:hAnsi="Arial"/>
          <w:b/>
          <w:color w:val="000090"/>
          <w:sz w:val="32"/>
          <w:u w:val="single"/>
          <w:lang w:val="en-AU"/>
        </w:rPr>
      </w:pPr>
    </w:p>
    <w:p w:rsidR="00417957" w:rsidRDefault="00417957" w:rsidP="00417957">
      <w:pPr>
        <w:rPr>
          <w:rFonts w:ascii="Arial" w:hAnsi="Arial"/>
          <w:color w:val="000090"/>
          <w:sz w:val="28"/>
          <w:szCs w:val="28"/>
        </w:rPr>
      </w:pPr>
      <w:r w:rsidRPr="00ED673E">
        <w:rPr>
          <w:rFonts w:ascii="Arial" w:hAnsi="Arial"/>
          <w:color w:val="000090"/>
          <w:sz w:val="28"/>
          <w:szCs w:val="28"/>
        </w:rPr>
        <w:t>It is false to assume tha</w:t>
      </w:r>
      <w:r>
        <w:rPr>
          <w:rFonts w:ascii="Arial" w:hAnsi="Arial"/>
          <w:color w:val="000090"/>
          <w:sz w:val="28"/>
          <w:szCs w:val="28"/>
        </w:rPr>
        <w:t>t parents do not want to work. Most sole parents</w:t>
      </w:r>
      <w:r w:rsidRPr="00ED673E">
        <w:rPr>
          <w:rFonts w:ascii="Arial" w:hAnsi="Arial"/>
          <w:color w:val="000090"/>
          <w:sz w:val="28"/>
          <w:szCs w:val="28"/>
        </w:rPr>
        <w:t xml:space="preserve"> </w:t>
      </w:r>
      <w:r w:rsidR="00630E16">
        <w:rPr>
          <w:rFonts w:ascii="Arial" w:hAnsi="Arial"/>
          <w:color w:val="000090"/>
          <w:sz w:val="28"/>
          <w:szCs w:val="28"/>
        </w:rPr>
        <w:t xml:space="preserve">can and </w:t>
      </w:r>
      <w:proofErr w:type="gramStart"/>
      <w:r w:rsidR="00630E16">
        <w:rPr>
          <w:rFonts w:ascii="Arial" w:hAnsi="Arial"/>
          <w:color w:val="000090"/>
          <w:sz w:val="28"/>
          <w:szCs w:val="28"/>
        </w:rPr>
        <w:t xml:space="preserve">do </w:t>
      </w:r>
      <w:r>
        <w:rPr>
          <w:rFonts w:ascii="Arial" w:hAnsi="Arial"/>
          <w:color w:val="000090"/>
          <w:sz w:val="28"/>
          <w:szCs w:val="28"/>
        </w:rPr>
        <w:t>work</w:t>
      </w:r>
      <w:proofErr w:type="gramEnd"/>
      <w:r w:rsidRPr="00ED673E">
        <w:rPr>
          <w:rFonts w:ascii="Arial" w:hAnsi="Arial"/>
          <w:color w:val="000090"/>
          <w:sz w:val="28"/>
          <w:szCs w:val="28"/>
        </w:rPr>
        <w:t xml:space="preserve">, but they face a range of workforce barriers because of their situation. </w:t>
      </w:r>
    </w:p>
    <w:p w:rsidR="00417957" w:rsidRDefault="00417957" w:rsidP="00417957">
      <w:pPr>
        <w:rPr>
          <w:rFonts w:ascii="Arial" w:hAnsi="Arial"/>
          <w:color w:val="000090"/>
          <w:sz w:val="28"/>
          <w:szCs w:val="28"/>
        </w:rPr>
      </w:pPr>
    </w:p>
    <w:p w:rsidR="00417957" w:rsidRPr="00ED673E" w:rsidRDefault="00417957" w:rsidP="00417957">
      <w:pPr>
        <w:rPr>
          <w:rFonts w:ascii="Arial" w:hAnsi="Arial"/>
          <w:color w:val="000090"/>
          <w:sz w:val="28"/>
          <w:szCs w:val="28"/>
        </w:rPr>
      </w:pPr>
      <w:r>
        <w:rPr>
          <w:rFonts w:ascii="Arial" w:hAnsi="Arial"/>
          <w:color w:val="000090"/>
          <w:sz w:val="28"/>
          <w:szCs w:val="28"/>
        </w:rPr>
        <w:t>These include:</w:t>
      </w:r>
    </w:p>
    <w:p w:rsidR="00417957" w:rsidRPr="00ED673E" w:rsidRDefault="00417957" w:rsidP="00417957">
      <w:pPr>
        <w:rPr>
          <w:rFonts w:ascii="Arial" w:hAnsi="Arial"/>
          <w:color w:val="000090"/>
          <w:sz w:val="28"/>
          <w:szCs w:val="28"/>
        </w:rPr>
      </w:pPr>
      <w:r>
        <w:rPr>
          <w:rFonts w:ascii="Arial" w:hAnsi="Arial"/>
          <w:color w:val="000090"/>
          <w:sz w:val="28"/>
          <w:szCs w:val="28"/>
        </w:rPr>
        <w:t xml:space="preserve">1.  </w:t>
      </w:r>
      <w:r w:rsidRPr="00ED673E">
        <w:rPr>
          <w:rFonts w:ascii="Arial" w:hAnsi="Arial"/>
          <w:color w:val="000090"/>
          <w:sz w:val="28"/>
          <w:szCs w:val="28"/>
        </w:rPr>
        <w:t xml:space="preserve">There is no </w:t>
      </w:r>
      <w:r w:rsidR="00B5270B">
        <w:rPr>
          <w:rFonts w:ascii="Arial" w:hAnsi="Arial"/>
          <w:color w:val="000090"/>
          <w:sz w:val="28"/>
          <w:szCs w:val="28"/>
        </w:rPr>
        <w:t xml:space="preserve">possibility of </w:t>
      </w:r>
      <w:r w:rsidRPr="00ED673E">
        <w:rPr>
          <w:rFonts w:ascii="Arial" w:hAnsi="Arial"/>
          <w:color w:val="000090"/>
          <w:sz w:val="28"/>
          <w:szCs w:val="28"/>
        </w:rPr>
        <w:t xml:space="preserve">sharing of the tasks of child-rearing, including getting children to and from school. State governments usually have rules that say children should not be left alone until they are 14 to 16 years old, which conflicts with Federal government policies requiring sole parents to work – usually full-time – once their child turns 8. </w:t>
      </w:r>
    </w:p>
    <w:p w:rsidR="00417957" w:rsidRPr="00ED673E" w:rsidRDefault="00417957" w:rsidP="00417957">
      <w:pPr>
        <w:rPr>
          <w:rFonts w:ascii="Arial" w:hAnsi="Arial"/>
          <w:color w:val="000090"/>
          <w:sz w:val="28"/>
          <w:szCs w:val="28"/>
        </w:rPr>
      </w:pPr>
      <w:r>
        <w:rPr>
          <w:rFonts w:ascii="Arial" w:hAnsi="Arial"/>
          <w:color w:val="000090"/>
          <w:sz w:val="28"/>
          <w:szCs w:val="28"/>
        </w:rPr>
        <w:t xml:space="preserve">2.  </w:t>
      </w:r>
      <w:r w:rsidRPr="00ED673E">
        <w:rPr>
          <w:rFonts w:ascii="Arial" w:hAnsi="Arial"/>
          <w:color w:val="000090"/>
          <w:sz w:val="28"/>
          <w:szCs w:val="28"/>
        </w:rPr>
        <w:t>There is only one income at best, and the costs of working have to be deducted from any income earned. This can outweigh the benefits, including financial benefits, of working and can be a major disincentive.</w:t>
      </w:r>
    </w:p>
    <w:p w:rsidR="00417957" w:rsidRDefault="00417957" w:rsidP="00417957">
      <w:pPr>
        <w:rPr>
          <w:rFonts w:ascii="Arial" w:hAnsi="Arial"/>
          <w:color w:val="000090"/>
          <w:sz w:val="28"/>
          <w:szCs w:val="28"/>
        </w:rPr>
      </w:pPr>
      <w:r>
        <w:rPr>
          <w:rFonts w:ascii="Arial" w:hAnsi="Arial"/>
          <w:color w:val="000090"/>
          <w:sz w:val="28"/>
          <w:szCs w:val="28"/>
        </w:rPr>
        <w:t xml:space="preserve">3.   </w:t>
      </w:r>
      <w:r w:rsidRPr="00ED673E">
        <w:rPr>
          <w:rFonts w:ascii="Arial" w:hAnsi="Arial"/>
          <w:color w:val="000090"/>
          <w:sz w:val="28"/>
          <w:szCs w:val="28"/>
        </w:rPr>
        <w:t xml:space="preserve">Each individual is in the best position to work out their best working arrangement, depending upon their individual circumstances. Full-time work is not necessarily the best option for many sole parents, as they can come home from a day’s work too exhausted to have anything left for their child or children. </w:t>
      </w:r>
    </w:p>
    <w:p w:rsidR="00417957" w:rsidRPr="00ED673E" w:rsidRDefault="00417957" w:rsidP="00417957">
      <w:pPr>
        <w:rPr>
          <w:rFonts w:ascii="Arial" w:hAnsi="Arial"/>
          <w:color w:val="000090"/>
          <w:sz w:val="28"/>
          <w:szCs w:val="28"/>
        </w:rPr>
      </w:pPr>
      <w:r>
        <w:rPr>
          <w:rFonts w:ascii="Arial" w:hAnsi="Arial"/>
          <w:color w:val="000090"/>
          <w:sz w:val="28"/>
          <w:szCs w:val="28"/>
        </w:rPr>
        <w:lastRenderedPageBreak/>
        <w:t xml:space="preserve">4.  The sole parent is the only one there - they must put their children first, indeed they want to. But a requirement to work is not the best way to </w:t>
      </w:r>
      <w:proofErr w:type="spellStart"/>
      <w:r>
        <w:rPr>
          <w:rFonts w:ascii="Arial" w:hAnsi="Arial"/>
          <w:color w:val="000090"/>
          <w:sz w:val="28"/>
          <w:szCs w:val="28"/>
        </w:rPr>
        <w:t>maximise</w:t>
      </w:r>
      <w:proofErr w:type="spellEnd"/>
      <w:r>
        <w:rPr>
          <w:rFonts w:ascii="Arial" w:hAnsi="Arial"/>
          <w:color w:val="000090"/>
          <w:sz w:val="28"/>
          <w:szCs w:val="28"/>
        </w:rPr>
        <w:t xml:space="preserve"> a one-parent </w:t>
      </w:r>
      <w:proofErr w:type="spellStart"/>
      <w:r>
        <w:rPr>
          <w:rFonts w:ascii="Arial" w:hAnsi="Arial"/>
          <w:color w:val="000090"/>
          <w:sz w:val="28"/>
          <w:szCs w:val="28"/>
        </w:rPr>
        <w:t>family’s</w:t>
      </w:r>
      <w:proofErr w:type="spellEnd"/>
      <w:r>
        <w:rPr>
          <w:rFonts w:ascii="Arial" w:hAnsi="Arial"/>
          <w:color w:val="000090"/>
          <w:sz w:val="28"/>
          <w:szCs w:val="28"/>
        </w:rPr>
        <w:t xml:space="preserve"> work opportunities. </w:t>
      </w:r>
    </w:p>
    <w:p w:rsidR="00417957" w:rsidRPr="00ED673E" w:rsidRDefault="00417957" w:rsidP="00417957">
      <w:pPr>
        <w:rPr>
          <w:rFonts w:ascii="Arial" w:hAnsi="Arial"/>
          <w:color w:val="000090"/>
          <w:sz w:val="28"/>
          <w:szCs w:val="28"/>
        </w:rPr>
      </w:pPr>
      <w:r>
        <w:rPr>
          <w:rFonts w:ascii="Arial" w:hAnsi="Arial"/>
          <w:color w:val="000090"/>
          <w:sz w:val="28"/>
          <w:szCs w:val="28"/>
        </w:rPr>
        <w:t xml:space="preserve">5. </w:t>
      </w:r>
      <w:r w:rsidRPr="00ED673E">
        <w:rPr>
          <w:rFonts w:ascii="Arial" w:hAnsi="Arial"/>
          <w:color w:val="000090"/>
          <w:sz w:val="28"/>
          <w:szCs w:val="28"/>
        </w:rPr>
        <w:t xml:space="preserve"> Each parent should be offered incentives to work, not punishments for not working. Incentives work better than disincentives. </w:t>
      </w:r>
    </w:p>
    <w:p w:rsidR="00417957" w:rsidRDefault="00417957" w:rsidP="00417957">
      <w:pPr>
        <w:rPr>
          <w:rFonts w:ascii="Arial" w:hAnsi="Arial"/>
          <w:color w:val="000090"/>
          <w:sz w:val="28"/>
          <w:szCs w:val="28"/>
        </w:rPr>
      </w:pPr>
      <w:r>
        <w:rPr>
          <w:rFonts w:ascii="Arial" w:hAnsi="Arial"/>
          <w:color w:val="000090"/>
          <w:sz w:val="28"/>
          <w:szCs w:val="28"/>
        </w:rPr>
        <w:t xml:space="preserve">6. </w:t>
      </w:r>
      <w:r w:rsidRPr="00ED673E">
        <w:rPr>
          <w:rFonts w:ascii="Arial" w:hAnsi="Arial"/>
          <w:color w:val="000090"/>
          <w:sz w:val="28"/>
          <w:szCs w:val="28"/>
        </w:rPr>
        <w:t xml:space="preserve"> Child care costs can be a particular disincentive for low income working parents, especially sole parents. </w:t>
      </w:r>
      <w:r>
        <w:rPr>
          <w:rFonts w:ascii="Arial" w:hAnsi="Arial"/>
          <w:color w:val="000090"/>
          <w:sz w:val="28"/>
          <w:szCs w:val="28"/>
        </w:rPr>
        <w:t xml:space="preserve">Cuts </w:t>
      </w:r>
      <w:r w:rsidRPr="00ED673E">
        <w:rPr>
          <w:rFonts w:ascii="Arial" w:hAnsi="Arial"/>
          <w:color w:val="000090"/>
          <w:sz w:val="28"/>
          <w:szCs w:val="28"/>
        </w:rPr>
        <w:t xml:space="preserve">to child care funding arrangements for low income earners will cause even greater hardship for working sole parents. </w:t>
      </w:r>
    </w:p>
    <w:p w:rsidR="00417957" w:rsidRDefault="00417957" w:rsidP="00417957">
      <w:pPr>
        <w:rPr>
          <w:rFonts w:ascii="Arial" w:hAnsi="Arial"/>
          <w:color w:val="000090"/>
          <w:sz w:val="28"/>
          <w:szCs w:val="28"/>
        </w:rPr>
      </w:pPr>
    </w:p>
    <w:p w:rsidR="00A76143" w:rsidRDefault="00A76143" w:rsidP="00A76143">
      <w:pPr>
        <w:spacing w:after="0"/>
        <w:rPr>
          <w:rFonts w:ascii="Arial" w:hAnsi="Arial"/>
          <w:color w:val="000090"/>
          <w:sz w:val="32"/>
          <w:u w:val="single"/>
          <w:lang w:val="en-AU"/>
        </w:rPr>
      </w:pPr>
      <w:proofErr w:type="gramStart"/>
      <w:r>
        <w:rPr>
          <w:rFonts w:ascii="Arial" w:hAnsi="Arial"/>
          <w:color w:val="000090"/>
          <w:sz w:val="32"/>
          <w:u w:val="single"/>
          <w:lang w:val="en-AU"/>
        </w:rPr>
        <w:t>Recommendation 6</w:t>
      </w:r>
      <w:r w:rsidRPr="00CE32A9">
        <w:rPr>
          <w:rFonts w:ascii="Arial" w:hAnsi="Arial"/>
          <w:color w:val="000090"/>
          <w:sz w:val="32"/>
          <w:u w:val="single"/>
          <w:lang w:val="en-AU"/>
        </w:rPr>
        <w:t>.</w:t>
      </w:r>
      <w:proofErr w:type="gramEnd"/>
    </w:p>
    <w:p w:rsidR="00A76143" w:rsidRDefault="00A76143" w:rsidP="00417957">
      <w:pPr>
        <w:rPr>
          <w:rFonts w:ascii="Arial" w:hAnsi="Arial"/>
          <w:color w:val="000090"/>
          <w:sz w:val="32"/>
          <w:u w:val="single"/>
          <w:lang w:val="en-AU"/>
        </w:rPr>
      </w:pPr>
    </w:p>
    <w:p w:rsidR="00527EC6" w:rsidRDefault="00A76143" w:rsidP="00527EC6">
      <w:pPr>
        <w:spacing w:after="0"/>
        <w:rPr>
          <w:rFonts w:ascii="Arial" w:hAnsi="Arial"/>
          <w:color w:val="000090"/>
          <w:sz w:val="28"/>
          <w:szCs w:val="28"/>
        </w:rPr>
      </w:pPr>
      <w:r w:rsidRPr="00A76143">
        <w:rPr>
          <w:rFonts w:ascii="Arial" w:hAnsi="Arial"/>
          <w:color w:val="000090"/>
          <w:sz w:val="28"/>
          <w:lang w:val="en-AU"/>
        </w:rPr>
        <w:t xml:space="preserve">a)  </w:t>
      </w:r>
      <w:r>
        <w:rPr>
          <w:rFonts w:ascii="Arial" w:hAnsi="Arial"/>
          <w:color w:val="000090"/>
          <w:sz w:val="28"/>
          <w:lang w:val="en-AU"/>
        </w:rPr>
        <w:t>Each individual parent is in the best position to make choices about h</w:t>
      </w:r>
      <w:proofErr w:type="spellStart"/>
      <w:r w:rsidRPr="00A76143">
        <w:rPr>
          <w:rFonts w:ascii="Arial" w:hAnsi="Arial"/>
          <w:color w:val="000090"/>
          <w:sz w:val="28"/>
          <w:szCs w:val="28"/>
        </w:rPr>
        <w:t>ow</w:t>
      </w:r>
      <w:proofErr w:type="spellEnd"/>
      <w:r w:rsidRPr="00A76143">
        <w:rPr>
          <w:rFonts w:ascii="Arial" w:hAnsi="Arial"/>
          <w:color w:val="000090"/>
          <w:sz w:val="28"/>
          <w:szCs w:val="28"/>
        </w:rPr>
        <w:t xml:space="preserve"> </w:t>
      </w:r>
      <w:r>
        <w:rPr>
          <w:rFonts w:ascii="Arial" w:hAnsi="Arial"/>
          <w:color w:val="000090"/>
          <w:sz w:val="28"/>
          <w:szCs w:val="28"/>
        </w:rPr>
        <w:t>much she (or he) can work. This is likely to vary according to the a</w:t>
      </w:r>
      <w:r w:rsidR="0012317E">
        <w:rPr>
          <w:rFonts w:ascii="Arial" w:hAnsi="Arial"/>
          <w:color w:val="000090"/>
          <w:sz w:val="28"/>
          <w:szCs w:val="28"/>
        </w:rPr>
        <w:t>ge(s) of her child or children and other circumstance</w:t>
      </w:r>
      <w:r w:rsidR="00AC3F16">
        <w:rPr>
          <w:rFonts w:ascii="Arial" w:hAnsi="Arial"/>
          <w:color w:val="000090"/>
          <w:sz w:val="28"/>
          <w:szCs w:val="28"/>
        </w:rPr>
        <w:t>s</w:t>
      </w:r>
      <w:r w:rsidR="0012317E">
        <w:rPr>
          <w:rFonts w:ascii="Arial" w:hAnsi="Arial"/>
          <w:color w:val="000090"/>
          <w:sz w:val="28"/>
          <w:szCs w:val="28"/>
        </w:rPr>
        <w:t xml:space="preserve">, such as whether the child has </w:t>
      </w:r>
      <w:proofErr w:type="gramStart"/>
      <w:r w:rsidR="0012317E">
        <w:rPr>
          <w:rFonts w:ascii="Arial" w:hAnsi="Arial"/>
          <w:color w:val="000090"/>
          <w:sz w:val="28"/>
          <w:szCs w:val="28"/>
        </w:rPr>
        <w:t>a learning</w:t>
      </w:r>
      <w:proofErr w:type="gramEnd"/>
      <w:r w:rsidR="0012317E">
        <w:rPr>
          <w:rFonts w:ascii="Arial" w:hAnsi="Arial"/>
          <w:color w:val="000090"/>
          <w:sz w:val="28"/>
          <w:szCs w:val="28"/>
        </w:rPr>
        <w:t xml:space="preserve"> or other disability, or just needs more encouragement than other children.</w:t>
      </w:r>
    </w:p>
    <w:p w:rsidR="00A76143" w:rsidRDefault="00A76143" w:rsidP="00527EC6">
      <w:pPr>
        <w:spacing w:after="0"/>
        <w:rPr>
          <w:rFonts w:ascii="Arial" w:hAnsi="Arial"/>
          <w:color w:val="000090"/>
          <w:sz w:val="28"/>
          <w:szCs w:val="28"/>
        </w:rPr>
      </w:pPr>
    </w:p>
    <w:p w:rsidR="00A76143" w:rsidRDefault="00A76143" w:rsidP="00527EC6">
      <w:pPr>
        <w:spacing w:after="0"/>
        <w:rPr>
          <w:rFonts w:ascii="Arial" w:hAnsi="Arial"/>
          <w:color w:val="000090"/>
          <w:sz w:val="28"/>
          <w:szCs w:val="28"/>
        </w:rPr>
      </w:pPr>
      <w:r>
        <w:rPr>
          <w:rFonts w:ascii="Arial" w:hAnsi="Arial"/>
          <w:color w:val="000090"/>
          <w:sz w:val="28"/>
          <w:szCs w:val="28"/>
        </w:rPr>
        <w:t xml:space="preserve">Workforce participation is to be encouraged, NOT coerced. </w:t>
      </w:r>
    </w:p>
    <w:p w:rsidR="00A76143" w:rsidRDefault="00A76143" w:rsidP="00527EC6">
      <w:pPr>
        <w:spacing w:after="0"/>
        <w:rPr>
          <w:rFonts w:ascii="Arial" w:hAnsi="Arial"/>
          <w:color w:val="000090"/>
          <w:sz w:val="28"/>
          <w:szCs w:val="28"/>
        </w:rPr>
      </w:pPr>
      <w:r>
        <w:rPr>
          <w:rFonts w:ascii="Arial" w:hAnsi="Arial"/>
          <w:color w:val="000090"/>
          <w:sz w:val="28"/>
          <w:szCs w:val="28"/>
        </w:rPr>
        <w:t xml:space="preserve">Effective programs (rather than ineffective ones, like many that currently exist) should give support to sole parents in seeking work. </w:t>
      </w:r>
    </w:p>
    <w:p w:rsidR="00A76143" w:rsidRDefault="00A76143" w:rsidP="00527EC6">
      <w:pPr>
        <w:spacing w:after="0"/>
        <w:rPr>
          <w:rFonts w:ascii="Arial" w:hAnsi="Arial"/>
          <w:color w:val="000090"/>
          <w:sz w:val="28"/>
          <w:szCs w:val="28"/>
        </w:rPr>
      </w:pPr>
    </w:p>
    <w:p w:rsidR="00C94F8D" w:rsidRDefault="00A76143" w:rsidP="00527EC6">
      <w:pPr>
        <w:spacing w:after="0"/>
        <w:rPr>
          <w:rFonts w:ascii="Arial" w:hAnsi="Arial"/>
          <w:color w:val="000090"/>
          <w:sz w:val="28"/>
          <w:szCs w:val="28"/>
        </w:rPr>
      </w:pPr>
      <w:r>
        <w:rPr>
          <w:rFonts w:ascii="Arial" w:hAnsi="Arial"/>
          <w:color w:val="000090"/>
          <w:sz w:val="28"/>
          <w:szCs w:val="28"/>
        </w:rPr>
        <w:t xml:space="preserve">b)   Poverty traps can often mean that it is not worth working </w:t>
      </w:r>
      <w:r w:rsidR="00527EC6">
        <w:rPr>
          <w:rFonts w:ascii="Arial" w:hAnsi="Arial"/>
          <w:color w:val="000090"/>
          <w:sz w:val="28"/>
          <w:szCs w:val="28"/>
        </w:rPr>
        <w:t xml:space="preserve">- if you earn $100, and lose $100 in means-testing of income support payments, costs of working, child care, travel and other costs, it is not possible to make ends meet. </w:t>
      </w:r>
    </w:p>
    <w:p w:rsidR="00527EC6" w:rsidRDefault="00527EC6" w:rsidP="00527EC6">
      <w:pPr>
        <w:spacing w:after="0"/>
        <w:rPr>
          <w:rFonts w:ascii="Arial" w:hAnsi="Arial"/>
          <w:color w:val="000090"/>
          <w:sz w:val="28"/>
          <w:szCs w:val="28"/>
        </w:rPr>
      </w:pPr>
    </w:p>
    <w:p w:rsidR="00527EC6" w:rsidRDefault="00527EC6" w:rsidP="00527EC6">
      <w:pPr>
        <w:spacing w:after="0"/>
        <w:rPr>
          <w:rFonts w:ascii="Arial" w:hAnsi="Arial"/>
          <w:color w:val="000090"/>
          <w:sz w:val="28"/>
          <w:szCs w:val="28"/>
        </w:rPr>
      </w:pPr>
      <w:r>
        <w:rPr>
          <w:rFonts w:ascii="Arial" w:hAnsi="Arial"/>
          <w:color w:val="000090"/>
          <w:sz w:val="28"/>
          <w:szCs w:val="28"/>
        </w:rPr>
        <w:t xml:space="preserve">Work should result in an improvement in income. This would help alleviate poverty in one-parent families and would also help each individual sole parent and their child or children. </w:t>
      </w:r>
    </w:p>
    <w:p w:rsidR="00417957" w:rsidRPr="00ED673E" w:rsidRDefault="00417957" w:rsidP="00527EC6">
      <w:pPr>
        <w:spacing w:after="0"/>
        <w:rPr>
          <w:rFonts w:ascii="Arial" w:hAnsi="Arial"/>
          <w:color w:val="000090"/>
          <w:sz w:val="28"/>
          <w:szCs w:val="28"/>
        </w:rPr>
      </w:pPr>
    </w:p>
    <w:p w:rsidR="002B4F82" w:rsidRDefault="002B4F82" w:rsidP="008206D4">
      <w:pPr>
        <w:spacing w:after="0"/>
        <w:rPr>
          <w:rFonts w:ascii="Arial" w:hAnsi="Arial"/>
          <w:b/>
          <w:color w:val="000090"/>
          <w:sz w:val="32"/>
          <w:u w:val="single"/>
          <w:lang w:val="en-AU"/>
        </w:rPr>
      </w:pPr>
    </w:p>
    <w:p w:rsidR="006327E4" w:rsidRDefault="006327E4" w:rsidP="008206D4">
      <w:pPr>
        <w:spacing w:after="0"/>
        <w:rPr>
          <w:rFonts w:ascii="Arial" w:hAnsi="Arial"/>
          <w:b/>
          <w:color w:val="000090"/>
          <w:sz w:val="32"/>
          <w:u w:val="single"/>
          <w:lang w:val="en-AU"/>
        </w:rPr>
      </w:pPr>
    </w:p>
    <w:p w:rsidR="008206D4" w:rsidRDefault="00630E16" w:rsidP="008206D4">
      <w:pPr>
        <w:spacing w:after="0"/>
        <w:rPr>
          <w:rFonts w:ascii="Arial" w:hAnsi="Arial"/>
          <w:b/>
          <w:color w:val="000090"/>
          <w:sz w:val="32"/>
          <w:u w:val="single"/>
          <w:lang w:val="en-AU"/>
        </w:rPr>
      </w:pPr>
      <w:r>
        <w:rPr>
          <w:rFonts w:ascii="Arial" w:hAnsi="Arial"/>
          <w:b/>
          <w:color w:val="000090"/>
          <w:sz w:val="32"/>
          <w:u w:val="single"/>
          <w:lang w:val="en-AU"/>
        </w:rPr>
        <w:t xml:space="preserve">8.  </w:t>
      </w:r>
      <w:r w:rsidR="006327E4">
        <w:rPr>
          <w:rFonts w:ascii="Arial" w:hAnsi="Arial"/>
          <w:b/>
          <w:color w:val="000090"/>
          <w:sz w:val="32"/>
          <w:u w:val="single"/>
          <w:lang w:val="en-AU"/>
        </w:rPr>
        <w:t xml:space="preserve">RELATIONSHIPS </w:t>
      </w:r>
      <w:r w:rsidR="00527EC6">
        <w:rPr>
          <w:rFonts w:ascii="Arial" w:hAnsi="Arial"/>
          <w:b/>
          <w:color w:val="000090"/>
          <w:sz w:val="32"/>
          <w:u w:val="single"/>
          <w:lang w:val="en-AU"/>
        </w:rPr>
        <w:t xml:space="preserve">BETWEEN TAXATION, INCOME SUPPORT AND </w:t>
      </w:r>
      <w:r w:rsidR="006327E4">
        <w:rPr>
          <w:rFonts w:ascii="Arial" w:hAnsi="Arial"/>
          <w:b/>
          <w:color w:val="000090"/>
          <w:sz w:val="32"/>
          <w:u w:val="single"/>
          <w:lang w:val="en-AU"/>
        </w:rPr>
        <w:t>HOUSING</w:t>
      </w:r>
    </w:p>
    <w:p w:rsidR="00527EC6" w:rsidRDefault="00527EC6" w:rsidP="00B7742B">
      <w:pPr>
        <w:spacing w:after="0"/>
        <w:rPr>
          <w:rFonts w:ascii="Arial" w:hAnsi="Arial"/>
          <w:color w:val="000090"/>
          <w:sz w:val="28"/>
          <w:lang w:val="en-AU"/>
        </w:rPr>
      </w:pPr>
    </w:p>
    <w:p w:rsidR="00527EC6" w:rsidRDefault="00527EC6" w:rsidP="00B7742B">
      <w:pPr>
        <w:spacing w:after="0"/>
        <w:rPr>
          <w:rFonts w:ascii="Arial" w:hAnsi="Arial"/>
          <w:color w:val="000090"/>
          <w:sz w:val="28"/>
          <w:lang w:val="en-AU"/>
        </w:rPr>
      </w:pPr>
    </w:p>
    <w:p w:rsidR="00965532" w:rsidRDefault="00965532" w:rsidP="00B7742B">
      <w:pPr>
        <w:spacing w:after="0"/>
        <w:rPr>
          <w:rFonts w:ascii="Arial" w:hAnsi="Arial"/>
          <w:color w:val="000090"/>
          <w:sz w:val="28"/>
          <w:lang w:val="en-AU"/>
        </w:rPr>
      </w:pPr>
      <w:r>
        <w:rPr>
          <w:rFonts w:ascii="Arial" w:hAnsi="Arial"/>
          <w:color w:val="000090"/>
          <w:sz w:val="28"/>
          <w:lang w:val="en-AU"/>
        </w:rPr>
        <w:lastRenderedPageBreak/>
        <w:t>Th</w:t>
      </w:r>
      <w:r w:rsidR="00E17422">
        <w:rPr>
          <w:rFonts w:ascii="Arial" w:hAnsi="Arial"/>
          <w:color w:val="000090"/>
          <w:sz w:val="28"/>
          <w:lang w:val="en-AU"/>
        </w:rPr>
        <w:t>e h</w:t>
      </w:r>
      <w:r>
        <w:rPr>
          <w:rFonts w:ascii="Arial" w:hAnsi="Arial"/>
          <w:color w:val="000090"/>
          <w:sz w:val="28"/>
          <w:lang w:val="en-AU"/>
        </w:rPr>
        <w:t xml:space="preserve">ousing sector, especially for low-income earners, has been neglected over recent years. </w:t>
      </w:r>
    </w:p>
    <w:p w:rsidR="00965532" w:rsidRDefault="00965532" w:rsidP="00B7742B">
      <w:pPr>
        <w:spacing w:after="0"/>
        <w:rPr>
          <w:rFonts w:ascii="Arial" w:hAnsi="Arial"/>
          <w:color w:val="000090"/>
          <w:sz w:val="28"/>
          <w:lang w:val="en-AU"/>
        </w:rPr>
      </w:pPr>
    </w:p>
    <w:p w:rsidR="00965532" w:rsidRDefault="00965532" w:rsidP="00B7742B">
      <w:pPr>
        <w:spacing w:after="0"/>
        <w:rPr>
          <w:rFonts w:ascii="Arial" w:hAnsi="Arial"/>
          <w:color w:val="000090"/>
          <w:sz w:val="28"/>
          <w:lang w:val="en-AU"/>
        </w:rPr>
      </w:pPr>
      <w:r>
        <w:rPr>
          <w:rFonts w:ascii="Arial" w:hAnsi="Arial"/>
          <w:color w:val="000090"/>
          <w:sz w:val="28"/>
          <w:lang w:val="en-AU"/>
        </w:rPr>
        <w:t xml:space="preserve">Despite some advances and commitments under the Rudd Government, especially on homelessness and affordable housing, this area of policy </w:t>
      </w:r>
      <w:r w:rsidR="00CD3D16">
        <w:rPr>
          <w:rFonts w:ascii="Arial" w:hAnsi="Arial"/>
          <w:color w:val="000090"/>
          <w:sz w:val="28"/>
          <w:lang w:val="en-AU"/>
        </w:rPr>
        <w:t>needs a great deal more attention.</w:t>
      </w:r>
    </w:p>
    <w:p w:rsidR="00965532" w:rsidRDefault="00965532" w:rsidP="00B7742B">
      <w:pPr>
        <w:spacing w:after="0"/>
        <w:rPr>
          <w:rFonts w:ascii="Arial" w:hAnsi="Arial"/>
          <w:color w:val="000090"/>
          <w:sz w:val="28"/>
          <w:lang w:val="en-AU"/>
        </w:rPr>
      </w:pPr>
    </w:p>
    <w:p w:rsidR="00CD3D16" w:rsidRDefault="00965532" w:rsidP="00B7742B">
      <w:pPr>
        <w:spacing w:after="0"/>
        <w:rPr>
          <w:rFonts w:ascii="Arial" w:hAnsi="Arial"/>
          <w:color w:val="000090"/>
          <w:sz w:val="28"/>
          <w:lang w:val="en-AU"/>
        </w:rPr>
      </w:pPr>
      <w:r>
        <w:rPr>
          <w:rFonts w:ascii="Arial" w:hAnsi="Arial"/>
          <w:color w:val="000090"/>
          <w:sz w:val="28"/>
          <w:lang w:val="en-AU"/>
        </w:rPr>
        <w:t xml:space="preserve">Consequently, we have unacceptable levels of homelessness in Australia, which are set to increase unless progress is made across areas of Taxation, Income Support and Housing. </w:t>
      </w:r>
    </w:p>
    <w:p w:rsidR="00CD3D16" w:rsidRDefault="00CD3D16" w:rsidP="00B7742B">
      <w:pPr>
        <w:spacing w:after="0"/>
        <w:rPr>
          <w:rFonts w:ascii="Arial" w:hAnsi="Arial"/>
          <w:color w:val="000090"/>
          <w:sz w:val="28"/>
          <w:lang w:val="en-AU"/>
        </w:rPr>
      </w:pPr>
    </w:p>
    <w:p w:rsidR="00DA52F8" w:rsidRDefault="00CD3D16" w:rsidP="00B7742B">
      <w:pPr>
        <w:spacing w:after="0"/>
        <w:rPr>
          <w:rFonts w:ascii="Arial" w:hAnsi="Arial"/>
          <w:color w:val="000090"/>
          <w:sz w:val="28"/>
          <w:lang w:val="en-AU"/>
        </w:rPr>
      </w:pPr>
      <w:r>
        <w:rPr>
          <w:rFonts w:ascii="Arial" w:hAnsi="Arial"/>
          <w:color w:val="000090"/>
          <w:sz w:val="28"/>
          <w:lang w:val="en-AU"/>
        </w:rPr>
        <w:t>We have a ridiculously skewed housing sector, with some house values having been blown out by distorted investments, and not nearly enough attention given to supportin</w:t>
      </w:r>
      <w:r w:rsidR="00C71692">
        <w:rPr>
          <w:rFonts w:ascii="Arial" w:hAnsi="Arial"/>
          <w:color w:val="000090"/>
          <w:sz w:val="28"/>
          <w:lang w:val="en-AU"/>
        </w:rPr>
        <w:t xml:space="preserve">g investments in affordable housing. </w:t>
      </w:r>
    </w:p>
    <w:p w:rsidR="00DA52F8" w:rsidRDefault="00DA52F8" w:rsidP="00B7742B">
      <w:pPr>
        <w:spacing w:after="0"/>
        <w:rPr>
          <w:rFonts w:ascii="Arial" w:hAnsi="Arial"/>
          <w:color w:val="000090"/>
          <w:sz w:val="28"/>
          <w:lang w:val="en-AU"/>
        </w:rPr>
      </w:pPr>
    </w:p>
    <w:p w:rsidR="00DA52F8" w:rsidRDefault="00DA52F8" w:rsidP="00B7742B">
      <w:pPr>
        <w:spacing w:after="0"/>
        <w:rPr>
          <w:rFonts w:ascii="Arial" w:hAnsi="Arial"/>
          <w:color w:val="000090"/>
          <w:sz w:val="28"/>
          <w:lang w:val="en-AU"/>
        </w:rPr>
      </w:pPr>
      <w:r>
        <w:rPr>
          <w:rFonts w:ascii="Arial" w:hAnsi="Arial"/>
          <w:color w:val="000090"/>
          <w:sz w:val="28"/>
          <w:lang w:val="en-AU"/>
        </w:rPr>
        <w:t xml:space="preserve">Senator Scott </w:t>
      </w:r>
      <w:proofErr w:type="spellStart"/>
      <w:r>
        <w:rPr>
          <w:rFonts w:ascii="Arial" w:hAnsi="Arial"/>
          <w:color w:val="000090"/>
          <w:sz w:val="28"/>
          <w:lang w:val="en-AU"/>
        </w:rPr>
        <w:t>Ludlam</w:t>
      </w:r>
      <w:proofErr w:type="spellEnd"/>
      <w:r>
        <w:rPr>
          <w:rFonts w:ascii="Arial" w:hAnsi="Arial"/>
          <w:color w:val="000090"/>
          <w:sz w:val="28"/>
          <w:lang w:val="en-AU"/>
        </w:rPr>
        <w:t xml:space="preserve"> has put this issue very clearly:</w:t>
      </w:r>
    </w:p>
    <w:p w:rsidR="00DA52F8" w:rsidRDefault="00DA52F8" w:rsidP="00B7742B">
      <w:pPr>
        <w:spacing w:after="0"/>
        <w:rPr>
          <w:rFonts w:ascii="Arial" w:hAnsi="Arial"/>
          <w:color w:val="000090"/>
          <w:sz w:val="28"/>
          <w:lang w:val="en-AU"/>
        </w:rPr>
      </w:pPr>
    </w:p>
    <w:p w:rsidR="00DA52F8" w:rsidRDefault="00DA52F8" w:rsidP="00DA52F8">
      <w:pPr>
        <w:spacing w:after="0"/>
        <w:rPr>
          <w:rFonts w:ascii="Arial" w:hAnsi="Arial"/>
          <w:color w:val="000090"/>
          <w:sz w:val="28"/>
          <w:lang w:val="en-GB"/>
        </w:rPr>
      </w:pPr>
      <w:r>
        <w:rPr>
          <w:rFonts w:ascii="Arial" w:hAnsi="Arial"/>
          <w:color w:val="000090"/>
          <w:sz w:val="28"/>
          <w:lang w:val="en-GB"/>
        </w:rPr>
        <w:t>“</w:t>
      </w:r>
      <w:r w:rsidRPr="00DA52F8">
        <w:rPr>
          <w:rFonts w:ascii="Arial" w:hAnsi="Arial"/>
          <w:color w:val="000090"/>
          <w:sz w:val="28"/>
          <w:lang w:val="en-GB"/>
        </w:rPr>
        <w:t xml:space="preserve">Deliberate government policy over two decades has shaped a market almost unique in the world: a nation of landlords bidding up the price of real estate in the hope of building an asset base for retirement and a nation of renters helping pay off the mortgages of those who got the jump on them. </w:t>
      </w:r>
    </w:p>
    <w:p w:rsidR="00DA52F8" w:rsidRDefault="00DA52F8" w:rsidP="00DA52F8">
      <w:pPr>
        <w:spacing w:after="0"/>
        <w:rPr>
          <w:rFonts w:ascii="Arial" w:hAnsi="Arial"/>
          <w:color w:val="000090"/>
          <w:sz w:val="28"/>
          <w:lang w:val="en-GB"/>
        </w:rPr>
      </w:pPr>
    </w:p>
    <w:p w:rsidR="00DA52F8" w:rsidRDefault="00DA52F8" w:rsidP="00DA52F8">
      <w:pPr>
        <w:spacing w:after="0"/>
        <w:rPr>
          <w:rFonts w:ascii="Arial" w:hAnsi="Arial"/>
          <w:color w:val="000090"/>
          <w:sz w:val="28"/>
          <w:lang w:val="en-GB"/>
        </w:rPr>
      </w:pPr>
      <w:r w:rsidRPr="00DA52F8">
        <w:rPr>
          <w:rFonts w:ascii="Arial" w:hAnsi="Arial"/>
          <w:color w:val="000090"/>
          <w:sz w:val="28"/>
          <w:lang w:val="en-GB"/>
        </w:rPr>
        <w:t>The twin engines of capital gains tax exemptions and negative gearing, worth $4 billion a year to the Commonwealth budget, have turned human shelters into tax shelters, allowing the suitably diligent to convert their progressively taxed income into lightly taxed assets in the form of rental accommodation."</w:t>
      </w:r>
    </w:p>
    <w:p w:rsidR="00DA52F8" w:rsidRDefault="00DA52F8" w:rsidP="00DA52F8">
      <w:pPr>
        <w:spacing w:after="0"/>
        <w:rPr>
          <w:rFonts w:ascii="Arial" w:hAnsi="Arial"/>
          <w:color w:val="000090"/>
          <w:sz w:val="28"/>
          <w:lang w:val="en-GB"/>
        </w:rPr>
      </w:pPr>
    </w:p>
    <w:p w:rsidR="00DA52F8" w:rsidRPr="00DA52F8" w:rsidRDefault="00DA52F8" w:rsidP="00DA52F8">
      <w:pPr>
        <w:spacing w:after="0"/>
        <w:rPr>
          <w:rFonts w:ascii="Arial" w:hAnsi="Arial"/>
          <w:color w:val="000090"/>
          <w:sz w:val="28"/>
          <w:lang w:val="en-GB"/>
        </w:rPr>
      </w:pPr>
    </w:p>
    <w:p w:rsidR="00DA52F8" w:rsidRDefault="00DA52F8" w:rsidP="00B7742B">
      <w:pPr>
        <w:spacing w:after="0"/>
        <w:rPr>
          <w:rFonts w:ascii="Arial" w:hAnsi="Arial"/>
          <w:color w:val="000090"/>
          <w:sz w:val="28"/>
          <w:lang w:val="en-AU"/>
        </w:rPr>
      </w:pPr>
      <w:r w:rsidRPr="00DA52F8">
        <w:rPr>
          <w:rFonts w:ascii="Arial" w:hAnsi="Arial"/>
          <w:color w:val="000090"/>
          <w:sz w:val="28"/>
          <w:lang w:val="en-AU"/>
        </w:rPr>
        <w:t>"</w:t>
      </w:r>
      <w:proofErr w:type="gramStart"/>
      <w:r w:rsidRPr="00DA52F8">
        <w:rPr>
          <w:rFonts w:ascii="Arial" w:hAnsi="Arial"/>
          <w:color w:val="000090"/>
          <w:sz w:val="28"/>
          <w:lang w:val="en-AU"/>
        </w:rPr>
        <w:t>these</w:t>
      </w:r>
      <w:proofErr w:type="gramEnd"/>
      <w:r w:rsidRPr="00DA52F8">
        <w:rPr>
          <w:rFonts w:ascii="Arial" w:hAnsi="Arial"/>
          <w:color w:val="000090"/>
          <w:sz w:val="28"/>
          <w:lang w:val="en-AU"/>
        </w:rPr>
        <w:t xml:space="preserve"> statistics </w:t>
      </w:r>
      <w:r>
        <w:rPr>
          <w:rFonts w:ascii="Arial" w:hAnsi="Arial"/>
          <w:color w:val="000090"/>
          <w:sz w:val="28"/>
          <w:lang w:val="en-AU"/>
        </w:rPr>
        <w:t xml:space="preserve"> … </w:t>
      </w:r>
      <w:r w:rsidRPr="00DA52F8">
        <w:rPr>
          <w:rFonts w:ascii="Arial" w:hAnsi="Arial"/>
          <w:color w:val="000090"/>
          <w:sz w:val="28"/>
          <w:lang w:val="en-AU"/>
        </w:rPr>
        <w:t>are all cited by three studies produced by the Australian Institute of Health and Welfare and released today. This is one of the expert bodies that the Abbott government has defunded. Taking the expert bodies out of the picture removes such information as we do have about the degree and the extremity of the housing affordability and homelessness emergency in our country today."</w:t>
      </w:r>
    </w:p>
    <w:p w:rsidR="00DA52F8" w:rsidRDefault="00DA52F8" w:rsidP="00B7742B">
      <w:pPr>
        <w:spacing w:after="0"/>
        <w:rPr>
          <w:rFonts w:ascii="Arial" w:hAnsi="Arial"/>
          <w:color w:val="000090"/>
          <w:sz w:val="28"/>
          <w:lang w:val="en-AU"/>
        </w:rPr>
      </w:pPr>
    </w:p>
    <w:p w:rsidR="00DA52F8" w:rsidRDefault="00DA52F8" w:rsidP="00B7742B">
      <w:pPr>
        <w:spacing w:after="0"/>
        <w:rPr>
          <w:rFonts w:ascii="Arial" w:hAnsi="Arial"/>
          <w:color w:val="000090"/>
          <w:sz w:val="28"/>
          <w:lang w:val="en-AU"/>
        </w:rPr>
      </w:pPr>
    </w:p>
    <w:p w:rsidR="00DA52F8" w:rsidRDefault="00DA52F8" w:rsidP="00DA52F8">
      <w:pPr>
        <w:spacing w:after="0"/>
        <w:rPr>
          <w:rFonts w:ascii="Arial" w:hAnsi="Arial"/>
          <w:color w:val="000090"/>
          <w:sz w:val="32"/>
          <w:u w:val="single"/>
          <w:lang w:val="en-AU"/>
        </w:rPr>
      </w:pPr>
      <w:proofErr w:type="gramStart"/>
      <w:r>
        <w:rPr>
          <w:rFonts w:ascii="Arial" w:hAnsi="Arial"/>
          <w:color w:val="000090"/>
          <w:sz w:val="32"/>
          <w:u w:val="single"/>
          <w:lang w:val="en-AU"/>
        </w:rPr>
        <w:t>Recommendation 7</w:t>
      </w:r>
      <w:r w:rsidRPr="00CE32A9">
        <w:rPr>
          <w:rFonts w:ascii="Arial" w:hAnsi="Arial"/>
          <w:color w:val="000090"/>
          <w:sz w:val="32"/>
          <w:u w:val="single"/>
          <w:lang w:val="en-AU"/>
        </w:rPr>
        <w:t>.</w:t>
      </w:r>
      <w:proofErr w:type="gramEnd"/>
    </w:p>
    <w:p w:rsidR="00DA52F8" w:rsidRDefault="00DA52F8" w:rsidP="00DA52F8">
      <w:pPr>
        <w:spacing w:after="0"/>
        <w:rPr>
          <w:rFonts w:ascii="Arial" w:hAnsi="Arial"/>
          <w:color w:val="000090"/>
          <w:sz w:val="32"/>
          <w:u w:val="single"/>
          <w:lang w:val="en-AU"/>
        </w:rPr>
      </w:pPr>
    </w:p>
    <w:p w:rsidR="00AC3F16" w:rsidRDefault="00AC3F16" w:rsidP="00DA52F8">
      <w:pPr>
        <w:spacing w:after="0"/>
        <w:rPr>
          <w:rFonts w:ascii="Arial" w:hAnsi="Arial"/>
          <w:color w:val="000090"/>
          <w:sz w:val="28"/>
          <w:lang w:val="en-AU"/>
        </w:rPr>
      </w:pPr>
      <w:r>
        <w:rPr>
          <w:rFonts w:ascii="Arial" w:hAnsi="Arial"/>
          <w:color w:val="000090"/>
          <w:sz w:val="28"/>
          <w:lang w:val="en-AU"/>
        </w:rPr>
        <w:lastRenderedPageBreak/>
        <w:t>The $500,000 taken from the Federal Housing Budget should be immediately re-instated.</w:t>
      </w:r>
    </w:p>
    <w:p w:rsidR="00AC3F16" w:rsidRDefault="00AC3F16" w:rsidP="00DA52F8">
      <w:pPr>
        <w:spacing w:after="0"/>
        <w:rPr>
          <w:rFonts w:ascii="Arial" w:hAnsi="Arial"/>
          <w:color w:val="000090"/>
          <w:sz w:val="28"/>
          <w:lang w:val="en-AU"/>
        </w:rPr>
      </w:pPr>
    </w:p>
    <w:p w:rsidR="00DA52F8" w:rsidRPr="00AC3F16" w:rsidRDefault="00AC3F16" w:rsidP="00DA52F8">
      <w:pPr>
        <w:spacing w:after="0"/>
        <w:rPr>
          <w:rFonts w:ascii="Arial" w:hAnsi="Arial"/>
          <w:color w:val="000090"/>
          <w:sz w:val="28"/>
          <w:lang w:val="en-AU"/>
        </w:rPr>
      </w:pPr>
      <w:r>
        <w:rPr>
          <w:rFonts w:ascii="Arial" w:hAnsi="Arial"/>
          <w:color w:val="000090"/>
          <w:sz w:val="28"/>
          <w:lang w:val="en-AU"/>
        </w:rPr>
        <w:t>There should also be the re-instatement of the position of Minister for Housing, and an enquiry into housing and homelessness issues should</w:t>
      </w:r>
      <w:r w:rsidR="00630E16">
        <w:rPr>
          <w:rFonts w:ascii="Arial" w:hAnsi="Arial"/>
          <w:color w:val="000090"/>
          <w:sz w:val="28"/>
          <w:lang w:val="en-AU"/>
        </w:rPr>
        <w:t xml:space="preserve"> be established</w:t>
      </w:r>
      <w:r>
        <w:rPr>
          <w:rFonts w:ascii="Arial" w:hAnsi="Arial"/>
          <w:color w:val="000090"/>
          <w:sz w:val="28"/>
          <w:lang w:val="en-AU"/>
        </w:rPr>
        <w:t>.</w:t>
      </w:r>
    </w:p>
    <w:p w:rsidR="00527EC6" w:rsidRPr="00AC3F16" w:rsidRDefault="00527EC6" w:rsidP="00B7742B">
      <w:pPr>
        <w:spacing w:after="0"/>
        <w:rPr>
          <w:rFonts w:ascii="Arial" w:hAnsi="Arial"/>
          <w:color w:val="000090"/>
          <w:sz w:val="28"/>
          <w:lang w:val="en-AU"/>
        </w:rPr>
      </w:pPr>
    </w:p>
    <w:p w:rsidR="008413F6" w:rsidRDefault="008413F6" w:rsidP="00B7742B">
      <w:pPr>
        <w:spacing w:after="0"/>
        <w:rPr>
          <w:rFonts w:ascii="Arial" w:hAnsi="Arial"/>
          <w:color w:val="000090"/>
          <w:sz w:val="28"/>
          <w:lang w:val="en-AU"/>
        </w:rPr>
      </w:pPr>
    </w:p>
    <w:p w:rsidR="008413F6" w:rsidRDefault="008413F6" w:rsidP="00B7742B">
      <w:pPr>
        <w:spacing w:after="0"/>
        <w:rPr>
          <w:rFonts w:ascii="Arial" w:hAnsi="Arial"/>
          <w:color w:val="000090"/>
          <w:sz w:val="28"/>
          <w:lang w:val="en-AU"/>
        </w:rPr>
      </w:pPr>
    </w:p>
    <w:p w:rsidR="008413F6" w:rsidRDefault="00630E16" w:rsidP="008413F6">
      <w:pPr>
        <w:spacing w:after="0"/>
        <w:rPr>
          <w:rFonts w:ascii="Arial" w:hAnsi="Arial"/>
          <w:b/>
          <w:color w:val="000090"/>
          <w:sz w:val="32"/>
          <w:u w:val="single"/>
          <w:lang w:val="en-AU"/>
        </w:rPr>
      </w:pPr>
      <w:r>
        <w:rPr>
          <w:rFonts w:ascii="Arial" w:hAnsi="Arial"/>
          <w:b/>
          <w:color w:val="000090"/>
          <w:sz w:val="32"/>
          <w:u w:val="single"/>
          <w:lang w:val="en-AU"/>
        </w:rPr>
        <w:t xml:space="preserve">9.  </w:t>
      </w:r>
      <w:r w:rsidR="008413F6">
        <w:rPr>
          <w:rFonts w:ascii="Arial" w:hAnsi="Arial"/>
          <w:b/>
          <w:color w:val="000090"/>
          <w:sz w:val="32"/>
          <w:u w:val="single"/>
          <w:lang w:val="en-AU"/>
        </w:rPr>
        <w:t>UNEMPLOYMENT STATISTICS ARE INCORRECT AND MISLEADING</w:t>
      </w:r>
    </w:p>
    <w:p w:rsidR="004906A7" w:rsidRDefault="004906A7" w:rsidP="00B7742B">
      <w:pPr>
        <w:spacing w:after="0"/>
        <w:rPr>
          <w:rFonts w:ascii="Arial" w:hAnsi="Arial"/>
          <w:color w:val="000090"/>
          <w:sz w:val="28"/>
          <w:lang w:val="en-AU"/>
        </w:rPr>
      </w:pPr>
    </w:p>
    <w:p w:rsidR="0031050B" w:rsidRDefault="0031050B" w:rsidP="00B7742B">
      <w:pPr>
        <w:spacing w:after="0"/>
        <w:rPr>
          <w:rFonts w:ascii="Arial" w:hAnsi="Arial"/>
          <w:color w:val="000090"/>
          <w:sz w:val="28"/>
          <w:lang w:val="en-AU"/>
        </w:rPr>
      </w:pPr>
    </w:p>
    <w:p w:rsidR="004906A7" w:rsidRDefault="004906A7" w:rsidP="00B7742B">
      <w:pPr>
        <w:spacing w:after="0"/>
        <w:rPr>
          <w:rFonts w:ascii="Arial" w:hAnsi="Arial"/>
          <w:color w:val="000090"/>
          <w:sz w:val="28"/>
          <w:lang w:val="en-AU"/>
        </w:rPr>
      </w:pPr>
    </w:p>
    <w:p w:rsidR="00F11087" w:rsidRDefault="0031050B" w:rsidP="0031050B">
      <w:pPr>
        <w:spacing w:after="0"/>
        <w:rPr>
          <w:rFonts w:ascii="Arial" w:hAnsi="Arial"/>
          <w:color w:val="000090"/>
          <w:sz w:val="28"/>
          <w:lang w:val="en-AU"/>
        </w:rPr>
      </w:pPr>
      <w:r>
        <w:rPr>
          <w:rFonts w:ascii="Arial" w:hAnsi="Arial"/>
          <w:color w:val="000090"/>
          <w:sz w:val="28"/>
          <w:lang w:val="en-AU"/>
        </w:rPr>
        <w:t>Unemployment statistics are misleading. The statistics published by the Australian Bureau of Statistics (ABS) al</w:t>
      </w:r>
      <w:r w:rsidR="00F11087">
        <w:rPr>
          <w:rFonts w:ascii="Arial" w:hAnsi="Arial"/>
          <w:color w:val="000090"/>
          <w:sz w:val="28"/>
          <w:lang w:val="en-AU"/>
        </w:rPr>
        <w:t xml:space="preserve">though based on commonly used international </w:t>
      </w:r>
      <w:r w:rsidR="00FE6BA5">
        <w:rPr>
          <w:rFonts w:ascii="Arial" w:hAnsi="Arial"/>
          <w:color w:val="000090"/>
          <w:sz w:val="28"/>
          <w:lang w:val="en-AU"/>
        </w:rPr>
        <w:t xml:space="preserve">definitions, </w:t>
      </w:r>
      <w:r w:rsidR="00F11087">
        <w:rPr>
          <w:rFonts w:ascii="Arial" w:hAnsi="Arial"/>
          <w:color w:val="000090"/>
          <w:sz w:val="28"/>
          <w:lang w:val="en-AU"/>
        </w:rPr>
        <w:t>are counter-intuitive and have little meaning for the average person.</w:t>
      </w:r>
    </w:p>
    <w:p w:rsidR="00F11087" w:rsidRDefault="00F11087" w:rsidP="0031050B">
      <w:pPr>
        <w:spacing w:after="0"/>
        <w:rPr>
          <w:rFonts w:ascii="Arial" w:hAnsi="Arial"/>
          <w:color w:val="000090"/>
          <w:sz w:val="28"/>
          <w:lang w:val="en-AU"/>
        </w:rPr>
      </w:pPr>
    </w:p>
    <w:p w:rsidR="00FE6BA5" w:rsidRDefault="00F11087" w:rsidP="0031050B">
      <w:pPr>
        <w:spacing w:after="0"/>
        <w:rPr>
          <w:rFonts w:ascii="Arial" w:hAnsi="Arial"/>
          <w:color w:val="000090"/>
          <w:sz w:val="28"/>
          <w:lang w:val="en-AU"/>
        </w:rPr>
      </w:pPr>
      <w:r>
        <w:rPr>
          <w:rFonts w:ascii="Arial" w:hAnsi="Arial"/>
          <w:color w:val="000090"/>
          <w:sz w:val="28"/>
          <w:lang w:val="en-AU"/>
        </w:rPr>
        <w:t xml:space="preserve">Consequently, they are misleading and a considerable under-statement of true rates of unemployment. </w:t>
      </w:r>
    </w:p>
    <w:p w:rsidR="00FE6BA5" w:rsidRDefault="00FE6BA5" w:rsidP="0031050B">
      <w:pPr>
        <w:spacing w:after="0"/>
        <w:rPr>
          <w:rFonts w:ascii="Arial" w:hAnsi="Arial"/>
          <w:color w:val="000090"/>
          <w:sz w:val="28"/>
          <w:lang w:val="en-AU"/>
        </w:rPr>
      </w:pPr>
    </w:p>
    <w:p w:rsidR="00D30D87" w:rsidRDefault="00B41D26" w:rsidP="00FE6BA5">
      <w:pPr>
        <w:pStyle w:val="NormalWeb"/>
        <w:spacing w:before="2" w:after="2"/>
        <w:rPr>
          <w:rFonts w:ascii="Arial" w:hAnsi="Arial" w:cs="Arial"/>
          <w:color w:val="000090"/>
          <w:sz w:val="28"/>
          <w:szCs w:val="24"/>
        </w:rPr>
      </w:pPr>
      <w:r>
        <w:rPr>
          <w:rFonts w:ascii="Arial" w:hAnsi="Arial" w:cs="Arial"/>
          <w:color w:val="000090"/>
          <w:sz w:val="28"/>
          <w:szCs w:val="24"/>
        </w:rPr>
        <w:t>“</w:t>
      </w:r>
      <w:r w:rsidR="00FE6BA5" w:rsidRPr="00206075">
        <w:rPr>
          <w:rFonts w:ascii="Arial" w:hAnsi="Arial" w:cs="Arial"/>
          <w:color w:val="000090"/>
          <w:sz w:val="28"/>
          <w:szCs w:val="24"/>
        </w:rPr>
        <w:t xml:space="preserve">Not only must you not be in employment, but you can’t have done even </w:t>
      </w:r>
      <w:hyperlink r:id="rId13" w:history="1">
        <w:r w:rsidR="00FE6BA5" w:rsidRPr="00206075">
          <w:rPr>
            <w:rStyle w:val="Hyperlink"/>
            <w:rFonts w:ascii="Arial" w:hAnsi="Arial" w:cs="Arial"/>
            <w:color w:val="000090"/>
            <w:sz w:val="28"/>
            <w:szCs w:val="24"/>
          </w:rPr>
          <w:t>one hour</w:t>
        </w:r>
      </w:hyperlink>
      <w:r w:rsidR="00FE6BA5" w:rsidRPr="00206075">
        <w:rPr>
          <w:rFonts w:ascii="Arial" w:hAnsi="Arial" w:cs="Arial"/>
          <w:color w:val="000090"/>
          <w:sz w:val="28"/>
          <w:szCs w:val="24"/>
        </w:rPr>
        <w:t xml:space="preserve"> of paid </w:t>
      </w:r>
      <w:r w:rsidR="00FE6BA5" w:rsidRPr="00206075">
        <w:rPr>
          <w:rStyle w:val="Emphasis"/>
          <w:rFonts w:ascii="Arial" w:hAnsi="Arial" w:cs="Arial"/>
          <w:color w:val="000090"/>
          <w:sz w:val="28"/>
          <w:szCs w:val="24"/>
        </w:rPr>
        <w:t>or unpaid</w:t>
      </w:r>
      <w:r w:rsidR="00FE6BA5" w:rsidRPr="00206075">
        <w:rPr>
          <w:rFonts w:ascii="Arial" w:hAnsi="Arial" w:cs="Arial"/>
          <w:color w:val="000090"/>
          <w:sz w:val="28"/>
          <w:szCs w:val="24"/>
        </w:rPr>
        <w:t xml:space="preserve"> in the four weeks prior to the survey. Nor can you be discouraged by the absence of available jobs either -- you must have applied for </w:t>
      </w:r>
      <w:r w:rsidR="00FE6BA5" w:rsidRPr="00206075">
        <w:rPr>
          <w:rStyle w:val="Emphasis"/>
          <w:rFonts w:ascii="Arial" w:hAnsi="Arial" w:cs="Arial"/>
          <w:color w:val="000090"/>
          <w:sz w:val="28"/>
          <w:szCs w:val="24"/>
        </w:rPr>
        <w:t>something</w:t>
      </w:r>
      <w:r w:rsidR="00FE6BA5" w:rsidRPr="00206075">
        <w:rPr>
          <w:rFonts w:ascii="Arial" w:hAnsi="Arial" w:cs="Arial"/>
          <w:color w:val="000090"/>
          <w:sz w:val="28"/>
          <w:szCs w:val="24"/>
        </w:rPr>
        <w:t xml:space="preserve"> in the previous four weeks -- and you must be available to start immediately.</w:t>
      </w:r>
      <w:r w:rsidR="00C9633D">
        <w:rPr>
          <w:rFonts w:ascii="Arial" w:hAnsi="Arial" w:cs="Arial"/>
          <w:color w:val="000090"/>
          <w:sz w:val="28"/>
          <w:szCs w:val="24"/>
        </w:rPr>
        <w:t xml:space="preserve">” </w:t>
      </w:r>
    </w:p>
    <w:p w:rsidR="00D30D87" w:rsidRDefault="00D30D87" w:rsidP="00FE6BA5">
      <w:pPr>
        <w:pStyle w:val="NormalWeb"/>
        <w:spacing w:before="2" w:after="2"/>
        <w:rPr>
          <w:rFonts w:ascii="Arial" w:hAnsi="Arial" w:cs="Arial"/>
          <w:color w:val="000090"/>
          <w:sz w:val="28"/>
          <w:szCs w:val="24"/>
        </w:rPr>
      </w:pPr>
    </w:p>
    <w:p w:rsidR="00C9633D" w:rsidRPr="00D30D87" w:rsidRDefault="00D30D87" w:rsidP="00D30D87">
      <w:pPr>
        <w:spacing w:before="100" w:beforeAutospacing="1" w:after="100" w:afterAutospacing="1"/>
        <w:rPr>
          <w:rFonts w:ascii="Arial" w:eastAsia="Times New Roman" w:hAnsi="Arial" w:cs="Times New Roman"/>
          <w:color w:val="000090"/>
          <w:sz w:val="28"/>
          <w:szCs w:val="28"/>
          <w:lang w:val="en-AU"/>
        </w:rPr>
      </w:pPr>
      <w:r>
        <w:rPr>
          <w:rFonts w:ascii="Arial" w:eastAsia="Times New Roman" w:hAnsi="Arial" w:cs="Times New Roman"/>
          <w:color w:val="000090"/>
          <w:sz w:val="28"/>
          <w:szCs w:val="28"/>
          <w:lang w:val="en-AU"/>
        </w:rPr>
        <w:t>… [This]</w:t>
      </w:r>
      <w:r w:rsidRPr="00776ECE">
        <w:rPr>
          <w:rFonts w:ascii="Arial" w:eastAsia="Times New Roman" w:hAnsi="Arial" w:cs="Times New Roman"/>
          <w:color w:val="000090"/>
          <w:sz w:val="28"/>
          <w:szCs w:val="28"/>
          <w:lang w:val="en-AU"/>
        </w:rPr>
        <w:t xml:space="preserve"> excludes from the formal definition a lot of people who really are unemployed.</w:t>
      </w:r>
      <w:r>
        <w:rPr>
          <w:rFonts w:ascii="Arial" w:eastAsia="Times New Roman" w:hAnsi="Arial" w:cs="Times New Roman"/>
          <w:color w:val="000090"/>
          <w:sz w:val="28"/>
          <w:szCs w:val="28"/>
          <w:lang w:val="en-AU"/>
        </w:rPr>
        <w:t>”</w:t>
      </w:r>
      <w:r w:rsidR="00630E16">
        <w:rPr>
          <w:rFonts w:ascii="Arial" w:eastAsia="Times New Roman" w:hAnsi="Arial" w:cs="Times New Roman"/>
          <w:color w:val="000090"/>
          <w:sz w:val="28"/>
          <w:szCs w:val="28"/>
          <w:lang w:val="en-AU"/>
        </w:rPr>
        <w:t xml:space="preserve"> </w:t>
      </w:r>
      <w:r w:rsidR="00C9633D">
        <w:rPr>
          <w:rFonts w:ascii="Arial" w:hAnsi="Arial" w:cs="Arial"/>
          <w:color w:val="000090"/>
          <w:sz w:val="28"/>
        </w:rPr>
        <w:t>(Steve Keen, 11.8.14)</w:t>
      </w:r>
    </w:p>
    <w:p w:rsidR="00C9633D" w:rsidRDefault="00C9633D" w:rsidP="00FE6BA5">
      <w:pPr>
        <w:pStyle w:val="NormalWeb"/>
        <w:spacing w:before="2" w:after="2"/>
        <w:rPr>
          <w:rFonts w:ascii="Arial" w:hAnsi="Arial" w:cs="Arial"/>
          <w:color w:val="000090"/>
          <w:sz w:val="28"/>
          <w:szCs w:val="24"/>
        </w:rPr>
      </w:pPr>
    </w:p>
    <w:p w:rsidR="00447765" w:rsidRDefault="00C9633D" w:rsidP="00FE6BA5">
      <w:pPr>
        <w:pStyle w:val="NormalWeb"/>
        <w:spacing w:before="2" w:after="2"/>
        <w:rPr>
          <w:rFonts w:ascii="Arial" w:hAnsi="Arial" w:cs="Arial"/>
          <w:color w:val="000090"/>
          <w:sz w:val="28"/>
          <w:szCs w:val="24"/>
        </w:rPr>
      </w:pPr>
      <w:r>
        <w:rPr>
          <w:rFonts w:ascii="Arial" w:hAnsi="Arial" w:cs="Arial"/>
          <w:color w:val="000090"/>
          <w:sz w:val="28"/>
          <w:szCs w:val="24"/>
        </w:rPr>
        <w:t xml:space="preserve">Roy Morgan polls have now begun measuring unemployment in a different way, according to a more meaningful and relevant set of </w:t>
      </w:r>
      <w:r w:rsidR="00447765">
        <w:rPr>
          <w:rFonts w:ascii="Arial" w:hAnsi="Arial" w:cs="Arial"/>
          <w:color w:val="000090"/>
          <w:sz w:val="28"/>
          <w:szCs w:val="24"/>
        </w:rPr>
        <w:t xml:space="preserve">questions. </w:t>
      </w:r>
    </w:p>
    <w:p w:rsidR="00447765" w:rsidRDefault="00447765" w:rsidP="00FE6BA5">
      <w:pPr>
        <w:pStyle w:val="NormalWeb"/>
        <w:spacing w:before="2" w:after="2"/>
        <w:rPr>
          <w:rFonts w:ascii="Arial" w:hAnsi="Arial" w:cs="Arial"/>
          <w:color w:val="000090"/>
          <w:sz w:val="28"/>
          <w:szCs w:val="24"/>
        </w:rPr>
      </w:pPr>
    </w:p>
    <w:p w:rsidR="00447765" w:rsidRPr="00630E16" w:rsidRDefault="00447765" w:rsidP="00630E16">
      <w:pPr>
        <w:spacing w:before="100" w:beforeAutospacing="1" w:after="100" w:afterAutospacing="1"/>
        <w:rPr>
          <w:rFonts w:ascii="Arial" w:eastAsia="Times New Roman" w:hAnsi="Arial" w:cs="Times New Roman"/>
          <w:color w:val="000090"/>
          <w:sz w:val="28"/>
          <w:szCs w:val="28"/>
          <w:lang w:val="en-AU"/>
        </w:rPr>
      </w:pPr>
      <w:r>
        <w:rPr>
          <w:rFonts w:ascii="Arial" w:hAnsi="Arial" w:cs="Arial"/>
          <w:color w:val="000090"/>
          <w:sz w:val="28"/>
        </w:rPr>
        <w:t>“</w:t>
      </w:r>
      <w:r w:rsidR="00473B93">
        <w:rPr>
          <w:rFonts w:ascii="Arial" w:hAnsi="Arial" w:cs="Arial"/>
          <w:color w:val="000090"/>
          <w:sz w:val="28"/>
        </w:rPr>
        <w:t>T</w:t>
      </w:r>
      <w:r w:rsidRPr="00206075">
        <w:rPr>
          <w:rFonts w:ascii="Arial" w:hAnsi="Arial" w:cs="Arial"/>
          <w:color w:val="000090"/>
          <w:sz w:val="28"/>
        </w:rPr>
        <w:t xml:space="preserve">he “endorsed international standards” are bunkum and have been ever since they were modified in the 1980s. By then it was obvious that the low unemployment years of the </w:t>
      </w:r>
      <w:hyperlink r:id="rId14" w:history="1">
        <w:r w:rsidRPr="00206075">
          <w:rPr>
            <w:rStyle w:val="Hyperlink"/>
            <w:rFonts w:ascii="Arial" w:hAnsi="Arial" w:cs="Arial"/>
            <w:color w:val="000090"/>
            <w:sz w:val="28"/>
          </w:rPr>
          <w:t>golden age of capitalism</w:t>
        </w:r>
      </w:hyperlink>
      <w:r w:rsidRPr="00206075">
        <w:rPr>
          <w:rFonts w:ascii="Arial" w:hAnsi="Arial" w:cs="Arial"/>
          <w:color w:val="000090"/>
          <w:sz w:val="28"/>
        </w:rPr>
        <w:t xml:space="preserve"> had come to an end, and there were two things that could be done about it: we could either have had a good hard look </w:t>
      </w:r>
      <w:r w:rsidRPr="00206075">
        <w:rPr>
          <w:rFonts w:ascii="Arial" w:hAnsi="Arial" w:cs="Arial"/>
          <w:color w:val="000090"/>
          <w:sz w:val="28"/>
        </w:rPr>
        <w:lastRenderedPageBreak/>
        <w:t>at why advanced market economies were leaving so many people without a job; or we could define the problem away.</w:t>
      </w:r>
      <w:r>
        <w:rPr>
          <w:rFonts w:ascii="Arial" w:hAnsi="Arial" w:cs="Arial"/>
          <w:color w:val="000090"/>
          <w:sz w:val="28"/>
        </w:rPr>
        <w:t>”</w:t>
      </w:r>
      <w:r w:rsidR="00630E16">
        <w:rPr>
          <w:rFonts w:ascii="Arial" w:hAnsi="Arial" w:cs="Arial"/>
          <w:color w:val="000090"/>
          <w:sz w:val="28"/>
        </w:rPr>
        <w:t xml:space="preserve"> (Steve Keen, 11.8.14)</w:t>
      </w:r>
    </w:p>
    <w:p w:rsidR="00447765" w:rsidRDefault="00447765" w:rsidP="00447765">
      <w:pPr>
        <w:pStyle w:val="NormalWeb"/>
        <w:spacing w:before="2" w:after="2"/>
        <w:rPr>
          <w:rFonts w:ascii="Arial" w:hAnsi="Arial" w:cs="Arial"/>
          <w:color w:val="000090"/>
          <w:sz w:val="28"/>
          <w:szCs w:val="24"/>
        </w:rPr>
      </w:pPr>
    </w:p>
    <w:p w:rsidR="00447765" w:rsidRPr="00206075" w:rsidRDefault="00447765" w:rsidP="00447765">
      <w:pPr>
        <w:pStyle w:val="NormalWeb"/>
        <w:spacing w:before="2" w:after="2"/>
        <w:rPr>
          <w:rFonts w:ascii="Arial" w:hAnsi="Arial" w:cs="Arial"/>
          <w:color w:val="000090"/>
          <w:sz w:val="28"/>
          <w:szCs w:val="24"/>
        </w:rPr>
      </w:pPr>
      <w:r>
        <w:rPr>
          <w:rFonts w:ascii="Arial" w:hAnsi="Arial" w:cs="Arial"/>
          <w:color w:val="000090"/>
          <w:sz w:val="28"/>
          <w:szCs w:val="24"/>
        </w:rPr>
        <w:t xml:space="preserve">This </w:t>
      </w:r>
      <w:r w:rsidR="009C0425">
        <w:rPr>
          <w:rFonts w:ascii="Arial" w:hAnsi="Arial" w:cs="Arial"/>
          <w:color w:val="000090"/>
          <w:sz w:val="28"/>
          <w:szCs w:val="24"/>
        </w:rPr>
        <w:t>has been a</w:t>
      </w:r>
      <w:r w:rsidR="00D30D87">
        <w:rPr>
          <w:rFonts w:ascii="Arial" w:hAnsi="Arial" w:cs="Arial"/>
          <w:color w:val="000090"/>
          <w:sz w:val="28"/>
          <w:szCs w:val="24"/>
        </w:rPr>
        <w:t xml:space="preserve"> common perception and worry of researchers and analysts dating back to the 1980s. </w:t>
      </w:r>
      <w:r w:rsidR="009C0425">
        <w:rPr>
          <w:rFonts w:ascii="Arial" w:hAnsi="Arial" w:cs="Arial"/>
          <w:color w:val="000090"/>
          <w:sz w:val="28"/>
          <w:szCs w:val="24"/>
        </w:rPr>
        <w:t xml:space="preserve">The graph below illustrates </w:t>
      </w:r>
      <w:r w:rsidR="001C6B1E">
        <w:rPr>
          <w:rFonts w:ascii="Arial" w:hAnsi="Arial" w:cs="Arial"/>
          <w:color w:val="000090"/>
          <w:sz w:val="28"/>
          <w:szCs w:val="24"/>
        </w:rPr>
        <w:t xml:space="preserve">the differences between the two methods of measuring unemployment. </w:t>
      </w:r>
    </w:p>
    <w:p w:rsidR="00473B93" w:rsidRDefault="00473B93" w:rsidP="00FE6BA5">
      <w:pPr>
        <w:pStyle w:val="NormalWeb"/>
        <w:spacing w:before="2" w:after="2"/>
        <w:rPr>
          <w:rFonts w:ascii="Arial" w:hAnsi="Arial" w:cs="Arial"/>
          <w:color w:val="000090"/>
          <w:sz w:val="28"/>
          <w:szCs w:val="24"/>
        </w:rPr>
      </w:pPr>
    </w:p>
    <w:p w:rsidR="00473B93" w:rsidRDefault="00473B93" w:rsidP="00FE6BA5">
      <w:pPr>
        <w:pStyle w:val="NormalWeb"/>
        <w:spacing w:before="2" w:after="2"/>
        <w:rPr>
          <w:rFonts w:ascii="Arial" w:hAnsi="Arial" w:cs="Arial"/>
          <w:color w:val="000090"/>
          <w:sz w:val="28"/>
          <w:szCs w:val="24"/>
        </w:rPr>
      </w:pPr>
    </w:p>
    <w:p w:rsidR="00473B93" w:rsidRDefault="00473B93" w:rsidP="00473B93">
      <w:pPr>
        <w:pStyle w:val="NormalWeb"/>
        <w:spacing w:before="2" w:after="2"/>
      </w:pPr>
      <w:r>
        <w:rPr>
          <w:u w:val="single"/>
        </w:rPr>
        <w:t>Figure 1: The ABS and Roy Morgan unemployment rates</w:t>
      </w:r>
    </w:p>
    <w:p w:rsidR="00473B93" w:rsidRDefault="00473B93" w:rsidP="00473B93">
      <w:pPr>
        <w:pStyle w:val="NormalWeb"/>
        <w:spacing w:before="2" w:after="2"/>
      </w:pPr>
      <w:r>
        <w:rPr>
          <w:noProof/>
          <w:lang w:eastAsia="en-AU"/>
        </w:rPr>
        <w:drawing>
          <wp:inline distT="0" distB="0" distL="0" distR="0">
            <wp:extent cx="6362700" cy="4889500"/>
            <wp:effectExtent l="0" t="0" r="12700" b="12700"/>
            <wp:docPr id="3" name="Picture 3" descr="raph for The truth about Australia's unemployment rate 'sho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ph for The truth about Australia's unemployment rate 'shock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2700" cy="4889500"/>
                    </a:xfrm>
                    <a:prstGeom prst="rect">
                      <a:avLst/>
                    </a:prstGeom>
                    <a:noFill/>
                    <a:ln>
                      <a:noFill/>
                    </a:ln>
                  </pic:spPr>
                </pic:pic>
              </a:graphicData>
            </a:graphic>
          </wp:inline>
        </w:drawing>
      </w:r>
    </w:p>
    <w:p w:rsidR="00FE6BA5" w:rsidRPr="00206075" w:rsidRDefault="00FE6BA5" w:rsidP="00FE6BA5">
      <w:pPr>
        <w:pStyle w:val="NormalWeb"/>
        <w:spacing w:before="2" w:after="2"/>
        <w:rPr>
          <w:rFonts w:ascii="Arial" w:hAnsi="Arial" w:cs="Arial"/>
          <w:color w:val="000090"/>
          <w:sz w:val="28"/>
          <w:szCs w:val="24"/>
        </w:rPr>
      </w:pPr>
    </w:p>
    <w:p w:rsidR="0031050B" w:rsidRDefault="0031050B" w:rsidP="0031050B">
      <w:pPr>
        <w:spacing w:after="0"/>
        <w:rPr>
          <w:rFonts w:ascii="Arial" w:hAnsi="Arial"/>
          <w:color w:val="000090"/>
          <w:sz w:val="28"/>
          <w:lang w:val="en-AU"/>
        </w:rPr>
      </w:pPr>
    </w:p>
    <w:p w:rsidR="00D374D0" w:rsidRDefault="00D374D0" w:rsidP="00B7742B">
      <w:pPr>
        <w:spacing w:after="0"/>
        <w:rPr>
          <w:rFonts w:ascii="Arial" w:hAnsi="Arial"/>
          <w:color w:val="000090"/>
          <w:sz w:val="28"/>
          <w:lang w:val="en-AU"/>
        </w:rPr>
      </w:pPr>
    </w:p>
    <w:p w:rsidR="001C6B1E" w:rsidRDefault="001C6B1E" w:rsidP="00B7742B">
      <w:pPr>
        <w:spacing w:after="0"/>
        <w:rPr>
          <w:rFonts w:ascii="Arial" w:hAnsi="Arial"/>
          <w:color w:val="000090"/>
          <w:sz w:val="28"/>
          <w:lang w:val="en-AU"/>
        </w:rPr>
      </w:pPr>
    </w:p>
    <w:p w:rsidR="00E17422" w:rsidRDefault="00E17422" w:rsidP="001C6B1E">
      <w:pPr>
        <w:spacing w:after="0"/>
        <w:rPr>
          <w:rFonts w:ascii="Arial" w:hAnsi="Arial"/>
          <w:color w:val="000090"/>
          <w:sz w:val="32"/>
          <w:u w:val="single"/>
          <w:lang w:val="en-AU"/>
        </w:rPr>
      </w:pPr>
      <w:proofErr w:type="gramStart"/>
      <w:r>
        <w:rPr>
          <w:rFonts w:ascii="Arial" w:hAnsi="Arial"/>
          <w:color w:val="000090"/>
          <w:sz w:val="32"/>
          <w:u w:val="single"/>
          <w:lang w:val="en-AU"/>
        </w:rPr>
        <w:t>Recommendation 8</w:t>
      </w:r>
      <w:r w:rsidR="001C6B1E" w:rsidRPr="00CE32A9">
        <w:rPr>
          <w:rFonts w:ascii="Arial" w:hAnsi="Arial"/>
          <w:color w:val="000090"/>
          <w:sz w:val="32"/>
          <w:u w:val="single"/>
          <w:lang w:val="en-AU"/>
        </w:rPr>
        <w:t>.</w:t>
      </w:r>
      <w:proofErr w:type="gramEnd"/>
    </w:p>
    <w:p w:rsidR="00E17422" w:rsidRDefault="00E17422" w:rsidP="001C6B1E">
      <w:pPr>
        <w:spacing w:after="0"/>
        <w:rPr>
          <w:rFonts w:ascii="Arial" w:hAnsi="Arial"/>
          <w:color w:val="000090"/>
          <w:sz w:val="32"/>
          <w:u w:val="single"/>
          <w:lang w:val="en-AU"/>
        </w:rPr>
      </w:pPr>
    </w:p>
    <w:p w:rsidR="001C6B1E" w:rsidRPr="00E17422" w:rsidRDefault="00E17422" w:rsidP="001C6B1E">
      <w:pPr>
        <w:spacing w:after="0"/>
        <w:rPr>
          <w:rFonts w:ascii="Arial" w:hAnsi="Arial"/>
          <w:color w:val="000090"/>
          <w:sz w:val="28"/>
          <w:lang w:val="en-AU"/>
        </w:rPr>
      </w:pPr>
      <w:r w:rsidRPr="00E17422">
        <w:rPr>
          <w:rFonts w:ascii="Arial" w:hAnsi="Arial"/>
          <w:color w:val="000090"/>
          <w:sz w:val="28"/>
          <w:lang w:val="en-AU"/>
        </w:rPr>
        <w:lastRenderedPageBreak/>
        <w:t>A more accurate</w:t>
      </w:r>
      <w:r>
        <w:rPr>
          <w:rFonts w:ascii="Arial" w:hAnsi="Arial"/>
          <w:color w:val="000090"/>
          <w:sz w:val="28"/>
          <w:lang w:val="en-AU"/>
        </w:rPr>
        <w:t xml:space="preserve"> method of measuring and reporting unemployment statistics needs to be developed, which could at least be used alongside existing ABS methods. </w:t>
      </w:r>
    </w:p>
    <w:p w:rsidR="001C6B1E" w:rsidRPr="00E17422" w:rsidRDefault="001C6B1E" w:rsidP="00B7742B">
      <w:pPr>
        <w:spacing w:after="0"/>
        <w:rPr>
          <w:rFonts w:ascii="Arial" w:hAnsi="Arial"/>
          <w:color w:val="000090"/>
          <w:sz w:val="28"/>
          <w:lang w:val="en-AU"/>
        </w:rPr>
      </w:pPr>
    </w:p>
    <w:p w:rsidR="001C6B1E" w:rsidRDefault="001C6B1E" w:rsidP="00B7742B">
      <w:pPr>
        <w:spacing w:after="0"/>
        <w:rPr>
          <w:rFonts w:ascii="Arial" w:hAnsi="Arial"/>
          <w:color w:val="000090"/>
          <w:sz w:val="28"/>
          <w:lang w:val="en-AU"/>
        </w:rPr>
      </w:pPr>
    </w:p>
    <w:p w:rsidR="00965532" w:rsidRDefault="00965532" w:rsidP="00A54C75">
      <w:pPr>
        <w:spacing w:after="0"/>
        <w:rPr>
          <w:rFonts w:ascii="Arial" w:hAnsi="Arial"/>
          <w:b/>
          <w:color w:val="000090"/>
          <w:sz w:val="32"/>
          <w:u w:val="single"/>
          <w:lang w:val="en-AU"/>
        </w:rPr>
      </w:pPr>
    </w:p>
    <w:p w:rsidR="0031050B" w:rsidRDefault="00630E16" w:rsidP="0031050B">
      <w:pPr>
        <w:spacing w:after="0"/>
        <w:rPr>
          <w:rFonts w:ascii="Arial" w:hAnsi="Arial"/>
          <w:b/>
          <w:color w:val="000090"/>
          <w:sz w:val="32"/>
          <w:u w:val="single"/>
          <w:lang w:val="en-AU"/>
        </w:rPr>
      </w:pPr>
      <w:r>
        <w:rPr>
          <w:rFonts w:ascii="Arial" w:hAnsi="Arial"/>
          <w:b/>
          <w:color w:val="000090"/>
          <w:sz w:val="32"/>
          <w:u w:val="single"/>
          <w:lang w:val="en-AU"/>
        </w:rPr>
        <w:t xml:space="preserve">10.  </w:t>
      </w:r>
      <w:r w:rsidR="0031050B">
        <w:rPr>
          <w:rFonts w:ascii="Arial" w:hAnsi="Arial"/>
          <w:b/>
          <w:color w:val="000090"/>
          <w:sz w:val="32"/>
          <w:u w:val="single"/>
          <w:lang w:val="en-AU"/>
        </w:rPr>
        <w:t>NO FURTHER CUTS TO NEWSTART- NO ADDITIONAL BURDENS ON UNEMPLOYED PEOPLE</w:t>
      </w:r>
    </w:p>
    <w:p w:rsidR="008413F6" w:rsidRDefault="008413F6" w:rsidP="00A54C75">
      <w:pPr>
        <w:spacing w:after="0"/>
        <w:rPr>
          <w:rFonts w:ascii="Arial" w:hAnsi="Arial"/>
          <w:b/>
          <w:color w:val="000090"/>
          <w:sz w:val="32"/>
          <w:u w:val="single"/>
          <w:lang w:val="en-AU"/>
        </w:rPr>
      </w:pPr>
    </w:p>
    <w:p w:rsidR="008413F6" w:rsidRDefault="008413F6" w:rsidP="00A54C75">
      <w:pPr>
        <w:spacing w:after="0"/>
        <w:rPr>
          <w:rFonts w:ascii="Arial" w:hAnsi="Arial"/>
          <w:b/>
          <w:color w:val="000090"/>
          <w:sz w:val="32"/>
          <w:u w:val="single"/>
          <w:lang w:val="en-AU"/>
        </w:rPr>
      </w:pPr>
    </w:p>
    <w:p w:rsidR="008413F6" w:rsidRDefault="008413F6" w:rsidP="00A54C75">
      <w:pPr>
        <w:spacing w:after="0"/>
        <w:rPr>
          <w:rFonts w:ascii="Arial" w:hAnsi="Arial"/>
          <w:color w:val="000090"/>
          <w:sz w:val="28"/>
          <w:lang w:val="en-AU"/>
        </w:rPr>
      </w:pPr>
    </w:p>
    <w:p w:rsidR="008413F6" w:rsidRDefault="008413F6" w:rsidP="00A54C75">
      <w:pPr>
        <w:spacing w:after="0"/>
        <w:rPr>
          <w:rFonts w:ascii="Arial" w:hAnsi="Arial"/>
          <w:color w:val="000090"/>
          <w:sz w:val="28"/>
          <w:lang w:val="en-AU"/>
        </w:rPr>
      </w:pPr>
    </w:p>
    <w:p w:rsidR="008413F6" w:rsidRDefault="008413F6" w:rsidP="00A54C75">
      <w:pPr>
        <w:spacing w:after="0"/>
        <w:rPr>
          <w:rFonts w:ascii="Arial" w:hAnsi="Arial"/>
          <w:color w:val="000090"/>
          <w:sz w:val="28"/>
          <w:lang w:val="en-AU"/>
        </w:rPr>
      </w:pPr>
      <w:r>
        <w:rPr>
          <w:rFonts w:ascii="Arial" w:hAnsi="Arial"/>
          <w:color w:val="000090"/>
          <w:sz w:val="28"/>
          <w:lang w:val="en-AU"/>
        </w:rPr>
        <w:t xml:space="preserve">Dire poverty is what is presently experienced by those receiving </w:t>
      </w:r>
      <w:proofErr w:type="spellStart"/>
      <w:r>
        <w:rPr>
          <w:rFonts w:ascii="Arial" w:hAnsi="Arial"/>
          <w:color w:val="000090"/>
          <w:sz w:val="28"/>
          <w:lang w:val="en-AU"/>
        </w:rPr>
        <w:t>Newstart</w:t>
      </w:r>
      <w:proofErr w:type="spellEnd"/>
      <w:r>
        <w:rPr>
          <w:rFonts w:ascii="Arial" w:hAnsi="Arial"/>
          <w:color w:val="000090"/>
          <w:sz w:val="28"/>
          <w:lang w:val="en-AU"/>
        </w:rPr>
        <w:t xml:space="preserve"> and Youth Allowance. At present </w:t>
      </w:r>
      <w:proofErr w:type="spellStart"/>
      <w:r>
        <w:rPr>
          <w:rFonts w:ascii="Arial" w:hAnsi="Arial"/>
          <w:color w:val="000090"/>
          <w:sz w:val="28"/>
          <w:lang w:val="en-AU"/>
        </w:rPr>
        <w:t>Newstart</w:t>
      </w:r>
      <w:proofErr w:type="spellEnd"/>
      <w:r>
        <w:rPr>
          <w:rFonts w:ascii="Arial" w:hAnsi="Arial"/>
          <w:color w:val="000090"/>
          <w:sz w:val="28"/>
          <w:lang w:val="en-AU"/>
        </w:rPr>
        <w:t xml:space="preserve"> recipients face a range of intrusive and unrealistic demands imposed by </w:t>
      </w:r>
      <w:proofErr w:type="spellStart"/>
      <w:r>
        <w:rPr>
          <w:rFonts w:ascii="Arial" w:hAnsi="Arial"/>
          <w:color w:val="000090"/>
          <w:sz w:val="28"/>
          <w:lang w:val="en-AU"/>
        </w:rPr>
        <w:t>Centrelink</w:t>
      </w:r>
      <w:proofErr w:type="spellEnd"/>
      <w:r>
        <w:rPr>
          <w:rFonts w:ascii="Arial" w:hAnsi="Arial"/>
          <w:color w:val="000090"/>
          <w:sz w:val="28"/>
          <w:lang w:val="en-AU"/>
        </w:rPr>
        <w:t xml:space="preserve"> implementing Government requirements. </w:t>
      </w:r>
    </w:p>
    <w:p w:rsidR="008413F6" w:rsidRDefault="008413F6" w:rsidP="00A54C75">
      <w:pPr>
        <w:spacing w:after="0"/>
        <w:rPr>
          <w:rFonts w:ascii="Arial" w:hAnsi="Arial"/>
          <w:color w:val="000090"/>
          <w:sz w:val="28"/>
          <w:lang w:val="en-AU"/>
        </w:rPr>
      </w:pPr>
    </w:p>
    <w:p w:rsidR="008413F6" w:rsidRDefault="008413F6" w:rsidP="00A54C75">
      <w:pPr>
        <w:spacing w:after="0"/>
        <w:rPr>
          <w:rFonts w:ascii="Arial" w:hAnsi="Arial"/>
          <w:color w:val="000090"/>
          <w:sz w:val="28"/>
          <w:lang w:val="en-AU"/>
        </w:rPr>
      </w:pPr>
      <w:r>
        <w:rPr>
          <w:rFonts w:ascii="Arial" w:hAnsi="Arial"/>
          <w:color w:val="000090"/>
          <w:sz w:val="28"/>
          <w:lang w:val="en-AU"/>
        </w:rPr>
        <w:t xml:space="preserve">To add to this in any way at all is contrary to </w:t>
      </w:r>
      <w:proofErr w:type="spellStart"/>
      <w:r>
        <w:rPr>
          <w:rFonts w:ascii="Arial" w:hAnsi="Arial"/>
          <w:color w:val="000090"/>
          <w:sz w:val="28"/>
          <w:lang w:val="en-AU"/>
        </w:rPr>
        <w:t>commonsense</w:t>
      </w:r>
      <w:proofErr w:type="spellEnd"/>
      <w:r>
        <w:rPr>
          <w:rFonts w:ascii="Arial" w:hAnsi="Arial"/>
          <w:color w:val="000090"/>
          <w:sz w:val="28"/>
          <w:lang w:val="en-AU"/>
        </w:rPr>
        <w:t xml:space="preserve">. </w:t>
      </w:r>
    </w:p>
    <w:p w:rsidR="008413F6" w:rsidRDefault="008413F6" w:rsidP="00A54C75">
      <w:pPr>
        <w:spacing w:after="0"/>
        <w:rPr>
          <w:rFonts w:ascii="Arial" w:hAnsi="Arial"/>
          <w:color w:val="000090"/>
          <w:sz w:val="28"/>
          <w:lang w:val="en-AU"/>
        </w:rPr>
      </w:pPr>
    </w:p>
    <w:p w:rsidR="008413F6" w:rsidRDefault="008413F6" w:rsidP="00A54C75">
      <w:pPr>
        <w:spacing w:after="0"/>
        <w:rPr>
          <w:rFonts w:ascii="Arial" w:hAnsi="Arial"/>
          <w:color w:val="000090"/>
          <w:sz w:val="28"/>
          <w:lang w:val="en-AU"/>
        </w:rPr>
      </w:pPr>
      <w:r>
        <w:rPr>
          <w:rFonts w:ascii="Arial" w:hAnsi="Arial"/>
          <w:color w:val="000090"/>
          <w:sz w:val="28"/>
          <w:lang w:val="en-AU"/>
        </w:rPr>
        <w:t xml:space="preserve">Severely restrictive </w:t>
      </w:r>
      <w:r w:rsidR="00E54BCB">
        <w:rPr>
          <w:rFonts w:ascii="Arial" w:hAnsi="Arial"/>
          <w:color w:val="000090"/>
          <w:sz w:val="28"/>
          <w:lang w:val="en-AU"/>
        </w:rPr>
        <w:t xml:space="preserve">(and hitherto unindexed) </w:t>
      </w:r>
      <w:r>
        <w:rPr>
          <w:rFonts w:ascii="Arial" w:hAnsi="Arial"/>
          <w:color w:val="000090"/>
          <w:sz w:val="28"/>
          <w:lang w:val="en-AU"/>
        </w:rPr>
        <w:t xml:space="preserve">income tests on </w:t>
      </w:r>
      <w:proofErr w:type="spellStart"/>
      <w:r>
        <w:rPr>
          <w:rFonts w:ascii="Arial" w:hAnsi="Arial"/>
          <w:color w:val="000090"/>
          <w:sz w:val="28"/>
          <w:lang w:val="en-AU"/>
        </w:rPr>
        <w:t>Newstart</w:t>
      </w:r>
      <w:proofErr w:type="spellEnd"/>
      <w:r>
        <w:rPr>
          <w:rFonts w:ascii="Arial" w:hAnsi="Arial"/>
          <w:color w:val="000090"/>
          <w:sz w:val="28"/>
          <w:lang w:val="en-AU"/>
        </w:rPr>
        <w:t xml:space="preserve"> Allowance make the p</w:t>
      </w:r>
      <w:r w:rsidR="00031DCA">
        <w:rPr>
          <w:rFonts w:ascii="Arial" w:hAnsi="Arial"/>
          <w:color w:val="000090"/>
          <w:sz w:val="28"/>
          <w:lang w:val="en-AU"/>
        </w:rPr>
        <w:t>rospect</w:t>
      </w:r>
      <w:r>
        <w:rPr>
          <w:rFonts w:ascii="Arial" w:hAnsi="Arial"/>
          <w:color w:val="000090"/>
          <w:sz w:val="28"/>
          <w:lang w:val="en-AU"/>
        </w:rPr>
        <w:t xml:space="preserve"> of benefitting from part-time or casual work, which may be all that a person can get, an impossibility.</w:t>
      </w:r>
    </w:p>
    <w:p w:rsidR="008413F6" w:rsidRDefault="008413F6" w:rsidP="00A54C75">
      <w:pPr>
        <w:spacing w:after="0"/>
        <w:rPr>
          <w:rFonts w:ascii="Arial" w:hAnsi="Arial"/>
          <w:color w:val="000090"/>
          <w:sz w:val="28"/>
          <w:lang w:val="en-AU"/>
        </w:rPr>
      </w:pPr>
    </w:p>
    <w:p w:rsidR="00C86B9D" w:rsidRDefault="008413F6" w:rsidP="00A54C75">
      <w:pPr>
        <w:spacing w:after="0"/>
        <w:rPr>
          <w:rFonts w:ascii="Arial" w:hAnsi="Arial"/>
          <w:color w:val="000090"/>
          <w:sz w:val="28"/>
          <w:lang w:val="en-AU"/>
        </w:rPr>
      </w:pPr>
      <w:r>
        <w:rPr>
          <w:rFonts w:ascii="Arial" w:hAnsi="Arial"/>
          <w:color w:val="000090"/>
          <w:sz w:val="28"/>
          <w:lang w:val="en-AU"/>
        </w:rPr>
        <w:t xml:space="preserve">Proposals to further punish unemployed people, including sole parents, are inappropriate and unnecessary. </w:t>
      </w:r>
    </w:p>
    <w:p w:rsidR="00C86B9D" w:rsidRDefault="00C86B9D" w:rsidP="00A54C75">
      <w:pPr>
        <w:spacing w:after="0"/>
        <w:rPr>
          <w:rFonts w:ascii="Arial" w:hAnsi="Arial"/>
          <w:color w:val="000090"/>
          <w:sz w:val="28"/>
          <w:lang w:val="en-AU"/>
        </w:rPr>
      </w:pPr>
    </w:p>
    <w:p w:rsidR="00C86B9D" w:rsidRDefault="00C86B9D" w:rsidP="00A54C75">
      <w:pPr>
        <w:spacing w:after="0"/>
        <w:rPr>
          <w:rFonts w:ascii="Arial" w:hAnsi="Arial"/>
          <w:color w:val="000090"/>
          <w:sz w:val="28"/>
          <w:lang w:val="en-AU"/>
        </w:rPr>
      </w:pPr>
      <w:r>
        <w:rPr>
          <w:rFonts w:ascii="Arial" w:hAnsi="Arial"/>
          <w:color w:val="000090"/>
          <w:sz w:val="28"/>
          <w:lang w:val="en-AU"/>
        </w:rPr>
        <w:t>Many people do not have the option of sleeping in family homes, or in friends’ houses, and proposals like six months of living on no income at all will cause a serious</w:t>
      </w:r>
      <w:r w:rsidR="000238CE">
        <w:rPr>
          <w:rFonts w:ascii="Arial" w:hAnsi="Arial"/>
          <w:color w:val="000090"/>
          <w:sz w:val="28"/>
          <w:lang w:val="en-AU"/>
        </w:rPr>
        <w:t xml:space="preserve"> increase in homelessness rates, as well as a range of other extreme and unfathomable consequences. </w:t>
      </w:r>
      <w:r>
        <w:rPr>
          <w:rFonts w:ascii="Arial" w:hAnsi="Arial"/>
          <w:color w:val="000090"/>
          <w:sz w:val="28"/>
          <w:lang w:val="en-AU"/>
        </w:rPr>
        <w:t xml:space="preserve"> </w:t>
      </w:r>
    </w:p>
    <w:p w:rsidR="00C86B9D" w:rsidRDefault="00C86B9D" w:rsidP="00A54C75">
      <w:pPr>
        <w:spacing w:after="0"/>
        <w:rPr>
          <w:rFonts w:ascii="Arial" w:hAnsi="Arial"/>
          <w:color w:val="000090"/>
          <w:sz w:val="28"/>
          <w:lang w:val="en-AU"/>
        </w:rPr>
      </w:pPr>
    </w:p>
    <w:p w:rsidR="00C86B9D" w:rsidRDefault="00C86B9D" w:rsidP="00A54C75">
      <w:pPr>
        <w:spacing w:after="0"/>
        <w:rPr>
          <w:rFonts w:ascii="Arial" w:hAnsi="Arial"/>
          <w:color w:val="000090"/>
          <w:sz w:val="28"/>
          <w:lang w:val="en-AU"/>
        </w:rPr>
      </w:pPr>
      <w:r>
        <w:rPr>
          <w:rFonts w:ascii="Arial" w:hAnsi="Arial"/>
          <w:color w:val="000090"/>
          <w:sz w:val="28"/>
          <w:lang w:val="en-AU"/>
        </w:rPr>
        <w:t xml:space="preserve">Further demands - like job search when a person has no income at all are simply impossible and unreasonable. </w:t>
      </w:r>
    </w:p>
    <w:p w:rsidR="00C86B9D" w:rsidRDefault="00C86B9D" w:rsidP="00A54C75">
      <w:pPr>
        <w:spacing w:after="0"/>
        <w:rPr>
          <w:rFonts w:ascii="Arial" w:hAnsi="Arial"/>
          <w:color w:val="000090"/>
          <w:sz w:val="28"/>
          <w:lang w:val="en-AU"/>
        </w:rPr>
      </w:pPr>
    </w:p>
    <w:p w:rsidR="00C86B9D" w:rsidRDefault="00C86B9D" w:rsidP="00A54C75">
      <w:pPr>
        <w:spacing w:after="0"/>
        <w:rPr>
          <w:rFonts w:ascii="Arial" w:hAnsi="Arial"/>
          <w:color w:val="000090"/>
          <w:sz w:val="28"/>
          <w:lang w:val="en-AU"/>
        </w:rPr>
      </w:pPr>
      <w:r>
        <w:rPr>
          <w:rFonts w:ascii="Arial" w:hAnsi="Arial"/>
          <w:color w:val="000090"/>
          <w:sz w:val="28"/>
          <w:lang w:val="en-AU"/>
        </w:rPr>
        <w:t xml:space="preserve">Existing work participation requirements are stringent enough and do not need to be made any more onerous. </w:t>
      </w:r>
    </w:p>
    <w:p w:rsidR="00C86B9D" w:rsidRDefault="00C86B9D" w:rsidP="00A54C75">
      <w:pPr>
        <w:spacing w:after="0"/>
        <w:rPr>
          <w:rFonts w:ascii="Arial" w:hAnsi="Arial"/>
          <w:color w:val="000090"/>
          <w:sz w:val="28"/>
          <w:lang w:val="en-AU"/>
        </w:rPr>
      </w:pPr>
    </w:p>
    <w:p w:rsidR="00C86B9D" w:rsidRDefault="00C86B9D" w:rsidP="00A54C75">
      <w:pPr>
        <w:spacing w:after="0"/>
        <w:rPr>
          <w:rFonts w:ascii="Arial" w:hAnsi="Arial"/>
          <w:color w:val="000090"/>
          <w:sz w:val="28"/>
          <w:lang w:val="en-AU"/>
        </w:rPr>
      </w:pPr>
      <w:r>
        <w:rPr>
          <w:rFonts w:ascii="Arial" w:hAnsi="Arial"/>
          <w:color w:val="000090"/>
          <w:sz w:val="28"/>
          <w:lang w:val="en-AU"/>
        </w:rPr>
        <w:t xml:space="preserve">More resources need to be directed towards the support of disadvantaged jobseekers and those who have been unemployed in the long-term. </w:t>
      </w:r>
    </w:p>
    <w:p w:rsidR="00C86B9D" w:rsidRDefault="00C86B9D" w:rsidP="00A54C75">
      <w:pPr>
        <w:spacing w:after="0"/>
        <w:rPr>
          <w:rFonts w:ascii="Arial" w:hAnsi="Arial"/>
          <w:color w:val="000090"/>
          <w:sz w:val="28"/>
          <w:lang w:val="en-AU"/>
        </w:rPr>
      </w:pPr>
    </w:p>
    <w:p w:rsidR="00C86B9D" w:rsidRDefault="00C86B9D" w:rsidP="00A54C75">
      <w:pPr>
        <w:spacing w:after="0"/>
        <w:rPr>
          <w:rFonts w:ascii="Arial" w:hAnsi="Arial"/>
          <w:color w:val="000090"/>
          <w:sz w:val="28"/>
          <w:lang w:val="en-AU"/>
        </w:rPr>
      </w:pPr>
      <w:r>
        <w:rPr>
          <w:rFonts w:ascii="Arial" w:hAnsi="Arial"/>
          <w:color w:val="000090"/>
          <w:sz w:val="28"/>
          <w:lang w:val="en-AU"/>
        </w:rPr>
        <w:t xml:space="preserve">Some very effective programs to assist this group of disadvantaged job-seekers have already closed due to losing their funding. </w:t>
      </w:r>
    </w:p>
    <w:p w:rsidR="00C86B9D" w:rsidRDefault="00C86B9D" w:rsidP="00A54C75">
      <w:pPr>
        <w:spacing w:after="0"/>
        <w:rPr>
          <w:rFonts w:ascii="Arial" w:hAnsi="Arial"/>
          <w:color w:val="000090"/>
          <w:sz w:val="28"/>
          <w:lang w:val="en-AU"/>
        </w:rPr>
      </w:pPr>
    </w:p>
    <w:p w:rsidR="00C86B9D" w:rsidRDefault="00C86B9D" w:rsidP="00A54C75">
      <w:pPr>
        <w:spacing w:after="0"/>
        <w:rPr>
          <w:rFonts w:ascii="Arial" w:hAnsi="Arial"/>
          <w:color w:val="000090"/>
          <w:sz w:val="28"/>
          <w:lang w:val="en-AU"/>
        </w:rPr>
      </w:pPr>
      <w:r>
        <w:rPr>
          <w:rFonts w:ascii="Arial" w:hAnsi="Arial"/>
          <w:color w:val="000090"/>
          <w:sz w:val="28"/>
          <w:lang w:val="en-AU"/>
        </w:rPr>
        <w:t xml:space="preserve">These programs should be re-instated, and more established. </w:t>
      </w:r>
    </w:p>
    <w:p w:rsidR="00C86B9D" w:rsidRDefault="00C86B9D" w:rsidP="00A54C75">
      <w:pPr>
        <w:spacing w:after="0"/>
        <w:rPr>
          <w:rFonts w:ascii="Arial" w:hAnsi="Arial"/>
          <w:color w:val="000090"/>
          <w:sz w:val="28"/>
          <w:lang w:val="en-AU"/>
        </w:rPr>
      </w:pPr>
    </w:p>
    <w:p w:rsidR="00C86B9D" w:rsidRDefault="00C86B9D" w:rsidP="00A54C75">
      <w:pPr>
        <w:spacing w:after="0"/>
        <w:rPr>
          <w:rFonts w:ascii="Arial" w:hAnsi="Arial"/>
          <w:color w:val="000090"/>
          <w:sz w:val="28"/>
          <w:lang w:val="en-AU"/>
        </w:rPr>
      </w:pPr>
      <w:r>
        <w:rPr>
          <w:rFonts w:ascii="Arial" w:hAnsi="Arial"/>
          <w:color w:val="000090"/>
          <w:sz w:val="28"/>
          <w:lang w:val="en-AU"/>
        </w:rPr>
        <w:t xml:space="preserve">There are some programs which do not adequately address the needs of long-term unemployed people. </w:t>
      </w:r>
    </w:p>
    <w:p w:rsidR="00C86B9D" w:rsidRDefault="00C86B9D" w:rsidP="00A54C75">
      <w:pPr>
        <w:spacing w:after="0"/>
        <w:rPr>
          <w:rFonts w:ascii="Arial" w:hAnsi="Arial"/>
          <w:color w:val="000090"/>
          <w:sz w:val="28"/>
          <w:lang w:val="en-AU"/>
        </w:rPr>
      </w:pPr>
    </w:p>
    <w:p w:rsidR="00C86B9D" w:rsidRDefault="00C86B9D" w:rsidP="00A54C75">
      <w:pPr>
        <w:spacing w:after="0"/>
        <w:rPr>
          <w:rFonts w:ascii="Arial" w:hAnsi="Arial"/>
          <w:color w:val="000090"/>
          <w:sz w:val="28"/>
          <w:lang w:val="en-AU"/>
        </w:rPr>
      </w:pPr>
      <w:r>
        <w:rPr>
          <w:rFonts w:ascii="Arial" w:hAnsi="Arial"/>
          <w:color w:val="000090"/>
          <w:sz w:val="28"/>
          <w:lang w:val="en-AU"/>
        </w:rPr>
        <w:t xml:space="preserve">The views of unemployed people themselves need to be taken into consideration when determining </w:t>
      </w:r>
      <w:r w:rsidR="00DA4B1E">
        <w:rPr>
          <w:rFonts w:ascii="Arial" w:hAnsi="Arial"/>
          <w:color w:val="000090"/>
          <w:sz w:val="28"/>
          <w:lang w:val="en-AU"/>
        </w:rPr>
        <w:t xml:space="preserve">which </w:t>
      </w:r>
      <w:r>
        <w:rPr>
          <w:rFonts w:ascii="Arial" w:hAnsi="Arial"/>
          <w:color w:val="000090"/>
          <w:sz w:val="28"/>
          <w:lang w:val="en-AU"/>
        </w:rPr>
        <w:t>program</w:t>
      </w:r>
      <w:r w:rsidR="00DA4B1E">
        <w:rPr>
          <w:rFonts w:ascii="Arial" w:hAnsi="Arial"/>
          <w:color w:val="000090"/>
          <w:sz w:val="28"/>
          <w:lang w:val="en-AU"/>
        </w:rPr>
        <w:t>s</w:t>
      </w:r>
      <w:r>
        <w:rPr>
          <w:rFonts w:ascii="Arial" w:hAnsi="Arial"/>
          <w:color w:val="000090"/>
          <w:sz w:val="28"/>
          <w:lang w:val="en-AU"/>
        </w:rPr>
        <w:t xml:space="preserve"> </w:t>
      </w:r>
      <w:r w:rsidR="00DA4B1E">
        <w:rPr>
          <w:rFonts w:ascii="Arial" w:hAnsi="Arial"/>
          <w:color w:val="000090"/>
          <w:sz w:val="28"/>
          <w:lang w:val="en-AU"/>
        </w:rPr>
        <w:t xml:space="preserve">are </w:t>
      </w:r>
      <w:r>
        <w:rPr>
          <w:rFonts w:ascii="Arial" w:hAnsi="Arial"/>
          <w:color w:val="000090"/>
          <w:sz w:val="28"/>
          <w:lang w:val="en-AU"/>
        </w:rPr>
        <w:t xml:space="preserve">worth supporting, as they have the most relevant experience of </w:t>
      </w:r>
      <w:r w:rsidR="00DA4B1E">
        <w:rPr>
          <w:rFonts w:ascii="Arial" w:hAnsi="Arial"/>
          <w:color w:val="000090"/>
          <w:sz w:val="28"/>
          <w:lang w:val="en-AU"/>
        </w:rPr>
        <w:t xml:space="preserve">what is useful and appropriate and what is a waste of their time and effort. </w:t>
      </w:r>
    </w:p>
    <w:p w:rsidR="00C86B9D" w:rsidRDefault="00C86B9D" w:rsidP="00A54C75">
      <w:pPr>
        <w:spacing w:after="0"/>
        <w:rPr>
          <w:rFonts w:ascii="Arial" w:hAnsi="Arial"/>
          <w:color w:val="000090"/>
          <w:sz w:val="28"/>
          <w:lang w:val="en-AU"/>
        </w:rPr>
      </w:pPr>
    </w:p>
    <w:p w:rsidR="0031050B" w:rsidRDefault="00C86B9D" w:rsidP="0031050B">
      <w:pPr>
        <w:spacing w:after="0"/>
        <w:rPr>
          <w:rFonts w:ascii="Arial" w:hAnsi="Arial"/>
          <w:color w:val="000090"/>
          <w:sz w:val="28"/>
          <w:lang w:val="en-AU"/>
        </w:rPr>
      </w:pPr>
      <w:r>
        <w:rPr>
          <w:rFonts w:ascii="Arial" w:hAnsi="Arial"/>
          <w:color w:val="000090"/>
          <w:sz w:val="28"/>
          <w:lang w:val="en-AU"/>
        </w:rPr>
        <w:t>There seems to be a great deal of ‘recycling’ people who are unemployed, with referrals to short-term resume-writing courses and the l</w:t>
      </w:r>
      <w:r w:rsidR="007A7B34">
        <w:rPr>
          <w:rFonts w:ascii="Arial" w:hAnsi="Arial"/>
          <w:color w:val="000090"/>
          <w:sz w:val="28"/>
          <w:lang w:val="en-AU"/>
        </w:rPr>
        <w:t>ike, which are then repeated by another agency</w:t>
      </w:r>
      <w:r w:rsidR="0008317F">
        <w:rPr>
          <w:rFonts w:ascii="Arial" w:hAnsi="Arial"/>
          <w:color w:val="000090"/>
          <w:sz w:val="28"/>
          <w:lang w:val="en-AU"/>
        </w:rPr>
        <w:t xml:space="preserve"> some time lat</w:t>
      </w:r>
      <w:r w:rsidR="00DA4B1E">
        <w:rPr>
          <w:rFonts w:ascii="Arial" w:hAnsi="Arial"/>
          <w:color w:val="000090"/>
          <w:sz w:val="28"/>
          <w:lang w:val="en-AU"/>
        </w:rPr>
        <w:t>er</w:t>
      </w:r>
      <w:r w:rsidR="007A7B34">
        <w:rPr>
          <w:rFonts w:ascii="Arial" w:hAnsi="Arial"/>
          <w:color w:val="000090"/>
          <w:sz w:val="28"/>
          <w:lang w:val="en-AU"/>
        </w:rPr>
        <w:t xml:space="preserve">. So courses duplicate one another and no actual </w:t>
      </w:r>
      <w:r w:rsidR="00DA4B1E">
        <w:rPr>
          <w:rFonts w:ascii="Arial" w:hAnsi="Arial"/>
          <w:color w:val="000090"/>
          <w:sz w:val="28"/>
          <w:lang w:val="en-AU"/>
        </w:rPr>
        <w:t>help is made available for the person.</w:t>
      </w:r>
    </w:p>
    <w:p w:rsidR="00DA4B1E" w:rsidRDefault="00DA4B1E" w:rsidP="00A54C75">
      <w:pPr>
        <w:spacing w:after="0"/>
        <w:rPr>
          <w:rFonts w:ascii="Arial" w:hAnsi="Arial"/>
          <w:color w:val="000090"/>
          <w:sz w:val="28"/>
          <w:lang w:val="en-AU"/>
        </w:rPr>
      </w:pPr>
    </w:p>
    <w:p w:rsidR="00DA4B1E" w:rsidRDefault="00DA4B1E" w:rsidP="00A54C75">
      <w:pPr>
        <w:spacing w:after="0"/>
        <w:rPr>
          <w:rFonts w:ascii="Arial" w:hAnsi="Arial"/>
          <w:color w:val="000090"/>
          <w:sz w:val="28"/>
          <w:lang w:val="en-AU"/>
        </w:rPr>
      </w:pPr>
      <w:r>
        <w:rPr>
          <w:rFonts w:ascii="Arial" w:hAnsi="Arial"/>
          <w:color w:val="000090"/>
          <w:sz w:val="28"/>
          <w:lang w:val="en-AU"/>
        </w:rPr>
        <w:t>‘Work for the dole’ has been trialled both here and overseas and has been shown to be completely without benefit to either the individual or society in general. The idea should be consigned to the rubbish bin.</w:t>
      </w:r>
    </w:p>
    <w:p w:rsidR="00DA4B1E" w:rsidRDefault="00DA4B1E" w:rsidP="00A54C75">
      <w:pPr>
        <w:spacing w:after="0"/>
        <w:rPr>
          <w:rFonts w:ascii="Arial" w:hAnsi="Arial"/>
          <w:color w:val="000090"/>
          <w:sz w:val="28"/>
          <w:lang w:val="en-AU"/>
        </w:rPr>
      </w:pPr>
    </w:p>
    <w:p w:rsidR="008413F6" w:rsidRDefault="008413F6" w:rsidP="00A54C75">
      <w:pPr>
        <w:spacing w:after="0"/>
        <w:rPr>
          <w:rFonts w:ascii="Arial" w:hAnsi="Arial"/>
          <w:color w:val="000090"/>
          <w:sz w:val="28"/>
          <w:lang w:val="en-AU"/>
        </w:rPr>
      </w:pPr>
    </w:p>
    <w:p w:rsidR="008413F6" w:rsidRDefault="008413F6" w:rsidP="00A54C75">
      <w:pPr>
        <w:spacing w:after="0"/>
        <w:rPr>
          <w:rFonts w:ascii="Arial" w:hAnsi="Arial"/>
          <w:color w:val="000090"/>
          <w:sz w:val="28"/>
          <w:lang w:val="en-AU"/>
        </w:rPr>
      </w:pPr>
    </w:p>
    <w:p w:rsidR="00DA4B1E" w:rsidRDefault="00DA4B1E" w:rsidP="00DA4B1E">
      <w:pPr>
        <w:spacing w:after="0"/>
        <w:rPr>
          <w:rFonts w:ascii="Arial" w:hAnsi="Arial"/>
          <w:color w:val="000090"/>
          <w:sz w:val="32"/>
          <w:u w:val="single"/>
          <w:lang w:val="en-AU"/>
        </w:rPr>
      </w:pPr>
      <w:proofErr w:type="gramStart"/>
      <w:r>
        <w:rPr>
          <w:rFonts w:ascii="Arial" w:hAnsi="Arial"/>
          <w:color w:val="000090"/>
          <w:sz w:val="32"/>
          <w:u w:val="single"/>
          <w:lang w:val="en-AU"/>
        </w:rPr>
        <w:t>Recommendation 9</w:t>
      </w:r>
      <w:r w:rsidRPr="00CE32A9">
        <w:rPr>
          <w:rFonts w:ascii="Arial" w:hAnsi="Arial"/>
          <w:color w:val="000090"/>
          <w:sz w:val="32"/>
          <w:u w:val="single"/>
          <w:lang w:val="en-AU"/>
        </w:rPr>
        <w:t>.</w:t>
      </w:r>
      <w:proofErr w:type="gramEnd"/>
    </w:p>
    <w:p w:rsidR="00DA4B1E" w:rsidRDefault="00DA4B1E" w:rsidP="00DA4B1E">
      <w:pPr>
        <w:spacing w:after="0"/>
        <w:rPr>
          <w:rFonts w:ascii="Arial" w:hAnsi="Arial"/>
          <w:color w:val="000090"/>
          <w:sz w:val="32"/>
          <w:u w:val="single"/>
          <w:lang w:val="en-AU"/>
        </w:rPr>
      </w:pPr>
    </w:p>
    <w:p w:rsidR="00DA4B1E" w:rsidRDefault="00DA4B1E" w:rsidP="00DA4B1E">
      <w:pPr>
        <w:spacing w:after="0"/>
        <w:rPr>
          <w:rFonts w:ascii="Arial" w:hAnsi="Arial"/>
          <w:color w:val="000090"/>
          <w:sz w:val="28"/>
          <w:lang w:val="en-AU"/>
        </w:rPr>
      </w:pPr>
      <w:r w:rsidRPr="00DA4B1E">
        <w:rPr>
          <w:rFonts w:ascii="Arial" w:hAnsi="Arial"/>
          <w:color w:val="000090"/>
          <w:sz w:val="28"/>
          <w:lang w:val="en-AU"/>
        </w:rPr>
        <w:t xml:space="preserve">a) There should be no further cuts to payments for unemployed people. The proposed six month wait for receiving payments is inappropriate and should be abandoned. </w:t>
      </w:r>
    </w:p>
    <w:p w:rsidR="00DA4B1E" w:rsidRDefault="00DA4B1E" w:rsidP="00DA4B1E">
      <w:pPr>
        <w:spacing w:after="0"/>
        <w:rPr>
          <w:rFonts w:ascii="Arial" w:hAnsi="Arial"/>
          <w:color w:val="000090"/>
          <w:sz w:val="28"/>
          <w:lang w:val="en-AU"/>
        </w:rPr>
      </w:pPr>
    </w:p>
    <w:p w:rsidR="00287FC8" w:rsidRDefault="00DA4B1E" w:rsidP="00DA4B1E">
      <w:pPr>
        <w:spacing w:after="0"/>
        <w:rPr>
          <w:rFonts w:ascii="Arial" w:hAnsi="Arial"/>
          <w:color w:val="000090"/>
          <w:sz w:val="28"/>
          <w:lang w:val="en-AU"/>
        </w:rPr>
      </w:pPr>
      <w:r>
        <w:rPr>
          <w:rFonts w:ascii="Arial" w:hAnsi="Arial"/>
          <w:color w:val="000090"/>
          <w:sz w:val="28"/>
          <w:lang w:val="en-AU"/>
        </w:rPr>
        <w:t xml:space="preserve">b) </w:t>
      </w:r>
      <w:r w:rsidR="00287FC8">
        <w:rPr>
          <w:rFonts w:ascii="Arial" w:hAnsi="Arial"/>
          <w:color w:val="000090"/>
          <w:sz w:val="28"/>
          <w:lang w:val="en-AU"/>
        </w:rPr>
        <w:t xml:space="preserve"> Funding for programs that are effective and helpful for long-term and disadvantaged job-seekers needs to be retained and strengthened. </w:t>
      </w:r>
    </w:p>
    <w:p w:rsidR="00287FC8" w:rsidRDefault="00287FC8" w:rsidP="00DA4B1E">
      <w:pPr>
        <w:spacing w:after="0"/>
        <w:rPr>
          <w:rFonts w:ascii="Arial" w:hAnsi="Arial"/>
          <w:color w:val="000090"/>
          <w:sz w:val="28"/>
          <w:lang w:val="en-AU"/>
        </w:rPr>
      </w:pPr>
    </w:p>
    <w:p w:rsidR="00DA4B1E" w:rsidRPr="00DA4B1E" w:rsidRDefault="00287FC8" w:rsidP="00DA4B1E">
      <w:pPr>
        <w:spacing w:after="0"/>
        <w:rPr>
          <w:rFonts w:ascii="Arial" w:hAnsi="Arial"/>
          <w:color w:val="000090"/>
          <w:sz w:val="28"/>
          <w:lang w:val="en-AU"/>
        </w:rPr>
      </w:pPr>
      <w:r>
        <w:rPr>
          <w:rFonts w:ascii="Arial" w:hAnsi="Arial"/>
          <w:color w:val="000090"/>
          <w:sz w:val="28"/>
          <w:lang w:val="en-AU"/>
        </w:rPr>
        <w:t>c)  Proposals for ‘Work for the dole’ should be immediately abandoned.</w:t>
      </w:r>
    </w:p>
    <w:p w:rsidR="00A11CBC" w:rsidRDefault="00A11CBC" w:rsidP="00A54C75">
      <w:pPr>
        <w:spacing w:after="0"/>
        <w:rPr>
          <w:rFonts w:ascii="Arial" w:hAnsi="Arial"/>
          <w:b/>
          <w:color w:val="000090"/>
          <w:sz w:val="32"/>
          <w:u w:val="single"/>
          <w:lang w:val="en-AU"/>
        </w:rPr>
      </w:pPr>
    </w:p>
    <w:p w:rsidR="00965532" w:rsidRDefault="00965532" w:rsidP="00A54C75">
      <w:pPr>
        <w:spacing w:after="0"/>
        <w:rPr>
          <w:rFonts w:ascii="Arial" w:hAnsi="Arial"/>
          <w:b/>
          <w:color w:val="000090"/>
          <w:sz w:val="32"/>
          <w:u w:val="single"/>
          <w:lang w:val="en-AU"/>
        </w:rPr>
      </w:pPr>
    </w:p>
    <w:p w:rsidR="00965532" w:rsidRDefault="00965532" w:rsidP="00A54C75">
      <w:pPr>
        <w:spacing w:after="0"/>
        <w:rPr>
          <w:rFonts w:ascii="Arial" w:hAnsi="Arial"/>
          <w:b/>
          <w:color w:val="000090"/>
          <w:sz w:val="32"/>
          <w:u w:val="single"/>
          <w:lang w:val="en-AU"/>
        </w:rPr>
      </w:pPr>
    </w:p>
    <w:p w:rsidR="00E54BCB" w:rsidRDefault="00630E16" w:rsidP="00A54C75">
      <w:pPr>
        <w:spacing w:after="0"/>
        <w:rPr>
          <w:rFonts w:ascii="Arial" w:hAnsi="Arial"/>
          <w:b/>
          <w:color w:val="000090"/>
          <w:sz w:val="32"/>
          <w:u w:val="single"/>
          <w:lang w:val="en-AU"/>
        </w:rPr>
      </w:pPr>
      <w:r>
        <w:rPr>
          <w:rFonts w:ascii="Arial" w:hAnsi="Arial"/>
          <w:b/>
          <w:color w:val="000090"/>
          <w:sz w:val="32"/>
          <w:u w:val="single"/>
          <w:lang w:val="en-AU"/>
        </w:rPr>
        <w:t xml:space="preserve">11.  </w:t>
      </w:r>
      <w:r w:rsidR="00A54C75">
        <w:rPr>
          <w:rFonts w:ascii="Arial" w:hAnsi="Arial"/>
          <w:b/>
          <w:color w:val="000090"/>
          <w:sz w:val="32"/>
          <w:u w:val="single"/>
          <w:lang w:val="en-AU"/>
        </w:rPr>
        <w:t>INCOME MANAGEMENT</w:t>
      </w:r>
    </w:p>
    <w:p w:rsidR="00E54BCB" w:rsidRDefault="00E54BCB" w:rsidP="00A54C75">
      <w:pPr>
        <w:spacing w:after="0"/>
        <w:rPr>
          <w:rFonts w:ascii="Arial" w:hAnsi="Arial"/>
          <w:b/>
          <w:color w:val="000090"/>
          <w:sz w:val="32"/>
          <w:u w:val="single"/>
          <w:lang w:val="en-AU"/>
        </w:rPr>
      </w:pPr>
    </w:p>
    <w:p w:rsidR="00965532" w:rsidRDefault="00965532" w:rsidP="00A54C75">
      <w:pPr>
        <w:spacing w:after="0"/>
        <w:rPr>
          <w:rFonts w:ascii="Arial" w:hAnsi="Arial"/>
          <w:b/>
          <w:color w:val="000090"/>
          <w:sz w:val="32"/>
          <w:u w:val="single"/>
          <w:lang w:val="en-AU"/>
        </w:rPr>
      </w:pPr>
    </w:p>
    <w:p w:rsidR="00965532" w:rsidRDefault="00965532" w:rsidP="00A54C75">
      <w:pPr>
        <w:spacing w:after="0"/>
        <w:rPr>
          <w:rFonts w:ascii="Arial" w:hAnsi="Arial"/>
          <w:b/>
          <w:color w:val="000090"/>
          <w:sz w:val="32"/>
          <w:u w:val="single"/>
          <w:lang w:val="en-AU"/>
        </w:rPr>
      </w:pPr>
    </w:p>
    <w:p w:rsidR="00075FEC" w:rsidRDefault="00965532" w:rsidP="00965532">
      <w:pPr>
        <w:spacing w:after="0"/>
        <w:rPr>
          <w:rFonts w:ascii="Arial" w:hAnsi="Arial"/>
          <w:color w:val="000090"/>
          <w:sz w:val="28"/>
          <w:lang w:val="en-AU"/>
        </w:rPr>
      </w:pPr>
      <w:r>
        <w:rPr>
          <w:rFonts w:ascii="Arial" w:hAnsi="Arial"/>
          <w:color w:val="000090"/>
          <w:sz w:val="28"/>
          <w:lang w:val="en-AU"/>
        </w:rPr>
        <w:t xml:space="preserve">Income Management </w:t>
      </w:r>
      <w:r w:rsidR="00075FEC">
        <w:rPr>
          <w:rFonts w:ascii="Arial" w:hAnsi="Arial"/>
          <w:color w:val="000090"/>
          <w:sz w:val="28"/>
          <w:lang w:val="en-AU"/>
        </w:rPr>
        <w:t xml:space="preserve">has been shown to be unnecessary, demeaning and expensive. </w:t>
      </w:r>
    </w:p>
    <w:p w:rsidR="00075FEC" w:rsidRDefault="00075FEC" w:rsidP="00965532">
      <w:pPr>
        <w:spacing w:after="0"/>
        <w:rPr>
          <w:rFonts w:ascii="Arial" w:hAnsi="Arial"/>
          <w:color w:val="000090"/>
          <w:sz w:val="28"/>
          <w:lang w:val="en-AU"/>
        </w:rPr>
      </w:pPr>
    </w:p>
    <w:p w:rsidR="007A7B34" w:rsidRDefault="00075FEC" w:rsidP="00965532">
      <w:pPr>
        <w:spacing w:after="0"/>
        <w:rPr>
          <w:rFonts w:ascii="Arial" w:hAnsi="Arial"/>
          <w:color w:val="000090"/>
          <w:sz w:val="28"/>
          <w:lang w:val="en-AU"/>
        </w:rPr>
      </w:pPr>
      <w:r>
        <w:rPr>
          <w:rFonts w:ascii="Arial" w:hAnsi="Arial"/>
          <w:color w:val="000090"/>
          <w:sz w:val="28"/>
          <w:lang w:val="en-AU"/>
        </w:rPr>
        <w:t xml:space="preserve">It should </w:t>
      </w:r>
      <w:r w:rsidR="008E28B5" w:rsidRPr="008E28B5">
        <w:rPr>
          <w:rFonts w:ascii="Arial" w:hAnsi="Arial"/>
          <w:color w:val="000090"/>
          <w:sz w:val="28"/>
          <w:u w:val="single"/>
          <w:lang w:val="en-AU"/>
        </w:rPr>
        <w:t>NOT</w:t>
      </w:r>
      <w:r w:rsidR="008E28B5">
        <w:rPr>
          <w:rFonts w:ascii="Arial" w:hAnsi="Arial"/>
          <w:color w:val="000090"/>
          <w:sz w:val="28"/>
          <w:lang w:val="en-AU"/>
        </w:rPr>
        <w:t xml:space="preserve"> </w:t>
      </w:r>
      <w:r>
        <w:rPr>
          <w:rFonts w:ascii="Arial" w:hAnsi="Arial"/>
          <w:color w:val="000090"/>
          <w:sz w:val="28"/>
          <w:lang w:val="en-AU"/>
        </w:rPr>
        <w:t>c</w:t>
      </w:r>
      <w:r w:rsidR="007A7B34">
        <w:rPr>
          <w:rFonts w:ascii="Arial" w:hAnsi="Arial"/>
          <w:color w:val="000090"/>
          <w:sz w:val="28"/>
          <w:lang w:val="en-AU"/>
        </w:rPr>
        <w:t xml:space="preserve">ontinue under any circumstances and should be immediately abolished. </w:t>
      </w:r>
    </w:p>
    <w:p w:rsidR="007A7B34" w:rsidRDefault="007A7B34" w:rsidP="00965532">
      <w:pPr>
        <w:spacing w:after="0"/>
        <w:rPr>
          <w:rFonts w:ascii="Arial" w:hAnsi="Arial"/>
          <w:color w:val="000090"/>
          <w:sz w:val="28"/>
          <w:lang w:val="en-AU"/>
        </w:rPr>
      </w:pPr>
    </w:p>
    <w:p w:rsidR="003D6CAE" w:rsidRDefault="007A7B34" w:rsidP="00965532">
      <w:pPr>
        <w:spacing w:after="0"/>
        <w:rPr>
          <w:rFonts w:ascii="Arial" w:hAnsi="Arial"/>
          <w:color w:val="000090"/>
          <w:sz w:val="28"/>
          <w:lang w:val="en-AU"/>
        </w:rPr>
      </w:pPr>
      <w:r>
        <w:rPr>
          <w:rFonts w:ascii="Arial" w:hAnsi="Arial"/>
          <w:color w:val="000090"/>
          <w:sz w:val="28"/>
          <w:lang w:val="en-AU"/>
        </w:rPr>
        <w:t xml:space="preserve">In its place, all funds allocated to administrative costs of Income Management, approximately $3,500 per person per annum (Eva Cox, 9.7.2014), </w:t>
      </w:r>
      <w:r w:rsidR="003D6CAE">
        <w:rPr>
          <w:rFonts w:ascii="Arial" w:hAnsi="Arial"/>
          <w:color w:val="000090"/>
          <w:sz w:val="28"/>
          <w:lang w:val="en-AU"/>
        </w:rPr>
        <w:t xml:space="preserve">should be re-allocated to income support recipients in the form of an increase to their payment. </w:t>
      </w:r>
    </w:p>
    <w:p w:rsidR="003D6CAE" w:rsidRDefault="003D6CAE" w:rsidP="00965532">
      <w:pPr>
        <w:spacing w:after="0"/>
        <w:rPr>
          <w:rFonts w:ascii="Arial" w:hAnsi="Arial"/>
          <w:color w:val="000090"/>
          <w:sz w:val="28"/>
          <w:lang w:val="en-AU"/>
        </w:rPr>
      </w:pPr>
    </w:p>
    <w:p w:rsidR="003D6CAE" w:rsidRDefault="003D6CAE" w:rsidP="00965532">
      <w:pPr>
        <w:spacing w:after="0"/>
        <w:rPr>
          <w:rFonts w:ascii="Arial" w:hAnsi="Arial"/>
          <w:color w:val="000090"/>
          <w:sz w:val="28"/>
          <w:lang w:val="en-AU"/>
        </w:rPr>
      </w:pPr>
      <w:r>
        <w:rPr>
          <w:rFonts w:ascii="Arial" w:hAnsi="Arial"/>
          <w:color w:val="000090"/>
          <w:sz w:val="28"/>
          <w:lang w:val="en-AU"/>
        </w:rPr>
        <w:t xml:space="preserve">This would take the inadequate base rate of $13,000 per year to $17,500 per year (at current rates). This would indeed be of assistance in poverty alleviation. This, of course, would </w:t>
      </w:r>
      <w:r w:rsidR="00E21B3E">
        <w:rPr>
          <w:rFonts w:ascii="Arial" w:hAnsi="Arial"/>
          <w:color w:val="000090"/>
          <w:sz w:val="28"/>
          <w:lang w:val="en-AU"/>
        </w:rPr>
        <w:t xml:space="preserve">also be of </w:t>
      </w:r>
      <w:r>
        <w:rPr>
          <w:rFonts w:ascii="Arial" w:hAnsi="Arial"/>
          <w:color w:val="000090"/>
          <w:sz w:val="28"/>
          <w:lang w:val="en-AU"/>
        </w:rPr>
        <w:t xml:space="preserve">immediate assistance in balancing the budgets of individuals and families. </w:t>
      </w:r>
    </w:p>
    <w:p w:rsidR="003D6CAE" w:rsidRDefault="003D6CAE" w:rsidP="00965532">
      <w:pPr>
        <w:spacing w:after="0"/>
        <w:rPr>
          <w:rFonts w:ascii="Arial" w:hAnsi="Arial"/>
          <w:color w:val="000090"/>
          <w:sz w:val="28"/>
          <w:lang w:val="en-AU"/>
        </w:rPr>
      </w:pPr>
    </w:p>
    <w:p w:rsidR="003D6CAE" w:rsidRDefault="003D6CAE" w:rsidP="00965532">
      <w:pPr>
        <w:spacing w:after="0"/>
        <w:rPr>
          <w:rFonts w:ascii="Arial" w:hAnsi="Arial"/>
          <w:color w:val="000090"/>
          <w:sz w:val="28"/>
          <w:lang w:val="en-AU"/>
        </w:rPr>
      </w:pPr>
      <w:r>
        <w:rPr>
          <w:rFonts w:ascii="Arial" w:hAnsi="Arial"/>
          <w:color w:val="000090"/>
          <w:sz w:val="28"/>
          <w:lang w:val="en-AU"/>
        </w:rPr>
        <w:t>If the Government has funds to allocate to income management, it should be redirected to individuals receiving the payments.</w:t>
      </w:r>
    </w:p>
    <w:p w:rsidR="003D6CAE" w:rsidRDefault="003D6CAE" w:rsidP="00965532">
      <w:pPr>
        <w:spacing w:after="0"/>
        <w:rPr>
          <w:rFonts w:ascii="Arial" w:hAnsi="Arial"/>
          <w:color w:val="000090"/>
          <w:sz w:val="28"/>
          <w:lang w:val="en-AU"/>
        </w:rPr>
      </w:pPr>
    </w:p>
    <w:p w:rsidR="003D6CAE" w:rsidRDefault="003D6CAE" w:rsidP="00965532">
      <w:pPr>
        <w:spacing w:after="0"/>
        <w:rPr>
          <w:rFonts w:ascii="Arial" w:hAnsi="Arial"/>
          <w:color w:val="000090"/>
          <w:sz w:val="28"/>
          <w:lang w:val="en-AU"/>
        </w:rPr>
      </w:pPr>
      <w:r>
        <w:rPr>
          <w:rFonts w:ascii="Arial" w:hAnsi="Arial"/>
          <w:color w:val="000090"/>
          <w:sz w:val="28"/>
          <w:lang w:val="en-AU"/>
        </w:rPr>
        <w:t xml:space="preserve">For a few people, if further help is needed, an effective and accessible financial counselling service should be utilized to assist with budget planning. There is currently a large network of Financial Counselling services across the country. </w:t>
      </w:r>
    </w:p>
    <w:p w:rsidR="003D6CAE" w:rsidRDefault="003D6CAE" w:rsidP="00965532">
      <w:pPr>
        <w:spacing w:after="0"/>
        <w:rPr>
          <w:rFonts w:ascii="Arial" w:hAnsi="Arial"/>
          <w:color w:val="000090"/>
          <w:sz w:val="28"/>
          <w:lang w:val="en-AU"/>
        </w:rPr>
      </w:pPr>
    </w:p>
    <w:p w:rsidR="00D64DCF" w:rsidRDefault="003D6CAE" w:rsidP="00965532">
      <w:pPr>
        <w:spacing w:after="0"/>
        <w:rPr>
          <w:rFonts w:ascii="Arial" w:hAnsi="Arial"/>
          <w:color w:val="000090"/>
          <w:sz w:val="28"/>
          <w:lang w:val="en-AU"/>
        </w:rPr>
      </w:pPr>
      <w:r>
        <w:rPr>
          <w:rFonts w:ascii="Arial" w:hAnsi="Arial"/>
          <w:color w:val="000090"/>
          <w:sz w:val="28"/>
          <w:lang w:val="en-AU"/>
        </w:rPr>
        <w:t>Where drug, alcohol or gambling addiction exists (probably about .001% of those on income management</w:t>
      </w:r>
      <w:r w:rsidR="00D64DCF">
        <w:rPr>
          <w:rFonts w:ascii="Arial" w:hAnsi="Arial"/>
          <w:color w:val="000090"/>
          <w:sz w:val="28"/>
          <w:lang w:val="en-AU"/>
        </w:rPr>
        <w:t xml:space="preserve">), the usual avenues for help and counselling could be accessed. </w:t>
      </w:r>
    </w:p>
    <w:p w:rsidR="00D64DCF" w:rsidRDefault="00D64DCF" w:rsidP="00965532">
      <w:pPr>
        <w:spacing w:after="0"/>
        <w:rPr>
          <w:rFonts w:ascii="Arial" w:hAnsi="Arial"/>
          <w:color w:val="000090"/>
          <w:sz w:val="28"/>
          <w:lang w:val="en-AU"/>
        </w:rPr>
      </w:pPr>
    </w:p>
    <w:p w:rsidR="00D64DCF" w:rsidRDefault="00D64DCF" w:rsidP="00965532">
      <w:pPr>
        <w:spacing w:after="0"/>
        <w:rPr>
          <w:rFonts w:ascii="Arial" w:hAnsi="Arial"/>
          <w:color w:val="000090"/>
          <w:sz w:val="28"/>
          <w:lang w:val="en-AU"/>
        </w:rPr>
      </w:pPr>
      <w:r>
        <w:rPr>
          <w:rFonts w:ascii="Arial" w:hAnsi="Arial"/>
          <w:color w:val="000090"/>
          <w:sz w:val="28"/>
          <w:lang w:val="en-AU"/>
        </w:rPr>
        <w:t xml:space="preserve">To apply income management to a group as a whole is punitive. </w:t>
      </w:r>
      <w:r w:rsidR="008E28B5">
        <w:rPr>
          <w:rFonts w:ascii="Arial" w:hAnsi="Arial"/>
          <w:color w:val="000090"/>
          <w:sz w:val="28"/>
          <w:lang w:val="en-AU"/>
        </w:rPr>
        <w:t>It is a gratuitous humiliation of people and their right to choose for themselves.</w:t>
      </w:r>
    </w:p>
    <w:p w:rsidR="00D64DCF" w:rsidRDefault="00D64DCF" w:rsidP="00965532">
      <w:pPr>
        <w:spacing w:after="0"/>
        <w:rPr>
          <w:rFonts w:ascii="Arial" w:hAnsi="Arial"/>
          <w:color w:val="000090"/>
          <w:sz w:val="28"/>
          <w:lang w:val="en-AU"/>
        </w:rPr>
      </w:pPr>
    </w:p>
    <w:p w:rsidR="00D64DCF" w:rsidRDefault="00D64DCF" w:rsidP="00965532">
      <w:pPr>
        <w:spacing w:after="0"/>
        <w:rPr>
          <w:rFonts w:ascii="Arial" w:hAnsi="Arial"/>
          <w:color w:val="000090"/>
          <w:sz w:val="28"/>
          <w:lang w:val="en-AU"/>
        </w:rPr>
      </w:pPr>
      <w:r>
        <w:rPr>
          <w:rFonts w:ascii="Arial" w:hAnsi="Arial"/>
          <w:color w:val="000090"/>
          <w:sz w:val="28"/>
          <w:lang w:val="en-AU"/>
        </w:rPr>
        <w:t xml:space="preserve">It is also of NO value to either the individual or the community as a whole, as it does not help people learn to manage for </w:t>
      </w:r>
      <w:proofErr w:type="gramStart"/>
      <w:r>
        <w:rPr>
          <w:rFonts w:ascii="Arial" w:hAnsi="Arial"/>
          <w:color w:val="000090"/>
          <w:sz w:val="28"/>
          <w:lang w:val="en-AU"/>
        </w:rPr>
        <w:t>themselves</w:t>
      </w:r>
      <w:proofErr w:type="gramEnd"/>
      <w:r>
        <w:rPr>
          <w:rFonts w:ascii="Arial" w:hAnsi="Arial"/>
          <w:color w:val="000090"/>
          <w:sz w:val="28"/>
          <w:lang w:val="en-AU"/>
        </w:rPr>
        <w:t xml:space="preserve"> and for the future. </w:t>
      </w:r>
    </w:p>
    <w:p w:rsidR="00D64DCF" w:rsidRDefault="00D64DCF" w:rsidP="00965532">
      <w:pPr>
        <w:spacing w:after="0"/>
        <w:rPr>
          <w:rFonts w:ascii="Arial" w:hAnsi="Arial"/>
          <w:color w:val="000090"/>
          <w:sz w:val="28"/>
          <w:lang w:val="en-AU"/>
        </w:rPr>
      </w:pPr>
    </w:p>
    <w:p w:rsidR="00A964E1" w:rsidRDefault="00A964E1" w:rsidP="00965532">
      <w:pPr>
        <w:spacing w:after="0"/>
        <w:rPr>
          <w:rFonts w:ascii="Arial" w:hAnsi="Arial"/>
          <w:color w:val="000090"/>
          <w:sz w:val="28"/>
          <w:lang w:val="en-AU"/>
        </w:rPr>
      </w:pPr>
    </w:p>
    <w:p w:rsidR="00D64DCF" w:rsidRDefault="00D64DCF" w:rsidP="00965532">
      <w:pPr>
        <w:spacing w:after="0"/>
        <w:rPr>
          <w:rFonts w:ascii="Arial" w:hAnsi="Arial"/>
          <w:color w:val="000090"/>
          <w:sz w:val="28"/>
          <w:lang w:val="en-AU"/>
        </w:rPr>
      </w:pPr>
      <w:r>
        <w:rPr>
          <w:rFonts w:ascii="Arial" w:hAnsi="Arial"/>
          <w:color w:val="000090"/>
          <w:sz w:val="28"/>
          <w:lang w:val="en-AU"/>
        </w:rPr>
        <w:t>Peopl</w:t>
      </w:r>
      <w:r w:rsidR="005773E4">
        <w:rPr>
          <w:rFonts w:ascii="Arial" w:hAnsi="Arial"/>
          <w:color w:val="000090"/>
          <w:sz w:val="28"/>
          <w:lang w:val="en-AU"/>
        </w:rPr>
        <w:t>e who have difficulty budge</w:t>
      </w:r>
      <w:r>
        <w:rPr>
          <w:rFonts w:ascii="Arial" w:hAnsi="Arial"/>
          <w:color w:val="000090"/>
          <w:sz w:val="28"/>
          <w:lang w:val="en-AU"/>
        </w:rPr>
        <w:t>ting need:</w:t>
      </w:r>
    </w:p>
    <w:p w:rsidR="00D64DCF" w:rsidRDefault="00D64DCF" w:rsidP="00965532">
      <w:pPr>
        <w:spacing w:after="0"/>
        <w:rPr>
          <w:rFonts w:ascii="Arial" w:hAnsi="Arial"/>
          <w:color w:val="000090"/>
          <w:sz w:val="28"/>
          <w:lang w:val="en-AU"/>
        </w:rPr>
      </w:pPr>
    </w:p>
    <w:p w:rsidR="00D64DCF" w:rsidRDefault="00D64DCF" w:rsidP="00965532">
      <w:pPr>
        <w:spacing w:after="0"/>
        <w:rPr>
          <w:rFonts w:ascii="Arial" w:hAnsi="Arial"/>
          <w:color w:val="000090"/>
          <w:sz w:val="28"/>
          <w:lang w:val="en-AU"/>
        </w:rPr>
      </w:pPr>
      <w:r>
        <w:rPr>
          <w:rFonts w:ascii="Arial" w:hAnsi="Arial"/>
          <w:color w:val="000090"/>
          <w:sz w:val="28"/>
          <w:lang w:val="en-AU"/>
        </w:rPr>
        <w:t xml:space="preserve">(1)  A more adequate payment, not one </w:t>
      </w:r>
      <w:r w:rsidR="009060DA">
        <w:rPr>
          <w:rFonts w:ascii="Arial" w:hAnsi="Arial"/>
          <w:color w:val="000090"/>
          <w:sz w:val="28"/>
          <w:lang w:val="en-AU"/>
        </w:rPr>
        <w:t xml:space="preserve">where </w:t>
      </w:r>
      <w:r>
        <w:rPr>
          <w:rFonts w:ascii="Arial" w:hAnsi="Arial"/>
          <w:color w:val="000090"/>
          <w:sz w:val="28"/>
          <w:lang w:val="en-AU"/>
        </w:rPr>
        <w:t xml:space="preserve">half or </w:t>
      </w:r>
      <w:r w:rsidR="009060DA">
        <w:rPr>
          <w:rFonts w:ascii="Arial" w:hAnsi="Arial"/>
          <w:color w:val="000090"/>
          <w:sz w:val="28"/>
          <w:lang w:val="en-AU"/>
        </w:rPr>
        <w:t>sixty per cent of their income goes towards paying rent.</w:t>
      </w:r>
    </w:p>
    <w:p w:rsidR="00D64DCF" w:rsidRDefault="00D64DCF" w:rsidP="00965532">
      <w:pPr>
        <w:spacing w:after="0"/>
        <w:rPr>
          <w:rFonts w:ascii="Arial" w:hAnsi="Arial"/>
          <w:color w:val="000090"/>
          <w:sz w:val="28"/>
          <w:lang w:val="en-AU"/>
        </w:rPr>
      </w:pPr>
    </w:p>
    <w:p w:rsidR="00D64DCF" w:rsidRDefault="00D64DCF" w:rsidP="00965532">
      <w:pPr>
        <w:spacing w:after="0"/>
        <w:rPr>
          <w:rFonts w:ascii="Arial" w:hAnsi="Arial"/>
          <w:color w:val="000090"/>
          <w:sz w:val="28"/>
          <w:lang w:val="en-AU"/>
        </w:rPr>
      </w:pPr>
      <w:r>
        <w:rPr>
          <w:rFonts w:ascii="Arial" w:hAnsi="Arial"/>
          <w:color w:val="000090"/>
          <w:sz w:val="28"/>
          <w:lang w:val="en-AU"/>
        </w:rPr>
        <w:t xml:space="preserve">(2)  Access to support services. </w:t>
      </w:r>
    </w:p>
    <w:p w:rsidR="00D64DCF" w:rsidRDefault="00D64DCF" w:rsidP="00965532">
      <w:pPr>
        <w:spacing w:after="0"/>
        <w:rPr>
          <w:rFonts w:ascii="Arial" w:hAnsi="Arial"/>
          <w:color w:val="000090"/>
          <w:sz w:val="28"/>
          <w:lang w:val="en-AU"/>
        </w:rPr>
      </w:pPr>
    </w:p>
    <w:p w:rsidR="007A7B34" w:rsidRDefault="008E28B5" w:rsidP="00965532">
      <w:pPr>
        <w:spacing w:after="0"/>
        <w:rPr>
          <w:rFonts w:ascii="Arial" w:hAnsi="Arial"/>
          <w:color w:val="000090"/>
          <w:sz w:val="28"/>
          <w:lang w:val="en-AU"/>
        </w:rPr>
      </w:pPr>
      <w:r>
        <w:rPr>
          <w:rFonts w:ascii="Arial" w:hAnsi="Arial"/>
          <w:color w:val="000090"/>
          <w:sz w:val="28"/>
          <w:lang w:val="en-AU"/>
        </w:rPr>
        <w:t>Taking away the freedom</w:t>
      </w:r>
      <w:r w:rsidR="00D64DCF">
        <w:rPr>
          <w:rFonts w:ascii="Arial" w:hAnsi="Arial"/>
          <w:color w:val="000090"/>
          <w:sz w:val="28"/>
          <w:lang w:val="en-AU"/>
        </w:rPr>
        <w:t xml:space="preserve"> of the individual undermines people’s confidence and self-esteem. </w:t>
      </w:r>
    </w:p>
    <w:p w:rsidR="00325F02" w:rsidRDefault="00325F02" w:rsidP="00965532">
      <w:pPr>
        <w:spacing w:after="0"/>
        <w:rPr>
          <w:rFonts w:ascii="Arial" w:hAnsi="Arial"/>
          <w:color w:val="000090"/>
          <w:sz w:val="28"/>
          <w:lang w:val="en-AU"/>
        </w:rPr>
      </w:pPr>
    </w:p>
    <w:p w:rsidR="00205B0A" w:rsidRDefault="00325F02" w:rsidP="00965532">
      <w:pPr>
        <w:spacing w:after="0"/>
        <w:rPr>
          <w:rFonts w:ascii="Arial" w:hAnsi="Arial"/>
          <w:color w:val="000090"/>
          <w:sz w:val="28"/>
          <w:lang w:val="en-AU"/>
        </w:rPr>
      </w:pPr>
      <w:r>
        <w:rPr>
          <w:rFonts w:ascii="Arial" w:hAnsi="Arial"/>
          <w:color w:val="000090"/>
          <w:sz w:val="28"/>
          <w:lang w:val="en-AU"/>
        </w:rPr>
        <w:t xml:space="preserve">The impact of enforced income management on people in the Northern </w:t>
      </w:r>
      <w:r w:rsidR="00205B0A">
        <w:rPr>
          <w:rFonts w:ascii="Arial" w:hAnsi="Arial"/>
          <w:color w:val="000090"/>
          <w:sz w:val="28"/>
          <w:lang w:val="en-AU"/>
        </w:rPr>
        <w:t xml:space="preserve">Territory is devastating and ongoing. </w:t>
      </w:r>
    </w:p>
    <w:p w:rsidR="00205B0A" w:rsidRDefault="00205B0A" w:rsidP="00965532">
      <w:pPr>
        <w:spacing w:after="0"/>
        <w:rPr>
          <w:rFonts w:ascii="Arial" w:hAnsi="Arial"/>
          <w:color w:val="000090"/>
          <w:sz w:val="28"/>
          <w:lang w:val="en-AU"/>
        </w:rPr>
      </w:pPr>
    </w:p>
    <w:p w:rsidR="00205B0A" w:rsidRPr="00205B0A" w:rsidRDefault="00205B0A" w:rsidP="00205B0A">
      <w:pPr>
        <w:spacing w:after="0"/>
        <w:ind w:right="-397"/>
        <w:rPr>
          <w:rFonts w:ascii="Helvetica" w:eastAsia="Times New Roman" w:hAnsi="Helvetica" w:cs="Times New Roman"/>
          <w:color w:val="000090"/>
          <w:sz w:val="28"/>
          <w:szCs w:val="28"/>
          <w:lang w:val="en-AU"/>
        </w:rPr>
      </w:pPr>
      <w:r w:rsidRPr="00205B0A">
        <w:rPr>
          <w:rFonts w:ascii="Helvetica" w:eastAsia="Times New Roman" w:hAnsi="Helvetica" w:cs="Times New Roman"/>
          <w:color w:val="000090"/>
          <w:sz w:val="28"/>
          <w:szCs w:val="28"/>
          <w:lang w:val="en-AU"/>
        </w:rPr>
        <w:t>“Once again, negative stigmatising of the people was as one</w:t>
      </w:r>
      <w:proofErr w:type="gramStart"/>
      <w:r w:rsidRPr="00205B0A">
        <w:rPr>
          <w:rFonts w:ascii="Helvetica" w:eastAsia="Times New Roman" w:hAnsi="Helvetica" w:cs="Times New Roman"/>
          <w:color w:val="000090"/>
          <w:sz w:val="28"/>
          <w:szCs w:val="28"/>
          <w:lang w:val="en-AU"/>
        </w:rPr>
        <w:t>,  promoting</w:t>
      </w:r>
      <w:proofErr w:type="gramEnd"/>
      <w:r w:rsidRPr="00205B0A">
        <w:rPr>
          <w:rFonts w:ascii="Helvetica" w:eastAsia="Times New Roman" w:hAnsi="Helvetica" w:cs="Times New Roman"/>
          <w:color w:val="000090"/>
          <w:sz w:val="28"/>
          <w:szCs w:val="28"/>
          <w:lang w:val="en-AU"/>
        </w:rPr>
        <w:t xml:space="preserve"> aspects of dysfunction without providing background or explanation of situations and ensuring the most sensationalised </w:t>
      </w:r>
    </w:p>
    <w:p w:rsidR="00205B0A" w:rsidRPr="00205B0A" w:rsidRDefault="00205B0A" w:rsidP="00205B0A">
      <w:pPr>
        <w:spacing w:after="0"/>
        <w:ind w:right="-397"/>
        <w:rPr>
          <w:rFonts w:ascii="Helvetica" w:eastAsia="Times New Roman" w:hAnsi="Helvetica" w:cs="Times New Roman"/>
          <w:color w:val="000090"/>
          <w:sz w:val="28"/>
          <w:szCs w:val="28"/>
          <w:lang w:val="en-AU"/>
        </w:rPr>
      </w:pPr>
      <w:proofErr w:type="gramStart"/>
      <w:r w:rsidRPr="00205B0A">
        <w:rPr>
          <w:rFonts w:ascii="Helvetica" w:eastAsia="Times New Roman" w:hAnsi="Helvetica" w:cs="Times New Roman"/>
          <w:color w:val="000090"/>
          <w:sz w:val="28"/>
          <w:szCs w:val="28"/>
          <w:lang w:val="en-AU"/>
        </w:rPr>
        <w:t>elements</w:t>
      </w:r>
      <w:proofErr w:type="gramEnd"/>
      <w:r w:rsidRPr="00205B0A">
        <w:rPr>
          <w:rFonts w:ascii="Helvetica" w:eastAsia="Times New Roman" w:hAnsi="Helvetica" w:cs="Times New Roman"/>
          <w:color w:val="000090"/>
          <w:sz w:val="28"/>
          <w:szCs w:val="28"/>
          <w:lang w:val="en-AU"/>
        </w:rPr>
        <w:t xml:space="preserve"> of disadvantage were promoted. Measures imposed were not targeted at areas of need but were simply imposed on all as blanket measures. </w:t>
      </w:r>
    </w:p>
    <w:p w:rsidR="00205B0A" w:rsidRPr="00205B0A" w:rsidRDefault="00205B0A" w:rsidP="00205B0A">
      <w:pPr>
        <w:spacing w:after="0"/>
        <w:ind w:right="-397"/>
        <w:rPr>
          <w:rFonts w:ascii="Helvetica" w:eastAsia="Times New Roman" w:hAnsi="Helvetica" w:cs="Times New Roman"/>
          <w:color w:val="000090"/>
          <w:sz w:val="28"/>
          <w:szCs w:val="28"/>
          <w:lang w:val="en-AU"/>
        </w:rPr>
      </w:pPr>
    </w:p>
    <w:p w:rsidR="00205B0A" w:rsidRPr="00205B0A" w:rsidRDefault="00205B0A" w:rsidP="00205B0A">
      <w:pPr>
        <w:spacing w:after="0"/>
        <w:ind w:right="-397"/>
        <w:rPr>
          <w:rFonts w:ascii="Helvetica" w:eastAsia="Times New Roman" w:hAnsi="Helvetica" w:cs="Times New Roman"/>
          <w:color w:val="000090"/>
          <w:sz w:val="28"/>
          <w:szCs w:val="28"/>
          <w:lang w:val="en-AU"/>
        </w:rPr>
      </w:pPr>
      <w:r w:rsidRPr="00205B0A">
        <w:rPr>
          <w:rFonts w:ascii="Helvetica" w:eastAsia="Times New Roman" w:hAnsi="Helvetica" w:cs="Times New Roman"/>
          <w:color w:val="000090"/>
          <w:sz w:val="28"/>
          <w:szCs w:val="28"/>
          <w:lang w:val="en-AU"/>
        </w:rPr>
        <w:t xml:space="preserve">The oppressive restrictions were imposed on communities irrespective of whether they were perceived to be well managed and achieving their goals or whether they were struggling and in need of help. They were punished without distinction. </w:t>
      </w:r>
    </w:p>
    <w:p w:rsidR="00205B0A" w:rsidRPr="00205B0A" w:rsidRDefault="00205B0A" w:rsidP="00205B0A">
      <w:pPr>
        <w:spacing w:after="0"/>
        <w:ind w:right="-397"/>
        <w:rPr>
          <w:rFonts w:ascii="Helvetica" w:eastAsia="Times New Roman" w:hAnsi="Helvetica" w:cs="Times New Roman"/>
          <w:color w:val="000090"/>
          <w:sz w:val="28"/>
          <w:szCs w:val="28"/>
          <w:lang w:val="en-AU"/>
        </w:rPr>
      </w:pPr>
    </w:p>
    <w:p w:rsidR="00205B0A" w:rsidRPr="00205B0A" w:rsidRDefault="00205B0A" w:rsidP="00205B0A">
      <w:pPr>
        <w:spacing w:after="0"/>
        <w:ind w:right="-397"/>
        <w:rPr>
          <w:rFonts w:ascii="Helvetica" w:eastAsia="Times New Roman" w:hAnsi="Helvetica" w:cs="Times New Roman"/>
          <w:color w:val="000090"/>
          <w:sz w:val="28"/>
          <w:szCs w:val="28"/>
          <w:lang w:val="en-AU"/>
        </w:rPr>
      </w:pPr>
      <w:r w:rsidRPr="00205B0A">
        <w:rPr>
          <w:rFonts w:ascii="Helvetica" w:eastAsia="Times New Roman" w:hAnsi="Helvetica" w:cs="Times New Roman"/>
          <w:color w:val="000090"/>
          <w:sz w:val="28"/>
          <w:szCs w:val="28"/>
          <w:lang w:val="en-AU"/>
        </w:rPr>
        <w:t xml:space="preserve">Their individual worth was of no consequence. The intention of such measures had never been designed to assist in specific circumstances involving particular individuals or communities but as a </w:t>
      </w:r>
    </w:p>
    <w:p w:rsidR="00084F70" w:rsidRDefault="00205B0A" w:rsidP="003A0821">
      <w:pPr>
        <w:spacing w:after="0"/>
        <w:rPr>
          <w:rFonts w:ascii="Arial" w:hAnsi="Arial"/>
          <w:color w:val="000090"/>
          <w:sz w:val="28"/>
          <w:lang w:val="en-AU"/>
        </w:rPr>
      </w:pPr>
      <w:proofErr w:type="gramStart"/>
      <w:r w:rsidRPr="00205B0A">
        <w:rPr>
          <w:rFonts w:ascii="Helvetica" w:eastAsia="Times New Roman" w:hAnsi="Helvetica" w:cs="Times New Roman"/>
          <w:color w:val="000090"/>
          <w:sz w:val="28"/>
          <w:szCs w:val="28"/>
          <w:lang w:val="en-AU"/>
        </w:rPr>
        <w:t>means</w:t>
      </w:r>
      <w:proofErr w:type="gramEnd"/>
      <w:r w:rsidRPr="00205B0A">
        <w:rPr>
          <w:rFonts w:ascii="Helvetica" w:eastAsia="Times New Roman" w:hAnsi="Helvetica" w:cs="Times New Roman"/>
          <w:color w:val="000090"/>
          <w:sz w:val="28"/>
          <w:szCs w:val="28"/>
          <w:lang w:val="en-AU"/>
        </w:rPr>
        <w:t xml:space="preserve"> of taking back control from all.”</w:t>
      </w:r>
      <w:r w:rsidR="004E3B66">
        <w:rPr>
          <w:rFonts w:ascii="Helvetica" w:eastAsia="Times New Roman" w:hAnsi="Helvetica" w:cs="Times New Roman"/>
          <w:color w:val="000090"/>
          <w:sz w:val="28"/>
          <w:szCs w:val="28"/>
          <w:lang w:val="en-AU"/>
        </w:rPr>
        <w:t xml:space="preserve">  (Michelle Harris,</w:t>
      </w:r>
      <w:r w:rsidR="003A0821">
        <w:rPr>
          <w:rFonts w:ascii="Helvetica" w:eastAsia="Times New Roman" w:hAnsi="Helvetica" w:cs="Times New Roman"/>
          <w:color w:val="000090"/>
          <w:sz w:val="28"/>
          <w:szCs w:val="28"/>
          <w:lang w:val="en-AU"/>
        </w:rPr>
        <w:t xml:space="preserve"> </w:t>
      </w:r>
      <w:r w:rsidR="003A0821">
        <w:rPr>
          <w:rFonts w:ascii="Arial" w:hAnsi="Arial"/>
          <w:color w:val="000090"/>
          <w:sz w:val="28"/>
          <w:lang w:val="en-AU"/>
        </w:rPr>
        <w:t>‘Concerned Australians’, 28.6.2014)</w:t>
      </w:r>
    </w:p>
    <w:p w:rsidR="00084F70" w:rsidRDefault="00084F70" w:rsidP="003A0821">
      <w:pPr>
        <w:spacing w:after="0"/>
        <w:rPr>
          <w:rFonts w:ascii="Arial" w:hAnsi="Arial"/>
          <w:color w:val="000090"/>
          <w:sz w:val="28"/>
          <w:lang w:val="en-AU"/>
        </w:rPr>
      </w:pPr>
    </w:p>
    <w:p w:rsidR="00302878" w:rsidRDefault="00084F70" w:rsidP="003A0821">
      <w:pPr>
        <w:spacing w:after="0"/>
        <w:rPr>
          <w:rFonts w:ascii="Arial" w:hAnsi="Arial"/>
          <w:color w:val="000090"/>
          <w:sz w:val="28"/>
          <w:lang w:val="en-AU"/>
        </w:rPr>
      </w:pPr>
      <w:r>
        <w:rPr>
          <w:rFonts w:ascii="Arial" w:hAnsi="Arial"/>
          <w:color w:val="000090"/>
          <w:sz w:val="28"/>
          <w:lang w:val="en-AU"/>
        </w:rPr>
        <w:t xml:space="preserve">These are applicable not only to Aboriginal people in the Northern Territory, but apply to all individuals treated in the same manner. </w:t>
      </w:r>
    </w:p>
    <w:p w:rsidR="00302878" w:rsidRDefault="00302878" w:rsidP="003A0821">
      <w:pPr>
        <w:spacing w:after="0"/>
        <w:rPr>
          <w:rFonts w:ascii="Arial" w:hAnsi="Arial"/>
          <w:color w:val="000090"/>
          <w:sz w:val="28"/>
          <w:lang w:val="en-AU"/>
        </w:rPr>
      </w:pPr>
    </w:p>
    <w:p w:rsidR="00302878" w:rsidRDefault="00302878" w:rsidP="003A0821">
      <w:pPr>
        <w:spacing w:after="0"/>
        <w:rPr>
          <w:rFonts w:ascii="Arial" w:hAnsi="Arial"/>
          <w:color w:val="000090"/>
          <w:sz w:val="28"/>
          <w:lang w:val="en-AU"/>
        </w:rPr>
      </w:pPr>
    </w:p>
    <w:p w:rsidR="00302878" w:rsidRDefault="00302878" w:rsidP="00302878">
      <w:pPr>
        <w:spacing w:after="0"/>
        <w:rPr>
          <w:rFonts w:ascii="Arial" w:hAnsi="Arial"/>
          <w:color w:val="000090"/>
          <w:sz w:val="32"/>
          <w:u w:val="single"/>
          <w:lang w:val="en-AU"/>
        </w:rPr>
      </w:pPr>
      <w:proofErr w:type="gramStart"/>
      <w:r>
        <w:rPr>
          <w:rFonts w:ascii="Arial" w:hAnsi="Arial"/>
          <w:color w:val="000090"/>
          <w:sz w:val="32"/>
          <w:u w:val="single"/>
          <w:lang w:val="en-AU"/>
        </w:rPr>
        <w:t>Recommendation 10</w:t>
      </w:r>
      <w:r w:rsidRPr="00CE32A9">
        <w:rPr>
          <w:rFonts w:ascii="Arial" w:hAnsi="Arial"/>
          <w:color w:val="000090"/>
          <w:sz w:val="32"/>
          <w:u w:val="single"/>
          <w:lang w:val="en-AU"/>
        </w:rPr>
        <w:t>.</w:t>
      </w:r>
      <w:proofErr w:type="gramEnd"/>
    </w:p>
    <w:p w:rsidR="003A0821" w:rsidRPr="004A3F7A" w:rsidRDefault="003A0821" w:rsidP="003A0821">
      <w:pPr>
        <w:spacing w:after="0"/>
        <w:rPr>
          <w:rFonts w:ascii="Arial" w:hAnsi="Arial"/>
          <w:color w:val="000090"/>
          <w:sz w:val="28"/>
          <w:lang w:val="en-AU"/>
        </w:rPr>
      </w:pPr>
    </w:p>
    <w:p w:rsidR="00205B0A" w:rsidRPr="00205B0A" w:rsidRDefault="00205B0A" w:rsidP="00205B0A">
      <w:pPr>
        <w:spacing w:after="0"/>
        <w:ind w:right="-397"/>
        <w:rPr>
          <w:rFonts w:ascii="Helvetica" w:eastAsia="Times New Roman" w:hAnsi="Helvetica" w:cs="Times New Roman"/>
          <w:color w:val="000090"/>
          <w:sz w:val="28"/>
          <w:szCs w:val="28"/>
          <w:lang w:val="en-AU"/>
        </w:rPr>
      </w:pPr>
    </w:p>
    <w:p w:rsidR="00CF05A1" w:rsidRDefault="00302878" w:rsidP="00965532">
      <w:pPr>
        <w:spacing w:after="0"/>
        <w:rPr>
          <w:rFonts w:ascii="Arial" w:hAnsi="Arial"/>
          <w:color w:val="000090"/>
          <w:sz w:val="28"/>
          <w:lang w:val="en-AU"/>
        </w:rPr>
      </w:pPr>
      <w:r>
        <w:rPr>
          <w:rFonts w:ascii="Arial" w:hAnsi="Arial"/>
          <w:color w:val="000090"/>
          <w:sz w:val="28"/>
          <w:lang w:val="en-AU"/>
        </w:rPr>
        <w:t xml:space="preserve">a)  </w:t>
      </w:r>
      <w:r w:rsidR="00084F70">
        <w:rPr>
          <w:rFonts w:ascii="Arial" w:hAnsi="Arial"/>
          <w:color w:val="000090"/>
          <w:sz w:val="28"/>
          <w:lang w:val="en-AU"/>
        </w:rPr>
        <w:t xml:space="preserve">Income Management </w:t>
      </w:r>
      <w:r w:rsidR="008E28B5">
        <w:rPr>
          <w:rFonts w:ascii="Arial" w:hAnsi="Arial"/>
          <w:color w:val="000090"/>
          <w:sz w:val="28"/>
          <w:lang w:val="en-AU"/>
        </w:rPr>
        <w:t xml:space="preserve">should </w:t>
      </w:r>
      <w:r w:rsidR="00084F70">
        <w:rPr>
          <w:rFonts w:ascii="Arial" w:hAnsi="Arial"/>
          <w:color w:val="000090"/>
          <w:sz w:val="28"/>
          <w:lang w:val="en-AU"/>
        </w:rPr>
        <w:t xml:space="preserve">be completely abolished immediately. </w:t>
      </w:r>
    </w:p>
    <w:p w:rsidR="00CF05A1" w:rsidRDefault="00CF05A1" w:rsidP="00965532">
      <w:pPr>
        <w:spacing w:after="0"/>
        <w:rPr>
          <w:rFonts w:ascii="Arial" w:hAnsi="Arial"/>
          <w:color w:val="000090"/>
          <w:sz w:val="28"/>
          <w:lang w:val="en-AU"/>
        </w:rPr>
      </w:pPr>
    </w:p>
    <w:p w:rsidR="008E28B5" w:rsidRDefault="00302878" w:rsidP="00965532">
      <w:pPr>
        <w:spacing w:after="0"/>
        <w:rPr>
          <w:rFonts w:ascii="Arial" w:hAnsi="Arial"/>
          <w:color w:val="000090"/>
          <w:sz w:val="28"/>
          <w:lang w:val="en-AU"/>
        </w:rPr>
      </w:pPr>
      <w:r>
        <w:rPr>
          <w:rFonts w:ascii="Arial" w:hAnsi="Arial"/>
          <w:color w:val="000090"/>
          <w:sz w:val="28"/>
          <w:lang w:val="en-AU"/>
        </w:rPr>
        <w:lastRenderedPageBreak/>
        <w:t xml:space="preserve">b)  </w:t>
      </w:r>
      <w:r w:rsidR="00CF05A1">
        <w:rPr>
          <w:rFonts w:ascii="Arial" w:hAnsi="Arial"/>
          <w:color w:val="000090"/>
          <w:sz w:val="28"/>
          <w:lang w:val="en-AU"/>
        </w:rPr>
        <w:t>Referrals for Financial Counselling (or other individual or group counselling) should be made available in place of Income Management</w:t>
      </w:r>
    </w:p>
    <w:p w:rsidR="008E28B5" w:rsidRDefault="008E28B5" w:rsidP="00965532">
      <w:pPr>
        <w:spacing w:after="0"/>
        <w:rPr>
          <w:rFonts w:ascii="Arial" w:hAnsi="Arial"/>
          <w:color w:val="000090"/>
          <w:sz w:val="28"/>
          <w:lang w:val="en-AU"/>
        </w:rPr>
      </w:pPr>
    </w:p>
    <w:p w:rsidR="007A7B34" w:rsidRPr="00205B0A" w:rsidRDefault="00302878" w:rsidP="00965532">
      <w:pPr>
        <w:spacing w:after="0"/>
        <w:rPr>
          <w:rFonts w:ascii="Arial" w:hAnsi="Arial"/>
          <w:color w:val="000090"/>
          <w:sz w:val="28"/>
          <w:lang w:val="en-AU"/>
        </w:rPr>
      </w:pPr>
      <w:r>
        <w:rPr>
          <w:rFonts w:ascii="Arial" w:hAnsi="Arial"/>
          <w:color w:val="000090"/>
          <w:sz w:val="28"/>
          <w:lang w:val="en-AU"/>
        </w:rPr>
        <w:t xml:space="preserve">c)  </w:t>
      </w:r>
      <w:r w:rsidR="008E28B5">
        <w:rPr>
          <w:rFonts w:ascii="Arial" w:hAnsi="Arial"/>
          <w:color w:val="000090"/>
          <w:sz w:val="28"/>
          <w:lang w:val="en-AU"/>
        </w:rPr>
        <w:t xml:space="preserve">All funds directed towards Income Management should be paid instead in the form of increases to </w:t>
      </w:r>
      <w:proofErr w:type="spellStart"/>
      <w:r w:rsidR="008E28B5">
        <w:rPr>
          <w:rFonts w:ascii="Arial" w:hAnsi="Arial"/>
          <w:color w:val="000090"/>
          <w:sz w:val="28"/>
          <w:lang w:val="en-AU"/>
        </w:rPr>
        <w:t>Newstart’s</w:t>
      </w:r>
      <w:proofErr w:type="spellEnd"/>
      <w:r w:rsidR="008E28B5">
        <w:rPr>
          <w:rFonts w:ascii="Arial" w:hAnsi="Arial"/>
          <w:color w:val="000090"/>
          <w:sz w:val="28"/>
          <w:lang w:val="en-AU"/>
        </w:rPr>
        <w:t xml:space="preserve"> low rate of payment</w:t>
      </w:r>
    </w:p>
    <w:p w:rsidR="007A7B34" w:rsidRPr="00205B0A" w:rsidRDefault="007A7B34" w:rsidP="00965532">
      <w:pPr>
        <w:spacing w:after="0"/>
        <w:rPr>
          <w:rFonts w:ascii="Arial" w:hAnsi="Arial"/>
          <w:color w:val="000090"/>
          <w:sz w:val="28"/>
          <w:lang w:val="en-AU"/>
        </w:rPr>
      </w:pPr>
    </w:p>
    <w:p w:rsidR="007A7B34" w:rsidRDefault="00302878" w:rsidP="00965532">
      <w:pPr>
        <w:spacing w:after="0"/>
        <w:rPr>
          <w:rFonts w:ascii="Arial" w:hAnsi="Arial"/>
          <w:color w:val="000090"/>
          <w:sz w:val="28"/>
          <w:lang w:val="en-AU"/>
        </w:rPr>
      </w:pPr>
      <w:r>
        <w:rPr>
          <w:rFonts w:ascii="Arial" w:hAnsi="Arial"/>
          <w:color w:val="000090"/>
          <w:sz w:val="28"/>
          <w:lang w:val="en-AU"/>
        </w:rPr>
        <w:t xml:space="preserve">d) </w:t>
      </w:r>
      <w:r w:rsidR="008E28B5">
        <w:rPr>
          <w:rFonts w:ascii="Arial" w:hAnsi="Arial"/>
          <w:color w:val="000090"/>
          <w:sz w:val="28"/>
          <w:lang w:val="en-AU"/>
        </w:rPr>
        <w:t xml:space="preserve">The so-called ‘Northern Territory Intervention’ should be abolished and replaced by a self-determining </w:t>
      </w:r>
      <w:r w:rsidR="00CF05A1">
        <w:rPr>
          <w:rFonts w:ascii="Arial" w:hAnsi="Arial"/>
          <w:color w:val="000090"/>
          <w:sz w:val="28"/>
          <w:lang w:val="en-AU"/>
        </w:rPr>
        <w:t xml:space="preserve">self-help group run by and for Aboriginal people and communities. </w:t>
      </w:r>
      <w:r w:rsidR="00D35D01">
        <w:rPr>
          <w:rFonts w:ascii="Arial" w:hAnsi="Arial"/>
          <w:color w:val="000090"/>
          <w:sz w:val="28"/>
          <w:lang w:val="en-AU"/>
        </w:rPr>
        <w:t>This group should be responsible for policies affecting their community.</w:t>
      </w:r>
    </w:p>
    <w:p w:rsidR="007A7B34" w:rsidRDefault="007A7B34" w:rsidP="00965532">
      <w:pPr>
        <w:spacing w:after="0"/>
        <w:rPr>
          <w:rFonts w:ascii="Arial" w:hAnsi="Arial"/>
          <w:color w:val="000090"/>
          <w:sz w:val="28"/>
          <w:lang w:val="en-AU"/>
        </w:rPr>
      </w:pPr>
    </w:p>
    <w:p w:rsidR="00500B8D" w:rsidRDefault="00500B8D" w:rsidP="00965532">
      <w:pPr>
        <w:spacing w:after="0"/>
        <w:rPr>
          <w:rFonts w:ascii="Arial" w:hAnsi="Arial"/>
          <w:color w:val="000090"/>
          <w:sz w:val="28"/>
          <w:lang w:val="en-AU"/>
        </w:rPr>
      </w:pPr>
    </w:p>
    <w:p w:rsidR="00500B8D" w:rsidRDefault="00500B8D" w:rsidP="00965532">
      <w:pPr>
        <w:spacing w:after="0"/>
        <w:rPr>
          <w:rFonts w:ascii="Arial" w:hAnsi="Arial"/>
          <w:color w:val="000090"/>
          <w:sz w:val="28"/>
          <w:lang w:val="en-AU"/>
        </w:rPr>
      </w:pPr>
    </w:p>
    <w:p w:rsidR="00500B8D" w:rsidRDefault="00500B8D" w:rsidP="00500B8D">
      <w:pPr>
        <w:spacing w:after="0"/>
        <w:rPr>
          <w:rFonts w:ascii="Arial" w:hAnsi="Arial"/>
          <w:b/>
          <w:color w:val="000090"/>
          <w:sz w:val="32"/>
          <w:u w:val="single"/>
          <w:lang w:val="en-AU"/>
        </w:rPr>
      </w:pPr>
      <w:r>
        <w:rPr>
          <w:rFonts w:ascii="Arial" w:hAnsi="Arial"/>
          <w:b/>
          <w:color w:val="000090"/>
          <w:sz w:val="32"/>
          <w:u w:val="single"/>
          <w:lang w:val="en-AU"/>
        </w:rPr>
        <w:t>12.  POVERTY TRAPS</w:t>
      </w:r>
    </w:p>
    <w:p w:rsidR="00500B8D" w:rsidRDefault="00500B8D" w:rsidP="00500B8D">
      <w:pPr>
        <w:spacing w:after="0"/>
        <w:rPr>
          <w:rFonts w:ascii="Arial" w:hAnsi="Arial"/>
          <w:b/>
          <w:color w:val="000090"/>
          <w:sz w:val="32"/>
          <w:u w:val="single"/>
          <w:lang w:val="en-AU"/>
        </w:rPr>
      </w:pPr>
    </w:p>
    <w:p w:rsidR="00500B8D" w:rsidRDefault="00500B8D" w:rsidP="00500B8D">
      <w:pPr>
        <w:spacing w:after="0"/>
        <w:rPr>
          <w:rFonts w:ascii="Arial" w:hAnsi="Arial"/>
          <w:b/>
          <w:color w:val="000090"/>
          <w:sz w:val="32"/>
          <w:u w:val="single"/>
          <w:lang w:val="en-AU"/>
        </w:rPr>
      </w:pPr>
    </w:p>
    <w:p w:rsidR="00500B8D" w:rsidRDefault="00500B8D" w:rsidP="00500B8D">
      <w:pPr>
        <w:spacing w:after="0"/>
        <w:rPr>
          <w:rFonts w:ascii="Arial" w:hAnsi="Arial"/>
          <w:color w:val="000090"/>
          <w:sz w:val="28"/>
          <w:lang w:val="en-AU"/>
        </w:rPr>
      </w:pPr>
      <w:r>
        <w:rPr>
          <w:rFonts w:ascii="Arial" w:hAnsi="Arial"/>
          <w:color w:val="000090"/>
          <w:sz w:val="28"/>
          <w:lang w:val="en-AU"/>
        </w:rPr>
        <w:t xml:space="preserve">Poverty traps are sometimes seen as a consequence of a targeted income support system. </w:t>
      </w:r>
    </w:p>
    <w:p w:rsidR="0019090F" w:rsidRDefault="0019090F" w:rsidP="00500B8D">
      <w:pPr>
        <w:spacing w:after="0"/>
        <w:rPr>
          <w:rFonts w:ascii="Arial" w:hAnsi="Arial"/>
          <w:color w:val="000090"/>
          <w:sz w:val="28"/>
          <w:lang w:val="en-AU"/>
        </w:rPr>
      </w:pPr>
    </w:p>
    <w:p w:rsidR="0019090F" w:rsidRDefault="0019090F" w:rsidP="00500B8D">
      <w:pPr>
        <w:spacing w:after="0"/>
        <w:rPr>
          <w:rFonts w:ascii="Arial" w:hAnsi="Arial"/>
          <w:color w:val="000090"/>
          <w:sz w:val="28"/>
          <w:lang w:val="en-AU"/>
        </w:rPr>
      </w:pPr>
      <w:r>
        <w:rPr>
          <w:rFonts w:ascii="Arial" w:hAnsi="Arial"/>
          <w:color w:val="000090"/>
          <w:sz w:val="28"/>
          <w:lang w:val="en-AU"/>
        </w:rPr>
        <w:t>A poverty trap exists where a person receiving government income support undertakes paid work to try to improve their standard of living, or indeed to just make ends meet, but finds that she or he is little better off, no better off or even worse off than before.</w:t>
      </w:r>
    </w:p>
    <w:p w:rsidR="0019090F" w:rsidRDefault="0019090F" w:rsidP="00500B8D">
      <w:pPr>
        <w:spacing w:after="0"/>
        <w:rPr>
          <w:rFonts w:ascii="Arial" w:hAnsi="Arial"/>
          <w:color w:val="000090"/>
          <w:sz w:val="28"/>
          <w:lang w:val="en-AU"/>
        </w:rPr>
      </w:pPr>
    </w:p>
    <w:p w:rsidR="005507B6" w:rsidRDefault="0019090F" w:rsidP="00500B8D">
      <w:pPr>
        <w:spacing w:after="0"/>
        <w:rPr>
          <w:rFonts w:ascii="Arial" w:hAnsi="Arial"/>
          <w:color w:val="000090"/>
          <w:sz w:val="28"/>
          <w:lang w:val="en-AU"/>
        </w:rPr>
      </w:pPr>
      <w:r>
        <w:rPr>
          <w:rFonts w:ascii="Arial" w:hAnsi="Arial"/>
          <w:color w:val="000090"/>
          <w:sz w:val="28"/>
          <w:lang w:val="en-AU"/>
        </w:rPr>
        <w:t xml:space="preserve">Some changes have taken place in recent years. There has been a relaxation of some income test taper rates for some groups, for example. </w:t>
      </w:r>
    </w:p>
    <w:p w:rsidR="005507B6" w:rsidRDefault="005507B6" w:rsidP="00500B8D">
      <w:pPr>
        <w:spacing w:after="0"/>
        <w:rPr>
          <w:rFonts w:ascii="Arial" w:hAnsi="Arial"/>
          <w:color w:val="000090"/>
          <w:sz w:val="28"/>
          <w:lang w:val="en-AU"/>
        </w:rPr>
      </w:pPr>
    </w:p>
    <w:p w:rsidR="0019090F" w:rsidRDefault="005507B6" w:rsidP="00500B8D">
      <w:pPr>
        <w:spacing w:after="0"/>
        <w:rPr>
          <w:rFonts w:ascii="Arial" w:hAnsi="Arial"/>
          <w:color w:val="000090"/>
          <w:sz w:val="28"/>
          <w:lang w:val="en-AU"/>
        </w:rPr>
      </w:pPr>
      <w:r>
        <w:rPr>
          <w:rFonts w:ascii="Arial" w:hAnsi="Arial"/>
          <w:color w:val="000090"/>
          <w:sz w:val="28"/>
          <w:lang w:val="en-AU"/>
        </w:rPr>
        <w:t>The ‘sudden death’ poverty trap which existed when the threshold for eligibility for a pensioner concession card</w:t>
      </w:r>
      <w:r w:rsidR="009A38B1">
        <w:rPr>
          <w:rFonts w:ascii="Arial" w:hAnsi="Arial"/>
          <w:color w:val="000090"/>
          <w:sz w:val="28"/>
          <w:lang w:val="en-AU"/>
        </w:rPr>
        <w:t>, and its attendant benefits,</w:t>
      </w:r>
      <w:r>
        <w:rPr>
          <w:rFonts w:ascii="Arial" w:hAnsi="Arial"/>
          <w:color w:val="000090"/>
          <w:sz w:val="28"/>
          <w:lang w:val="en-AU"/>
        </w:rPr>
        <w:t xml:space="preserve"> has been improved </w:t>
      </w:r>
      <w:r w:rsidR="009A38B1">
        <w:rPr>
          <w:rFonts w:ascii="Arial" w:hAnsi="Arial"/>
          <w:color w:val="000090"/>
          <w:sz w:val="28"/>
          <w:lang w:val="en-AU"/>
        </w:rPr>
        <w:t>by the issuing of the card for all persons receiving a part-pension, even at a very low rate. The existence of a Seniors H</w:t>
      </w:r>
      <w:r w:rsidR="00AD2157">
        <w:rPr>
          <w:rFonts w:ascii="Arial" w:hAnsi="Arial"/>
          <w:color w:val="000090"/>
          <w:sz w:val="28"/>
          <w:lang w:val="en-AU"/>
        </w:rPr>
        <w:t xml:space="preserve">ealth Card for </w:t>
      </w:r>
      <w:proofErr w:type="gramStart"/>
      <w:r w:rsidR="00AD2157">
        <w:rPr>
          <w:rFonts w:ascii="Arial" w:hAnsi="Arial"/>
          <w:color w:val="000090"/>
          <w:sz w:val="28"/>
          <w:lang w:val="en-AU"/>
        </w:rPr>
        <w:t>those not receiv</w:t>
      </w:r>
      <w:r w:rsidR="009A38B1">
        <w:rPr>
          <w:rFonts w:ascii="Arial" w:hAnsi="Arial"/>
          <w:color w:val="000090"/>
          <w:sz w:val="28"/>
          <w:lang w:val="en-AU"/>
        </w:rPr>
        <w:t>ing government income support</w:t>
      </w:r>
      <w:proofErr w:type="gramEnd"/>
      <w:r w:rsidR="009A38B1">
        <w:rPr>
          <w:rFonts w:ascii="Arial" w:hAnsi="Arial"/>
          <w:color w:val="000090"/>
          <w:sz w:val="28"/>
          <w:lang w:val="en-AU"/>
        </w:rPr>
        <w:t xml:space="preserve"> is also helpful.</w:t>
      </w:r>
    </w:p>
    <w:p w:rsidR="0019090F" w:rsidRDefault="0019090F" w:rsidP="00500B8D">
      <w:pPr>
        <w:spacing w:after="0"/>
        <w:rPr>
          <w:rFonts w:ascii="Arial" w:hAnsi="Arial"/>
          <w:color w:val="000090"/>
          <w:sz w:val="28"/>
          <w:lang w:val="en-AU"/>
        </w:rPr>
      </w:pPr>
    </w:p>
    <w:p w:rsidR="0019090F" w:rsidRDefault="0019090F" w:rsidP="00500B8D">
      <w:pPr>
        <w:spacing w:after="0"/>
        <w:rPr>
          <w:rFonts w:ascii="Arial" w:hAnsi="Arial"/>
          <w:color w:val="000090"/>
          <w:sz w:val="28"/>
          <w:lang w:val="en-AU"/>
        </w:rPr>
      </w:pPr>
      <w:r>
        <w:rPr>
          <w:rFonts w:ascii="Arial" w:hAnsi="Arial"/>
          <w:color w:val="000090"/>
          <w:sz w:val="28"/>
          <w:lang w:val="en-AU"/>
        </w:rPr>
        <w:t xml:space="preserve">However, the poverty traps that currently exist for those on </w:t>
      </w:r>
      <w:proofErr w:type="spellStart"/>
      <w:r>
        <w:rPr>
          <w:rFonts w:ascii="Arial" w:hAnsi="Arial"/>
          <w:color w:val="000090"/>
          <w:sz w:val="28"/>
          <w:lang w:val="en-AU"/>
        </w:rPr>
        <w:t>Newstart</w:t>
      </w:r>
      <w:proofErr w:type="spellEnd"/>
      <w:r>
        <w:rPr>
          <w:rFonts w:ascii="Arial" w:hAnsi="Arial"/>
          <w:color w:val="000090"/>
          <w:sz w:val="28"/>
          <w:lang w:val="en-AU"/>
        </w:rPr>
        <w:t xml:space="preserve"> Allowance remain extreme, with the ‘free area’ for income earned remaining at a very low level, not having been indexed for inflation for forty years. </w:t>
      </w:r>
    </w:p>
    <w:p w:rsidR="0019090F" w:rsidRDefault="0019090F" w:rsidP="00500B8D">
      <w:pPr>
        <w:spacing w:after="0"/>
        <w:rPr>
          <w:rFonts w:ascii="Arial" w:hAnsi="Arial"/>
          <w:color w:val="000090"/>
          <w:sz w:val="28"/>
          <w:lang w:val="en-AU"/>
        </w:rPr>
      </w:pPr>
    </w:p>
    <w:p w:rsidR="0055717E" w:rsidRDefault="0019090F" w:rsidP="00500B8D">
      <w:pPr>
        <w:spacing w:after="0"/>
        <w:rPr>
          <w:rFonts w:ascii="Arial" w:hAnsi="Arial"/>
          <w:color w:val="000090"/>
          <w:sz w:val="28"/>
          <w:lang w:val="en-AU"/>
        </w:rPr>
      </w:pPr>
      <w:r>
        <w:rPr>
          <w:rFonts w:ascii="Arial" w:hAnsi="Arial"/>
          <w:color w:val="000090"/>
          <w:sz w:val="28"/>
          <w:lang w:val="en-AU"/>
        </w:rPr>
        <w:lastRenderedPageBreak/>
        <w:t xml:space="preserve">This is a ludicrous situation and needs immediate attention for those now receiving </w:t>
      </w:r>
      <w:proofErr w:type="spellStart"/>
      <w:r>
        <w:rPr>
          <w:rFonts w:ascii="Arial" w:hAnsi="Arial"/>
          <w:color w:val="000090"/>
          <w:sz w:val="28"/>
          <w:lang w:val="en-AU"/>
        </w:rPr>
        <w:t>Newstart</w:t>
      </w:r>
      <w:proofErr w:type="spellEnd"/>
      <w:r>
        <w:rPr>
          <w:rFonts w:ascii="Arial" w:hAnsi="Arial"/>
          <w:color w:val="000090"/>
          <w:sz w:val="28"/>
          <w:lang w:val="en-AU"/>
        </w:rPr>
        <w:t xml:space="preserve"> Allowance</w:t>
      </w:r>
      <w:r w:rsidR="0055717E">
        <w:rPr>
          <w:rFonts w:ascii="Arial" w:hAnsi="Arial"/>
          <w:color w:val="000090"/>
          <w:sz w:val="28"/>
          <w:lang w:val="en-AU"/>
        </w:rPr>
        <w:t>, many</w:t>
      </w:r>
      <w:r>
        <w:rPr>
          <w:rFonts w:ascii="Arial" w:hAnsi="Arial"/>
          <w:color w:val="000090"/>
          <w:sz w:val="28"/>
          <w:lang w:val="en-AU"/>
        </w:rPr>
        <w:t xml:space="preserve"> of whom face an effective tax rate of over 130%. </w:t>
      </w:r>
      <w:r w:rsidR="0055717E">
        <w:rPr>
          <w:rFonts w:ascii="Arial" w:hAnsi="Arial"/>
          <w:color w:val="000090"/>
          <w:sz w:val="28"/>
          <w:lang w:val="en-AU"/>
        </w:rPr>
        <w:t xml:space="preserve">The exact rate would depend upon an individual’s circumstances. </w:t>
      </w:r>
    </w:p>
    <w:p w:rsidR="0055717E" w:rsidRDefault="0055717E" w:rsidP="00500B8D">
      <w:pPr>
        <w:spacing w:after="0"/>
        <w:rPr>
          <w:rFonts w:ascii="Arial" w:hAnsi="Arial"/>
          <w:color w:val="000090"/>
          <w:sz w:val="28"/>
          <w:lang w:val="en-AU"/>
        </w:rPr>
      </w:pPr>
    </w:p>
    <w:p w:rsidR="004C3891" w:rsidRDefault="0055717E" w:rsidP="00500B8D">
      <w:pPr>
        <w:spacing w:after="0"/>
        <w:rPr>
          <w:rFonts w:ascii="Arial" w:hAnsi="Arial"/>
          <w:color w:val="000090"/>
          <w:sz w:val="28"/>
          <w:lang w:val="en-AU"/>
        </w:rPr>
      </w:pPr>
      <w:r>
        <w:rPr>
          <w:rFonts w:ascii="Arial" w:hAnsi="Arial"/>
          <w:color w:val="000090"/>
          <w:sz w:val="28"/>
          <w:lang w:val="en-AU"/>
        </w:rPr>
        <w:t xml:space="preserve">It is a basic principle </w:t>
      </w:r>
      <w:r w:rsidR="00B6152F">
        <w:rPr>
          <w:rFonts w:ascii="Arial" w:hAnsi="Arial"/>
          <w:color w:val="000090"/>
          <w:sz w:val="28"/>
          <w:lang w:val="en-AU"/>
        </w:rPr>
        <w:t xml:space="preserve">that a person should be better off financially from participation in paid work. </w:t>
      </w:r>
      <w:r w:rsidR="004C3891">
        <w:rPr>
          <w:rFonts w:ascii="Arial" w:hAnsi="Arial"/>
          <w:color w:val="000090"/>
          <w:sz w:val="28"/>
          <w:lang w:val="en-AU"/>
        </w:rPr>
        <w:t>This should be self-evident.</w:t>
      </w:r>
    </w:p>
    <w:p w:rsidR="004C3891" w:rsidRDefault="004C3891" w:rsidP="00500B8D">
      <w:pPr>
        <w:spacing w:after="0"/>
        <w:rPr>
          <w:rFonts w:ascii="Arial" w:hAnsi="Arial"/>
          <w:color w:val="000090"/>
          <w:sz w:val="28"/>
          <w:lang w:val="en-AU"/>
        </w:rPr>
      </w:pPr>
    </w:p>
    <w:p w:rsidR="004C3891" w:rsidRDefault="004C3891" w:rsidP="00500B8D">
      <w:pPr>
        <w:spacing w:after="0"/>
        <w:rPr>
          <w:rFonts w:ascii="Arial" w:hAnsi="Arial"/>
          <w:color w:val="000090"/>
          <w:sz w:val="28"/>
          <w:lang w:val="en-AU"/>
        </w:rPr>
      </w:pPr>
    </w:p>
    <w:p w:rsidR="004C3891" w:rsidRDefault="004C3891" w:rsidP="004C3891">
      <w:pPr>
        <w:spacing w:after="0"/>
        <w:rPr>
          <w:rFonts w:ascii="Arial" w:hAnsi="Arial"/>
          <w:color w:val="000090"/>
          <w:sz w:val="32"/>
          <w:u w:val="single"/>
          <w:lang w:val="en-AU"/>
        </w:rPr>
      </w:pPr>
      <w:proofErr w:type="gramStart"/>
      <w:r w:rsidRPr="00CE32A9">
        <w:rPr>
          <w:rFonts w:ascii="Arial" w:hAnsi="Arial"/>
          <w:color w:val="000090"/>
          <w:sz w:val="32"/>
          <w:u w:val="single"/>
          <w:lang w:val="en-AU"/>
        </w:rPr>
        <w:t>Recommendation 1</w:t>
      </w:r>
      <w:r>
        <w:rPr>
          <w:rFonts w:ascii="Arial" w:hAnsi="Arial"/>
          <w:color w:val="000090"/>
          <w:sz w:val="32"/>
          <w:u w:val="single"/>
          <w:lang w:val="en-AU"/>
        </w:rPr>
        <w:t>1</w:t>
      </w:r>
      <w:r w:rsidRPr="00CE32A9">
        <w:rPr>
          <w:rFonts w:ascii="Arial" w:hAnsi="Arial"/>
          <w:color w:val="000090"/>
          <w:sz w:val="32"/>
          <w:u w:val="single"/>
          <w:lang w:val="en-AU"/>
        </w:rPr>
        <w:t>.</w:t>
      </w:r>
      <w:proofErr w:type="gramEnd"/>
      <w:r w:rsidRPr="00CE32A9">
        <w:rPr>
          <w:rFonts w:ascii="Arial" w:hAnsi="Arial"/>
          <w:color w:val="000090"/>
          <w:sz w:val="32"/>
          <w:u w:val="single"/>
          <w:lang w:val="en-AU"/>
        </w:rPr>
        <w:t xml:space="preserve"> </w:t>
      </w:r>
    </w:p>
    <w:p w:rsidR="004C3891" w:rsidRDefault="004C3891" w:rsidP="004C3891">
      <w:pPr>
        <w:spacing w:after="0"/>
        <w:rPr>
          <w:rFonts w:ascii="Arial" w:hAnsi="Arial"/>
          <w:color w:val="000090"/>
          <w:sz w:val="32"/>
          <w:u w:val="single"/>
          <w:lang w:val="en-AU"/>
        </w:rPr>
      </w:pPr>
    </w:p>
    <w:p w:rsidR="004C3891" w:rsidRDefault="004C3891" w:rsidP="004C3891">
      <w:pPr>
        <w:spacing w:after="0"/>
        <w:rPr>
          <w:rFonts w:ascii="Arial" w:hAnsi="Arial"/>
          <w:color w:val="000090"/>
          <w:sz w:val="32"/>
          <w:u w:val="single"/>
          <w:lang w:val="en-AU"/>
        </w:rPr>
      </w:pPr>
    </w:p>
    <w:p w:rsidR="004C3891" w:rsidRDefault="00FF4C0F" w:rsidP="004C3891">
      <w:pPr>
        <w:spacing w:after="0"/>
        <w:rPr>
          <w:rFonts w:ascii="Arial" w:hAnsi="Arial"/>
          <w:color w:val="000090"/>
          <w:sz w:val="28"/>
          <w:lang w:val="en-AU"/>
        </w:rPr>
      </w:pPr>
      <w:r>
        <w:rPr>
          <w:rFonts w:ascii="Arial" w:hAnsi="Arial"/>
          <w:color w:val="000090"/>
          <w:sz w:val="28"/>
          <w:lang w:val="en-AU"/>
        </w:rPr>
        <w:t xml:space="preserve">a)  </w:t>
      </w:r>
      <w:r w:rsidR="004C3891">
        <w:rPr>
          <w:rFonts w:ascii="Arial" w:hAnsi="Arial"/>
          <w:color w:val="000090"/>
          <w:sz w:val="28"/>
          <w:lang w:val="en-AU"/>
        </w:rPr>
        <w:t>There should be a</w:t>
      </w:r>
      <w:r w:rsidR="004C3891" w:rsidRPr="004C3891">
        <w:rPr>
          <w:rFonts w:ascii="Arial" w:hAnsi="Arial"/>
          <w:color w:val="000090"/>
          <w:sz w:val="28"/>
          <w:lang w:val="en-AU"/>
        </w:rPr>
        <w:t xml:space="preserve">n </w:t>
      </w:r>
      <w:r w:rsidR="004C3891">
        <w:rPr>
          <w:rFonts w:ascii="Arial" w:hAnsi="Arial"/>
          <w:color w:val="000090"/>
          <w:sz w:val="28"/>
          <w:lang w:val="en-AU"/>
        </w:rPr>
        <w:t>immediate increase to the free area for income earned for thos</w:t>
      </w:r>
      <w:r>
        <w:rPr>
          <w:rFonts w:ascii="Arial" w:hAnsi="Arial"/>
          <w:color w:val="000090"/>
          <w:sz w:val="28"/>
          <w:lang w:val="en-AU"/>
        </w:rPr>
        <w:t xml:space="preserve">e receiving </w:t>
      </w:r>
      <w:proofErr w:type="spellStart"/>
      <w:r>
        <w:rPr>
          <w:rFonts w:ascii="Arial" w:hAnsi="Arial"/>
          <w:color w:val="000090"/>
          <w:sz w:val="28"/>
          <w:lang w:val="en-AU"/>
        </w:rPr>
        <w:t>Newstart</w:t>
      </w:r>
      <w:proofErr w:type="spellEnd"/>
      <w:r>
        <w:rPr>
          <w:rFonts w:ascii="Arial" w:hAnsi="Arial"/>
          <w:color w:val="000090"/>
          <w:sz w:val="28"/>
          <w:lang w:val="en-AU"/>
        </w:rPr>
        <w:t xml:space="preserve"> Allowance so that it is the same level as those receiving a pension. </w:t>
      </w:r>
      <w:proofErr w:type="gramStart"/>
      <w:r>
        <w:rPr>
          <w:rFonts w:ascii="Arial" w:hAnsi="Arial"/>
          <w:color w:val="000090"/>
          <w:sz w:val="28"/>
          <w:lang w:val="en-AU"/>
        </w:rPr>
        <w:t>(Approximately $160 per fortnight), plus an additional free area for each dependent child.</w:t>
      </w:r>
      <w:proofErr w:type="gramEnd"/>
      <w:r>
        <w:rPr>
          <w:rFonts w:ascii="Arial" w:hAnsi="Arial"/>
          <w:color w:val="000090"/>
          <w:sz w:val="28"/>
          <w:lang w:val="en-AU"/>
        </w:rPr>
        <w:t xml:space="preserve"> </w:t>
      </w:r>
    </w:p>
    <w:p w:rsidR="004C3891" w:rsidRDefault="004C3891" w:rsidP="004C3891">
      <w:pPr>
        <w:spacing w:after="0"/>
        <w:rPr>
          <w:rFonts w:ascii="Arial" w:hAnsi="Arial"/>
          <w:color w:val="000090"/>
          <w:sz w:val="28"/>
          <w:lang w:val="en-AU"/>
        </w:rPr>
      </w:pPr>
    </w:p>
    <w:p w:rsidR="00FF4C0F" w:rsidRDefault="004C3891" w:rsidP="004C3891">
      <w:pPr>
        <w:spacing w:after="0"/>
        <w:rPr>
          <w:rFonts w:ascii="Arial" w:hAnsi="Arial"/>
          <w:color w:val="000090"/>
          <w:sz w:val="28"/>
          <w:lang w:val="en-AU"/>
        </w:rPr>
      </w:pPr>
      <w:r>
        <w:rPr>
          <w:rFonts w:ascii="Arial" w:hAnsi="Arial"/>
          <w:color w:val="000090"/>
          <w:sz w:val="28"/>
          <w:lang w:val="en-AU"/>
        </w:rPr>
        <w:t>This should then be indexed according to an adequate indexation formula,</w:t>
      </w:r>
      <w:r w:rsidR="00FF4C0F">
        <w:rPr>
          <w:rFonts w:ascii="Arial" w:hAnsi="Arial"/>
          <w:color w:val="000090"/>
          <w:sz w:val="28"/>
          <w:lang w:val="en-AU"/>
        </w:rPr>
        <w:t xml:space="preserve"> so that its value is maintained. </w:t>
      </w:r>
    </w:p>
    <w:p w:rsidR="00FF4C0F" w:rsidRDefault="00FF4C0F" w:rsidP="004C3891">
      <w:pPr>
        <w:spacing w:after="0"/>
        <w:rPr>
          <w:rFonts w:ascii="Arial" w:hAnsi="Arial"/>
          <w:color w:val="000090"/>
          <w:sz w:val="28"/>
          <w:lang w:val="en-AU"/>
        </w:rPr>
      </w:pPr>
    </w:p>
    <w:p w:rsidR="004C3891" w:rsidRPr="004C3891" w:rsidRDefault="004C3891" w:rsidP="004C3891">
      <w:pPr>
        <w:spacing w:after="0"/>
        <w:rPr>
          <w:rFonts w:ascii="Arial" w:hAnsi="Arial"/>
          <w:color w:val="000090"/>
          <w:sz w:val="28"/>
          <w:lang w:val="en-AU"/>
        </w:rPr>
      </w:pPr>
    </w:p>
    <w:p w:rsidR="005507B6" w:rsidRDefault="005507B6" w:rsidP="00500B8D">
      <w:pPr>
        <w:spacing w:after="0"/>
        <w:rPr>
          <w:rFonts w:ascii="Arial" w:hAnsi="Arial"/>
          <w:color w:val="000090"/>
          <w:sz w:val="28"/>
          <w:lang w:val="en-AU"/>
        </w:rPr>
      </w:pPr>
    </w:p>
    <w:p w:rsidR="00FF4C0F" w:rsidRDefault="00FF4C0F" w:rsidP="00500B8D">
      <w:pPr>
        <w:spacing w:after="0"/>
        <w:rPr>
          <w:rFonts w:ascii="Arial" w:hAnsi="Arial"/>
          <w:color w:val="000090"/>
          <w:sz w:val="28"/>
          <w:lang w:val="en-AU"/>
        </w:rPr>
      </w:pPr>
      <w:r>
        <w:rPr>
          <w:rFonts w:ascii="Arial" w:hAnsi="Arial"/>
          <w:color w:val="000090"/>
          <w:sz w:val="28"/>
          <w:lang w:val="en-AU"/>
        </w:rPr>
        <w:t>b)  The other costs of working need to be recognised as they contribute to a stacking of income tests which result in effective tax rates of over 100%.</w:t>
      </w:r>
    </w:p>
    <w:p w:rsidR="00FF4C0F" w:rsidRDefault="00FF4C0F" w:rsidP="00500B8D">
      <w:pPr>
        <w:spacing w:after="0"/>
        <w:rPr>
          <w:rFonts w:ascii="Arial" w:hAnsi="Arial"/>
          <w:color w:val="000090"/>
          <w:sz w:val="28"/>
          <w:lang w:val="en-AU"/>
        </w:rPr>
      </w:pPr>
    </w:p>
    <w:p w:rsidR="00FF4C0F" w:rsidRDefault="00FF4C0F" w:rsidP="00500B8D">
      <w:pPr>
        <w:spacing w:after="0"/>
        <w:rPr>
          <w:rFonts w:ascii="Arial" w:hAnsi="Arial"/>
          <w:color w:val="000090"/>
          <w:sz w:val="28"/>
          <w:lang w:val="en-AU"/>
        </w:rPr>
      </w:pPr>
      <w:r>
        <w:rPr>
          <w:rFonts w:ascii="Arial" w:hAnsi="Arial"/>
          <w:color w:val="000090"/>
          <w:sz w:val="28"/>
          <w:lang w:val="en-AU"/>
        </w:rPr>
        <w:t xml:space="preserve">A formula for income tests which takes into account costs of child care, for example, needs to be introduced. </w:t>
      </w:r>
    </w:p>
    <w:p w:rsidR="00FF4C0F" w:rsidRDefault="00FF4C0F" w:rsidP="00500B8D">
      <w:pPr>
        <w:spacing w:after="0"/>
        <w:rPr>
          <w:rFonts w:ascii="Arial" w:hAnsi="Arial"/>
          <w:color w:val="000090"/>
          <w:sz w:val="28"/>
          <w:lang w:val="en-AU"/>
        </w:rPr>
      </w:pPr>
    </w:p>
    <w:p w:rsidR="00500B8D" w:rsidRDefault="00500B8D" w:rsidP="00500B8D">
      <w:pPr>
        <w:spacing w:after="0"/>
        <w:rPr>
          <w:rFonts w:ascii="Arial" w:hAnsi="Arial"/>
          <w:color w:val="000090"/>
          <w:sz w:val="28"/>
          <w:lang w:val="en-AU"/>
        </w:rPr>
      </w:pPr>
    </w:p>
    <w:p w:rsidR="00500B8D" w:rsidRPr="00500B8D" w:rsidRDefault="00500B8D" w:rsidP="00500B8D">
      <w:pPr>
        <w:spacing w:after="0"/>
        <w:rPr>
          <w:rFonts w:ascii="Arial" w:hAnsi="Arial"/>
          <w:color w:val="000090"/>
          <w:sz w:val="28"/>
          <w:lang w:val="en-AU"/>
        </w:rPr>
      </w:pPr>
    </w:p>
    <w:p w:rsidR="00B6152F" w:rsidRDefault="00B6152F" w:rsidP="00965532">
      <w:pPr>
        <w:spacing w:after="0"/>
        <w:rPr>
          <w:rFonts w:ascii="Arial" w:hAnsi="Arial"/>
          <w:b/>
          <w:color w:val="000090"/>
          <w:sz w:val="32"/>
          <w:u w:val="single"/>
          <w:lang w:val="en-AU"/>
        </w:rPr>
      </w:pPr>
      <w:r>
        <w:rPr>
          <w:rFonts w:ascii="Arial" w:hAnsi="Arial"/>
          <w:b/>
          <w:color w:val="000090"/>
          <w:sz w:val="32"/>
          <w:u w:val="single"/>
          <w:lang w:val="en-AU"/>
        </w:rPr>
        <w:t>13.  CHILD SUPPORT</w:t>
      </w:r>
    </w:p>
    <w:p w:rsidR="00B6152F" w:rsidRDefault="00B6152F" w:rsidP="00965532">
      <w:pPr>
        <w:spacing w:after="0"/>
        <w:rPr>
          <w:rFonts w:ascii="Arial" w:hAnsi="Arial"/>
          <w:b/>
          <w:color w:val="000090"/>
          <w:sz w:val="32"/>
          <w:u w:val="single"/>
          <w:lang w:val="en-AU"/>
        </w:rPr>
      </w:pPr>
    </w:p>
    <w:p w:rsidR="00B6152F" w:rsidRDefault="00B6152F" w:rsidP="00965532">
      <w:pPr>
        <w:spacing w:after="0"/>
        <w:rPr>
          <w:rFonts w:ascii="Arial" w:hAnsi="Arial"/>
          <w:b/>
          <w:color w:val="000090"/>
          <w:sz w:val="32"/>
          <w:u w:val="single"/>
          <w:lang w:val="en-AU"/>
        </w:rPr>
      </w:pPr>
    </w:p>
    <w:p w:rsidR="00B6152F" w:rsidRDefault="00B6152F" w:rsidP="00965532">
      <w:pPr>
        <w:spacing w:after="0"/>
        <w:rPr>
          <w:rFonts w:ascii="Arial" w:hAnsi="Arial"/>
          <w:color w:val="000090"/>
          <w:sz w:val="28"/>
          <w:lang w:val="en-AU"/>
        </w:rPr>
      </w:pPr>
      <w:r w:rsidRPr="00B6152F">
        <w:rPr>
          <w:rFonts w:ascii="Arial" w:hAnsi="Arial"/>
          <w:color w:val="000090"/>
          <w:sz w:val="28"/>
          <w:lang w:val="en-AU"/>
        </w:rPr>
        <w:t xml:space="preserve">The </w:t>
      </w:r>
      <w:r>
        <w:rPr>
          <w:rFonts w:ascii="Arial" w:hAnsi="Arial"/>
          <w:color w:val="000090"/>
          <w:sz w:val="28"/>
          <w:lang w:val="en-AU"/>
        </w:rPr>
        <w:t xml:space="preserve">present child support system is widely acknowledged to be a bureaucratic mess, with apparently billions of dollars in child support collected which has not been paid to the custodial parent. </w:t>
      </w:r>
    </w:p>
    <w:p w:rsidR="00B6152F" w:rsidRDefault="00B6152F" w:rsidP="00965532">
      <w:pPr>
        <w:spacing w:after="0"/>
        <w:rPr>
          <w:rFonts w:ascii="Arial" w:hAnsi="Arial"/>
          <w:color w:val="000090"/>
          <w:sz w:val="28"/>
          <w:lang w:val="en-AU"/>
        </w:rPr>
      </w:pPr>
      <w:r>
        <w:rPr>
          <w:rFonts w:ascii="Arial" w:hAnsi="Arial"/>
          <w:color w:val="000090"/>
          <w:sz w:val="28"/>
          <w:lang w:val="en-AU"/>
        </w:rPr>
        <w:t xml:space="preserve">There are no measures which enforce collection of child support for non-custodial parents who are unwilling to pay. </w:t>
      </w:r>
    </w:p>
    <w:p w:rsidR="00B6152F" w:rsidRDefault="00B6152F" w:rsidP="00965532">
      <w:pPr>
        <w:spacing w:after="0"/>
        <w:rPr>
          <w:rFonts w:ascii="Arial" w:hAnsi="Arial"/>
          <w:color w:val="000090"/>
          <w:sz w:val="28"/>
          <w:lang w:val="en-AU"/>
        </w:rPr>
      </w:pPr>
    </w:p>
    <w:p w:rsidR="00500B8D" w:rsidRPr="00B6152F" w:rsidRDefault="00B6152F" w:rsidP="00965532">
      <w:pPr>
        <w:spacing w:after="0"/>
        <w:rPr>
          <w:rFonts w:ascii="Arial" w:hAnsi="Arial"/>
          <w:color w:val="000090"/>
          <w:sz w:val="28"/>
          <w:lang w:val="en-AU"/>
        </w:rPr>
      </w:pPr>
      <w:r>
        <w:rPr>
          <w:rFonts w:ascii="Arial" w:hAnsi="Arial"/>
          <w:color w:val="000090"/>
          <w:sz w:val="28"/>
          <w:lang w:val="en-AU"/>
        </w:rPr>
        <w:lastRenderedPageBreak/>
        <w:t xml:space="preserve">The child support system </w:t>
      </w:r>
      <w:r w:rsidR="00FF4C0F">
        <w:rPr>
          <w:rFonts w:ascii="Arial" w:hAnsi="Arial"/>
          <w:color w:val="000090"/>
          <w:sz w:val="28"/>
          <w:lang w:val="en-AU"/>
        </w:rPr>
        <w:t xml:space="preserve">needs </w:t>
      </w:r>
      <w:r>
        <w:rPr>
          <w:rFonts w:ascii="Arial" w:hAnsi="Arial"/>
          <w:color w:val="000090"/>
          <w:sz w:val="28"/>
          <w:lang w:val="en-AU"/>
        </w:rPr>
        <w:t xml:space="preserve">reform, but as that is the subject of another enquiry, the matter is not the subject of this submission. </w:t>
      </w:r>
    </w:p>
    <w:p w:rsidR="00500B8D" w:rsidRDefault="00500B8D" w:rsidP="00965532">
      <w:pPr>
        <w:spacing w:after="0"/>
        <w:rPr>
          <w:rFonts w:ascii="Arial" w:hAnsi="Arial"/>
          <w:color w:val="000090"/>
          <w:sz w:val="28"/>
          <w:lang w:val="en-AU"/>
        </w:rPr>
      </w:pPr>
    </w:p>
    <w:p w:rsidR="00500B8D" w:rsidRDefault="00500B8D" w:rsidP="00965532">
      <w:pPr>
        <w:spacing w:after="0"/>
        <w:rPr>
          <w:rFonts w:ascii="Arial" w:hAnsi="Arial"/>
          <w:color w:val="000090"/>
          <w:sz w:val="28"/>
          <w:lang w:val="en-AU"/>
        </w:rPr>
      </w:pPr>
    </w:p>
    <w:p w:rsidR="009959F8" w:rsidRDefault="009959F8" w:rsidP="00B7742B">
      <w:pPr>
        <w:spacing w:after="0"/>
        <w:rPr>
          <w:rFonts w:ascii="Arial" w:hAnsi="Arial"/>
          <w:b/>
          <w:color w:val="000090"/>
          <w:sz w:val="32"/>
          <w:u w:val="single"/>
          <w:lang w:val="en-AU"/>
        </w:rPr>
      </w:pPr>
    </w:p>
    <w:p w:rsidR="007B0692" w:rsidRDefault="00B6152F" w:rsidP="00B7742B">
      <w:pPr>
        <w:spacing w:after="0"/>
        <w:rPr>
          <w:rFonts w:ascii="Arial" w:hAnsi="Arial"/>
          <w:b/>
          <w:color w:val="000090"/>
          <w:sz w:val="32"/>
          <w:u w:val="single"/>
          <w:lang w:val="en-AU"/>
        </w:rPr>
      </w:pPr>
      <w:r>
        <w:rPr>
          <w:rFonts w:ascii="Arial" w:hAnsi="Arial"/>
          <w:b/>
          <w:color w:val="000090"/>
          <w:sz w:val="32"/>
          <w:u w:val="single"/>
          <w:lang w:val="en-AU"/>
        </w:rPr>
        <w:t>14</w:t>
      </w:r>
      <w:r w:rsidR="00ED1A78">
        <w:rPr>
          <w:rFonts w:ascii="Arial" w:hAnsi="Arial"/>
          <w:b/>
          <w:color w:val="000090"/>
          <w:sz w:val="32"/>
          <w:u w:val="single"/>
          <w:lang w:val="en-AU"/>
        </w:rPr>
        <w:t xml:space="preserve">.  </w:t>
      </w:r>
      <w:r w:rsidR="00947B28">
        <w:rPr>
          <w:rFonts w:ascii="Arial" w:hAnsi="Arial"/>
          <w:b/>
          <w:color w:val="000090"/>
          <w:sz w:val="32"/>
          <w:u w:val="single"/>
          <w:lang w:val="en-AU"/>
        </w:rPr>
        <w:t>SUMMARY OF RECOMMENDATIONS</w:t>
      </w:r>
    </w:p>
    <w:p w:rsidR="007B72B6" w:rsidRDefault="007B72B6" w:rsidP="00B7742B">
      <w:pPr>
        <w:spacing w:after="0"/>
        <w:rPr>
          <w:rFonts w:ascii="Arial" w:hAnsi="Arial"/>
          <w:b/>
          <w:color w:val="000090"/>
          <w:sz w:val="32"/>
          <w:u w:val="single"/>
          <w:lang w:val="en-AU"/>
        </w:rPr>
      </w:pPr>
    </w:p>
    <w:p w:rsidR="007B72B6" w:rsidRDefault="007B72B6" w:rsidP="00B7742B">
      <w:pPr>
        <w:spacing w:after="0"/>
        <w:rPr>
          <w:rFonts w:ascii="Arial" w:hAnsi="Arial"/>
          <w:b/>
          <w:color w:val="000090"/>
          <w:sz w:val="32"/>
          <w:u w:val="single"/>
          <w:lang w:val="en-AU"/>
        </w:rPr>
      </w:pPr>
    </w:p>
    <w:p w:rsidR="007B72B6" w:rsidRPr="00CE32A9" w:rsidRDefault="007B72B6" w:rsidP="007B72B6">
      <w:pPr>
        <w:spacing w:after="0"/>
        <w:rPr>
          <w:rFonts w:ascii="Arial" w:hAnsi="Arial"/>
          <w:color w:val="000090"/>
          <w:sz w:val="32"/>
          <w:u w:val="single"/>
          <w:lang w:val="en-AU"/>
        </w:rPr>
      </w:pPr>
      <w:proofErr w:type="gramStart"/>
      <w:r w:rsidRPr="00CE32A9">
        <w:rPr>
          <w:rFonts w:ascii="Arial" w:hAnsi="Arial"/>
          <w:color w:val="000090"/>
          <w:sz w:val="32"/>
          <w:u w:val="single"/>
          <w:lang w:val="en-AU"/>
        </w:rPr>
        <w:t>Recommendation 1.</w:t>
      </w:r>
      <w:proofErr w:type="gramEnd"/>
      <w:r w:rsidRPr="00CE32A9">
        <w:rPr>
          <w:rFonts w:ascii="Arial" w:hAnsi="Arial"/>
          <w:color w:val="000090"/>
          <w:sz w:val="32"/>
          <w:u w:val="single"/>
          <w:lang w:val="en-AU"/>
        </w:rPr>
        <w:t xml:space="preserve"> </w:t>
      </w:r>
    </w:p>
    <w:p w:rsidR="007B72B6" w:rsidRDefault="007B72B6" w:rsidP="007B72B6">
      <w:pPr>
        <w:spacing w:after="0"/>
        <w:rPr>
          <w:rFonts w:ascii="Arial" w:hAnsi="Arial"/>
          <w:color w:val="000090"/>
          <w:sz w:val="28"/>
          <w:lang w:val="en-AU"/>
        </w:rPr>
      </w:pPr>
    </w:p>
    <w:p w:rsidR="007B72B6" w:rsidRDefault="007B72B6" w:rsidP="007B72B6">
      <w:pPr>
        <w:spacing w:after="0"/>
        <w:rPr>
          <w:rFonts w:ascii="Arial" w:hAnsi="Arial"/>
          <w:color w:val="000090"/>
          <w:sz w:val="28"/>
          <w:lang w:val="en-AU"/>
        </w:rPr>
      </w:pPr>
      <w:r>
        <w:rPr>
          <w:rFonts w:ascii="Arial" w:hAnsi="Arial"/>
          <w:color w:val="000090"/>
          <w:sz w:val="28"/>
          <w:lang w:val="en-AU"/>
        </w:rPr>
        <w:t>All changes to social security payments should be consistent with the</w:t>
      </w:r>
      <w:r w:rsidR="00203F2C">
        <w:rPr>
          <w:rFonts w:ascii="Arial" w:hAnsi="Arial"/>
          <w:color w:val="000090"/>
          <w:sz w:val="28"/>
          <w:lang w:val="en-AU"/>
        </w:rPr>
        <w:t>se five objectives</w:t>
      </w:r>
      <w:r>
        <w:rPr>
          <w:rFonts w:ascii="Arial" w:hAnsi="Arial"/>
          <w:color w:val="000090"/>
          <w:sz w:val="28"/>
          <w:lang w:val="en-AU"/>
        </w:rPr>
        <w:t>:</w:t>
      </w:r>
    </w:p>
    <w:p w:rsidR="007B72B6" w:rsidRDefault="007B72B6" w:rsidP="007B72B6">
      <w:pPr>
        <w:spacing w:after="0"/>
        <w:rPr>
          <w:rFonts w:ascii="Arial" w:hAnsi="Arial"/>
          <w:color w:val="000090"/>
          <w:sz w:val="28"/>
          <w:lang w:val="en-AU"/>
        </w:rPr>
      </w:pPr>
    </w:p>
    <w:p w:rsidR="007B72B6" w:rsidRPr="00ED673E" w:rsidRDefault="007B72B6" w:rsidP="007B72B6">
      <w:pPr>
        <w:rPr>
          <w:rFonts w:ascii="Arial" w:hAnsi="Arial"/>
          <w:color w:val="000090"/>
          <w:sz w:val="28"/>
          <w:szCs w:val="28"/>
        </w:rPr>
      </w:pPr>
      <w:r>
        <w:rPr>
          <w:rFonts w:ascii="Arial" w:hAnsi="Arial"/>
          <w:color w:val="000090"/>
          <w:sz w:val="28"/>
          <w:szCs w:val="28"/>
        </w:rPr>
        <w:t>a</w:t>
      </w:r>
      <w:r w:rsidRPr="00ED673E">
        <w:rPr>
          <w:rFonts w:ascii="Arial" w:hAnsi="Arial"/>
          <w:color w:val="000090"/>
          <w:sz w:val="28"/>
          <w:szCs w:val="28"/>
        </w:rPr>
        <w:t>. Horizontal Equ</w:t>
      </w:r>
      <w:r>
        <w:rPr>
          <w:rFonts w:ascii="Arial" w:hAnsi="Arial"/>
          <w:color w:val="000090"/>
          <w:sz w:val="28"/>
          <w:szCs w:val="28"/>
        </w:rPr>
        <w:t xml:space="preserve">ity  </w:t>
      </w:r>
      <w:r w:rsidRPr="00ED673E">
        <w:rPr>
          <w:rFonts w:ascii="Arial" w:hAnsi="Arial"/>
          <w:color w:val="000090"/>
          <w:sz w:val="28"/>
          <w:szCs w:val="28"/>
        </w:rPr>
        <w:t xml:space="preserve">  </w:t>
      </w:r>
      <w:r w:rsidRPr="00ED673E">
        <w:rPr>
          <w:rFonts w:ascii="Arial" w:hAnsi="Arial"/>
          <w:color w:val="000090"/>
          <w:sz w:val="28"/>
          <w:szCs w:val="28"/>
        </w:rPr>
        <w:tab/>
        <w:t>a fair share for all families</w:t>
      </w:r>
    </w:p>
    <w:p w:rsidR="007B72B6" w:rsidRPr="00ED673E" w:rsidRDefault="007B72B6" w:rsidP="007B72B6">
      <w:pPr>
        <w:rPr>
          <w:rFonts w:ascii="Arial" w:hAnsi="Arial"/>
          <w:color w:val="000090"/>
          <w:sz w:val="28"/>
          <w:szCs w:val="28"/>
        </w:rPr>
      </w:pPr>
      <w:proofErr w:type="gramStart"/>
      <w:r>
        <w:rPr>
          <w:rFonts w:ascii="Arial" w:hAnsi="Arial"/>
          <w:color w:val="000090"/>
          <w:sz w:val="28"/>
          <w:szCs w:val="28"/>
        </w:rPr>
        <w:t>b</w:t>
      </w:r>
      <w:proofErr w:type="gramEnd"/>
      <w:r>
        <w:rPr>
          <w:rFonts w:ascii="Arial" w:hAnsi="Arial"/>
          <w:color w:val="000090"/>
          <w:sz w:val="28"/>
          <w:szCs w:val="28"/>
        </w:rPr>
        <w:t xml:space="preserve">. Vertical Equity </w:t>
      </w:r>
      <w:r>
        <w:rPr>
          <w:rFonts w:ascii="Arial" w:hAnsi="Arial"/>
          <w:color w:val="000090"/>
          <w:sz w:val="28"/>
          <w:szCs w:val="28"/>
        </w:rPr>
        <w:tab/>
        <w:t xml:space="preserve">adequate support to low income </w:t>
      </w:r>
      <w:r w:rsidRPr="00ED673E">
        <w:rPr>
          <w:rFonts w:ascii="Arial" w:hAnsi="Arial"/>
          <w:color w:val="000090"/>
          <w:sz w:val="28"/>
          <w:szCs w:val="28"/>
        </w:rPr>
        <w:t>families</w:t>
      </w:r>
    </w:p>
    <w:p w:rsidR="007B72B6" w:rsidRDefault="007B72B6" w:rsidP="007B72B6">
      <w:pPr>
        <w:rPr>
          <w:rFonts w:ascii="Arial" w:hAnsi="Arial"/>
          <w:color w:val="000090"/>
          <w:sz w:val="28"/>
          <w:szCs w:val="28"/>
        </w:rPr>
      </w:pPr>
      <w:r>
        <w:rPr>
          <w:rFonts w:ascii="Arial" w:hAnsi="Arial"/>
          <w:color w:val="000090"/>
          <w:sz w:val="28"/>
          <w:szCs w:val="28"/>
        </w:rPr>
        <w:t xml:space="preserve">c. Intra-family Equity </w:t>
      </w:r>
      <w:r>
        <w:rPr>
          <w:rFonts w:ascii="Arial" w:hAnsi="Arial"/>
          <w:color w:val="000090"/>
          <w:sz w:val="28"/>
          <w:szCs w:val="28"/>
        </w:rPr>
        <w:tab/>
        <w:t>payments</w:t>
      </w:r>
      <w:r w:rsidRPr="00ED673E">
        <w:rPr>
          <w:rFonts w:ascii="Arial" w:hAnsi="Arial"/>
          <w:color w:val="000090"/>
          <w:sz w:val="28"/>
          <w:szCs w:val="28"/>
        </w:rPr>
        <w:t xml:space="preserve"> to </w:t>
      </w:r>
      <w:r>
        <w:rPr>
          <w:rFonts w:ascii="Arial" w:hAnsi="Arial"/>
          <w:color w:val="000090"/>
          <w:sz w:val="28"/>
          <w:szCs w:val="28"/>
        </w:rPr>
        <w:t xml:space="preserve">go to </w:t>
      </w:r>
      <w:r w:rsidRPr="00ED673E">
        <w:rPr>
          <w:rFonts w:ascii="Arial" w:hAnsi="Arial"/>
          <w:color w:val="000090"/>
          <w:sz w:val="28"/>
          <w:szCs w:val="28"/>
        </w:rPr>
        <w:t xml:space="preserve">the </w:t>
      </w:r>
      <w:r>
        <w:rPr>
          <w:rFonts w:ascii="Arial" w:hAnsi="Arial"/>
          <w:color w:val="000090"/>
          <w:sz w:val="28"/>
          <w:szCs w:val="28"/>
        </w:rPr>
        <w:t>primary caregiver</w:t>
      </w:r>
    </w:p>
    <w:p w:rsidR="007B72B6" w:rsidRDefault="007B72B6" w:rsidP="007B72B6">
      <w:pPr>
        <w:rPr>
          <w:rFonts w:ascii="Arial" w:hAnsi="Arial"/>
          <w:color w:val="000090"/>
          <w:sz w:val="28"/>
          <w:szCs w:val="28"/>
        </w:rPr>
      </w:pPr>
      <w:r>
        <w:rPr>
          <w:rFonts w:ascii="Arial" w:hAnsi="Arial"/>
          <w:color w:val="000090"/>
          <w:sz w:val="28"/>
          <w:szCs w:val="28"/>
        </w:rPr>
        <w:t>(This objective has now largely been achieved)</w:t>
      </w:r>
    </w:p>
    <w:p w:rsidR="007B72B6" w:rsidRPr="00ED673E" w:rsidRDefault="007B72B6" w:rsidP="007B72B6">
      <w:pPr>
        <w:rPr>
          <w:rFonts w:ascii="Arial" w:hAnsi="Arial"/>
          <w:color w:val="000090"/>
          <w:sz w:val="28"/>
          <w:szCs w:val="28"/>
        </w:rPr>
      </w:pPr>
      <w:r>
        <w:rPr>
          <w:rFonts w:ascii="Arial" w:hAnsi="Arial"/>
          <w:color w:val="000090"/>
          <w:sz w:val="28"/>
          <w:szCs w:val="28"/>
        </w:rPr>
        <w:t>d</w:t>
      </w:r>
      <w:r w:rsidRPr="00ED673E">
        <w:rPr>
          <w:rFonts w:ascii="Arial" w:hAnsi="Arial"/>
          <w:color w:val="000090"/>
          <w:sz w:val="28"/>
          <w:szCs w:val="28"/>
        </w:rPr>
        <w:t xml:space="preserve">. Incentives  </w:t>
      </w:r>
      <w:r w:rsidRPr="00ED673E">
        <w:rPr>
          <w:rFonts w:ascii="Arial" w:hAnsi="Arial"/>
          <w:color w:val="000090"/>
          <w:sz w:val="28"/>
          <w:szCs w:val="28"/>
        </w:rPr>
        <w:tab/>
      </w:r>
      <w:r>
        <w:rPr>
          <w:rFonts w:ascii="Arial" w:hAnsi="Arial"/>
          <w:color w:val="000090"/>
          <w:sz w:val="28"/>
          <w:szCs w:val="28"/>
        </w:rPr>
        <w:tab/>
      </w:r>
      <w:r w:rsidRPr="00ED673E">
        <w:rPr>
          <w:rFonts w:ascii="Arial" w:hAnsi="Arial"/>
          <w:color w:val="000090"/>
          <w:sz w:val="28"/>
          <w:szCs w:val="28"/>
        </w:rPr>
        <w:t xml:space="preserve">assistance which does not discourage </w:t>
      </w:r>
      <w:r>
        <w:rPr>
          <w:rFonts w:ascii="Arial" w:hAnsi="Arial"/>
          <w:color w:val="000090"/>
          <w:sz w:val="28"/>
          <w:szCs w:val="28"/>
        </w:rPr>
        <w:tab/>
      </w:r>
      <w:r>
        <w:rPr>
          <w:rFonts w:ascii="Arial" w:hAnsi="Arial"/>
          <w:color w:val="000090"/>
          <w:sz w:val="28"/>
          <w:szCs w:val="28"/>
        </w:rPr>
        <w:tab/>
      </w:r>
      <w:r>
        <w:rPr>
          <w:rFonts w:ascii="Arial" w:hAnsi="Arial"/>
          <w:color w:val="000090"/>
          <w:sz w:val="28"/>
          <w:szCs w:val="28"/>
        </w:rPr>
        <w:tab/>
      </w:r>
      <w:r w:rsidRPr="00ED673E">
        <w:rPr>
          <w:rFonts w:ascii="Arial" w:hAnsi="Arial"/>
          <w:color w:val="000090"/>
          <w:sz w:val="28"/>
          <w:szCs w:val="28"/>
        </w:rPr>
        <w:t>p</w:t>
      </w:r>
      <w:r>
        <w:rPr>
          <w:rFonts w:ascii="Arial" w:hAnsi="Arial"/>
          <w:color w:val="000090"/>
          <w:sz w:val="28"/>
          <w:szCs w:val="28"/>
        </w:rPr>
        <w:t>arents’ workforce participation and income earning.</w:t>
      </w:r>
    </w:p>
    <w:p w:rsidR="007B72B6" w:rsidRDefault="007B72B6" w:rsidP="007B72B6">
      <w:pPr>
        <w:spacing w:after="0"/>
        <w:rPr>
          <w:rFonts w:ascii="Arial" w:hAnsi="Arial"/>
          <w:color w:val="000090"/>
          <w:sz w:val="28"/>
          <w:lang w:val="en-AU"/>
        </w:rPr>
      </w:pPr>
      <w:r>
        <w:rPr>
          <w:rFonts w:ascii="Arial" w:hAnsi="Arial"/>
          <w:color w:val="000090"/>
          <w:sz w:val="28"/>
          <w:lang w:val="en-AU"/>
        </w:rPr>
        <w:t>e</w:t>
      </w:r>
      <w:r w:rsidRPr="00ED673E">
        <w:rPr>
          <w:rFonts w:ascii="Arial" w:hAnsi="Arial"/>
          <w:color w:val="000090"/>
          <w:sz w:val="28"/>
          <w:lang w:val="en-AU"/>
        </w:rPr>
        <w:t>. No Disadvantage</w:t>
      </w:r>
      <w:r>
        <w:rPr>
          <w:rFonts w:ascii="Arial" w:hAnsi="Arial"/>
          <w:color w:val="000090"/>
          <w:sz w:val="28"/>
          <w:lang w:val="en-AU"/>
        </w:rPr>
        <w:t xml:space="preserve"> </w:t>
      </w:r>
      <w:r>
        <w:rPr>
          <w:rFonts w:ascii="Arial" w:hAnsi="Arial"/>
          <w:color w:val="000090"/>
          <w:sz w:val="28"/>
          <w:lang w:val="en-AU"/>
        </w:rPr>
        <w:tab/>
        <w:t xml:space="preserve">Payments need to be increased and then </w:t>
      </w:r>
      <w:r>
        <w:rPr>
          <w:rFonts w:ascii="Arial" w:hAnsi="Arial"/>
          <w:color w:val="000090"/>
          <w:sz w:val="28"/>
          <w:lang w:val="en-AU"/>
        </w:rPr>
        <w:tab/>
      </w:r>
      <w:r>
        <w:rPr>
          <w:rFonts w:ascii="Arial" w:hAnsi="Arial"/>
          <w:color w:val="000090"/>
          <w:sz w:val="28"/>
          <w:lang w:val="en-AU"/>
        </w:rPr>
        <w:tab/>
        <w:t xml:space="preserve">indexed to a formula which is both adequate and </w:t>
      </w:r>
      <w:r>
        <w:rPr>
          <w:rFonts w:ascii="Arial" w:hAnsi="Arial"/>
          <w:color w:val="000090"/>
          <w:sz w:val="28"/>
          <w:lang w:val="en-AU"/>
        </w:rPr>
        <w:tab/>
      </w:r>
      <w:r>
        <w:rPr>
          <w:rFonts w:ascii="Arial" w:hAnsi="Arial"/>
          <w:color w:val="000090"/>
          <w:sz w:val="28"/>
          <w:lang w:val="en-AU"/>
        </w:rPr>
        <w:tab/>
      </w:r>
      <w:r>
        <w:rPr>
          <w:rFonts w:ascii="Arial" w:hAnsi="Arial"/>
          <w:color w:val="000090"/>
          <w:sz w:val="28"/>
          <w:lang w:val="en-AU"/>
        </w:rPr>
        <w:tab/>
        <w:t xml:space="preserve">consistent. </w:t>
      </w:r>
    </w:p>
    <w:p w:rsidR="007B72B6" w:rsidRDefault="007B72B6" w:rsidP="007B72B6">
      <w:pPr>
        <w:spacing w:after="0"/>
        <w:rPr>
          <w:rFonts w:ascii="Arial" w:hAnsi="Arial"/>
          <w:color w:val="000090"/>
          <w:sz w:val="28"/>
          <w:lang w:val="en-AU"/>
        </w:rPr>
      </w:pPr>
    </w:p>
    <w:p w:rsidR="007B72B6" w:rsidRDefault="007B72B6" w:rsidP="007B72B6">
      <w:pPr>
        <w:spacing w:after="0"/>
        <w:rPr>
          <w:rFonts w:ascii="Arial" w:hAnsi="Arial"/>
          <w:color w:val="000090"/>
          <w:sz w:val="28"/>
          <w:lang w:val="en-AU"/>
        </w:rPr>
      </w:pPr>
      <w:r>
        <w:rPr>
          <w:rFonts w:ascii="Arial" w:hAnsi="Arial"/>
          <w:color w:val="000090"/>
          <w:sz w:val="28"/>
          <w:lang w:val="en-AU"/>
        </w:rPr>
        <w:t xml:space="preserve"> </w:t>
      </w:r>
    </w:p>
    <w:p w:rsidR="007B72B6" w:rsidRDefault="007B72B6" w:rsidP="007B72B6">
      <w:pPr>
        <w:spacing w:after="0"/>
        <w:rPr>
          <w:rFonts w:ascii="Arial" w:hAnsi="Arial"/>
          <w:color w:val="000090"/>
          <w:sz w:val="32"/>
          <w:u w:val="single"/>
          <w:lang w:val="en-AU"/>
        </w:rPr>
      </w:pPr>
      <w:proofErr w:type="gramStart"/>
      <w:r w:rsidRPr="00CE32A9">
        <w:rPr>
          <w:rFonts w:ascii="Arial" w:hAnsi="Arial"/>
          <w:color w:val="000090"/>
          <w:sz w:val="32"/>
          <w:u w:val="single"/>
          <w:lang w:val="en-AU"/>
        </w:rPr>
        <w:t>Recommendation 2.</w:t>
      </w:r>
      <w:proofErr w:type="gramEnd"/>
    </w:p>
    <w:p w:rsidR="007B72B6" w:rsidRDefault="007B72B6" w:rsidP="007B72B6">
      <w:pPr>
        <w:spacing w:after="0"/>
        <w:rPr>
          <w:rFonts w:ascii="Arial" w:hAnsi="Arial"/>
          <w:color w:val="000090"/>
          <w:sz w:val="32"/>
          <w:u w:val="single"/>
          <w:lang w:val="en-AU"/>
        </w:rPr>
      </w:pPr>
    </w:p>
    <w:p w:rsidR="007B72B6" w:rsidRDefault="007B72B6" w:rsidP="007B72B6">
      <w:pPr>
        <w:spacing w:after="0"/>
        <w:rPr>
          <w:rFonts w:ascii="Arial" w:hAnsi="Arial"/>
          <w:color w:val="000090"/>
          <w:sz w:val="28"/>
          <w:lang w:val="en-AU"/>
        </w:rPr>
      </w:pPr>
      <w:r>
        <w:rPr>
          <w:rFonts w:ascii="Arial" w:hAnsi="Arial"/>
          <w:color w:val="000090"/>
          <w:sz w:val="28"/>
          <w:lang w:val="en-AU"/>
        </w:rPr>
        <w:t xml:space="preserve">a)  </w:t>
      </w:r>
      <w:proofErr w:type="spellStart"/>
      <w:r>
        <w:rPr>
          <w:rFonts w:ascii="Arial" w:hAnsi="Arial"/>
          <w:color w:val="000090"/>
          <w:sz w:val="28"/>
          <w:lang w:val="en-AU"/>
        </w:rPr>
        <w:t>Newstart</w:t>
      </w:r>
      <w:proofErr w:type="spellEnd"/>
      <w:r>
        <w:rPr>
          <w:rFonts w:ascii="Arial" w:hAnsi="Arial"/>
          <w:color w:val="000090"/>
          <w:sz w:val="28"/>
          <w:lang w:val="en-AU"/>
        </w:rPr>
        <w:t xml:space="preserve"> Allowance should be increased to a level which is equivalent to the pension rate, as it was before 1975. </w:t>
      </w:r>
    </w:p>
    <w:p w:rsidR="007B72B6" w:rsidRDefault="007B72B6" w:rsidP="007B72B6">
      <w:pPr>
        <w:spacing w:after="0"/>
        <w:rPr>
          <w:rFonts w:ascii="Arial" w:hAnsi="Arial"/>
          <w:color w:val="000090"/>
          <w:sz w:val="28"/>
          <w:lang w:val="en-AU"/>
        </w:rPr>
      </w:pPr>
    </w:p>
    <w:p w:rsidR="007B72B6" w:rsidRDefault="007B72B6" w:rsidP="007B72B6">
      <w:pPr>
        <w:spacing w:after="0"/>
        <w:rPr>
          <w:rFonts w:ascii="Arial" w:hAnsi="Arial"/>
          <w:color w:val="000090"/>
          <w:sz w:val="28"/>
          <w:lang w:val="en-AU"/>
        </w:rPr>
      </w:pPr>
      <w:r>
        <w:rPr>
          <w:rFonts w:ascii="Arial" w:hAnsi="Arial"/>
          <w:color w:val="000090"/>
          <w:sz w:val="28"/>
          <w:lang w:val="en-AU"/>
        </w:rPr>
        <w:t xml:space="preserve">This may need to be done in stages, with a commitment to further increases, but an immediate increase of at least $60 per week would be essential to start. </w:t>
      </w:r>
    </w:p>
    <w:p w:rsidR="007B72B6" w:rsidRDefault="007B72B6" w:rsidP="007B72B6">
      <w:pPr>
        <w:spacing w:after="0"/>
        <w:rPr>
          <w:rFonts w:ascii="Arial" w:hAnsi="Arial"/>
          <w:color w:val="000090"/>
          <w:sz w:val="28"/>
          <w:lang w:val="en-AU"/>
        </w:rPr>
      </w:pPr>
    </w:p>
    <w:p w:rsidR="007B72B6" w:rsidRDefault="007B72B6" w:rsidP="007B72B6">
      <w:pPr>
        <w:spacing w:after="0"/>
        <w:rPr>
          <w:rFonts w:ascii="Arial" w:hAnsi="Arial"/>
          <w:color w:val="000090"/>
          <w:sz w:val="28"/>
          <w:lang w:val="en-AU"/>
        </w:rPr>
      </w:pPr>
      <w:r>
        <w:rPr>
          <w:rFonts w:ascii="Arial" w:hAnsi="Arial"/>
          <w:color w:val="000090"/>
          <w:sz w:val="28"/>
          <w:lang w:val="en-AU"/>
        </w:rPr>
        <w:t>This should be accompanied by a public promise and commitment to overcoming poverty in Australia.</w:t>
      </w:r>
    </w:p>
    <w:p w:rsidR="007B72B6" w:rsidRDefault="007B72B6" w:rsidP="007B72B6">
      <w:pPr>
        <w:spacing w:after="0"/>
        <w:rPr>
          <w:rFonts w:ascii="Arial" w:hAnsi="Arial"/>
          <w:color w:val="000090"/>
          <w:sz w:val="28"/>
          <w:lang w:val="en-AU"/>
        </w:rPr>
      </w:pPr>
    </w:p>
    <w:p w:rsidR="007B72B6" w:rsidRDefault="007B72B6" w:rsidP="007B72B6">
      <w:pPr>
        <w:spacing w:after="0"/>
        <w:rPr>
          <w:rFonts w:ascii="Arial" w:hAnsi="Arial"/>
          <w:color w:val="000090"/>
          <w:sz w:val="28"/>
          <w:lang w:val="en-AU"/>
        </w:rPr>
      </w:pPr>
      <w:r>
        <w:rPr>
          <w:rFonts w:ascii="Arial" w:hAnsi="Arial"/>
          <w:color w:val="000090"/>
          <w:sz w:val="28"/>
          <w:lang w:val="en-AU"/>
        </w:rPr>
        <w:t>Once it reaches the same level as the current pension rate, it should then be indexed to maintain its value, so it does not fall so far below the poverty line as is now the case.</w:t>
      </w:r>
    </w:p>
    <w:p w:rsidR="007B72B6" w:rsidRDefault="007B72B6" w:rsidP="007B72B6">
      <w:pPr>
        <w:spacing w:after="0"/>
        <w:rPr>
          <w:rFonts w:ascii="Arial" w:hAnsi="Arial"/>
          <w:color w:val="000090"/>
          <w:sz w:val="28"/>
          <w:lang w:val="en-AU"/>
        </w:rPr>
      </w:pPr>
    </w:p>
    <w:p w:rsidR="007B72B6" w:rsidRDefault="007B72B6" w:rsidP="007B72B6">
      <w:pPr>
        <w:spacing w:after="0"/>
        <w:rPr>
          <w:rFonts w:ascii="Arial" w:hAnsi="Arial"/>
          <w:color w:val="000090"/>
          <w:sz w:val="28"/>
          <w:lang w:val="en-AU"/>
        </w:rPr>
      </w:pPr>
    </w:p>
    <w:p w:rsidR="007B72B6" w:rsidRDefault="007B72B6" w:rsidP="007B72B6">
      <w:pPr>
        <w:spacing w:after="0"/>
        <w:rPr>
          <w:rFonts w:ascii="Arial" w:hAnsi="Arial"/>
          <w:color w:val="000090"/>
          <w:sz w:val="28"/>
          <w:lang w:val="en-AU"/>
        </w:rPr>
      </w:pPr>
    </w:p>
    <w:p w:rsidR="007B72B6" w:rsidRDefault="007B72B6" w:rsidP="007B72B6">
      <w:pPr>
        <w:spacing w:after="0"/>
        <w:rPr>
          <w:rFonts w:ascii="Arial" w:hAnsi="Arial"/>
          <w:color w:val="000090"/>
          <w:sz w:val="28"/>
          <w:lang w:val="en-AU"/>
        </w:rPr>
      </w:pPr>
      <w:r>
        <w:rPr>
          <w:rFonts w:ascii="Arial" w:hAnsi="Arial"/>
          <w:color w:val="000090"/>
          <w:sz w:val="28"/>
          <w:lang w:val="en-AU"/>
        </w:rPr>
        <w:t xml:space="preserve">b)  </w:t>
      </w:r>
      <w:r w:rsidRPr="00CE32A9">
        <w:rPr>
          <w:rFonts w:ascii="Arial" w:hAnsi="Arial"/>
          <w:color w:val="000090"/>
          <w:sz w:val="28"/>
          <w:lang w:val="en-AU"/>
        </w:rPr>
        <w:t xml:space="preserve">All sole parents should </w:t>
      </w:r>
      <w:r>
        <w:rPr>
          <w:rFonts w:ascii="Arial" w:hAnsi="Arial"/>
          <w:color w:val="000090"/>
          <w:sz w:val="28"/>
          <w:lang w:val="en-AU"/>
        </w:rPr>
        <w:t xml:space="preserve">immediately </w:t>
      </w:r>
      <w:r w:rsidRPr="00CE32A9">
        <w:rPr>
          <w:rFonts w:ascii="Arial" w:hAnsi="Arial"/>
          <w:color w:val="000090"/>
          <w:sz w:val="28"/>
          <w:lang w:val="en-AU"/>
        </w:rPr>
        <w:t xml:space="preserve">be returned to full pension eligibility, as </w:t>
      </w:r>
      <w:r>
        <w:rPr>
          <w:rFonts w:ascii="Arial" w:hAnsi="Arial"/>
          <w:color w:val="000090"/>
          <w:sz w:val="28"/>
          <w:lang w:val="en-AU"/>
        </w:rPr>
        <w:t xml:space="preserve">existed prior to 2005. </w:t>
      </w:r>
    </w:p>
    <w:p w:rsidR="007B72B6" w:rsidRDefault="007B72B6" w:rsidP="007B72B6">
      <w:pPr>
        <w:spacing w:after="0"/>
        <w:rPr>
          <w:rFonts w:ascii="Arial" w:hAnsi="Arial"/>
          <w:color w:val="000090"/>
          <w:sz w:val="28"/>
          <w:lang w:val="en-AU"/>
        </w:rPr>
      </w:pPr>
    </w:p>
    <w:p w:rsidR="007B72B6" w:rsidRDefault="007B72B6" w:rsidP="007B72B6">
      <w:pPr>
        <w:spacing w:after="0"/>
        <w:rPr>
          <w:rFonts w:ascii="Arial" w:hAnsi="Arial"/>
          <w:color w:val="000090"/>
          <w:sz w:val="28"/>
          <w:lang w:val="en-AU"/>
        </w:rPr>
      </w:pPr>
      <w:r>
        <w:rPr>
          <w:rFonts w:ascii="Arial" w:hAnsi="Arial"/>
          <w:color w:val="000090"/>
          <w:sz w:val="28"/>
          <w:lang w:val="en-AU"/>
        </w:rPr>
        <w:t xml:space="preserve">Sole parents should continue to be eligible for full pension conditions until their youngest child finishes secondary school. </w:t>
      </w:r>
    </w:p>
    <w:p w:rsidR="007B72B6" w:rsidRDefault="007B72B6" w:rsidP="007B72B6">
      <w:pPr>
        <w:spacing w:after="0"/>
        <w:rPr>
          <w:rFonts w:ascii="Arial" w:hAnsi="Arial"/>
          <w:color w:val="000090"/>
          <w:sz w:val="28"/>
          <w:lang w:val="en-AU"/>
        </w:rPr>
      </w:pPr>
    </w:p>
    <w:p w:rsidR="007B72B6" w:rsidRDefault="007B72B6" w:rsidP="007B72B6">
      <w:pPr>
        <w:spacing w:after="0"/>
        <w:rPr>
          <w:rFonts w:ascii="Arial" w:hAnsi="Arial"/>
          <w:color w:val="000090"/>
          <w:sz w:val="28"/>
          <w:lang w:val="en-AU"/>
        </w:rPr>
      </w:pPr>
      <w:r>
        <w:rPr>
          <w:rFonts w:ascii="Arial" w:hAnsi="Arial"/>
          <w:color w:val="000090"/>
          <w:sz w:val="28"/>
          <w:lang w:val="en-AU"/>
        </w:rPr>
        <w:t xml:space="preserve">c)   An additional payment needs to be directed towards one parent families, who face significantly higher costs (such as housing) than a single person. </w:t>
      </w:r>
    </w:p>
    <w:p w:rsidR="007B72B6" w:rsidRDefault="007B72B6" w:rsidP="007B72B6">
      <w:pPr>
        <w:spacing w:after="0"/>
        <w:rPr>
          <w:rFonts w:ascii="Arial" w:hAnsi="Arial"/>
          <w:color w:val="000090"/>
          <w:sz w:val="28"/>
          <w:lang w:val="en-AU"/>
        </w:rPr>
      </w:pPr>
    </w:p>
    <w:p w:rsidR="007B72B6" w:rsidRDefault="007B72B6" w:rsidP="007B72B6">
      <w:pPr>
        <w:spacing w:after="0"/>
        <w:rPr>
          <w:rFonts w:ascii="Arial" w:hAnsi="Arial"/>
          <w:color w:val="000090"/>
          <w:sz w:val="28"/>
          <w:lang w:val="en-AU"/>
        </w:rPr>
      </w:pPr>
      <w:r>
        <w:rPr>
          <w:rFonts w:ascii="Arial" w:hAnsi="Arial"/>
          <w:color w:val="000090"/>
          <w:sz w:val="28"/>
          <w:lang w:val="en-AU"/>
        </w:rPr>
        <w:t>A top-up payment (Like the Guardian’s Allowance which existed up until around 1996-2000) would help to recognise these additional needs of one parent families.</w:t>
      </w:r>
    </w:p>
    <w:p w:rsidR="007B72B6" w:rsidRPr="00CE32A9" w:rsidRDefault="007B72B6" w:rsidP="007B72B6">
      <w:pPr>
        <w:spacing w:after="0"/>
        <w:rPr>
          <w:rFonts w:ascii="Arial" w:hAnsi="Arial"/>
          <w:color w:val="000090"/>
          <w:sz w:val="28"/>
          <w:lang w:val="en-AU"/>
        </w:rPr>
      </w:pPr>
    </w:p>
    <w:p w:rsidR="007B72B6" w:rsidRDefault="007B72B6" w:rsidP="007B72B6">
      <w:pPr>
        <w:spacing w:after="0"/>
        <w:rPr>
          <w:rFonts w:ascii="Arial" w:hAnsi="Arial"/>
          <w:color w:val="000090"/>
          <w:sz w:val="28"/>
          <w:lang w:val="en-AU"/>
        </w:rPr>
      </w:pPr>
    </w:p>
    <w:p w:rsidR="007B0692" w:rsidRDefault="007B72B6" w:rsidP="007B72B6">
      <w:pPr>
        <w:spacing w:after="0"/>
        <w:rPr>
          <w:rFonts w:ascii="Arial" w:hAnsi="Arial"/>
          <w:color w:val="000090"/>
          <w:sz w:val="28"/>
          <w:lang w:val="en-AU"/>
        </w:rPr>
      </w:pPr>
      <w:r>
        <w:rPr>
          <w:rFonts w:ascii="Arial" w:hAnsi="Arial"/>
          <w:color w:val="000090"/>
          <w:sz w:val="28"/>
          <w:lang w:val="en-AU"/>
        </w:rPr>
        <w:t>d)  Effective programs and incentives for work and study participation should be re-instated, to encourage sole parents’ workforce participation, including re-instating affordable child care.</w:t>
      </w:r>
    </w:p>
    <w:p w:rsidR="007B0692" w:rsidRDefault="007B0692" w:rsidP="007B72B6">
      <w:pPr>
        <w:spacing w:after="0"/>
        <w:rPr>
          <w:rFonts w:ascii="Arial" w:hAnsi="Arial"/>
          <w:color w:val="000090"/>
          <w:sz w:val="28"/>
          <w:lang w:val="en-AU"/>
        </w:rPr>
      </w:pPr>
    </w:p>
    <w:p w:rsidR="007B0692" w:rsidRDefault="007B0692" w:rsidP="007B0692">
      <w:pPr>
        <w:spacing w:after="0"/>
        <w:rPr>
          <w:rFonts w:ascii="Arial" w:hAnsi="Arial"/>
          <w:color w:val="000090"/>
          <w:sz w:val="32"/>
          <w:u w:val="single"/>
          <w:lang w:val="en-AU"/>
        </w:rPr>
      </w:pPr>
      <w:proofErr w:type="gramStart"/>
      <w:r>
        <w:rPr>
          <w:rFonts w:ascii="Arial" w:hAnsi="Arial"/>
          <w:color w:val="000090"/>
          <w:sz w:val="32"/>
          <w:u w:val="single"/>
          <w:lang w:val="en-AU"/>
        </w:rPr>
        <w:t>Recommendation 3</w:t>
      </w:r>
      <w:r w:rsidRPr="00CE32A9">
        <w:rPr>
          <w:rFonts w:ascii="Arial" w:hAnsi="Arial"/>
          <w:color w:val="000090"/>
          <w:sz w:val="32"/>
          <w:u w:val="single"/>
          <w:lang w:val="en-AU"/>
        </w:rPr>
        <w:t>.</w:t>
      </w:r>
      <w:proofErr w:type="gramEnd"/>
    </w:p>
    <w:p w:rsidR="007B0692" w:rsidRDefault="007B0692" w:rsidP="007B0692">
      <w:pPr>
        <w:spacing w:after="0"/>
        <w:rPr>
          <w:rFonts w:ascii="Arial" w:hAnsi="Arial"/>
          <w:color w:val="000090"/>
          <w:sz w:val="28"/>
          <w:lang w:val="en-AU"/>
        </w:rPr>
      </w:pPr>
    </w:p>
    <w:p w:rsidR="007B0692" w:rsidRDefault="007B0692" w:rsidP="007B0692">
      <w:pPr>
        <w:spacing w:after="0"/>
        <w:rPr>
          <w:rFonts w:ascii="Arial" w:hAnsi="Arial"/>
          <w:color w:val="000090"/>
          <w:sz w:val="28"/>
          <w:lang w:val="en-AU"/>
        </w:rPr>
      </w:pPr>
      <w:r>
        <w:rPr>
          <w:rFonts w:ascii="Arial" w:hAnsi="Arial"/>
          <w:color w:val="000090"/>
          <w:sz w:val="28"/>
          <w:lang w:val="en-AU"/>
        </w:rPr>
        <w:t>a)  Any change to payments for children must improve their circumstances, not reduce them. They must be consistent with the guiding principles of ADEQUACY and EQUITY.</w:t>
      </w:r>
    </w:p>
    <w:p w:rsidR="007B0692" w:rsidRDefault="007B0692" w:rsidP="007B0692">
      <w:pPr>
        <w:spacing w:after="0"/>
        <w:rPr>
          <w:rFonts w:ascii="Arial" w:hAnsi="Arial"/>
          <w:color w:val="000090"/>
          <w:sz w:val="28"/>
          <w:lang w:val="en-AU"/>
        </w:rPr>
      </w:pPr>
    </w:p>
    <w:p w:rsidR="007B0692" w:rsidRDefault="007B0692" w:rsidP="007B0692">
      <w:pPr>
        <w:spacing w:after="0"/>
        <w:rPr>
          <w:rFonts w:ascii="Arial" w:hAnsi="Arial"/>
          <w:color w:val="000090"/>
          <w:sz w:val="28"/>
          <w:lang w:val="en-AU"/>
        </w:rPr>
      </w:pPr>
      <w:r>
        <w:rPr>
          <w:rFonts w:ascii="Arial" w:hAnsi="Arial"/>
          <w:color w:val="000090"/>
          <w:sz w:val="28"/>
          <w:lang w:val="en-AU"/>
        </w:rPr>
        <w:t xml:space="preserve">b)  The proposal to cease payment of Family Tax Benefit B when the child turns six is punitive and inappropriate. </w:t>
      </w:r>
    </w:p>
    <w:p w:rsidR="007B0692" w:rsidRDefault="007B0692" w:rsidP="007B0692">
      <w:pPr>
        <w:spacing w:after="0"/>
        <w:rPr>
          <w:rFonts w:ascii="Arial" w:hAnsi="Arial"/>
          <w:color w:val="000090"/>
          <w:sz w:val="28"/>
          <w:lang w:val="en-AU"/>
        </w:rPr>
      </w:pPr>
      <w:r>
        <w:rPr>
          <w:rFonts w:ascii="Arial" w:hAnsi="Arial"/>
          <w:color w:val="000090"/>
          <w:sz w:val="28"/>
          <w:lang w:val="en-AU"/>
        </w:rPr>
        <w:t>It should be abandoned.</w:t>
      </w:r>
    </w:p>
    <w:p w:rsidR="007B0692" w:rsidRDefault="007B0692" w:rsidP="007B0692">
      <w:pPr>
        <w:spacing w:after="0"/>
        <w:rPr>
          <w:rFonts w:ascii="Arial" w:hAnsi="Arial"/>
          <w:color w:val="000090"/>
          <w:sz w:val="28"/>
          <w:lang w:val="en-AU"/>
        </w:rPr>
      </w:pPr>
    </w:p>
    <w:p w:rsidR="007B0692" w:rsidRDefault="007B0692" w:rsidP="007B0692">
      <w:pPr>
        <w:spacing w:after="0"/>
        <w:rPr>
          <w:rFonts w:ascii="Arial" w:hAnsi="Arial"/>
          <w:color w:val="000090"/>
          <w:sz w:val="28"/>
          <w:lang w:val="en-AU"/>
        </w:rPr>
      </w:pPr>
      <w:r>
        <w:rPr>
          <w:rFonts w:ascii="Arial" w:hAnsi="Arial"/>
          <w:color w:val="000090"/>
          <w:sz w:val="28"/>
          <w:lang w:val="en-AU"/>
        </w:rPr>
        <w:t xml:space="preserve">c)  The Schoolkids Bonus should be retained. Families need all the help they can get to assist with the cost of their children’s education. </w:t>
      </w:r>
    </w:p>
    <w:p w:rsidR="007B0692" w:rsidRDefault="007B0692" w:rsidP="007B0692">
      <w:pPr>
        <w:spacing w:after="0"/>
        <w:rPr>
          <w:rFonts w:ascii="Arial" w:hAnsi="Arial"/>
          <w:color w:val="000090"/>
          <w:sz w:val="28"/>
          <w:lang w:val="en-AU"/>
        </w:rPr>
      </w:pPr>
    </w:p>
    <w:p w:rsidR="007B0692" w:rsidRDefault="007B0692" w:rsidP="007B0692">
      <w:pPr>
        <w:spacing w:after="0"/>
        <w:rPr>
          <w:rFonts w:ascii="Arial" w:hAnsi="Arial"/>
          <w:color w:val="000090"/>
          <w:sz w:val="28"/>
          <w:lang w:val="en-AU"/>
        </w:rPr>
      </w:pPr>
      <w:r>
        <w:rPr>
          <w:rFonts w:ascii="Arial" w:hAnsi="Arial"/>
          <w:color w:val="000090"/>
          <w:sz w:val="28"/>
          <w:lang w:val="en-AU"/>
        </w:rPr>
        <w:t xml:space="preserve">[There has long been </w:t>
      </w:r>
      <w:proofErr w:type="gramStart"/>
      <w:r>
        <w:rPr>
          <w:rFonts w:ascii="Arial" w:hAnsi="Arial"/>
          <w:color w:val="000090"/>
          <w:sz w:val="28"/>
          <w:lang w:val="en-AU"/>
        </w:rPr>
        <w:t>a recognition</w:t>
      </w:r>
      <w:proofErr w:type="gramEnd"/>
      <w:r>
        <w:rPr>
          <w:rFonts w:ascii="Arial" w:hAnsi="Arial"/>
          <w:color w:val="000090"/>
          <w:sz w:val="28"/>
          <w:lang w:val="en-AU"/>
        </w:rPr>
        <w:t xml:space="preserve"> through the taxation system of the costs of children. Tax Rebates and Credits have now been replaced by easier to access direct payments. </w:t>
      </w:r>
    </w:p>
    <w:p w:rsidR="007B0692" w:rsidRDefault="007B0692" w:rsidP="007B0692">
      <w:pPr>
        <w:spacing w:after="0"/>
        <w:rPr>
          <w:rFonts w:ascii="Arial" w:hAnsi="Arial"/>
          <w:color w:val="000090"/>
          <w:sz w:val="28"/>
          <w:lang w:val="en-AU"/>
        </w:rPr>
      </w:pPr>
    </w:p>
    <w:p w:rsidR="007B0692" w:rsidRDefault="007B0692" w:rsidP="007B0692">
      <w:pPr>
        <w:spacing w:after="0"/>
        <w:rPr>
          <w:rFonts w:ascii="Arial" w:hAnsi="Arial"/>
          <w:color w:val="000090"/>
          <w:sz w:val="28"/>
          <w:lang w:val="en-AU"/>
        </w:rPr>
      </w:pPr>
      <w:r>
        <w:rPr>
          <w:rFonts w:ascii="Arial" w:hAnsi="Arial"/>
          <w:color w:val="000090"/>
          <w:sz w:val="28"/>
          <w:lang w:val="en-AU"/>
        </w:rPr>
        <w:t>This is appropriate and should continue]</w:t>
      </w:r>
    </w:p>
    <w:p w:rsidR="007B72B6" w:rsidRDefault="007B72B6" w:rsidP="007B72B6">
      <w:pPr>
        <w:spacing w:after="0"/>
        <w:rPr>
          <w:rFonts w:ascii="Arial" w:hAnsi="Arial"/>
          <w:color w:val="000090"/>
          <w:sz w:val="28"/>
          <w:lang w:val="en-AU"/>
        </w:rPr>
      </w:pPr>
    </w:p>
    <w:p w:rsidR="00947B28" w:rsidRDefault="00947B28" w:rsidP="00B7742B">
      <w:pPr>
        <w:spacing w:after="0"/>
        <w:rPr>
          <w:rFonts w:ascii="Arial" w:hAnsi="Arial"/>
          <w:color w:val="000090"/>
          <w:sz w:val="28"/>
          <w:szCs w:val="28"/>
        </w:rPr>
      </w:pPr>
    </w:p>
    <w:p w:rsidR="007B0692" w:rsidRDefault="007B0692" w:rsidP="007B0692">
      <w:pPr>
        <w:spacing w:after="0"/>
        <w:rPr>
          <w:rFonts w:ascii="Arial" w:hAnsi="Arial"/>
          <w:color w:val="000090"/>
          <w:sz w:val="32"/>
          <w:u w:val="single"/>
          <w:lang w:val="en-AU"/>
        </w:rPr>
      </w:pPr>
      <w:proofErr w:type="gramStart"/>
      <w:r>
        <w:rPr>
          <w:rFonts w:ascii="Arial" w:hAnsi="Arial"/>
          <w:color w:val="000090"/>
          <w:sz w:val="32"/>
          <w:u w:val="single"/>
          <w:lang w:val="en-AU"/>
        </w:rPr>
        <w:lastRenderedPageBreak/>
        <w:t>Recommendation 4</w:t>
      </w:r>
      <w:r w:rsidRPr="00CE32A9">
        <w:rPr>
          <w:rFonts w:ascii="Arial" w:hAnsi="Arial"/>
          <w:color w:val="000090"/>
          <w:sz w:val="32"/>
          <w:u w:val="single"/>
          <w:lang w:val="en-AU"/>
        </w:rPr>
        <w:t>.</w:t>
      </w:r>
      <w:proofErr w:type="gramEnd"/>
    </w:p>
    <w:p w:rsidR="007B0692" w:rsidRDefault="007B0692" w:rsidP="007B0692">
      <w:pPr>
        <w:spacing w:after="0"/>
        <w:rPr>
          <w:rFonts w:ascii="Arial" w:hAnsi="Arial"/>
          <w:color w:val="000090"/>
          <w:sz w:val="32"/>
          <w:u w:val="single"/>
          <w:lang w:val="en-AU"/>
        </w:rPr>
      </w:pPr>
    </w:p>
    <w:p w:rsidR="007B0692" w:rsidRDefault="007B0692" w:rsidP="007B0692">
      <w:pPr>
        <w:spacing w:after="0"/>
        <w:rPr>
          <w:rFonts w:ascii="Arial" w:hAnsi="Arial"/>
          <w:color w:val="000090"/>
          <w:sz w:val="28"/>
          <w:lang w:val="en-AU"/>
        </w:rPr>
      </w:pPr>
      <w:r w:rsidRPr="002B6561">
        <w:rPr>
          <w:rFonts w:ascii="Arial" w:hAnsi="Arial"/>
          <w:color w:val="000090"/>
          <w:sz w:val="28"/>
          <w:lang w:val="en-AU"/>
        </w:rPr>
        <w:t>a)</w:t>
      </w:r>
      <w:r>
        <w:rPr>
          <w:rFonts w:ascii="Arial" w:hAnsi="Arial"/>
          <w:color w:val="000090"/>
          <w:sz w:val="28"/>
          <w:lang w:val="en-AU"/>
        </w:rPr>
        <w:t xml:space="preserve">  Adequate Health and Education funding should be restored. The present Government does not have a mandate to destroy Federal - State funding agreements that date back to Federation in 1901. </w:t>
      </w:r>
    </w:p>
    <w:p w:rsidR="007B0692" w:rsidRDefault="007B0692" w:rsidP="007B0692">
      <w:pPr>
        <w:spacing w:after="0"/>
        <w:rPr>
          <w:rFonts w:ascii="Arial" w:hAnsi="Arial"/>
          <w:color w:val="000090"/>
          <w:sz w:val="28"/>
          <w:lang w:val="en-AU"/>
        </w:rPr>
      </w:pPr>
    </w:p>
    <w:p w:rsidR="00FF1760" w:rsidRDefault="00FF1760" w:rsidP="00FF1760">
      <w:pPr>
        <w:spacing w:after="0"/>
        <w:rPr>
          <w:rFonts w:ascii="Arial" w:hAnsi="Arial"/>
          <w:color w:val="000090"/>
          <w:sz w:val="28"/>
          <w:lang w:val="en-AU"/>
        </w:rPr>
      </w:pPr>
      <w:r>
        <w:rPr>
          <w:rFonts w:ascii="Arial" w:hAnsi="Arial"/>
          <w:color w:val="000090"/>
          <w:sz w:val="28"/>
          <w:lang w:val="en-AU"/>
        </w:rPr>
        <w:t xml:space="preserve">b)  The reforms recommended by </w:t>
      </w:r>
      <w:proofErr w:type="spellStart"/>
      <w:r>
        <w:rPr>
          <w:rFonts w:ascii="Arial" w:hAnsi="Arial"/>
          <w:color w:val="000090"/>
          <w:sz w:val="28"/>
          <w:lang w:val="en-AU"/>
        </w:rPr>
        <w:t>Gonski</w:t>
      </w:r>
      <w:proofErr w:type="spellEnd"/>
      <w:r>
        <w:rPr>
          <w:rFonts w:ascii="Arial" w:hAnsi="Arial"/>
          <w:color w:val="000090"/>
          <w:sz w:val="28"/>
          <w:lang w:val="en-AU"/>
        </w:rPr>
        <w:t xml:space="preserve"> should immediately be introduced. </w:t>
      </w:r>
    </w:p>
    <w:p w:rsidR="007B0692" w:rsidRDefault="007B0692" w:rsidP="007B0692">
      <w:pPr>
        <w:spacing w:after="0"/>
        <w:rPr>
          <w:rFonts w:ascii="Arial" w:hAnsi="Arial"/>
          <w:color w:val="000090"/>
          <w:sz w:val="28"/>
          <w:lang w:val="en-AU"/>
        </w:rPr>
      </w:pPr>
    </w:p>
    <w:p w:rsidR="007B0692" w:rsidRPr="002B6561" w:rsidRDefault="007B0692" w:rsidP="007B0692">
      <w:pPr>
        <w:spacing w:after="0"/>
        <w:rPr>
          <w:rFonts w:ascii="Arial" w:hAnsi="Arial"/>
          <w:color w:val="000090"/>
          <w:sz w:val="28"/>
          <w:lang w:val="en-AU"/>
        </w:rPr>
      </w:pPr>
      <w:r>
        <w:rPr>
          <w:rFonts w:ascii="Arial" w:hAnsi="Arial"/>
          <w:color w:val="000090"/>
          <w:sz w:val="28"/>
          <w:lang w:val="en-AU"/>
        </w:rPr>
        <w:t xml:space="preserve">c)  Australia needs a well-functioning income support system to </w:t>
      </w:r>
    </w:p>
    <w:p w:rsidR="007B0692" w:rsidRDefault="007B0692" w:rsidP="007B0692">
      <w:pPr>
        <w:spacing w:after="0"/>
        <w:rPr>
          <w:rFonts w:ascii="Arial" w:hAnsi="Arial"/>
          <w:color w:val="000090"/>
          <w:sz w:val="28"/>
          <w:lang w:val="en-AU"/>
        </w:rPr>
      </w:pPr>
      <w:proofErr w:type="gramStart"/>
      <w:r>
        <w:rPr>
          <w:rFonts w:ascii="Arial" w:hAnsi="Arial"/>
          <w:color w:val="000090"/>
          <w:sz w:val="28"/>
          <w:lang w:val="en-AU"/>
        </w:rPr>
        <w:t>prevent</w:t>
      </w:r>
      <w:proofErr w:type="gramEnd"/>
      <w:r>
        <w:rPr>
          <w:rFonts w:ascii="Arial" w:hAnsi="Arial"/>
          <w:color w:val="000090"/>
          <w:sz w:val="28"/>
          <w:lang w:val="en-AU"/>
        </w:rPr>
        <w:t xml:space="preserve"> and alleviate poverty and homelessness across all of Australia. </w:t>
      </w:r>
    </w:p>
    <w:p w:rsidR="007B0692" w:rsidRDefault="007B0692" w:rsidP="007B0692">
      <w:pPr>
        <w:spacing w:after="0"/>
        <w:rPr>
          <w:rFonts w:ascii="Arial" w:hAnsi="Arial"/>
          <w:color w:val="000090"/>
          <w:sz w:val="28"/>
          <w:lang w:val="en-AU"/>
        </w:rPr>
      </w:pPr>
    </w:p>
    <w:p w:rsidR="007B0692" w:rsidRDefault="007B0692" w:rsidP="007B0692">
      <w:pPr>
        <w:spacing w:after="0"/>
        <w:rPr>
          <w:rFonts w:ascii="Arial" w:hAnsi="Arial"/>
          <w:color w:val="000090"/>
          <w:sz w:val="28"/>
          <w:lang w:val="en-AU"/>
        </w:rPr>
      </w:pPr>
      <w:r>
        <w:rPr>
          <w:rFonts w:ascii="Arial" w:hAnsi="Arial"/>
          <w:color w:val="000090"/>
          <w:sz w:val="28"/>
          <w:lang w:val="en-AU"/>
        </w:rPr>
        <w:t>This includes participation in the global move to combat climate change, which is now being introduced in countries like India and China.</w:t>
      </w:r>
    </w:p>
    <w:p w:rsidR="007B0692" w:rsidRDefault="007B0692" w:rsidP="007B0692">
      <w:pPr>
        <w:spacing w:after="0"/>
        <w:rPr>
          <w:rFonts w:ascii="Arial" w:hAnsi="Arial"/>
          <w:color w:val="000090"/>
          <w:sz w:val="28"/>
          <w:lang w:val="en-AU"/>
        </w:rPr>
      </w:pPr>
    </w:p>
    <w:p w:rsidR="00203F2C" w:rsidRDefault="007B0692" w:rsidP="007B0692">
      <w:pPr>
        <w:spacing w:after="0"/>
        <w:rPr>
          <w:rFonts w:ascii="Arial" w:hAnsi="Arial"/>
          <w:color w:val="000090"/>
          <w:sz w:val="28"/>
          <w:lang w:val="en-AU"/>
        </w:rPr>
      </w:pPr>
      <w:r>
        <w:rPr>
          <w:rFonts w:ascii="Arial" w:hAnsi="Arial"/>
          <w:color w:val="000090"/>
          <w:sz w:val="28"/>
          <w:lang w:val="en-AU"/>
        </w:rPr>
        <w:t>Responsible environmental actions cannot be separated from economic ones. Even conservative bodies like the World Bank and the International Monetary Fund are now recognising this.</w:t>
      </w:r>
    </w:p>
    <w:p w:rsidR="00203F2C" w:rsidRDefault="00203F2C" w:rsidP="007B0692">
      <w:pPr>
        <w:spacing w:after="0"/>
        <w:rPr>
          <w:rFonts w:ascii="Arial" w:hAnsi="Arial"/>
          <w:color w:val="000090"/>
          <w:sz w:val="28"/>
          <w:lang w:val="en-AU"/>
        </w:rPr>
      </w:pPr>
    </w:p>
    <w:p w:rsidR="00203F2C" w:rsidRDefault="00203F2C" w:rsidP="00203F2C">
      <w:pPr>
        <w:spacing w:after="0"/>
        <w:rPr>
          <w:rFonts w:ascii="Arial" w:hAnsi="Arial"/>
          <w:color w:val="000090"/>
          <w:sz w:val="28"/>
          <w:lang w:val="en-AU"/>
        </w:rPr>
      </w:pPr>
      <w:r>
        <w:rPr>
          <w:rFonts w:ascii="Arial" w:hAnsi="Arial"/>
          <w:color w:val="000090"/>
          <w:sz w:val="28"/>
          <w:lang w:val="en-AU"/>
        </w:rPr>
        <w:t>The present Government’s position on climate change is both retrograde and counter-productive.</w:t>
      </w:r>
    </w:p>
    <w:p w:rsidR="00FF1760" w:rsidRDefault="00FF1760" w:rsidP="00FF1760">
      <w:pPr>
        <w:spacing w:after="0"/>
        <w:rPr>
          <w:rFonts w:ascii="Arial" w:hAnsi="Arial"/>
          <w:color w:val="000090"/>
          <w:sz w:val="28"/>
          <w:lang w:val="en-AU"/>
        </w:rPr>
      </w:pPr>
    </w:p>
    <w:p w:rsidR="007B0692" w:rsidRDefault="007B0692" w:rsidP="007B0692">
      <w:pPr>
        <w:spacing w:after="0"/>
        <w:rPr>
          <w:rFonts w:ascii="Arial" w:hAnsi="Arial"/>
          <w:color w:val="000090"/>
          <w:sz w:val="28"/>
          <w:lang w:val="en-AU"/>
        </w:rPr>
      </w:pPr>
    </w:p>
    <w:p w:rsidR="00C94F8D" w:rsidRDefault="00C94F8D" w:rsidP="00B7742B">
      <w:pPr>
        <w:spacing w:after="0"/>
        <w:rPr>
          <w:rFonts w:ascii="Arial" w:hAnsi="Arial"/>
          <w:color w:val="000090"/>
          <w:sz w:val="28"/>
          <w:szCs w:val="28"/>
        </w:rPr>
      </w:pPr>
    </w:p>
    <w:p w:rsidR="00C94F8D" w:rsidRDefault="00C94F8D" w:rsidP="00C94F8D">
      <w:pPr>
        <w:spacing w:after="0"/>
        <w:rPr>
          <w:rFonts w:ascii="Arial" w:hAnsi="Arial"/>
          <w:color w:val="000090"/>
          <w:sz w:val="32"/>
          <w:u w:val="single"/>
          <w:lang w:val="en-AU"/>
        </w:rPr>
      </w:pPr>
      <w:proofErr w:type="gramStart"/>
      <w:r>
        <w:rPr>
          <w:rFonts w:ascii="Arial" w:hAnsi="Arial"/>
          <w:color w:val="000090"/>
          <w:sz w:val="32"/>
          <w:u w:val="single"/>
          <w:lang w:val="en-AU"/>
        </w:rPr>
        <w:t>Recommendation 5</w:t>
      </w:r>
      <w:r w:rsidRPr="00CE32A9">
        <w:rPr>
          <w:rFonts w:ascii="Arial" w:hAnsi="Arial"/>
          <w:color w:val="000090"/>
          <w:sz w:val="32"/>
          <w:u w:val="single"/>
          <w:lang w:val="en-AU"/>
        </w:rPr>
        <w:t>.</w:t>
      </w:r>
      <w:proofErr w:type="gramEnd"/>
    </w:p>
    <w:p w:rsidR="00C94F8D" w:rsidRDefault="00C94F8D" w:rsidP="00C94F8D">
      <w:pPr>
        <w:spacing w:after="0"/>
        <w:rPr>
          <w:rFonts w:ascii="Arial" w:hAnsi="Arial"/>
          <w:color w:val="000090"/>
          <w:sz w:val="32"/>
          <w:u w:val="single"/>
          <w:lang w:val="en-AU"/>
        </w:rPr>
      </w:pPr>
    </w:p>
    <w:p w:rsidR="00C94F8D" w:rsidRDefault="00C94F8D" w:rsidP="00C94F8D">
      <w:pPr>
        <w:spacing w:after="0"/>
        <w:rPr>
          <w:rFonts w:ascii="Arial" w:hAnsi="Arial"/>
          <w:color w:val="000090"/>
          <w:sz w:val="28"/>
          <w:lang w:val="en-AU"/>
        </w:rPr>
      </w:pPr>
      <w:r>
        <w:rPr>
          <w:rFonts w:ascii="Arial" w:hAnsi="Arial"/>
          <w:color w:val="000090"/>
          <w:sz w:val="28"/>
          <w:lang w:val="en-AU"/>
        </w:rPr>
        <w:t xml:space="preserve">a)  International agreements need to be sought to prevent corporations using other countries as tax havens. </w:t>
      </w:r>
    </w:p>
    <w:p w:rsidR="00C94F8D" w:rsidRDefault="00C94F8D" w:rsidP="00C94F8D">
      <w:pPr>
        <w:spacing w:after="0"/>
        <w:rPr>
          <w:rFonts w:ascii="Arial" w:hAnsi="Arial"/>
          <w:color w:val="000090"/>
          <w:sz w:val="28"/>
          <w:lang w:val="en-AU"/>
        </w:rPr>
      </w:pPr>
    </w:p>
    <w:p w:rsidR="00C94F8D" w:rsidRDefault="00C94F8D" w:rsidP="00C94F8D">
      <w:pPr>
        <w:spacing w:after="0"/>
        <w:rPr>
          <w:rFonts w:ascii="Arial" w:hAnsi="Arial"/>
          <w:color w:val="000090"/>
          <w:sz w:val="28"/>
          <w:lang w:val="en-AU"/>
        </w:rPr>
      </w:pPr>
      <w:r>
        <w:rPr>
          <w:rFonts w:ascii="Arial" w:hAnsi="Arial"/>
          <w:color w:val="000090"/>
          <w:sz w:val="28"/>
          <w:lang w:val="en-AU"/>
        </w:rPr>
        <w:t xml:space="preserve">b)  The Capital Gains Tax needs to be increased, as its reduction has distorted investments away from productive to speculative investment. This has had a disastrous effect upon the Housing Sector. </w:t>
      </w:r>
    </w:p>
    <w:p w:rsidR="00C94F8D" w:rsidRDefault="00C94F8D" w:rsidP="00C94F8D">
      <w:pPr>
        <w:spacing w:after="0"/>
        <w:rPr>
          <w:rFonts w:ascii="Arial" w:hAnsi="Arial"/>
          <w:color w:val="000090"/>
          <w:sz w:val="28"/>
          <w:lang w:val="en-AU"/>
        </w:rPr>
      </w:pPr>
    </w:p>
    <w:p w:rsidR="00C94F8D" w:rsidRDefault="00C94F8D" w:rsidP="00C94F8D">
      <w:pPr>
        <w:spacing w:after="0"/>
        <w:rPr>
          <w:rFonts w:ascii="Arial" w:hAnsi="Arial"/>
          <w:color w:val="000090"/>
          <w:sz w:val="28"/>
          <w:lang w:val="en-AU"/>
        </w:rPr>
      </w:pPr>
      <w:r>
        <w:rPr>
          <w:rFonts w:ascii="Arial" w:hAnsi="Arial"/>
          <w:color w:val="000090"/>
          <w:sz w:val="28"/>
          <w:lang w:val="en-AU"/>
        </w:rPr>
        <w:t>c)  Superannuation concessions favour the wealthy. Using superannuation as a way of avoiding tax detracts from the purpose of superannuation.</w:t>
      </w:r>
    </w:p>
    <w:p w:rsidR="00C94F8D" w:rsidRDefault="00C94F8D" w:rsidP="00C94F8D">
      <w:pPr>
        <w:spacing w:after="0"/>
        <w:rPr>
          <w:rFonts w:ascii="Arial" w:hAnsi="Arial"/>
          <w:color w:val="000090"/>
          <w:sz w:val="28"/>
          <w:lang w:val="en-AU"/>
        </w:rPr>
      </w:pPr>
    </w:p>
    <w:p w:rsidR="00C94F8D" w:rsidRDefault="00C94F8D" w:rsidP="00C94F8D">
      <w:pPr>
        <w:spacing w:after="0"/>
        <w:rPr>
          <w:rFonts w:ascii="Arial" w:hAnsi="Arial"/>
          <w:color w:val="000090"/>
          <w:sz w:val="28"/>
          <w:lang w:val="en-AU"/>
        </w:rPr>
      </w:pPr>
      <w:r>
        <w:rPr>
          <w:rFonts w:ascii="Arial" w:hAnsi="Arial"/>
          <w:color w:val="000090"/>
          <w:sz w:val="28"/>
          <w:lang w:val="en-AU"/>
        </w:rPr>
        <w:lastRenderedPageBreak/>
        <w:t xml:space="preserve">Concessions on superannuation cost the Government in the same way that direct outlays do. This needs to be recognised in accounting and Budget planning. </w:t>
      </w:r>
    </w:p>
    <w:p w:rsidR="00C94F8D" w:rsidRDefault="00C94F8D" w:rsidP="00C94F8D">
      <w:pPr>
        <w:spacing w:after="0"/>
        <w:rPr>
          <w:rFonts w:ascii="Arial" w:hAnsi="Arial"/>
          <w:color w:val="000090"/>
          <w:sz w:val="28"/>
          <w:lang w:val="en-AU"/>
        </w:rPr>
      </w:pPr>
    </w:p>
    <w:p w:rsidR="00C94F8D" w:rsidRDefault="00C94F8D" w:rsidP="00C94F8D">
      <w:pPr>
        <w:spacing w:after="0"/>
        <w:rPr>
          <w:rFonts w:ascii="Arial" w:hAnsi="Arial"/>
          <w:color w:val="000090"/>
          <w:sz w:val="28"/>
          <w:lang w:val="en-AU"/>
        </w:rPr>
      </w:pPr>
      <w:r>
        <w:rPr>
          <w:rFonts w:ascii="Arial" w:hAnsi="Arial"/>
          <w:color w:val="000090"/>
          <w:sz w:val="28"/>
          <w:lang w:val="en-AU"/>
        </w:rPr>
        <w:t xml:space="preserve">d)  Many reforms to the Taxation system were brought in in the 1980s and 90s, but they have been weakened and undermined by relaxing of certain provisions, such as the Capital Gains Tax. </w:t>
      </w:r>
    </w:p>
    <w:p w:rsidR="00C94F8D" w:rsidRDefault="00C94F8D" w:rsidP="00C94F8D">
      <w:pPr>
        <w:rPr>
          <w:rFonts w:ascii="Arial" w:hAnsi="Arial"/>
          <w:color w:val="000090"/>
          <w:sz w:val="28"/>
          <w:szCs w:val="28"/>
        </w:rPr>
      </w:pPr>
    </w:p>
    <w:p w:rsidR="00C94F8D" w:rsidRDefault="00C94F8D" w:rsidP="00C94F8D">
      <w:pPr>
        <w:spacing w:after="0"/>
        <w:rPr>
          <w:rFonts w:ascii="Arial" w:hAnsi="Arial"/>
          <w:color w:val="000090"/>
          <w:sz w:val="32"/>
          <w:u w:val="single"/>
          <w:lang w:val="en-AU"/>
        </w:rPr>
      </w:pPr>
      <w:proofErr w:type="gramStart"/>
      <w:r>
        <w:rPr>
          <w:rFonts w:ascii="Arial" w:hAnsi="Arial"/>
          <w:color w:val="000090"/>
          <w:sz w:val="32"/>
          <w:u w:val="single"/>
          <w:lang w:val="en-AU"/>
        </w:rPr>
        <w:t>Recommendation 6</w:t>
      </w:r>
      <w:r w:rsidRPr="00CE32A9">
        <w:rPr>
          <w:rFonts w:ascii="Arial" w:hAnsi="Arial"/>
          <w:color w:val="000090"/>
          <w:sz w:val="32"/>
          <w:u w:val="single"/>
          <w:lang w:val="en-AU"/>
        </w:rPr>
        <w:t>.</w:t>
      </w:r>
      <w:proofErr w:type="gramEnd"/>
    </w:p>
    <w:p w:rsidR="00C94F8D" w:rsidRDefault="00C94F8D" w:rsidP="00C94F8D">
      <w:pPr>
        <w:rPr>
          <w:rFonts w:ascii="Arial" w:hAnsi="Arial"/>
          <w:color w:val="000090"/>
          <w:sz w:val="32"/>
          <w:u w:val="single"/>
          <w:lang w:val="en-AU"/>
        </w:rPr>
      </w:pPr>
    </w:p>
    <w:p w:rsidR="00C94F8D" w:rsidRDefault="00C94F8D" w:rsidP="00C94F8D">
      <w:pPr>
        <w:spacing w:after="0"/>
        <w:rPr>
          <w:rFonts w:ascii="Arial" w:hAnsi="Arial"/>
          <w:color w:val="000090"/>
          <w:sz w:val="28"/>
          <w:szCs w:val="28"/>
        </w:rPr>
      </w:pPr>
      <w:r w:rsidRPr="00A76143">
        <w:rPr>
          <w:rFonts w:ascii="Arial" w:hAnsi="Arial"/>
          <w:color w:val="000090"/>
          <w:sz w:val="28"/>
          <w:lang w:val="en-AU"/>
        </w:rPr>
        <w:t xml:space="preserve">a)  </w:t>
      </w:r>
      <w:r>
        <w:rPr>
          <w:rFonts w:ascii="Arial" w:hAnsi="Arial"/>
          <w:color w:val="000090"/>
          <w:sz w:val="28"/>
          <w:lang w:val="en-AU"/>
        </w:rPr>
        <w:t>Each individual parent is in the best position to make choices about h</w:t>
      </w:r>
      <w:proofErr w:type="spellStart"/>
      <w:r w:rsidRPr="00A76143">
        <w:rPr>
          <w:rFonts w:ascii="Arial" w:hAnsi="Arial"/>
          <w:color w:val="000090"/>
          <w:sz w:val="28"/>
          <w:szCs w:val="28"/>
        </w:rPr>
        <w:t>ow</w:t>
      </w:r>
      <w:proofErr w:type="spellEnd"/>
      <w:r w:rsidRPr="00A76143">
        <w:rPr>
          <w:rFonts w:ascii="Arial" w:hAnsi="Arial"/>
          <w:color w:val="000090"/>
          <w:sz w:val="28"/>
          <w:szCs w:val="28"/>
        </w:rPr>
        <w:t xml:space="preserve"> </w:t>
      </w:r>
      <w:r>
        <w:rPr>
          <w:rFonts w:ascii="Arial" w:hAnsi="Arial"/>
          <w:color w:val="000090"/>
          <w:sz w:val="28"/>
          <w:szCs w:val="28"/>
        </w:rPr>
        <w:t xml:space="preserve">much she (or he) can work. This is likely to vary according to the age(s) of her child or </w:t>
      </w:r>
      <w:r w:rsidR="00AC3F16">
        <w:rPr>
          <w:rFonts w:ascii="Arial" w:hAnsi="Arial"/>
          <w:color w:val="000090"/>
          <w:sz w:val="28"/>
          <w:szCs w:val="28"/>
        </w:rPr>
        <w:t xml:space="preserve">children and other circumstances, such as whether the child has </w:t>
      </w:r>
      <w:proofErr w:type="gramStart"/>
      <w:r w:rsidR="00AC3F16">
        <w:rPr>
          <w:rFonts w:ascii="Arial" w:hAnsi="Arial"/>
          <w:color w:val="000090"/>
          <w:sz w:val="28"/>
          <w:szCs w:val="28"/>
        </w:rPr>
        <w:t>a learning</w:t>
      </w:r>
      <w:proofErr w:type="gramEnd"/>
      <w:r w:rsidR="00AC3F16">
        <w:rPr>
          <w:rFonts w:ascii="Arial" w:hAnsi="Arial"/>
          <w:color w:val="000090"/>
          <w:sz w:val="28"/>
          <w:szCs w:val="28"/>
        </w:rPr>
        <w:t xml:space="preserve"> or other disability, or just needs more encouragement than other children.</w:t>
      </w:r>
    </w:p>
    <w:p w:rsidR="00C94F8D" w:rsidRDefault="00C94F8D" w:rsidP="00C94F8D">
      <w:pPr>
        <w:spacing w:after="0"/>
        <w:rPr>
          <w:rFonts w:ascii="Arial" w:hAnsi="Arial"/>
          <w:color w:val="000090"/>
          <w:sz w:val="28"/>
          <w:szCs w:val="28"/>
        </w:rPr>
      </w:pPr>
    </w:p>
    <w:p w:rsidR="00C94F8D" w:rsidRDefault="00C94F8D" w:rsidP="00C94F8D">
      <w:pPr>
        <w:spacing w:after="0"/>
        <w:rPr>
          <w:rFonts w:ascii="Arial" w:hAnsi="Arial"/>
          <w:color w:val="000090"/>
          <w:sz w:val="28"/>
          <w:szCs w:val="28"/>
        </w:rPr>
      </w:pPr>
      <w:r>
        <w:rPr>
          <w:rFonts w:ascii="Arial" w:hAnsi="Arial"/>
          <w:color w:val="000090"/>
          <w:sz w:val="28"/>
          <w:szCs w:val="28"/>
        </w:rPr>
        <w:t xml:space="preserve">Workforce participation is to be encouraged, NOT coerced. </w:t>
      </w:r>
    </w:p>
    <w:p w:rsidR="00C94F8D" w:rsidRDefault="00C94F8D" w:rsidP="00C94F8D">
      <w:pPr>
        <w:spacing w:after="0"/>
        <w:rPr>
          <w:rFonts w:ascii="Arial" w:hAnsi="Arial"/>
          <w:color w:val="000090"/>
          <w:sz w:val="28"/>
          <w:szCs w:val="28"/>
        </w:rPr>
      </w:pPr>
      <w:r>
        <w:rPr>
          <w:rFonts w:ascii="Arial" w:hAnsi="Arial"/>
          <w:color w:val="000090"/>
          <w:sz w:val="28"/>
          <w:szCs w:val="28"/>
        </w:rPr>
        <w:t xml:space="preserve">Effective programs (rather than ineffective ones, like many that currently exist) should give support to sole parents in seeking work. </w:t>
      </w:r>
    </w:p>
    <w:p w:rsidR="00C94F8D" w:rsidRDefault="00C94F8D" w:rsidP="00C94F8D">
      <w:pPr>
        <w:spacing w:after="0"/>
        <w:rPr>
          <w:rFonts w:ascii="Arial" w:hAnsi="Arial"/>
          <w:color w:val="000090"/>
          <w:sz w:val="28"/>
          <w:szCs w:val="28"/>
        </w:rPr>
      </w:pPr>
    </w:p>
    <w:p w:rsidR="00C94F8D" w:rsidRDefault="00C94F8D" w:rsidP="00C94F8D">
      <w:pPr>
        <w:spacing w:after="0"/>
        <w:rPr>
          <w:rFonts w:ascii="Arial" w:hAnsi="Arial"/>
          <w:color w:val="000090"/>
          <w:sz w:val="28"/>
          <w:szCs w:val="28"/>
        </w:rPr>
      </w:pPr>
      <w:r>
        <w:rPr>
          <w:rFonts w:ascii="Arial" w:hAnsi="Arial"/>
          <w:color w:val="000090"/>
          <w:sz w:val="28"/>
          <w:szCs w:val="28"/>
        </w:rPr>
        <w:t xml:space="preserve">b)   Poverty traps can often mean that it is not worth working - if you earn $100, and lose $100 in means-testing of income support payments, costs of working, child care, travel and other costs, it is not possible to make ends meet. </w:t>
      </w:r>
    </w:p>
    <w:p w:rsidR="00C94F8D" w:rsidRDefault="00C94F8D" w:rsidP="00C94F8D">
      <w:pPr>
        <w:spacing w:after="0"/>
        <w:rPr>
          <w:rFonts w:ascii="Arial" w:hAnsi="Arial"/>
          <w:color w:val="000090"/>
          <w:sz w:val="28"/>
          <w:szCs w:val="28"/>
        </w:rPr>
      </w:pPr>
    </w:p>
    <w:p w:rsidR="002D21AF" w:rsidRDefault="00C94F8D" w:rsidP="00C94F8D">
      <w:pPr>
        <w:spacing w:after="0"/>
        <w:rPr>
          <w:rFonts w:ascii="Arial" w:hAnsi="Arial"/>
          <w:color w:val="000090"/>
          <w:sz w:val="28"/>
          <w:szCs w:val="28"/>
        </w:rPr>
      </w:pPr>
      <w:r>
        <w:rPr>
          <w:rFonts w:ascii="Arial" w:hAnsi="Arial"/>
          <w:color w:val="000090"/>
          <w:sz w:val="28"/>
          <w:szCs w:val="28"/>
        </w:rPr>
        <w:t xml:space="preserve">Work should result in an improvement in income. This would help alleviate poverty in one-parent families and would also help each individual sole parent and their child or children. </w:t>
      </w:r>
    </w:p>
    <w:p w:rsidR="00ED1A78" w:rsidRDefault="00ED1A78" w:rsidP="00C94F8D">
      <w:pPr>
        <w:spacing w:after="0"/>
        <w:rPr>
          <w:rFonts w:ascii="Arial" w:hAnsi="Arial"/>
          <w:color w:val="000090"/>
          <w:sz w:val="28"/>
          <w:szCs w:val="28"/>
        </w:rPr>
      </w:pPr>
    </w:p>
    <w:p w:rsidR="002D21AF" w:rsidRDefault="002D21AF" w:rsidP="00C94F8D">
      <w:pPr>
        <w:spacing w:after="0"/>
        <w:rPr>
          <w:rFonts w:ascii="Arial" w:hAnsi="Arial"/>
          <w:color w:val="000090"/>
          <w:sz w:val="28"/>
          <w:szCs w:val="28"/>
        </w:rPr>
      </w:pPr>
    </w:p>
    <w:p w:rsidR="002D21AF" w:rsidRDefault="002D21AF" w:rsidP="002D21AF">
      <w:pPr>
        <w:spacing w:after="0"/>
        <w:rPr>
          <w:rFonts w:ascii="Arial" w:hAnsi="Arial"/>
          <w:color w:val="000090"/>
          <w:sz w:val="32"/>
          <w:u w:val="single"/>
          <w:lang w:val="en-AU"/>
        </w:rPr>
      </w:pPr>
      <w:proofErr w:type="gramStart"/>
      <w:r>
        <w:rPr>
          <w:rFonts w:ascii="Arial" w:hAnsi="Arial"/>
          <w:color w:val="000090"/>
          <w:sz w:val="32"/>
          <w:u w:val="single"/>
          <w:lang w:val="en-AU"/>
        </w:rPr>
        <w:t>Recommendation 7</w:t>
      </w:r>
      <w:r w:rsidRPr="00CE32A9">
        <w:rPr>
          <w:rFonts w:ascii="Arial" w:hAnsi="Arial"/>
          <w:color w:val="000090"/>
          <w:sz w:val="32"/>
          <w:u w:val="single"/>
          <w:lang w:val="en-AU"/>
        </w:rPr>
        <w:t>.</w:t>
      </w:r>
      <w:proofErr w:type="gramEnd"/>
    </w:p>
    <w:p w:rsidR="002D21AF" w:rsidRDefault="002D21AF" w:rsidP="002D21AF">
      <w:pPr>
        <w:spacing w:after="0"/>
        <w:rPr>
          <w:rFonts w:ascii="Arial" w:hAnsi="Arial"/>
          <w:color w:val="000090"/>
          <w:sz w:val="32"/>
          <w:u w:val="single"/>
          <w:lang w:val="en-AU"/>
        </w:rPr>
      </w:pPr>
    </w:p>
    <w:p w:rsidR="002D21AF" w:rsidRDefault="002D21AF" w:rsidP="002D21AF">
      <w:pPr>
        <w:spacing w:after="0"/>
        <w:rPr>
          <w:rFonts w:ascii="Arial" w:hAnsi="Arial"/>
          <w:color w:val="000090"/>
          <w:sz w:val="28"/>
          <w:lang w:val="en-AU"/>
        </w:rPr>
      </w:pPr>
      <w:r>
        <w:rPr>
          <w:rFonts w:ascii="Arial" w:hAnsi="Arial"/>
          <w:color w:val="000090"/>
          <w:sz w:val="28"/>
          <w:lang w:val="en-AU"/>
        </w:rPr>
        <w:t>The $500,000 taken from the Federal Housing Budget should be immediately re-instated.</w:t>
      </w:r>
    </w:p>
    <w:p w:rsidR="002D21AF" w:rsidRDefault="002D21AF" w:rsidP="002D21AF">
      <w:pPr>
        <w:spacing w:after="0"/>
        <w:rPr>
          <w:rFonts w:ascii="Arial" w:hAnsi="Arial"/>
          <w:color w:val="000090"/>
          <w:sz w:val="28"/>
          <w:lang w:val="en-AU"/>
        </w:rPr>
      </w:pPr>
    </w:p>
    <w:p w:rsidR="002D21AF" w:rsidRPr="00AC3F16" w:rsidRDefault="002D21AF" w:rsidP="002D21AF">
      <w:pPr>
        <w:spacing w:after="0"/>
        <w:rPr>
          <w:rFonts w:ascii="Arial" w:hAnsi="Arial"/>
          <w:color w:val="000090"/>
          <w:sz w:val="28"/>
          <w:lang w:val="en-AU"/>
        </w:rPr>
      </w:pPr>
      <w:r>
        <w:rPr>
          <w:rFonts w:ascii="Arial" w:hAnsi="Arial"/>
          <w:color w:val="000090"/>
          <w:sz w:val="28"/>
          <w:lang w:val="en-AU"/>
        </w:rPr>
        <w:t xml:space="preserve">There should also be the re-instatement of the position of Minister for Housing, and an enquiry into housing and homelessness should be </w:t>
      </w:r>
      <w:r w:rsidR="00063096">
        <w:rPr>
          <w:rFonts w:ascii="Arial" w:hAnsi="Arial"/>
          <w:color w:val="000090"/>
          <w:sz w:val="28"/>
          <w:lang w:val="en-AU"/>
        </w:rPr>
        <w:t>established.</w:t>
      </w:r>
    </w:p>
    <w:p w:rsidR="00C94F8D" w:rsidRDefault="00C94F8D" w:rsidP="00C94F8D">
      <w:pPr>
        <w:spacing w:after="0"/>
        <w:rPr>
          <w:rFonts w:ascii="Arial" w:hAnsi="Arial"/>
          <w:color w:val="000090"/>
          <w:sz w:val="28"/>
          <w:szCs w:val="28"/>
        </w:rPr>
      </w:pPr>
    </w:p>
    <w:p w:rsidR="00947B28" w:rsidRDefault="00947B28" w:rsidP="00B7742B">
      <w:pPr>
        <w:spacing w:after="0"/>
        <w:rPr>
          <w:rFonts w:ascii="Arial" w:hAnsi="Arial"/>
          <w:color w:val="000090"/>
          <w:sz w:val="28"/>
          <w:szCs w:val="28"/>
        </w:rPr>
      </w:pPr>
    </w:p>
    <w:p w:rsidR="00947B28" w:rsidRDefault="00947B28" w:rsidP="00B7742B">
      <w:pPr>
        <w:spacing w:after="0"/>
        <w:rPr>
          <w:rFonts w:ascii="Arial" w:hAnsi="Arial"/>
          <w:color w:val="000090"/>
          <w:sz w:val="28"/>
          <w:szCs w:val="28"/>
        </w:rPr>
      </w:pPr>
    </w:p>
    <w:p w:rsidR="00BE4109" w:rsidRDefault="00BE4109" w:rsidP="00BE4109">
      <w:pPr>
        <w:spacing w:after="0"/>
        <w:rPr>
          <w:rFonts w:ascii="Arial" w:hAnsi="Arial"/>
          <w:color w:val="000090"/>
          <w:sz w:val="32"/>
          <w:u w:val="single"/>
          <w:lang w:val="en-AU"/>
        </w:rPr>
      </w:pPr>
      <w:proofErr w:type="gramStart"/>
      <w:r>
        <w:rPr>
          <w:rFonts w:ascii="Arial" w:hAnsi="Arial"/>
          <w:color w:val="000090"/>
          <w:sz w:val="32"/>
          <w:u w:val="single"/>
          <w:lang w:val="en-AU"/>
        </w:rPr>
        <w:t>Recommendation 8</w:t>
      </w:r>
      <w:r w:rsidRPr="00CE32A9">
        <w:rPr>
          <w:rFonts w:ascii="Arial" w:hAnsi="Arial"/>
          <w:color w:val="000090"/>
          <w:sz w:val="32"/>
          <w:u w:val="single"/>
          <w:lang w:val="en-AU"/>
        </w:rPr>
        <w:t>.</w:t>
      </w:r>
      <w:proofErr w:type="gramEnd"/>
    </w:p>
    <w:p w:rsidR="00BE4109" w:rsidRDefault="00BE4109" w:rsidP="00BE4109">
      <w:pPr>
        <w:spacing w:after="0"/>
        <w:rPr>
          <w:rFonts w:ascii="Arial" w:hAnsi="Arial"/>
          <w:color w:val="000090"/>
          <w:sz w:val="32"/>
          <w:u w:val="single"/>
          <w:lang w:val="en-AU"/>
        </w:rPr>
      </w:pPr>
    </w:p>
    <w:p w:rsidR="00BE4109" w:rsidRPr="00E17422" w:rsidRDefault="00BE4109" w:rsidP="00BE4109">
      <w:pPr>
        <w:spacing w:after="0"/>
        <w:rPr>
          <w:rFonts w:ascii="Arial" w:hAnsi="Arial"/>
          <w:color w:val="000090"/>
          <w:sz w:val="28"/>
          <w:lang w:val="en-AU"/>
        </w:rPr>
      </w:pPr>
      <w:r w:rsidRPr="00E17422">
        <w:rPr>
          <w:rFonts w:ascii="Arial" w:hAnsi="Arial"/>
          <w:color w:val="000090"/>
          <w:sz w:val="28"/>
          <w:lang w:val="en-AU"/>
        </w:rPr>
        <w:t>A more accurate</w:t>
      </w:r>
      <w:r>
        <w:rPr>
          <w:rFonts w:ascii="Arial" w:hAnsi="Arial"/>
          <w:color w:val="000090"/>
          <w:sz w:val="28"/>
          <w:lang w:val="en-AU"/>
        </w:rPr>
        <w:t xml:space="preserve"> method of measuring and reporting unemployment statistics needs to be developed, which could at least be used alongside existing ABS methods. </w:t>
      </w:r>
    </w:p>
    <w:p w:rsidR="00947B28" w:rsidRDefault="00947B28" w:rsidP="00B7742B">
      <w:pPr>
        <w:spacing w:after="0"/>
        <w:rPr>
          <w:rFonts w:ascii="Arial" w:hAnsi="Arial"/>
          <w:color w:val="000090"/>
          <w:sz w:val="28"/>
          <w:szCs w:val="28"/>
        </w:rPr>
      </w:pPr>
    </w:p>
    <w:p w:rsidR="00947B28" w:rsidRDefault="00947B28" w:rsidP="00B7742B">
      <w:pPr>
        <w:spacing w:after="0"/>
        <w:rPr>
          <w:rFonts w:ascii="Arial" w:hAnsi="Arial"/>
          <w:color w:val="000090"/>
          <w:sz w:val="28"/>
          <w:szCs w:val="28"/>
        </w:rPr>
      </w:pPr>
    </w:p>
    <w:p w:rsidR="00A138F4" w:rsidRDefault="00A138F4" w:rsidP="00B7742B">
      <w:pPr>
        <w:spacing w:after="0"/>
        <w:rPr>
          <w:rFonts w:ascii="Arial" w:hAnsi="Arial"/>
          <w:color w:val="000090"/>
          <w:sz w:val="28"/>
          <w:lang w:val="en-AU"/>
        </w:rPr>
      </w:pPr>
    </w:p>
    <w:p w:rsidR="00BE4109" w:rsidRDefault="00BE4109" w:rsidP="00BE4109">
      <w:pPr>
        <w:spacing w:after="0"/>
        <w:rPr>
          <w:rFonts w:ascii="Arial" w:hAnsi="Arial"/>
          <w:color w:val="000090"/>
          <w:sz w:val="32"/>
          <w:u w:val="single"/>
          <w:lang w:val="en-AU"/>
        </w:rPr>
      </w:pPr>
      <w:proofErr w:type="gramStart"/>
      <w:r>
        <w:rPr>
          <w:rFonts w:ascii="Arial" w:hAnsi="Arial"/>
          <w:color w:val="000090"/>
          <w:sz w:val="32"/>
          <w:u w:val="single"/>
          <w:lang w:val="en-AU"/>
        </w:rPr>
        <w:t>Recommendation 9</w:t>
      </w:r>
      <w:r w:rsidRPr="00CE32A9">
        <w:rPr>
          <w:rFonts w:ascii="Arial" w:hAnsi="Arial"/>
          <w:color w:val="000090"/>
          <w:sz w:val="32"/>
          <w:u w:val="single"/>
          <w:lang w:val="en-AU"/>
        </w:rPr>
        <w:t>.</w:t>
      </w:r>
      <w:proofErr w:type="gramEnd"/>
    </w:p>
    <w:p w:rsidR="00BE4109" w:rsidRDefault="00BE4109" w:rsidP="00BE4109">
      <w:pPr>
        <w:spacing w:after="0"/>
        <w:rPr>
          <w:rFonts w:ascii="Arial" w:hAnsi="Arial"/>
          <w:color w:val="000090"/>
          <w:sz w:val="32"/>
          <w:u w:val="single"/>
          <w:lang w:val="en-AU"/>
        </w:rPr>
      </w:pPr>
    </w:p>
    <w:p w:rsidR="00BE4109" w:rsidRDefault="00BE4109" w:rsidP="00BE4109">
      <w:pPr>
        <w:spacing w:after="0"/>
        <w:rPr>
          <w:rFonts w:ascii="Arial" w:hAnsi="Arial"/>
          <w:color w:val="000090"/>
          <w:sz w:val="28"/>
          <w:lang w:val="en-AU"/>
        </w:rPr>
      </w:pPr>
      <w:r w:rsidRPr="00DA4B1E">
        <w:rPr>
          <w:rFonts w:ascii="Arial" w:hAnsi="Arial"/>
          <w:color w:val="000090"/>
          <w:sz w:val="28"/>
          <w:lang w:val="en-AU"/>
        </w:rPr>
        <w:t xml:space="preserve">a) There should be no further cuts to payments for unemployed people. The proposed six month wait for receiving payments is inappropriate and should be abandoned. </w:t>
      </w:r>
    </w:p>
    <w:p w:rsidR="00BE4109" w:rsidRDefault="00BE4109" w:rsidP="00BE4109">
      <w:pPr>
        <w:spacing w:after="0"/>
        <w:rPr>
          <w:rFonts w:ascii="Arial" w:hAnsi="Arial"/>
          <w:color w:val="000090"/>
          <w:sz w:val="28"/>
          <w:lang w:val="en-AU"/>
        </w:rPr>
      </w:pPr>
    </w:p>
    <w:p w:rsidR="00BE4109" w:rsidRDefault="00BE4109" w:rsidP="00BE4109">
      <w:pPr>
        <w:spacing w:after="0"/>
        <w:rPr>
          <w:rFonts w:ascii="Arial" w:hAnsi="Arial"/>
          <w:color w:val="000090"/>
          <w:sz w:val="28"/>
          <w:lang w:val="en-AU"/>
        </w:rPr>
      </w:pPr>
      <w:r>
        <w:rPr>
          <w:rFonts w:ascii="Arial" w:hAnsi="Arial"/>
          <w:color w:val="000090"/>
          <w:sz w:val="28"/>
          <w:lang w:val="en-AU"/>
        </w:rPr>
        <w:t xml:space="preserve">b)  Funding for programs that are effective and helpful for long-term and disadvantaged job-seekers needs to be retained and strengthened. </w:t>
      </w:r>
    </w:p>
    <w:p w:rsidR="00BE4109" w:rsidRDefault="00BE4109" w:rsidP="00BE4109">
      <w:pPr>
        <w:spacing w:after="0"/>
        <w:rPr>
          <w:rFonts w:ascii="Arial" w:hAnsi="Arial"/>
          <w:color w:val="000090"/>
          <w:sz w:val="28"/>
          <w:lang w:val="en-AU"/>
        </w:rPr>
      </w:pPr>
    </w:p>
    <w:p w:rsidR="00BE4109" w:rsidRPr="00DA4B1E" w:rsidRDefault="00BE4109" w:rsidP="00BE4109">
      <w:pPr>
        <w:spacing w:after="0"/>
        <w:rPr>
          <w:rFonts w:ascii="Arial" w:hAnsi="Arial"/>
          <w:color w:val="000090"/>
          <w:sz w:val="28"/>
          <w:lang w:val="en-AU"/>
        </w:rPr>
      </w:pPr>
      <w:r>
        <w:rPr>
          <w:rFonts w:ascii="Arial" w:hAnsi="Arial"/>
          <w:color w:val="000090"/>
          <w:sz w:val="28"/>
          <w:lang w:val="en-AU"/>
        </w:rPr>
        <w:t>c)  Proposals for ‘Work for the dole’ should be immediately abandoned.</w:t>
      </w:r>
    </w:p>
    <w:p w:rsidR="00A138F4" w:rsidRDefault="00A138F4" w:rsidP="00B7742B">
      <w:pPr>
        <w:spacing w:after="0"/>
        <w:rPr>
          <w:rFonts w:ascii="Arial" w:hAnsi="Arial"/>
          <w:color w:val="000090"/>
          <w:sz w:val="28"/>
          <w:lang w:val="en-AU"/>
        </w:rPr>
      </w:pPr>
    </w:p>
    <w:p w:rsidR="00A138F4" w:rsidRDefault="00A138F4" w:rsidP="00B7742B">
      <w:pPr>
        <w:spacing w:after="0"/>
        <w:rPr>
          <w:rFonts w:ascii="Arial" w:hAnsi="Arial"/>
          <w:color w:val="000090"/>
          <w:sz w:val="28"/>
          <w:lang w:val="en-AU"/>
        </w:rPr>
      </w:pPr>
    </w:p>
    <w:p w:rsidR="00A138F4" w:rsidRDefault="00A138F4" w:rsidP="00B7742B">
      <w:pPr>
        <w:spacing w:after="0"/>
        <w:rPr>
          <w:rFonts w:ascii="Arial" w:hAnsi="Arial"/>
          <w:color w:val="000090"/>
          <w:sz w:val="28"/>
          <w:lang w:val="en-AU"/>
        </w:rPr>
      </w:pPr>
    </w:p>
    <w:p w:rsidR="00F23491" w:rsidRDefault="00F23491" w:rsidP="00F23491">
      <w:pPr>
        <w:spacing w:after="0"/>
        <w:rPr>
          <w:rFonts w:ascii="Arial" w:hAnsi="Arial"/>
          <w:color w:val="000090"/>
          <w:sz w:val="32"/>
          <w:u w:val="single"/>
          <w:lang w:val="en-AU"/>
        </w:rPr>
      </w:pPr>
      <w:proofErr w:type="gramStart"/>
      <w:r>
        <w:rPr>
          <w:rFonts w:ascii="Arial" w:hAnsi="Arial"/>
          <w:color w:val="000090"/>
          <w:sz w:val="32"/>
          <w:u w:val="single"/>
          <w:lang w:val="en-AU"/>
        </w:rPr>
        <w:t>Recommendation 10</w:t>
      </w:r>
      <w:r w:rsidRPr="00CE32A9">
        <w:rPr>
          <w:rFonts w:ascii="Arial" w:hAnsi="Arial"/>
          <w:color w:val="000090"/>
          <w:sz w:val="32"/>
          <w:u w:val="single"/>
          <w:lang w:val="en-AU"/>
        </w:rPr>
        <w:t>.</w:t>
      </w:r>
      <w:proofErr w:type="gramEnd"/>
    </w:p>
    <w:p w:rsidR="00F23491" w:rsidRPr="004A3F7A" w:rsidRDefault="00F23491" w:rsidP="00F23491">
      <w:pPr>
        <w:spacing w:after="0"/>
        <w:rPr>
          <w:rFonts w:ascii="Arial" w:hAnsi="Arial"/>
          <w:color w:val="000090"/>
          <w:sz w:val="28"/>
          <w:lang w:val="en-AU"/>
        </w:rPr>
      </w:pPr>
    </w:p>
    <w:p w:rsidR="00F23491" w:rsidRPr="00205B0A" w:rsidRDefault="00F23491" w:rsidP="00F23491">
      <w:pPr>
        <w:spacing w:after="0"/>
        <w:ind w:right="-397"/>
        <w:rPr>
          <w:rFonts w:ascii="Helvetica" w:eastAsia="Times New Roman" w:hAnsi="Helvetica" w:cs="Times New Roman"/>
          <w:color w:val="000090"/>
          <w:sz w:val="28"/>
          <w:szCs w:val="28"/>
          <w:lang w:val="en-AU"/>
        </w:rPr>
      </w:pPr>
    </w:p>
    <w:p w:rsidR="00F23491" w:rsidRDefault="00F23491" w:rsidP="00F23491">
      <w:pPr>
        <w:spacing w:after="0"/>
        <w:rPr>
          <w:rFonts w:ascii="Arial" w:hAnsi="Arial"/>
          <w:color w:val="000090"/>
          <w:sz w:val="28"/>
          <w:lang w:val="en-AU"/>
        </w:rPr>
      </w:pPr>
      <w:r>
        <w:rPr>
          <w:rFonts w:ascii="Arial" w:hAnsi="Arial"/>
          <w:color w:val="000090"/>
          <w:sz w:val="28"/>
          <w:lang w:val="en-AU"/>
        </w:rPr>
        <w:t xml:space="preserve">a)  Income Management should be completely abolished immediately. </w:t>
      </w:r>
    </w:p>
    <w:p w:rsidR="00F23491" w:rsidRDefault="00F23491" w:rsidP="00F23491">
      <w:pPr>
        <w:spacing w:after="0"/>
        <w:rPr>
          <w:rFonts w:ascii="Arial" w:hAnsi="Arial"/>
          <w:color w:val="000090"/>
          <w:sz w:val="28"/>
          <w:lang w:val="en-AU"/>
        </w:rPr>
      </w:pPr>
    </w:p>
    <w:p w:rsidR="00F23491" w:rsidRDefault="00F23491" w:rsidP="00F23491">
      <w:pPr>
        <w:spacing w:after="0"/>
        <w:rPr>
          <w:rFonts w:ascii="Arial" w:hAnsi="Arial"/>
          <w:color w:val="000090"/>
          <w:sz w:val="28"/>
          <w:lang w:val="en-AU"/>
        </w:rPr>
      </w:pPr>
      <w:r>
        <w:rPr>
          <w:rFonts w:ascii="Arial" w:hAnsi="Arial"/>
          <w:color w:val="000090"/>
          <w:sz w:val="28"/>
          <w:lang w:val="en-AU"/>
        </w:rPr>
        <w:t>b)  Referrals for Financial Counselling (or other individual or group counselling) should be made available in place of Income Management</w:t>
      </w:r>
    </w:p>
    <w:p w:rsidR="00F23491" w:rsidRDefault="00F23491" w:rsidP="00F23491">
      <w:pPr>
        <w:spacing w:after="0"/>
        <w:rPr>
          <w:rFonts w:ascii="Arial" w:hAnsi="Arial"/>
          <w:color w:val="000090"/>
          <w:sz w:val="28"/>
          <w:lang w:val="en-AU"/>
        </w:rPr>
      </w:pPr>
    </w:p>
    <w:p w:rsidR="00F23491" w:rsidRPr="00205B0A" w:rsidRDefault="00F23491" w:rsidP="00F23491">
      <w:pPr>
        <w:spacing w:after="0"/>
        <w:rPr>
          <w:rFonts w:ascii="Arial" w:hAnsi="Arial"/>
          <w:color w:val="000090"/>
          <w:sz w:val="28"/>
          <w:lang w:val="en-AU"/>
        </w:rPr>
      </w:pPr>
      <w:r>
        <w:rPr>
          <w:rFonts w:ascii="Arial" w:hAnsi="Arial"/>
          <w:color w:val="000090"/>
          <w:sz w:val="28"/>
          <w:lang w:val="en-AU"/>
        </w:rPr>
        <w:t xml:space="preserve">c)  All funds directed towards Income Management should be paid instead in the form of increases to </w:t>
      </w:r>
      <w:proofErr w:type="spellStart"/>
      <w:r>
        <w:rPr>
          <w:rFonts w:ascii="Arial" w:hAnsi="Arial"/>
          <w:color w:val="000090"/>
          <w:sz w:val="28"/>
          <w:lang w:val="en-AU"/>
        </w:rPr>
        <w:t>Newstart’s</w:t>
      </w:r>
      <w:proofErr w:type="spellEnd"/>
      <w:r>
        <w:rPr>
          <w:rFonts w:ascii="Arial" w:hAnsi="Arial"/>
          <w:color w:val="000090"/>
          <w:sz w:val="28"/>
          <w:lang w:val="en-AU"/>
        </w:rPr>
        <w:t xml:space="preserve"> low rate of payment</w:t>
      </w:r>
    </w:p>
    <w:p w:rsidR="00F23491" w:rsidRPr="00205B0A" w:rsidRDefault="00F23491" w:rsidP="00F23491">
      <w:pPr>
        <w:spacing w:after="0"/>
        <w:rPr>
          <w:rFonts w:ascii="Arial" w:hAnsi="Arial"/>
          <w:color w:val="000090"/>
          <w:sz w:val="28"/>
          <w:lang w:val="en-AU"/>
        </w:rPr>
      </w:pPr>
    </w:p>
    <w:p w:rsidR="00DE0FEB" w:rsidRDefault="00F23491" w:rsidP="00F23491">
      <w:pPr>
        <w:spacing w:after="0"/>
        <w:rPr>
          <w:rFonts w:ascii="Arial" w:hAnsi="Arial"/>
          <w:color w:val="000090"/>
          <w:sz w:val="28"/>
          <w:lang w:val="en-AU"/>
        </w:rPr>
      </w:pPr>
      <w:r>
        <w:rPr>
          <w:rFonts w:ascii="Arial" w:hAnsi="Arial"/>
          <w:color w:val="000090"/>
          <w:sz w:val="28"/>
          <w:lang w:val="en-AU"/>
        </w:rPr>
        <w:t>d) The so-called ‘Northern Territory Intervention’ should be abolished and replaced by a self-determining self-help group run by and for Aboriginal people and communities. This group should be responsible for policies affecting their community.</w:t>
      </w:r>
    </w:p>
    <w:p w:rsidR="0060581E" w:rsidRDefault="0060581E" w:rsidP="00F23491">
      <w:pPr>
        <w:spacing w:after="0"/>
        <w:rPr>
          <w:rFonts w:ascii="Arial" w:hAnsi="Arial"/>
          <w:color w:val="000090"/>
          <w:sz w:val="28"/>
          <w:lang w:val="en-AU"/>
        </w:rPr>
      </w:pPr>
    </w:p>
    <w:p w:rsidR="00DE0FEB" w:rsidRDefault="00DE0FEB" w:rsidP="00F23491">
      <w:pPr>
        <w:spacing w:after="0"/>
        <w:rPr>
          <w:rFonts w:ascii="Arial" w:hAnsi="Arial"/>
          <w:color w:val="000090"/>
          <w:sz w:val="28"/>
          <w:lang w:val="en-AU"/>
        </w:rPr>
      </w:pPr>
    </w:p>
    <w:p w:rsidR="00DE0FEB" w:rsidRDefault="00DE0FEB" w:rsidP="00DE0FEB">
      <w:pPr>
        <w:spacing w:after="0"/>
        <w:rPr>
          <w:rFonts w:ascii="Arial" w:hAnsi="Arial"/>
          <w:color w:val="000090"/>
          <w:sz w:val="32"/>
          <w:u w:val="single"/>
          <w:lang w:val="en-AU"/>
        </w:rPr>
      </w:pPr>
      <w:proofErr w:type="gramStart"/>
      <w:r w:rsidRPr="00CE32A9">
        <w:rPr>
          <w:rFonts w:ascii="Arial" w:hAnsi="Arial"/>
          <w:color w:val="000090"/>
          <w:sz w:val="32"/>
          <w:u w:val="single"/>
          <w:lang w:val="en-AU"/>
        </w:rPr>
        <w:t>Recommendation 1</w:t>
      </w:r>
      <w:r>
        <w:rPr>
          <w:rFonts w:ascii="Arial" w:hAnsi="Arial"/>
          <w:color w:val="000090"/>
          <w:sz w:val="32"/>
          <w:u w:val="single"/>
          <w:lang w:val="en-AU"/>
        </w:rPr>
        <w:t>1</w:t>
      </w:r>
      <w:r w:rsidRPr="00CE32A9">
        <w:rPr>
          <w:rFonts w:ascii="Arial" w:hAnsi="Arial"/>
          <w:color w:val="000090"/>
          <w:sz w:val="32"/>
          <w:u w:val="single"/>
          <w:lang w:val="en-AU"/>
        </w:rPr>
        <w:t>.</w:t>
      </w:r>
      <w:proofErr w:type="gramEnd"/>
      <w:r w:rsidRPr="00CE32A9">
        <w:rPr>
          <w:rFonts w:ascii="Arial" w:hAnsi="Arial"/>
          <w:color w:val="000090"/>
          <w:sz w:val="32"/>
          <w:u w:val="single"/>
          <w:lang w:val="en-AU"/>
        </w:rPr>
        <w:t xml:space="preserve"> </w:t>
      </w:r>
    </w:p>
    <w:p w:rsidR="00DE0FEB" w:rsidRDefault="00DE0FEB" w:rsidP="00DE0FEB">
      <w:pPr>
        <w:spacing w:after="0"/>
        <w:rPr>
          <w:rFonts w:ascii="Arial" w:hAnsi="Arial"/>
          <w:color w:val="000090"/>
          <w:sz w:val="32"/>
          <w:u w:val="single"/>
          <w:lang w:val="en-AU"/>
        </w:rPr>
      </w:pPr>
    </w:p>
    <w:p w:rsidR="00DE0FEB" w:rsidRDefault="00DE0FEB" w:rsidP="00DE0FEB">
      <w:pPr>
        <w:spacing w:after="0"/>
        <w:rPr>
          <w:rFonts w:ascii="Arial" w:hAnsi="Arial"/>
          <w:color w:val="000090"/>
          <w:sz w:val="32"/>
          <w:u w:val="single"/>
          <w:lang w:val="en-AU"/>
        </w:rPr>
      </w:pPr>
    </w:p>
    <w:p w:rsidR="00DE0FEB" w:rsidRDefault="00DE0FEB" w:rsidP="00DE0FEB">
      <w:pPr>
        <w:spacing w:after="0"/>
        <w:rPr>
          <w:rFonts w:ascii="Arial" w:hAnsi="Arial"/>
          <w:color w:val="000090"/>
          <w:sz w:val="28"/>
          <w:lang w:val="en-AU"/>
        </w:rPr>
      </w:pPr>
      <w:r>
        <w:rPr>
          <w:rFonts w:ascii="Arial" w:hAnsi="Arial"/>
          <w:color w:val="000090"/>
          <w:sz w:val="28"/>
          <w:lang w:val="en-AU"/>
        </w:rPr>
        <w:t>a)  There should be a</w:t>
      </w:r>
      <w:r w:rsidRPr="004C3891">
        <w:rPr>
          <w:rFonts w:ascii="Arial" w:hAnsi="Arial"/>
          <w:color w:val="000090"/>
          <w:sz w:val="28"/>
          <w:lang w:val="en-AU"/>
        </w:rPr>
        <w:t xml:space="preserve">n </w:t>
      </w:r>
      <w:r>
        <w:rPr>
          <w:rFonts w:ascii="Arial" w:hAnsi="Arial"/>
          <w:color w:val="000090"/>
          <w:sz w:val="28"/>
          <w:lang w:val="en-AU"/>
        </w:rPr>
        <w:t xml:space="preserve">immediate increase to the free area for income earned for those receiving </w:t>
      </w:r>
      <w:proofErr w:type="spellStart"/>
      <w:r>
        <w:rPr>
          <w:rFonts w:ascii="Arial" w:hAnsi="Arial"/>
          <w:color w:val="000090"/>
          <w:sz w:val="28"/>
          <w:lang w:val="en-AU"/>
        </w:rPr>
        <w:t>Newstart</w:t>
      </w:r>
      <w:proofErr w:type="spellEnd"/>
      <w:r>
        <w:rPr>
          <w:rFonts w:ascii="Arial" w:hAnsi="Arial"/>
          <w:color w:val="000090"/>
          <w:sz w:val="28"/>
          <w:lang w:val="en-AU"/>
        </w:rPr>
        <w:t xml:space="preserve"> Allowance so that it is the same level as those receiving a pension. </w:t>
      </w:r>
      <w:proofErr w:type="gramStart"/>
      <w:r>
        <w:rPr>
          <w:rFonts w:ascii="Arial" w:hAnsi="Arial"/>
          <w:color w:val="000090"/>
          <w:sz w:val="28"/>
          <w:lang w:val="en-AU"/>
        </w:rPr>
        <w:t>(Approximately $160 per fortnight), plus an additional free area for each dependent child.</w:t>
      </w:r>
      <w:proofErr w:type="gramEnd"/>
      <w:r>
        <w:rPr>
          <w:rFonts w:ascii="Arial" w:hAnsi="Arial"/>
          <w:color w:val="000090"/>
          <w:sz w:val="28"/>
          <w:lang w:val="en-AU"/>
        </w:rPr>
        <w:t xml:space="preserve"> </w:t>
      </w:r>
    </w:p>
    <w:p w:rsidR="00DE0FEB" w:rsidRDefault="00DE0FEB" w:rsidP="00DE0FEB">
      <w:pPr>
        <w:spacing w:after="0"/>
        <w:rPr>
          <w:rFonts w:ascii="Arial" w:hAnsi="Arial"/>
          <w:color w:val="000090"/>
          <w:sz w:val="28"/>
          <w:lang w:val="en-AU"/>
        </w:rPr>
      </w:pPr>
    </w:p>
    <w:p w:rsidR="00DE0FEB" w:rsidRDefault="00DE0FEB" w:rsidP="00DE0FEB">
      <w:pPr>
        <w:spacing w:after="0"/>
        <w:rPr>
          <w:rFonts w:ascii="Arial" w:hAnsi="Arial"/>
          <w:color w:val="000090"/>
          <w:sz w:val="28"/>
          <w:lang w:val="en-AU"/>
        </w:rPr>
      </w:pPr>
      <w:r>
        <w:rPr>
          <w:rFonts w:ascii="Arial" w:hAnsi="Arial"/>
          <w:color w:val="000090"/>
          <w:sz w:val="28"/>
          <w:lang w:val="en-AU"/>
        </w:rPr>
        <w:t xml:space="preserve">This should then be indexed according to an adequate indexation formula, so that its value is maintained. </w:t>
      </w:r>
    </w:p>
    <w:p w:rsidR="00DE0FEB" w:rsidRDefault="00DE0FEB" w:rsidP="00DE0FEB">
      <w:pPr>
        <w:spacing w:after="0"/>
        <w:rPr>
          <w:rFonts w:ascii="Arial" w:hAnsi="Arial"/>
          <w:color w:val="000090"/>
          <w:sz w:val="28"/>
          <w:lang w:val="en-AU"/>
        </w:rPr>
      </w:pPr>
    </w:p>
    <w:p w:rsidR="00DE0FEB" w:rsidRPr="004C3891" w:rsidRDefault="00DE0FEB" w:rsidP="00DE0FEB">
      <w:pPr>
        <w:spacing w:after="0"/>
        <w:rPr>
          <w:rFonts w:ascii="Arial" w:hAnsi="Arial"/>
          <w:color w:val="000090"/>
          <w:sz w:val="28"/>
          <w:lang w:val="en-AU"/>
        </w:rPr>
      </w:pPr>
    </w:p>
    <w:p w:rsidR="00DE0FEB" w:rsidRDefault="00DE0FEB" w:rsidP="00DE0FEB">
      <w:pPr>
        <w:spacing w:after="0"/>
        <w:rPr>
          <w:rFonts w:ascii="Arial" w:hAnsi="Arial"/>
          <w:color w:val="000090"/>
          <w:sz w:val="28"/>
          <w:lang w:val="en-AU"/>
        </w:rPr>
      </w:pPr>
    </w:p>
    <w:p w:rsidR="00DE0FEB" w:rsidRDefault="00DE0FEB" w:rsidP="00DE0FEB">
      <w:pPr>
        <w:spacing w:after="0"/>
        <w:rPr>
          <w:rFonts w:ascii="Arial" w:hAnsi="Arial"/>
          <w:color w:val="000090"/>
          <w:sz w:val="28"/>
          <w:lang w:val="en-AU"/>
        </w:rPr>
      </w:pPr>
      <w:r>
        <w:rPr>
          <w:rFonts w:ascii="Arial" w:hAnsi="Arial"/>
          <w:color w:val="000090"/>
          <w:sz w:val="28"/>
          <w:lang w:val="en-AU"/>
        </w:rPr>
        <w:t>b)  The other costs of working need to be recognised as they contribute to a stacking of income tests which result in effective tax rates of over 100%.</w:t>
      </w:r>
    </w:p>
    <w:p w:rsidR="00DE0FEB" w:rsidRDefault="00DE0FEB" w:rsidP="00DE0FEB">
      <w:pPr>
        <w:spacing w:after="0"/>
        <w:rPr>
          <w:rFonts w:ascii="Arial" w:hAnsi="Arial"/>
          <w:color w:val="000090"/>
          <w:sz w:val="28"/>
          <w:lang w:val="en-AU"/>
        </w:rPr>
      </w:pPr>
    </w:p>
    <w:p w:rsidR="00DE0FEB" w:rsidRDefault="00DE0FEB" w:rsidP="00DE0FEB">
      <w:pPr>
        <w:spacing w:after="0"/>
        <w:rPr>
          <w:rFonts w:ascii="Arial" w:hAnsi="Arial"/>
          <w:color w:val="000090"/>
          <w:sz w:val="28"/>
          <w:lang w:val="en-AU"/>
        </w:rPr>
      </w:pPr>
      <w:r>
        <w:rPr>
          <w:rFonts w:ascii="Arial" w:hAnsi="Arial"/>
          <w:color w:val="000090"/>
          <w:sz w:val="28"/>
          <w:lang w:val="en-AU"/>
        </w:rPr>
        <w:t xml:space="preserve">A formula for income tests which takes into account costs of child care, for example, needs to be introduced. </w:t>
      </w:r>
    </w:p>
    <w:p w:rsidR="00F23491" w:rsidRDefault="00F23491" w:rsidP="00F23491">
      <w:pPr>
        <w:spacing w:after="0"/>
        <w:rPr>
          <w:rFonts w:ascii="Arial" w:hAnsi="Arial"/>
          <w:color w:val="000090"/>
          <w:sz w:val="28"/>
          <w:lang w:val="en-AU"/>
        </w:rPr>
      </w:pPr>
    </w:p>
    <w:p w:rsidR="00F23491" w:rsidRDefault="00F23491" w:rsidP="00F23491">
      <w:pPr>
        <w:spacing w:after="0"/>
        <w:rPr>
          <w:rFonts w:ascii="Arial" w:hAnsi="Arial"/>
          <w:color w:val="000090"/>
          <w:sz w:val="28"/>
          <w:lang w:val="en-AU"/>
        </w:rPr>
      </w:pPr>
    </w:p>
    <w:p w:rsidR="00A138F4" w:rsidRDefault="00A138F4" w:rsidP="00B7742B">
      <w:pPr>
        <w:spacing w:after="0"/>
        <w:rPr>
          <w:rFonts w:ascii="Arial" w:hAnsi="Arial"/>
          <w:color w:val="000090"/>
          <w:sz w:val="28"/>
          <w:lang w:val="en-AU"/>
        </w:rPr>
      </w:pPr>
    </w:p>
    <w:p w:rsidR="00A138F4" w:rsidRDefault="00A138F4" w:rsidP="00B7742B">
      <w:pPr>
        <w:spacing w:after="0"/>
        <w:rPr>
          <w:rFonts w:ascii="Arial" w:hAnsi="Arial"/>
          <w:color w:val="000090"/>
          <w:sz w:val="28"/>
          <w:lang w:val="en-AU"/>
        </w:rPr>
      </w:pPr>
    </w:p>
    <w:p w:rsidR="00A138F4" w:rsidRDefault="00A138F4" w:rsidP="00B7742B">
      <w:pPr>
        <w:spacing w:after="0"/>
        <w:rPr>
          <w:rFonts w:ascii="Arial" w:hAnsi="Arial"/>
          <w:color w:val="000090"/>
          <w:sz w:val="28"/>
          <w:lang w:val="en-AU"/>
        </w:rPr>
      </w:pPr>
    </w:p>
    <w:p w:rsidR="00A138F4" w:rsidRDefault="00A138F4" w:rsidP="00B7742B">
      <w:pPr>
        <w:spacing w:after="0"/>
        <w:rPr>
          <w:rFonts w:ascii="Arial" w:hAnsi="Arial"/>
          <w:color w:val="000090"/>
          <w:sz w:val="28"/>
          <w:lang w:val="en-AU"/>
        </w:rPr>
      </w:pPr>
    </w:p>
    <w:p w:rsidR="00A138F4" w:rsidRDefault="00A138F4" w:rsidP="00B7742B">
      <w:pPr>
        <w:spacing w:after="0"/>
        <w:rPr>
          <w:rFonts w:ascii="Arial" w:hAnsi="Arial"/>
          <w:color w:val="000090"/>
          <w:sz w:val="28"/>
          <w:lang w:val="en-AU"/>
        </w:rPr>
      </w:pPr>
    </w:p>
    <w:p w:rsidR="00C776F3" w:rsidRDefault="00C776F3" w:rsidP="00B7742B">
      <w:pPr>
        <w:spacing w:after="0"/>
        <w:rPr>
          <w:rFonts w:ascii="Arial" w:hAnsi="Arial"/>
          <w:color w:val="000090"/>
          <w:sz w:val="28"/>
          <w:lang w:val="en-AU"/>
        </w:rPr>
      </w:pPr>
    </w:p>
    <w:p w:rsidR="00C776F3" w:rsidRDefault="00C776F3" w:rsidP="00B7742B">
      <w:pPr>
        <w:spacing w:after="0"/>
        <w:rPr>
          <w:rFonts w:ascii="Arial" w:hAnsi="Arial"/>
          <w:color w:val="000090"/>
          <w:sz w:val="28"/>
          <w:lang w:val="en-AU"/>
        </w:rPr>
      </w:pPr>
    </w:p>
    <w:p w:rsidR="009E169D" w:rsidRDefault="00B7742B" w:rsidP="00B7742B">
      <w:pPr>
        <w:spacing w:after="0"/>
        <w:rPr>
          <w:rFonts w:ascii="Arial" w:hAnsi="Arial"/>
          <w:color w:val="000090"/>
          <w:sz w:val="28"/>
          <w:lang w:val="en-AU"/>
        </w:rPr>
      </w:pPr>
      <w:r w:rsidRPr="009E169D">
        <w:rPr>
          <w:rFonts w:ascii="Arial" w:hAnsi="Arial"/>
          <w:b/>
          <w:color w:val="000090"/>
          <w:sz w:val="32"/>
          <w:lang w:val="en-AU"/>
        </w:rPr>
        <w:t>REFERENCES</w:t>
      </w:r>
      <w:r w:rsidRPr="00ED673E">
        <w:rPr>
          <w:rFonts w:ascii="Arial" w:hAnsi="Arial"/>
          <w:color w:val="000090"/>
          <w:sz w:val="28"/>
          <w:lang w:val="en-AU"/>
        </w:rPr>
        <w:t>:</w:t>
      </w:r>
    </w:p>
    <w:p w:rsidR="00B7742B" w:rsidRPr="00ED673E" w:rsidRDefault="00B7742B" w:rsidP="00B7742B">
      <w:pPr>
        <w:spacing w:after="0"/>
        <w:rPr>
          <w:rFonts w:ascii="Arial" w:hAnsi="Arial"/>
          <w:color w:val="000090"/>
          <w:sz w:val="28"/>
          <w:lang w:val="en-AU"/>
        </w:rPr>
      </w:pPr>
    </w:p>
    <w:p w:rsidR="00B7742B" w:rsidRPr="00ED673E" w:rsidRDefault="00B7742B" w:rsidP="00B7742B">
      <w:pPr>
        <w:spacing w:after="0"/>
        <w:rPr>
          <w:rFonts w:ascii="Arial" w:hAnsi="Arial"/>
          <w:color w:val="000090"/>
          <w:sz w:val="28"/>
          <w:lang w:val="en-AU"/>
        </w:rPr>
      </w:pPr>
    </w:p>
    <w:p w:rsidR="00B7742B" w:rsidRPr="00ED673E" w:rsidRDefault="00B7742B" w:rsidP="00B7742B">
      <w:pPr>
        <w:spacing w:after="0"/>
        <w:rPr>
          <w:rFonts w:ascii="Arial" w:hAnsi="Arial"/>
          <w:color w:val="000090"/>
          <w:sz w:val="28"/>
          <w:szCs w:val="28"/>
        </w:rPr>
      </w:pPr>
      <w:r w:rsidRPr="00ED673E">
        <w:rPr>
          <w:rFonts w:ascii="Arial" w:hAnsi="Arial"/>
          <w:color w:val="000090"/>
          <w:sz w:val="28"/>
          <w:szCs w:val="28"/>
        </w:rPr>
        <w:t xml:space="preserve">Bettina Cass </w:t>
      </w:r>
    </w:p>
    <w:p w:rsidR="001446C6" w:rsidRDefault="00B7742B" w:rsidP="00B7742B">
      <w:pPr>
        <w:spacing w:after="0"/>
        <w:rPr>
          <w:rFonts w:ascii="Arial" w:hAnsi="Arial"/>
          <w:color w:val="000090"/>
          <w:sz w:val="28"/>
          <w:szCs w:val="28"/>
        </w:rPr>
      </w:pPr>
      <w:r w:rsidRPr="00ED673E">
        <w:rPr>
          <w:rFonts w:ascii="Arial" w:hAnsi="Arial"/>
          <w:color w:val="000090"/>
          <w:sz w:val="28"/>
          <w:szCs w:val="28"/>
        </w:rPr>
        <w:t>Income Support for Families with Children   Social Security Review Issues Paper Number 1, AGPS, 1986</w:t>
      </w:r>
    </w:p>
    <w:p w:rsidR="001446C6" w:rsidRDefault="001446C6" w:rsidP="00B7742B">
      <w:pPr>
        <w:spacing w:after="0"/>
        <w:rPr>
          <w:rFonts w:ascii="Arial" w:hAnsi="Arial"/>
          <w:color w:val="000090"/>
          <w:sz w:val="28"/>
          <w:szCs w:val="28"/>
        </w:rPr>
      </w:pPr>
    </w:p>
    <w:p w:rsidR="001446C6" w:rsidRDefault="001446C6" w:rsidP="00B7742B">
      <w:pPr>
        <w:spacing w:after="0"/>
        <w:rPr>
          <w:rFonts w:ascii="Arial" w:hAnsi="Arial"/>
          <w:color w:val="000090"/>
          <w:sz w:val="28"/>
          <w:szCs w:val="28"/>
        </w:rPr>
      </w:pPr>
      <w:r>
        <w:rPr>
          <w:rFonts w:ascii="Arial" w:hAnsi="Arial"/>
          <w:color w:val="000090"/>
          <w:sz w:val="28"/>
          <w:szCs w:val="28"/>
        </w:rPr>
        <w:t>ACOSS</w:t>
      </w:r>
    </w:p>
    <w:p w:rsidR="001446C6" w:rsidRDefault="001446C6" w:rsidP="00B7742B">
      <w:pPr>
        <w:spacing w:after="0"/>
        <w:rPr>
          <w:rFonts w:ascii="Arial" w:hAnsi="Arial"/>
          <w:color w:val="000090"/>
          <w:sz w:val="28"/>
          <w:szCs w:val="28"/>
        </w:rPr>
      </w:pPr>
      <w:r>
        <w:rPr>
          <w:rFonts w:ascii="Arial" w:hAnsi="Arial"/>
          <w:color w:val="000090"/>
          <w:sz w:val="28"/>
          <w:szCs w:val="28"/>
        </w:rPr>
        <w:t xml:space="preserve">Assistance </w:t>
      </w:r>
      <w:proofErr w:type="gramStart"/>
      <w:r>
        <w:rPr>
          <w:rFonts w:ascii="Arial" w:hAnsi="Arial"/>
          <w:color w:val="000090"/>
          <w:sz w:val="28"/>
          <w:szCs w:val="28"/>
        </w:rPr>
        <w:t>For</w:t>
      </w:r>
      <w:proofErr w:type="gramEnd"/>
      <w:r>
        <w:rPr>
          <w:rFonts w:ascii="Arial" w:hAnsi="Arial"/>
          <w:color w:val="000090"/>
          <w:sz w:val="28"/>
          <w:szCs w:val="28"/>
        </w:rPr>
        <w:t xml:space="preserve"> Families</w:t>
      </w:r>
    </w:p>
    <w:p w:rsidR="00B47275" w:rsidRDefault="001446C6" w:rsidP="00B7742B">
      <w:pPr>
        <w:spacing w:after="0"/>
        <w:rPr>
          <w:rFonts w:ascii="Arial" w:hAnsi="Arial"/>
          <w:color w:val="000090"/>
          <w:sz w:val="28"/>
          <w:szCs w:val="28"/>
        </w:rPr>
      </w:pPr>
      <w:r>
        <w:rPr>
          <w:rFonts w:ascii="Arial" w:hAnsi="Arial"/>
          <w:color w:val="000090"/>
          <w:sz w:val="28"/>
          <w:szCs w:val="28"/>
        </w:rPr>
        <w:t>ACOSS Submission to the Social Security Review, February 1897</w:t>
      </w:r>
    </w:p>
    <w:p w:rsidR="00B7742B" w:rsidRPr="00ED673E" w:rsidRDefault="00B47275" w:rsidP="00B7742B">
      <w:pPr>
        <w:spacing w:after="0"/>
        <w:rPr>
          <w:rFonts w:ascii="Arial" w:hAnsi="Arial"/>
          <w:color w:val="000090"/>
          <w:sz w:val="28"/>
          <w:lang w:val="en-AU"/>
        </w:rPr>
      </w:pPr>
      <w:r>
        <w:rPr>
          <w:rFonts w:ascii="Arial" w:hAnsi="Arial"/>
          <w:color w:val="000090"/>
          <w:sz w:val="28"/>
          <w:szCs w:val="28"/>
        </w:rPr>
        <w:t>ACOSS Paper No. 4</w:t>
      </w:r>
    </w:p>
    <w:p w:rsidR="00B7742B" w:rsidRPr="00ED673E" w:rsidRDefault="00B7742B" w:rsidP="00B7742B">
      <w:pPr>
        <w:spacing w:after="0"/>
        <w:rPr>
          <w:rFonts w:ascii="Arial" w:hAnsi="Arial"/>
          <w:color w:val="000090"/>
          <w:sz w:val="28"/>
          <w:lang w:val="en-AU"/>
        </w:rPr>
      </w:pPr>
    </w:p>
    <w:p w:rsidR="00471439" w:rsidRPr="008206D4" w:rsidRDefault="00471439" w:rsidP="00471439">
      <w:pPr>
        <w:spacing w:after="0"/>
        <w:rPr>
          <w:rFonts w:ascii="Arial" w:hAnsi="Arial"/>
          <w:bCs/>
          <w:color w:val="000090"/>
          <w:sz w:val="28"/>
        </w:rPr>
      </w:pPr>
      <w:r w:rsidRPr="008206D4">
        <w:rPr>
          <w:rFonts w:ascii="Arial" w:hAnsi="Arial"/>
          <w:bCs/>
          <w:color w:val="000090"/>
          <w:sz w:val="28"/>
        </w:rPr>
        <w:lastRenderedPageBreak/>
        <w:t>Poverty in Australia: ACOSS Paper 194</w:t>
      </w:r>
      <w:r w:rsidR="00AB23A1">
        <w:rPr>
          <w:rFonts w:ascii="Arial" w:hAnsi="Arial"/>
          <w:bCs/>
          <w:color w:val="000090"/>
          <w:sz w:val="28"/>
        </w:rPr>
        <w:t>, revised 2013</w:t>
      </w:r>
    </w:p>
    <w:p w:rsidR="00471439" w:rsidRPr="00471439" w:rsidRDefault="00471439" w:rsidP="00471439">
      <w:pPr>
        <w:spacing w:after="0"/>
        <w:rPr>
          <w:rFonts w:ascii="Arial" w:hAnsi="Arial"/>
          <w:color w:val="000090"/>
          <w:sz w:val="28"/>
        </w:rPr>
      </w:pPr>
      <w:r w:rsidRPr="00471439">
        <w:rPr>
          <w:rFonts w:ascii="Arial" w:hAnsi="Arial"/>
          <w:color w:val="000090"/>
          <w:sz w:val="28"/>
        </w:rPr>
        <w:t>First published in 2012 by the Australian Council of Social Service</w:t>
      </w:r>
    </w:p>
    <w:p w:rsidR="00471439" w:rsidRPr="00471439" w:rsidRDefault="00471439" w:rsidP="00471439">
      <w:pPr>
        <w:spacing w:after="0"/>
        <w:rPr>
          <w:rFonts w:ascii="Arial" w:hAnsi="Arial"/>
          <w:color w:val="000090"/>
          <w:sz w:val="28"/>
        </w:rPr>
      </w:pPr>
      <w:r w:rsidRPr="00471439">
        <w:rPr>
          <w:rFonts w:ascii="Arial" w:hAnsi="Arial"/>
          <w:color w:val="000090"/>
          <w:sz w:val="28"/>
        </w:rPr>
        <w:t xml:space="preserve">Locked Bag 4777 Strawberry Hills, NSW, </w:t>
      </w:r>
      <w:proofErr w:type="gramStart"/>
      <w:r w:rsidRPr="00471439">
        <w:rPr>
          <w:rFonts w:ascii="Arial" w:hAnsi="Arial"/>
          <w:color w:val="000090"/>
          <w:sz w:val="28"/>
        </w:rPr>
        <w:t>2012</w:t>
      </w:r>
      <w:proofErr w:type="gramEnd"/>
      <w:r w:rsidRPr="00471439">
        <w:rPr>
          <w:rFonts w:ascii="Arial" w:hAnsi="Arial"/>
          <w:color w:val="000090"/>
          <w:sz w:val="28"/>
        </w:rPr>
        <w:t xml:space="preserve"> Australia Email: info@acoss.org.au Website: www.acoss.org.au</w:t>
      </w:r>
    </w:p>
    <w:p w:rsidR="00B7742B" w:rsidRPr="00ED673E" w:rsidRDefault="00471439" w:rsidP="00471439">
      <w:pPr>
        <w:spacing w:after="0"/>
        <w:rPr>
          <w:rFonts w:ascii="Arial" w:hAnsi="Arial"/>
          <w:color w:val="000090"/>
          <w:sz w:val="28"/>
          <w:lang w:val="en-AU"/>
        </w:rPr>
      </w:pPr>
      <w:r w:rsidRPr="00471439">
        <w:rPr>
          <w:rFonts w:ascii="Arial" w:hAnsi="Arial"/>
          <w:color w:val="000090"/>
          <w:sz w:val="28"/>
        </w:rPr>
        <w:t>ISSN: 1326 7124 ISBN: 978 0 85871 082 5</w:t>
      </w:r>
    </w:p>
    <w:p w:rsidR="00B7742B" w:rsidRPr="00ED673E" w:rsidRDefault="00B7742B" w:rsidP="00B7742B">
      <w:pPr>
        <w:spacing w:after="0"/>
        <w:rPr>
          <w:rFonts w:ascii="Arial" w:hAnsi="Arial"/>
          <w:color w:val="000090"/>
          <w:sz w:val="28"/>
          <w:lang w:val="en-AU"/>
        </w:rPr>
      </w:pPr>
    </w:p>
    <w:p w:rsidR="00B7742B" w:rsidRPr="00ED673E" w:rsidRDefault="00B7742B" w:rsidP="00B7742B">
      <w:pPr>
        <w:spacing w:after="0"/>
        <w:rPr>
          <w:rFonts w:ascii="Arial" w:hAnsi="Arial"/>
          <w:color w:val="000090"/>
          <w:sz w:val="28"/>
          <w:lang w:val="en-AU"/>
        </w:rPr>
      </w:pPr>
      <w:r w:rsidRPr="00ED673E">
        <w:rPr>
          <w:rFonts w:ascii="Arial" w:hAnsi="Arial"/>
          <w:color w:val="000090"/>
          <w:sz w:val="28"/>
          <w:lang w:val="en-AU"/>
        </w:rPr>
        <w:t>Helen Hodgson</w:t>
      </w:r>
    </w:p>
    <w:p w:rsidR="00B7742B" w:rsidRPr="00ED673E" w:rsidRDefault="00B7742B" w:rsidP="00B7742B">
      <w:pPr>
        <w:spacing w:after="0"/>
        <w:rPr>
          <w:rFonts w:ascii="Arial" w:hAnsi="Arial"/>
          <w:color w:val="000090"/>
          <w:sz w:val="28"/>
          <w:lang w:val="en-AU"/>
        </w:rPr>
      </w:pPr>
      <w:r w:rsidRPr="00ED673E">
        <w:rPr>
          <w:rFonts w:ascii="Arial" w:hAnsi="Arial"/>
          <w:color w:val="000090"/>
          <w:sz w:val="28"/>
          <w:lang w:val="en-AU"/>
        </w:rPr>
        <w:t xml:space="preserve">AN HISTORICAL ANALYSIS OF FAMILY PAYMENTS IN AUSTRALIA: ARE THEY FAIR OR SIMPLE? </w:t>
      </w:r>
    </w:p>
    <w:p w:rsidR="00B7742B" w:rsidRPr="00ED673E" w:rsidRDefault="00B7742B" w:rsidP="00B7742B">
      <w:pPr>
        <w:spacing w:after="0"/>
        <w:rPr>
          <w:rFonts w:ascii="Arial" w:hAnsi="Arial"/>
          <w:color w:val="000090"/>
          <w:sz w:val="28"/>
          <w:lang w:val="en-AU"/>
        </w:rPr>
      </w:pPr>
      <w:r w:rsidRPr="00ED673E">
        <w:rPr>
          <w:rFonts w:ascii="Arial" w:hAnsi="Arial"/>
          <w:color w:val="000090"/>
          <w:sz w:val="28"/>
          <w:lang w:val="en-AU"/>
        </w:rPr>
        <w:t xml:space="preserve">AN ANALYSIS OF TRANSFER PAYMENTS TO AUSTRALIAN FAMILIES APPLYING THE CRITERIA OF EQUITY AND SIMPLICITY </w:t>
      </w:r>
    </w:p>
    <w:p w:rsidR="00B7742B" w:rsidRPr="00ED673E" w:rsidRDefault="00B7742B" w:rsidP="00B7742B">
      <w:pPr>
        <w:spacing w:after="0"/>
        <w:rPr>
          <w:rFonts w:ascii="Arial" w:hAnsi="Arial"/>
          <w:color w:val="000090"/>
          <w:sz w:val="28"/>
          <w:lang w:val="en-AU"/>
        </w:rPr>
      </w:pPr>
      <w:r w:rsidRPr="00ED673E">
        <w:rPr>
          <w:rFonts w:ascii="Arial" w:hAnsi="Arial"/>
          <w:color w:val="000090"/>
          <w:sz w:val="28"/>
          <w:lang w:val="en-AU"/>
        </w:rPr>
        <w:t xml:space="preserve">Journal of the Australasian Tax Teachers Association 2005 Vol.1 </w:t>
      </w:r>
      <w:proofErr w:type="gramStart"/>
      <w:r w:rsidRPr="00ED673E">
        <w:rPr>
          <w:rFonts w:ascii="Arial" w:hAnsi="Arial"/>
          <w:color w:val="000090"/>
          <w:sz w:val="28"/>
          <w:lang w:val="en-AU"/>
        </w:rPr>
        <w:t>No.2 ,</w:t>
      </w:r>
      <w:proofErr w:type="gramEnd"/>
      <w:r w:rsidRPr="00ED673E">
        <w:rPr>
          <w:rFonts w:ascii="Arial" w:hAnsi="Arial"/>
          <w:color w:val="000090"/>
          <w:sz w:val="28"/>
          <w:lang w:val="en-AU"/>
        </w:rPr>
        <w:t xml:space="preserve"> 318</w:t>
      </w:r>
    </w:p>
    <w:p w:rsidR="00B7742B" w:rsidRPr="00ED673E" w:rsidRDefault="00B7742B" w:rsidP="00B7742B">
      <w:pPr>
        <w:spacing w:after="0"/>
        <w:rPr>
          <w:rFonts w:ascii="Arial" w:hAnsi="Arial"/>
          <w:color w:val="000090"/>
          <w:sz w:val="28"/>
          <w:lang w:val="en-AU"/>
        </w:rPr>
      </w:pPr>
    </w:p>
    <w:p w:rsidR="001C0A21" w:rsidRPr="001C0A21" w:rsidRDefault="001C0A21" w:rsidP="001C0A21">
      <w:pPr>
        <w:spacing w:after="0"/>
        <w:rPr>
          <w:rFonts w:ascii="Arial" w:hAnsi="Arial"/>
          <w:color w:val="000090"/>
          <w:sz w:val="28"/>
          <w:lang w:val="en-AU"/>
        </w:rPr>
      </w:pPr>
      <w:r w:rsidRPr="001C0A21">
        <w:rPr>
          <w:rFonts w:ascii="Arial" w:hAnsi="Arial"/>
          <w:color w:val="000090"/>
          <w:sz w:val="28"/>
          <w:lang w:val="en-AU"/>
        </w:rPr>
        <w:t>Advance Australia Fair?</w:t>
      </w:r>
    </w:p>
    <w:p w:rsidR="001C0A21" w:rsidRPr="001C0A21" w:rsidRDefault="001C0A21" w:rsidP="001C0A21">
      <w:pPr>
        <w:spacing w:after="0"/>
        <w:rPr>
          <w:rFonts w:ascii="Arial" w:hAnsi="Arial"/>
          <w:color w:val="000090"/>
          <w:sz w:val="28"/>
          <w:lang w:val="en-AU"/>
        </w:rPr>
      </w:pPr>
      <w:r w:rsidRPr="001C0A21">
        <w:rPr>
          <w:rFonts w:ascii="Arial" w:hAnsi="Arial"/>
          <w:color w:val="000090"/>
          <w:sz w:val="28"/>
          <w:lang w:val="en-AU"/>
        </w:rPr>
        <w:t>What to do about growing inequality in Australia</w:t>
      </w:r>
    </w:p>
    <w:p w:rsidR="001C0A21" w:rsidRPr="001C0A21" w:rsidRDefault="001C0A21" w:rsidP="001C0A21">
      <w:pPr>
        <w:spacing w:after="0"/>
        <w:rPr>
          <w:rFonts w:ascii="Arial" w:hAnsi="Arial"/>
          <w:color w:val="000090"/>
          <w:sz w:val="28"/>
          <w:lang w:val="en-AU"/>
        </w:rPr>
      </w:pPr>
      <w:r w:rsidRPr="001C0A21">
        <w:rPr>
          <w:rFonts w:ascii="Arial" w:hAnsi="Arial"/>
          <w:color w:val="000090"/>
          <w:sz w:val="28"/>
          <w:lang w:val="en-AU"/>
        </w:rPr>
        <w:t xml:space="preserve">Bob Douglas, Sharon </w:t>
      </w:r>
      <w:proofErr w:type="spellStart"/>
      <w:r w:rsidRPr="001C0A21">
        <w:rPr>
          <w:rFonts w:ascii="Arial" w:hAnsi="Arial"/>
          <w:color w:val="000090"/>
          <w:sz w:val="28"/>
          <w:lang w:val="en-AU"/>
        </w:rPr>
        <w:t>Friel</w:t>
      </w:r>
      <w:proofErr w:type="spellEnd"/>
      <w:r w:rsidRPr="001C0A21">
        <w:rPr>
          <w:rFonts w:ascii="Arial" w:hAnsi="Arial"/>
          <w:color w:val="000090"/>
          <w:sz w:val="28"/>
          <w:lang w:val="en-AU"/>
        </w:rPr>
        <w:t xml:space="preserve">, Richard </w:t>
      </w:r>
      <w:proofErr w:type="spellStart"/>
      <w:r w:rsidRPr="001C0A21">
        <w:rPr>
          <w:rFonts w:ascii="Arial" w:hAnsi="Arial"/>
          <w:color w:val="000090"/>
          <w:sz w:val="28"/>
          <w:lang w:val="en-AU"/>
        </w:rPr>
        <w:t>Denniss</w:t>
      </w:r>
      <w:proofErr w:type="spellEnd"/>
      <w:r w:rsidRPr="001C0A21">
        <w:rPr>
          <w:rFonts w:ascii="Arial" w:hAnsi="Arial"/>
          <w:color w:val="000090"/>
          <w:sz w:val="28"/>
          <w:lang w:val="en-AU"/>
        </w:rPr>
        <w:t xml:space="preserve"> and</w:t>
      </w:r>
    </w:p>
    <w:p w:rsidR="001C0A21" w:rsidRPr="001C0A21" w:rsidRDefault="001C0A21" w:rsidP="001C0A21">
      <w:pPr>
        <w:spacing w:after="0"/>
        <w:rPr>
          <w:rFonts w:ascii="Arial" w:hAnsi="Arial"/>
          <w:color w:val="000090"/>
          <w:sz w:val="28"/>
          <w:lang w:val="en-AU"/>
        </w:rPr>
      </w:pPr>
      <w:r w:rsidRPr="001C0A21">
        <w:rPr>
          <w:rFonts w:ascii="Arial" w:hAnsi="Arial"/>
          <w:color w:val="000090"/>
          <w:sz w:val="28"/>
          <w:lang w:val="en-AU"/>
        </w:rPr>
        <w:t xml:space="preserve">David </w:t>
      </w:r>
      <w:proofErr w:type="spellStart"/>
      <w:r w:rsidRPr="001C0A21">
        <w:rPr>
          <w:rFonts w:ascii="Arial" w:hAnsi="Arial"/>
          <w:color w:val="000090"/>
          <w:sz w:val="28"/>
          <w:lang w:val="en-AU"/>
        </w:rPr>
        <w:t>Morawetz</w:t>
      </w:r>
      <w:proofErr w:type="spellEnd"/>
    </w:p>
    <w:p w:rsidR="001C0A21" w:rsidRPr="001C0A21" w:rsidRDefault="001C0A21" w:rsidP="001C0A21">
      <w:pPr>
        <w:spacing w:after="0"/>
        <w:rPr>
          <w:rFonts w:ascii="Arial" w:hAnsi="Arial"/>
          <w:color w:val="000090"/>
          <w:sz w:val="28"/>
          <w:lang w:val="en-AU"/>
        </w:rPr>
      </w:pPr>
      <w:r w:rsidRPr="001C0A21">
        <w:rPr>
          <w:rFonts w:ascii="Arial" w:hAnsi="Arial"/>
          <w:color w:val="000090"/>
          <w:sz w:val="28"/>
          <w:lang w:val="en-AU"/>
        </w:rPr>
        <w:t xml:space="preserve">Published May 2014 </w:t>
      </w:r>
      <w:r w:rsidR="0056622E">
        <w:rPr>
          <w:rFonts w:ascii="Arial" w:hAnsi="Arial"/>
          <w:color w:val="000090"/>
          <w:sz w:val="28"/>
          <w:lang w:val="en-AU"/>
        </w:rPr>
        <w:t xml:space="preserve">by Australia21 in collaboration </w:t>
      </w:r>
      <w:r w:rsidRPr="001C0A21">
        <w:rPr>
          <w:rFonts w:ascii="Arial" w:hAnsi="Arial"/>
          <w:color w:val="000090"/>
          <w:sz w:val="28"/>
          <w:lang w:val="en-AU"/>
        </w:rPr>
        <w:t>with The Australia Institute</w:t>
      </w:r>
    </w:p>
    <w:p w:rsidR="0056622E" w:rsidRDefault="001C0A21" w:rsidP="001C0A21">
      <w:pPr>
        <w:spacing w:after="0"/>
        <w:rPr>
          <w:rFonts w:ascii="Arial" w:hAnsi="Arial"/>
          <w:color w:val="000090"/>
          <w:sz w:val="28"/>
          <w:lang w:val="en-AU"/>
        </w:rPr>
      </w:pPr>
      <w:r w:rsidRPr="001C0A21">
        <w:rPr>
          <w:rFonts w:ascii="Arial" w:hAnsi="Arial"/>
          <w:color w:val="000090"/>
          <w:sz w:val="28"/>
          <w:lang w:val="en-AU"/>
        </w:rPr>
        <w:t>ABN 25 096 242 010</w:t>
      </w:r>
    </w:p>
    <w:p w:rsidR="00F3627B" w:rsidRDefault="00F3627B" w:rsidP="001C0A21">
      <w:pPr>
        <w:spacing w:after="0"/>
        <w:rPr>
          <w:rFonts w:ascii="Arial" w:hAnsi="Arial"/>
          <w:color w:val="000090"/>
          <w:sz w:val="28"/>
          <w:lang w:val="en-AU"/>
        </w:rPr>
      </w:pPr>
    </w:p>
    <w:p w:rsidR="00F3627B" w:rsidRDefault="00F3627B" w:rsidP="00F3627B">
      <w:pPr>
        <w:spacing w:after="0"/>
        <w:rPr>
          <w:rFonts w:ascii="Arial" w:hAnsi="Arial"/>
          <w:color w:val="000090"/>
          <w:sz w:val="28"/>
          <w:lang w:val="en-AU"/>
        </w:rPr>
      </w:pPr>
      <w:r>
        <w:rPr>
          <w:rFonts w:ascii="Arial" w:hAnsi="Arial"/>
          <w:color w:val="000090"/>
          <w:sz w:val="28"/>
          <w:lang w:val="en-AU"/>
        </w:rPr>
        <w:t>ABC News</w:t>
      </w:r>
    </w:p>
    <w:p w:rsidR="00F3627B" w:rsidRPr="00F3627B" w:rsidRDefault="00F3627B" w:rsidP="00F3627B">
      <w:pPr>
        <w:spacing w:after="0"/>
        <w:rPr>
          <w:rFonts w:ascii="Arial" w:hAnsi="Arial"/>
          <w:color w:val="000090"/>
          <w:sz w:val="28"/>
          <w:lang w:val="en-AU"/>
        </w:rPr>
      </w:pPr>
      <w:r w:rsidRPr="00F3627B">
        <w:rPr>
          <w:rFonts w:ascii="Arial" w:hAnsi="Arial"/>
          <w:color w:val="000090"/>
          <w:sz w:val="28"/>
          <w:lang w:val="en-AU"/>
        </w:rPr>
        <w:t>OECD warns of rising poverty in Australia as GFC fallout continues</w:t>
      </w:r>
    </w:p>
    <w:p w:rsidR="00F3627B" w:rsidRPr="00F3627B" w:rsidRDefault="00F3627B" w:rsidP="00F3627B">
      <w:pPr>
        <w:spacing w:after="0"/>
        <w:rPr>
          <w:rFonts w:ascii="Arial" w:hAnsi="Arial"/>
          <w:color w:val="000090"/>
          <w:sz w:val="28"/>
          <w:lang w:val="en-AU"/>
        </w:rPr>
      </w:pPr>
      <w:r w:rsidRPr="00F3627B">
        <w:rPr>
          <w:rFonts w:ascii="Arial" w:hAnsi="Arial"/>
          <w:color w:val="000090"/>
          <w:sz w:val="28"/>
          <w:lang w:val="en-AU"/>
        </w:rPr>
        <w:t>By business editor Peter Ryan</w:t>
      </w:r>
    </w:p>
    <w:p w:rsidR="00B7742B" w:rsidRPr="00ED673E" w:rsidRDefault="00F3627B" w:rsidP="00F3627B">
      <w:pPr>
        <w:spacing w:after="0"/>
        <w:rPr>
          <w:rFonts w:ascii="Arial" w:hAnsi="Arial"/>
          <w:color w:val="000090"/>
          <w:sz w:val="28"/>
          <w:lang w:val="en-AU"/>
        </w:rPr>
      </w:pPr>
      <w:r w:rsidRPr="00F3627B">
        <w:rPr>
          <w:rFonts w:ascii="Arial" w:hAnsi="Arial"/>
          <w:color w:val="000090"/>
          <w:sz w:val="28"/>
          <w:lang w:val="en-AU"/>
        </w:rPr>
        <w:t>Updated 20 Mar 2014</w:t>
      </w:r>
    </w:p>
    <w:p w:rsidR="006B0653" w:rsidRDefault="006B0653" w:rsidP="00B7742B">
      <w:pPr>
        <w:spacing w:after="0"/>
        <w:rPr>
          <w:rFonts w:ascii="Arial" w:hAnsi="Arial"/>
          <w:color w:val="000090"/>
          <w:sz w:val="28"/>
          <w:lang w:val="en-AU"/>
        </w:rPr>
      </w:pPr>
    </w:p>
    <w:p w:rsidR="006B0653" w:rsidRPr="006B0653" w:rsidRDefault="006B0653" w:rsidP="006B0653">
      <w:pPr>
        <w:spacing w:after="0"/>
        <w:rPr>
          <w:rFonts w:ascii="Arial" w:hAnsi="Arial"/>
          <w:color w:val="000090"/>
          <w:sz w:val="28"/>
          <w:lang w:val="en-AU"/>
        </w:rPr>
      </w:pPr>
      <w:proofErr w:type="spellStart"/>
      <w:r w:rsidRPr="006B0653">
        <w:rPr>
          <w:rFonts w:ascii="Arial" w:hAnsi="Arial"/>
          <w:color w:val="000090"/>
          <w:sz w:val="28"/>
          <w:lang w:val="en-AU"/>
        </w:rPr>
        <w:t>Piketty</w:t>
      </w:r>
      <w:proofErr w:type="spellEnd"/>
      <w:r>
        <w:rPr>
          <w:rFonts w:ascii="Arial" w:hAnsi="Arial"/>
          <w:color w:val="000090"/>
          <w:sz w:val="28"/>
          <w:lang w:val="en-AU"/>
        </w:rPr>
        <w:t>,</w:t>
      </w:r>
      <w:r w:rsidRPr="006B0653">
        <w:rPr>
          <w:rFonts w:ascii="Arial" w:hAnsi="Arial"/>
          <w:color w:val="000090"/>
          <w:sz w:val="28"/>
          <w:lang w:val="en-AU"/>
        </w:rPr>
        <w:t xml:space="preserve"> </w:t>
      </w:r>
      <w:proofErr w:type="gramStart"/>
      <w:r w:rsidRPr="006B0653">
        <w:rPr>
          <w:rFonts w:ascii="Arial" w:hAnsi="Arial"/>
          <w:color w:val="000090"/>
          <w:sz w:val="28"/>
          <w:lang w:val="en-AU"/>
        </w:rPr>
        <w:t>T</w:t>
      </w:r>
      <w:r>
        <w:rPr>
          <w:rFonts w:ascii="Arial" w:hAnsi="Arial"/>
          <w:color w:val="000090"/>
          <w:sz w:val="28"/>
          <w:lang w:val="en-AU"/>
        </w:rPr>
        <w:t>homas</w:t>
      </w:r>
      <w:r w:rsidRPr="006B0653">
        <w:rPr>
          <w:rFonts w:ascii="Arial" w:hAnsi="Arial"/>
          <w:color w:val="000090"/>
          <w:sz w:val="28"/>
          <w:lang w:val="en-AU"/>
        </w:rPr>
        <w:t xml:space="preserve"> </w:t>
      </w:r>
      <w:r w:rsidR="002C282B">
        <w:rPr>
          <w:rFonts w:ascii="Arial" w:hAnsi="Arial"/>
          <w:color w:val="000090"/>
          <w:sz w:val="28"/>
          <w:lang w:val="en-AU"/>
        </w:rPr>
        <w:t xml:space="preserve"> </w:t>
      </w:r>
      <w:r w:rsidRPr="006B0653">
        <w:rPr>
          <w:rFonts w:ascii="Arial" w:hAnsi="Arial"/>
          <w:color w:val="000090"/>
          <w:sz w:val="28"/>
          <w:lang w:val="en-AU"/>
        </w:rPr>
        <w:t>Capital</w:t>
      </w:r>
      <w:proofErr w:type="gramEnd"/>
      <w:r w:rsidRPr="006B0653">
        <w:rPr>
          <w:rFonts w:ascii="Arial" w:hAnsi="Arial"/>
          <w:color w:val="000090"/>
          <w:sz w:val="28"/>
          <w:lang w:val="en-AU"/>
        </w:rPr>
        <w:t xml:space="preserve"> in the 21st Century, Cambridge, </w:t>
      </w:r>
    </w:p>
    <w:p w:rsidR="006B0653" w:rsidRPr="006B0653" w:rsidRDefault="006B0653" w:rsidP="006B0653">
      <w:pPr>
        <w:spacing w:after="0"/>
        <w:rPr>
          <w:rFonts w:ascii="Arial" w:hAnsi="Arial"/>
          <w:color w:val="000090"/>
          <w:sz w:val="28"/>
          <w:lang w:val="en-AU"/>
        </w:rPr>
      </w:pPr>
      <w:proofErr w:type="spellStart"/>
      <w:r w:rsidRPr="006B0653">
        <w:rPr>
          <w:rFonts w:ascii="Arial" w:hAnsi="Arial"/>
          <w:color w:val="000090"/>
          <w:sz w:val="28"/>
          <w:lang w:val="en-AU"/>
        </w:rPr>
        <w:t>Belknap</w:t>
      </w:r>
      <w:proofErr w:type="spellEnd"/>
      <w:r w:rsidRPr="006B0653">
        <w:rPr>
          <w:rFonts w:ascii="Arial" w:hAnsi="Arial"/>
          <w:color w:val="000090"/>
          <w:sz w:val="28"/>
          <w:lang w:val="en-AU"/>
        </w:rPr>
        <w:t>, Harvard University Press</w:t>
      </w:r>
      <w:r w:rsidR="002C282B">
        <w:rPr>
          <w:rFonts w:ascii="Arial" w:hAnsi="Arial"/>
          <w:color w:val="000090"/>
          <w:sz w:val="28"/>
          <w:lang w:val="en-AU"/>
        </w:rPr>
        <w:t>, 2014</w:t>
      </w:r>
    </w:p>
    <w:p w:rsidR="00B7742B" w:rsidRPr="00ED673E" w:rsidRDefault="00B7742B" w:rsidP="00B7742B">
      <w:pPr>
        <w:spacing w:after="0"/>
        <w:rPr>
          <w:rFonts w:ascii="Arial" w:hAnsi="Arial"/>
          <w:color w:val="000090"/>
          <w:sz w:val="28"/>
          <w:lang w:val="en-AU"/>
        </w:rPr>
      </w:pPr>
    </w:p>
    <w:p w:rsidR="00B7742B" w:rsidRPr="00ED673E" w:rsidRDefault="008206D4" w:rsidP="00B7742B">
      <w:pPr>
        <w:spacing w:after="0"/>
        <w:rPr>
          <w:rFonts w:ascii="Arial" w:hAnsi="Arial"/>
          <w:color w:val="000090"/>
          <w:sz w:val="28"/>
          <w:lang w:val="en-AU"/>
        </w:rPr>
      </w:pPr>
      <w:r w:rsidRPr="008206D4">
        <w:rPr>
          <w:rFonts w:ascii="Arial" w:hAnsi="Arial"/>
          <w:color w:val="000090"/>
          <w:sz w:val="28"/>
          <w:lang w:val="en-AU"/>
        </w:rPr>
        <w:t xml:space="preserve">Peter </w:t>
      </w:r>
      <w:proofErr w:type="spellStart"/>
      <w:r w:rsidRPr="008206D4">
        <w:rPr>
          <w:rFonts w:ascii="Arial" w:hAnsi="Arial"/>
          <w:color w:val="000090"/>
          <w:sz w:val="28"/>
          <w:lang w:val="en-AU"/>
        </w:rPr>
        <w:t>Whiteford</w:t>
      </w:r>
      <w:proofErr w:type="spellEnd"/>
    </w:p>
    <w:p w:rsidR="008206D4" w:rsidRPr="008206D4" w:rsidRDefault="008206D4" w:rsidP="008206D4">
      <w:pPr>
        <w:spacing w:after="0"/>
        <w:rPr>
          <w:rFonts w:ascii="Arial" w:hAnsi="Arial"/>
          <w:color w:val="000090"/>
          <w:sz w:val="28"/>
          <w:lang w:val="en-AU"/>
        </w:rPr>
      </w:pPr>
      <w:r w:rsidRPr="008206D4">
        <w:rPr>
          <w:rFonts w:ascii="Arial" w:hAnsi="Arial"/>
          <w:color w:val="000090"/>
          <w:sz w:val="28"/>
          <w:lang w:val="en-AU"/>
        </w:rPr>
        <w:t>The budget, fairness and class warfare</w:t>
      </w:r>
    </w:p>
    <w:p w:rsidR="00B7742B" w:rsidRPr="00ED673E" w:rsidRDefault="008206D4" w:rsidP="00B7742B">
      <w:pPr>
        <w:spacing w:after="0"/>
        <w:rPr>
          <w:rFonts w:ascii="Arial" w:hAnsi="Arial"/>
          <w:color w:val="000090"/>
          <w:sz w:val="28"/>
          <w:lang w:val="en-AU"/>
        </w:rPr>
      </w:pPr>
      <w:r>
        <w:rPr>
          <w:rFonts w:ascii="Arial" w:hAnsi="Arial"/>
          <w:color w:val="000090"/>
          <w:sz w:val="28"/>
          <w:lang w:val="en-AU"/>
        </w:rPr>
        <w:t xml:space="preserve">Inside Story     </w:t>
      </w:r>
      <w:r w:rsidRPr="008206D4">
        <w:rPr>
          <w:rFonts w:ascii="Arial" w:hAnsi="Arial"/>
          <w:color w:val="000090"/>
          <w:sz w:val="28"/>
          <w:lang w:val="en-AU"/>
        </w:rPr>
        <w:t>5 August 2014</w:t>
      </w:r>
    </w:p>
    <w:p w:rsidR="00A138F4" w:rsidRDefault="00A138F4" w:rsidP="008206D4">
      <w:pPr>
        <w:spacing w:after="0"/>
        <w:rPr>
          <w:rFonts w:ascii="Arial" w:hAnsi="Arial"/>
          <w:color w:val="000090"/>
          <w:sz w:val="28"/>
          <w:lang w:val="en-AU"/>
        </w:rPr>
      </w:pPr>
    </w:p>
    <w:p w:rsidR="008206D4" w:rsidRPr="00ED673E" w:rsidRDefault="008206D4" w:rsidP="008206D4">
      <w:pPr>
        <w:spacing w:after="0"/>
        <w:rPr>
          <w:rFonts w:ascii="Arial" w:hAnsi="Arial"/>
          <w:color w:val="000090"/>
          <w:sz w:val="28"/>
          <w:lang w:val="en-AU"/>
        </w:rPr>
      </w:pPr>
      <w:r w:rsidRPr="008206D4">
        <w:rPr>
          <w:rFonts w:ascii="Arial" w:hAnsi="Arial"/>
          <w:color w:val="000090"/>
          <w:sz w:val="28"/>
          <w:lang w:val="en-AU"/>
        </w:rPr>
        <w:t xml:space="preserve">Peter </w:t>
      </w:r>
      <w:proofErr w:type="spellStart"/>
      <w:r w:rsidRPr="008206D4">
        <w:rPr>
          <w:rFonts w:ascii="Arial" w:hAnsi="Arial"/>
          <w:color w:val="000090"/>
          <w:sz w:val="28"/>
          <w:lang w:val="en-AU"/>
        </w:rPr>
        <w:t>Whiteford</w:t>
      </w:r>
      <w:proofErr w:type="spellEnd"/>
    </w:p>
    <w:p w:rsidR="008206D4" w:rsidRDefault="008206D4" w:rsidP="008206D4">
      <w:pPr>
        <w:spacing w:after="0"/>
        <w:rPr>
          <w:rFonts w:ascii="Arial" w:hAnsi="Arial"/>
          <w:color w:val="000090"/>
          <w:sz w:val="28"/>
          <w:lang w:val="en-AU"/>
        </w:rPr>
      </w:pPr>
      <w:r w:rsidRPr="008206D4">
        <w:rPr>
          <w:rFonts w:ascii="Arial" w:hAnsi="Arial"/>
          <w:color w:val="000090"/>
          <w:sz w:val="28"/>
          <w:lang w:val="en-AU"/>
        </w:rPr>
        <w:t>Is Australia’s welfare system unsustainable?</w:t>
      </w:r>
    </w:p>
    <w:p w:rsidR="000011B5" w:rsidRDefault="008206D4" w:rsidP="008206D4">
      <w:pPr>
        <w:spacing w:after="0"/>
        <w:rPr>
          <w:rFonts w:ascii="Arial" w:hAnsi="Arial"/>
          <w:color w:val="000090"/>
          <w:sz w:val="28"/>
          <w:lang w:val="en-AU"/>
        </w:rPr>
      </w:pPr>
      <w:r>
        <w:rPr>
          <w:rFonts w:ascii="Arial" w:hAnsi="Arial"/>
          <w:color w:val="000090"/>
          <w:sz w:val="28"/>
          <w:lang w:val="en-AU"/>
        </w:rPr>
        <w:t xml:space="preserve">Inside Story 10 February </w:t>
      </w:r>
      <w:r w:rsidRPr="008206D4">
        <w:rPr>
          <w:rFonts w:ascii="Arial" w:hAnsi="Arial"/>
          <w:color w:val="000090"/>
          <w:sz w:val="28"/>
          <w:lang w:val="en-AU"/>
        </w:rPr>
        <w:t>2014</w:t>
      </w:r>
    </w:p>
    <w:p w:rsidR="00B10658" w:rsidRDefault="00B10658" w:rsidP="008206D4">
      <w:pPr>
        <w:spacing w:after="0"/>
        <w:rPr>
          <w:rFonts w:ascii="Arial" w:hAnsi="Arial"/>
          <w:color w:val="000090"/>
          <w:sz w:val="28"/>
          <w:lang w:val="en-AU"/>
        </w:rPr>
      </w:pPr>
    </w:p>
    <w:p w:rsidR="000011B5" w:rsidRDefault="000011B5" w:rsidP="008206D4">
      <w:pPr>
        <w:spacing w:after="0"/>
        <w:rPr>
          <w:rFonts w:ascii="Arial" w:hAnsi="Arial"/>
          <w:color w:val="000090"/>
          <w:sz w:val="28"/>
          <w:lang w:val="en-AU"/>
        </w:rPr>
      </w:pPr>
      <w:r>
        <w:rPr>
          <w:rFonts w:ascii="Arial" w:hAnsi="Arial"/>
          <w:color w:val="000090"/>
          <w:sz w:val="28"/>
          <w:lang w:val="en-AU"/>
        </w:rPr>
        <w:t>Eva Cox</w:t>
      </w:r>
    </w:p>
    <w:p w:rsidR="000011B5" w:rsidRPr="000011B5" w:rsidRDefault="000011B5" w:rsidP="000011B5">
      <w:pPr>
        <w:spacing w:after="0"/>
        <w:rPr>
          <w:rFonts w:ascii="Arial" w:hAnsi="Arial"/>
          <w:color w:val="000090"/>
          <w:sz w:val="28"/>
          <w:lang w:val="en-AU"/>
        </w:rPr>
      </w:pPr>
      <w:r w:rsidRPr="000011B5">
        <w:rPr>
          <w:rFonts w:ascii="Arial" w:hAnsi="Arial"/>
          <w:color w:val="000090"/>
          <w:sz w:val="28"/>
          <w:lang w:val="en-AU"/>
        </w:rPr>
        <w:t>When job seekers outnumber jobs 5 to 1, punitive policy is harmful</w:t>
      </w:r>
    </w:p>
    <w:p w:rsidR="000011B5" w:rsidRPr="000011B5" w:rsidRDefault="000011B5" w:rsidP="000011B5">
      <w:pPr>
        <w:spacing w:after="0"/>
        <w:rPr>
          <w:rFonts w:ascii="Arial" w:hAnsi="Arial"/>
          <w:color w:val="000090"/>
          <w:sz w:val="28"/>
          <w:lang w:val="en-AU"/>
        </w:rPr>
      </w:pPr>
      <w:r>
        <w:rPr>
          <w:rFonts w:ascii="Arial" w:hAnsi="Arial"/>
          <w:color w:val="000090"/>
          <w:sz w:val="28"/>
          <w:lang w:val="en-AU"/>
        </w:rPr>
        <w:t>The Conversation, 9 July 2014</w:t>
      </w:r>
    </w:p>
    <w:p w:rsidR="00C17E0E" w:rsidRDefault="00C17E0E" w:rsidP="000011B5">
      <w:pPr>
        <w:spacing w:after="0"/>
        <w:rPr>
          <w:rFonts w:ascii="Arial" w:hAnsi="Arial"/>
          <w:color w:val="000090"/>
          <w:sz w:val="28"/>
          <w:lang w:val="en-AU"/>
        </w:rPr>
      </w:pPr>
    </w:p>
    <w:p w:rsidR="00C17E0E" w:rsidRPr="000011B5" w:rsidRDefault="00C17E0E" w:rsidP="00C17E0E">
      <w:pPr>
        <w:spacing w:after="0"/>
        <w:rPr>
          <w:rFonts w:ascii="Arial" w:hAnsi="Arial"/>
          <w:color w:val="000090"/>
          <w:sz w:val="28"/>
          <w:lang w:val="en-AU"/>
        </w:rPr>
      </w:pPr>
      <w:r w:rsidRPr="00C17E0E">
        <w:rPr>
          <w:rFonts w:ascii="Arial" w:hAnsi="Arial"/>
          <w:color w:val="000090"/>
          <w:sz w:val="28"/>
          <w:lang w:val="en-AU"/>
        </w:rPr>
        <w:lastRenderedPageBreak/>
        <w:t xml:space="preserve">Joseph </w:t>
      </w:r>
      <w:proofErr w:type="spellStart"/>
      <w:r w:rsidRPr="00C17E0E">
        <w:rPr>
          <w:rFonts w:ascii="Arial" w:hAnsi="Arial"/>
          <w:color w:val="000090"/>
          <w:sz w:val="28"/>
          <w:lang w:val="en-AU"/>
        </w:rPr>
        <w:t>Stiglitz</w:t>
      </w:r>
      <w:proofErr w:type="spellEnd"/>
    </w:p>
    <w:p w:rsidR="00C17E0E" w:rsidRDefault="00C17E0E" w:rsidP="000011B5">
      <w:pPr>
        <w:spacing w:after="0"/>
        <w:rPr>
          <w:rFonts w:ascii="Arial" w:hAnsi="Arial"/>
          <w:color w:val="000090"/>
          <w:sz w:val="28"/>
          <w:lang w:val="en-AU"/>
        </w:rPr>
      </w:pPr>
      <w:r w:rsidRPr="00C17E0E">
        <w:rPr>
          <w:rFonts w:ascii="Arial" w:hAnsi="Arial"/>
          <w:color w:val="000090"/>
          <w:sz w:val="28"/>
          <w:lang w:val="en-AU"/>
        </w:rPr>
        <w:t xml:space="preserve">The Price of Inequality </w:t>
      </w:r>
    </w:p>
    <w:p w:rsidR="000011B5" w:rsidRPr="000011B5" w:rsidRDefault="00C17E0E" w:rsidP="000011B5">
      <w:pPr>
        <w:spacing w:after="0"/>
        <w:rPr>
          <w:rFonts w:ascii="Arial" w:hAnsi="Arial"/>
          <w:color w:val="000090"/>
          <w:sz w:val="28"/>
          <w:lang w:val="en-AU"/>
        </w:rPr>
      </w:pPr>
      <w:r w:rsidRPr="00C17E0E">
        <w:rPr>
          <w:rFonts w:ascii="Arial" w:hAnsi="Arial"/>
          <w:color w:val="000090"/>
          <w:sz w:val="28"/>
          <w:lang w:val="en-AU"/>
        </w:rPr>
        <w:t>4 August 2013</w:t>
      </w:r>
    </w:p>
    <w:p w:rsidR="00C17E0E" w:rsidRDefault="00C17E0E" w:rsidP="008206D4">
      <w:pPr>
        <w:spacing w:after="0"/>
        <w:rPr>
          <w:rFonts w:ascii="Arial" w:hAnsi="Arial"/>
          <w:color w:val="000090"/>
          <w:sz w:val="28"/>
          <w:lang w:val="en-AU"/>
        </w:rPr>
      </w:pPr>
    </w:p>
    <w:p w:rsidR="00C17E0E" w:rsidRPr="008206D4" w:rsidRDefault="00C17E0E" w:rsidP="00C17E0E">
      <w:pPr>
        <w:spacing w:after="0"/>
        <w:rPr>
          <w:rFonts w:ascii="Arial" w:hAnsi="Arial"/>
          <w:color w:val="000090"/>
          <w:sz w:val="28"/>
          <w:lang w:val="en-AU"/>
        </w:rPr>
      </w:pPr>
      <w:r>
        <w:rPr>
          <w:rFonts w:ascii="Arial" w:hAnsi="Arial"/>
          <w:color w:val="000090"/>
          <w:sz w:val="28"/>
          <w:lang w:val="en-AU"/>
        </w:rPr>
        <w:t xml:space="preserve">Richard Wilkinson and </w:t>
      </w:r>
      <w:r w:rsidRPr="00C17E0E">
        <w:rPr>
          <w:rFonts w:ascii="Arial" w:hAnsi="Arial"/>
          <w:color w:val="000090"/>
          <w:sz w:val="28"/>
          <w:lang w:val="en-AU"/>
        </w:rPr>
        <w:t>Kate Pickett</w:t>
      </w:r>
    </w:p>
    <w:p w:rsidR="00C17E0E" w:rsidRDefault="00C17E0E" w:rsidP="008206D4">
      <w:pPr>
        <w:spacing w:after="0"/>
        <w:rPr>
          <w:rFonts w:ascii="Arial" w:hAnsi="Arial"/>
          <w:color w:val="000090"/>
          <w:sz w:val="28"/>
          <w:lang w:val="en-AU"/>
        </w:rPr>
      </w:pPr>
      <w:r w:rsidRPr="00C17E0E">
        <w:rPr>
          <w:rFonts w:ascii="Arial" w:hAnsi="Arial"/>
          <w:color w:val="000090"/>
          <w:sz w:val="28"/>
          <w:lang w:val="en-AU"/>
        </w:rPr>
        <w:t xml:space="preserve">The Spirit Level: Why Equality is Better for Everyone </w:t>
      </w:r>
    </w:p>
    <w:p w:rsidR="00E236E1" w:rsidRDefault="00C17E0E" w:rsidP="00B7742B">
      <w:pPr>
        <w:spacing w:after="0"/>
        <w:rPr>
          <w:rFonts w:ascii="Arial" w:hAnsi="Arial"/>
          <w:color w:val="000090"/>
          <w:sz w:val="28"/>
          <w:lang w:val="en-AU"/>
        </w:rPr>
      </w:pPr>
      <w:r>
        <w:rPr>
          <w:rFonts w:ascii="Arial" w:hAnsi="Arial"/>
          <w:color w:val="000090"/>
          <w:sz w:val="28"/>
          <w:lang w:val="en-AU"/>
        </w:rPr>
        <w:t>4 November 2010</w:t>
      </w:r>
    </w:p>
    <w:p w:rsidR="00E236E1" w:rsidRDefault="00E236E1" w:rsidP="00B7742B">
      <w:pPr>
        <w:spacing w:after="0"/>
        <w:rPr>
          <w:rFonts w:ascii="Arial" w:hAnsi="Arial"/>
          <w:color w:val="000090"/>
          <w:sz w:val="28"/>
          <w:lang w:val="en-AU"/>
        </w:rPr>
      </w:pPr>
    </w:p>
    <w:p w:rsidR="00E236E1" w:rsidRPr="00E236E1" w:rsidRDefault="00E236E1" w:rsidP="00E236E1">
      <w:pPr>
        <w:spacing w:after="0"/>
        <w:rPr>
          <w:rFonts w:ascii="Arial" w:hAnsi="Arial"/>
          <w:color w:val="000090"/>
          <w:sz w:val="28"/>
          <w:lang w:val="en-AU"/>
        </w:rPr>
      </w:pPr>
      <w:r w:rsidRPr="00E236E1">
        <w:rPr>
          <w:rFonts w:ascii="Arial" w:hAnsi="Arial"/>
          <w:color w:val="000090"/>
          <w:sz w:val="28"/>
          <w:lang w:val="en-AU"/>
        </w:rPr>
        <w:t>Michael West</w:t>
      </w:r>
    </w:p>
    <w:p w:rsidR="00E236E1" w:rsidRPr="00E236E1" w:rsidRDefault="00E236E1" w:rsidP="00E236E1">
      <w:pPr>
        <w:spacing w:after="0"/>
        <w:rPr>
          <w:rFonts w:ascii="Arial" w:hAnsi="Arial"/>
          <w:color w:val="000090"/>
          <w:sz w:val="28"/>
          <w:lang w:val="en-AU"/>
        </w:rPr>
      </w:pPr>
      <w:proofErr w:type="spellStart"/>
      <w:r w:rsidRPr="00E236E1">
        <w:rPr>
          <w:rFonts w:ascii="Arial" w:hAnsi="Arial"/>
          <w:color w:val="000090"/>
          <w:sz w:val="28"/>
          <w:lang w:val="en-AU"/>
        </w:rPr>
        <w:t>Glencore</w:t>
      </w:r>
      <w:proofErr w:type="spellEnd"/>
      <w:r w:rsidRPr="00E236E1">
        <w:rPr>
          <w:rFonts w:ascii="Arial" w:hAnsi="Arial"/>
          <w:color w:val="000090"/>
          <w:sz w:val="28"/>
          <w:lang w:val="en-AU"/>
        </w:rPr>
        <w:t xml:space="preserve"> tax bill on $15b income: zip, zilch, zero</w:t>
      </w:r>
    </w:p>
    <w:p w:rsidR="00E236E1" w:rsidRPr="00E236E1" w:rsidRDefault="00E236E1" w:rsidP="00E236E1">
      <w:pPr>
        <w:spacing w:after="0"/>
        <w:rPr>
          <w:rFonts w:ascii="Arial" w:hAnsi="Arial"/>
          <w:color w:val="000090"/>
          <w:sz w:val="28"/>
          <w:lang w:val="en-AU"/>
        </w:rPr>
      </w:pPr>
      <w:r w:rsidRPr="00E236E1">
        <w:rPr>
          <w:rFonts w:ascii="Arial" w:hAnsi="Arial"/>
          <w:color w:val="000090"/>
          <w:sz w:val="28"/>
          <w:lang w:val="en-AU"/>
        </w:rPr>
        <w:t xml:space="preserve">June 27, 2014 </w:t>
      </w:r>
    </w:p>
    <w:p w:rsidR="005462FB" w:rsidRDefault="00BF0849" w:rsidP="00E236E1">
      <w:pPr>
        <w:spacing w:after="0"/>
        <w:rPr>
          <w:rFonts w:ascii="Arial" w:hAnsi="Arial"/>
          <w:color w:val="000090"/>
          <w:sz w:val="28"/>
          <w:lang w:val="en-AU"/>
        </w:rPr>
      </w:pPr>
      <w:r w:rsidRPr="00E236E1">
        <w:rPr>
          <w:rFonts w:ascii="Arial" w:hAnsi="Arial"/>
          <w:color w:val="000090"/>
          <w:sz w:val="28"/>
          <w:lang w:val="en-AU"/>
        </w:rPr>
        <w:t>Sydney Morning Herald</w:t>
      </w:r>
    </w:p>
    <w:p w:rsidR="005462FB" w:rsidRDefault="005462FB" w:rsidP="00E236E1">
      <w:pPr>
        <w:spacing w:after="0"/>
        <w:rPr>
          <w:rFonts w:ascii="Arial" w:hAnsi="Arial"/>
          <w:color w:val="000090"/>
          <w:sz w:val="28"/>
          <w:lang w:val="en-AU"/>
        </w:rPr>
      </w:pPr>
    </w:p>
    <w:p w:rsidR="005462FB" w:rsidRDefault="005462FB" w:rsidP="00E236E1">
      <w:pPr>
        <w:spacing w:after="0"/>
        <w:rPr>
          <w:rFonts w:ascii="Arial" w:hAnsi="Arial"/>
          <w:color w:val="000090"/>
          <w:sz w:val="28"/>
          <w:lang w:val="en-AU"/>
        </w:rPr>
      </w:pPr>
      <w:r>
        <w:rPr>
          <w:rFonts w:ascii="Arial" w:hAnsi="Arial"/>
          <w:color w:val="000090"/>
          <w:sz w:val="28"/>
          <w:lang w:val="en-AU"/>
        </w:rPr>
        <w:t xml:space="preserve">Richard </w:t>
      </w:r>
      <w:proofErr w:type="spellStart"/>
      <w:r>
        <w:rPr>
          <w:rFonts w:ascii="Arial" w:hAnsi="Arial"/>
          <w:color w:val="000090"/>
          <w:sz w:val="28"/>
          <w:lang w:val="en-AU"/>
        </w:rPr>
        <w:t>Eccleston</w:t>
      </w:r>
      <w:proofErr w:type="spellEnd"/>
    </w:p>
    <w:p w:rsidR="005462FB" w:rsidRPr="005462FB" w:rsidRDefault="005462FB" w:rsidP="005462FB">
      <w:pPr>
        <w:spacing w:after="0"/>
        <w:rPr>
          <w:rFonts w:ascii="Arial" w:hAnsi="Arial"/>
          <w:color w:val="000090"/>
          <w:sz w:val="28"/>
          <w:lang w:val="en-AU"/>
        </w:rPr>
      </w:pPr>
      <w:proofErr w:type="gramStart"/>
      <w:r w:rsidRPr="005462FB">
        <w:rPr>
          <w:rFonts w:ascii="Arial" w:hAnsi="Arial"/>
          <w:color w:val="000090"/>
          <w:sz w:val="28"/>
          <w:lang w:val="en-AU"/>
        </w:rPr>
        <w:t>The Howard Government, Capital Taxation and the Limits of Redistribution?</w:t>
      </w:r>
      <w:proofErr w:type="gramEnd"/>
    </w:p>
    <w:p w:rsidR="005462FB" w:rsidRPr="005462FB" w:rsidRDefault="005462FB" w:rsidP="005462FB">
      <w:pPr>
        <w:spacing w:after="0"/>
        <w:rPr>
          <w:rFonts w:ascii="Arial" w:hAnsi="Arial"/>
          <w:color w:val="000090"/>
          <w:sz w:val="28"/>
          <w:lang w:val="en-AU"/>
        </w:rPr>
      </w:pPr>
      <w:r w:rsidRPr="005462FB">
        <w:rPr>
          <w:rFonts w:ascii="Arial" w:hAnsi="Arial"/>
          <w:color w:val="000090"/>
          <w:sz w:val="28"/>
          <w:lang w:val="en-AU"/>
        </w:rPr>
        <w:t>Australian Journal of Political Science</w:t>
      </w:r>
      <w:proofErr w:type="gramStart"/>
      <w:r>
        <w:rPr>
          <w:rFonts w:ascii="Arial" w:hAnsi="Arial"/>
          <w:color w:val="000090"/>
          <w:sz w:val="28"/>
          <w:lang w:val="en-AU"/>
        </w:rPr>
        <w:t xml:space="preserve">,  </w:t>
      </w:r>
      <w:r w:rsidRPr="005462FB">
        <w:rPr>
          <w:rFonts w:ascii="Arial" w:hAnsi="Arial"/>
          <w:color w:val="000090"/>
          <w:sz w:val="28"/>
          <w:lang w:val="en-AU"/>
        </w:rPr>
        <w:t>June</w:t>
      </w:r>
      <w:proofErr w:type="gramEnd"/>
      <w:r w:rsidRPr="005462FB">
        <w:rPr>
          <w:rFonts w:ascii="Arial" w:hAnsi="Arial"/>
          <w:color w:val="000090"/>
          <w:sz w:val="28"/>
          <w:lang w:val="en-AU"/>
        </w:rPr>
        <w:t xml:space="preserve"> 2007</w:t>
      </w:r>
    </w:p>
    <w:p w:rsidR="005462FB" w:rsidRPr="005462FB" w:rsidRDefault="005462FB" w:rsidP="005462FB">
      <w:pPr>
        <w:spacing w:after="0"/>
        <w:rPr>
          <w:rFonts w:ascii="Arial" w:hAnsi="Arial"/>
          <w:color w:val="000090"/>
          <w:sz w:val="28"/>
          <w:lang w:val="en-AU"/>
        </w:rPr>
      </w:pPr>
      <w:r w:rsidRPr="005462FB">
        <w:rPr>
          <w:rFonts w:ascii="Arial" w:hAnsi="Arial"/>
          <w:color w:val="000090"/>
          <w:sz w:val="28"/>
          <w:lang w:val="en-AU"/>
        </w:rPr>
        <w:t>Australian Journal of Political Science, Vol. 42, No. 2, June, pp. 351–364</w:t>
      </w:r>
    </w:p>
    <w:p w:rsidR="005462FB" w:rsidRDefault="005462FB" w:rsidP="00E236E1">
      <w:pPr>
        <w:spacing w:after="0"/>
        <w:rPr>
          <w:rFonts w:ascii="Arial" w:hAnsi="Arial"/>
          <w:color w:val="000090"/>
          <w:sz w:val="28"/>
          <w:lang w:val="en-AU"/>
        </w:rPr>
      </w:pPr>
    </w:p>
    <w:p w:rsidR="005462FB" w:rsidRPr="005462FB" w:rsidRDefault="005462FB" w:rsidP="005462FB">
      <w:pPr>
        <w:spacing w:after="0"/>
        <w:rPr>
          <w:rFonts w:ascii="Arial" w:hAnsi="Arial"/>
          <w:color w:val="000090"/>
          <w:sz w:val="28"/>
          <w:lang w:val="en-AU"/>
        </w:rPr>
      </w:pPr>
      <w:r w:rsidRPr="005462FB">
        <w:rPr>
          <w:rFonts w:ascii="Arial" w:hAnsi="Arial"/>
          <w:color w:val="000090"/>
          <w:sz w:val="28"/>
          <w:lang w:val="en-AU"/>
        </w:rPr>
        <w:t xml:space="preserve">Ian </w:t>
      </w:r>
      <w:proofErr w:type="spellStart"/>
      <w:r w:rsidRPr="005462FB">
        <w:rPr>
          <w:rFonts w:ascii="Arial" w:hAnsi="Arial"/>
          <w:color w:val="000090"/>
          <w:sz w:val="28"/>
          <w:lang w:val="en-AU"/>
        </w:rPr>
        <w:t>McAuley</w:t>
      </w:r>
      <w:proofErr w:type="spellEnd"/>
      <w:r w:rsidRPr="005462FB">
        <w:rPr>
          <w:rFonts w:ascii="Arial" w:hAnsi="Arial"/>
          <w:color w:val="000090"/>
          <w:sz w:val="28"/>
          <w:lang w:val="en-AU"/>
        </w:rPr>
        <w:t>, University of Canberra</w:t>
      </w:r>
    </w:p>
    <w:p w:rsidR="005462FB" w:rsidRPr="005462FB" w:rsidRDefault="005462FB" w:rsidP="005462FB">
      <w:pPr>
        <w:spacing w:after="0"/>
        <w:rPr>
          <w:rFonts w:ascii="Arial" w:hAnsi="Arial"/>
          <w:color w:val="000090"/>
          <w:sz w:val="28"/>
          <w:lang w:val="en-AU"/>
        </w:rPr>
      </w:pPr>
      <w:r w:rsidRPr="005462FB">
        <w:rPr>
          <w:rFonts w:ascii="Arial" w:hAnsi="Arial"/>
          <w:color w:val="000090"/>
          <w:sz w:val="28"/>
          <w:lang w:val="en-AU"/>
        </w:rPr>
        <w:t>Taxes and the housing bubble – how we ruined a rational tax system</w:t>
      </w:r>
    </w:p>
    <w:p w:rsidR="005462FB" w:rsidRDefault="005462FB" w:rsidP="005462FB">
      <w:pPr>
        <w:spacing w:after="0"/>
        <w:rPr>
          <w:rFonts w:ascii="Arial" w:hAnsi="Arial"/>
          <w:color w:val="000090"/>
          <w:sz w:val="28"/>
          <w:lang w:val="en-AU"/>
        </w:rPr>
      </w:pPr>
      <w:r w:rsidRPr="005462FB">
        <w:rPr>
          <w:rFonts w:ascii="Arial" w:hAnsi="Arial"/>
          <w:color w:val="000090"/>
          <w:sz w:val="28"/>
          <w:lang w:val="en-AU"/>
        </w:rPr>
        <w:t xml:space="preserve">Published in </w:t>
      </w:r>
      <w:proofErr w:type="spellStart"/>
      <w:r w:rsidRPr="005462FB">
        <w:rPr>
          <w:rFonts w:ascii="Arial" w:hAnsi="Arial"/>
          <w:color w:val="000090"/>
          <w:sz w:val="28"/>
          <w:lang w:val="en-AU"/>
        </w:rPr>
        <w:t>D</w:t>
      </w:r>
      <w:proofErr w:type="gramStart"/>
      <w:r w:rsidRPr="005462FB">
        <w:rPr>
          <w:rFonts w:ascii="Arial" w:hAnsi="Arial"/>
          <w:color w:val="000090"/>
          <w:sz w:val="28"/>
          <w:lang w:val="en-AU"/>
        </w:rPr>
        <w:t>!ssent</w:t>
      </w:r>
      <w:proofErr w:type="spellEnd"/>
      <w:proofErr w:type="gramEnd"/>
      <w:r w:rsidRPr="005462FB">
        <w:rPr>
          <w:rFonts w:ascii="Arial" w:hAnsi="Arial"/>
          <w:color w:val="000090"/>
          <w:sz w:val="28"/>
          <w:lang w:val="en-AU"/>
        </w:rPr>
        <w:t xml:space="preserve"> Nu</w:t>
      </w:r>
      <w:r>
        <w:rPr>
          <w:rFonts w:ascii="Arial" w:hAnsi="Arial"/>
          <w:color w:val="000090"/>
          <w:sz w:val="28"/>
          <w:lang w:val="en-AU"/>
        </w:rPr>
        <w:t xml:space="preserve">mber 14, Autumn/Winter 2004 </w:t>
      </w:r>
    </w:p>
    <w:p w:rsidR="00FE391F" w:rsidRDefault="005462FB" w:rsidP="005462FB">
      <w:pPr>
        <w:spacing w:after="0"/>
        <w:rPr>
          <w:rFonts w:ascii="Arial" w:hAnsi="Arial"/>
          <w:color w:val="000090"/>
          <w:sz w:val="28"/>
          <w:lang w:val="en-AU"/>
        </w:rPr>
      </w:pPr>
      <w:r w:rsidRPr="005462FB">
        <w:rPr>
          <w:rFonts w:ascii="Arial" w:hAnsi="Arial"/>
          <w:color w:val="000090"/>
          <w:sz w:val="28"/>
          <w:lang w:val="en-AU"/>
        </w:rPr>
        <w:t>University of Canberra</w:t>
      </w:r>
    </w:p>
    <w:p w:rsidR="00FE391F" w:rsidRDefault="00FE391F" w:rsidP="005462FB">
      <w:pPr>
        <w:spacing w:after="0"/>
        <w:rPr>
          <w:rFonts w:ascii="Arial" w:hAnsi="Arial"/>
          <w:color w:val="000090"/>
          <w:sz w:val="28"/>
          <w:lang w:val="en-AU"/>
        </w:rPr>
      </w:pPr>
    </w:p>
    <w:p w:rsidR="00FE391F" w:rsidRDefault="00FE391F" w:rsidP="00FE391F">
      <w:pPr>
        <w:spacing w:after="0"/>
        <w:rPr>
          <w:rFonts w:ascii="Arial" w:hAnsi="Arial"/>
          <w:color w:val="000090"/>
          <w:sz w:val="28"/>
          <w:lang w:val="en-AU"/>
        </w:rPr>
      </w:pPr>
      <w:r w:rsidRPr="00FE391F">
        <w:rPr>
          <w:rFonts w:ascii="Arial" w:hAnsi="Arial"/>
          <w:color w:val="000090"/>
          <w:sz w:val="28"/>
          <w:lang w:val="en-AU"/>
        </w:rPr>
        <w:t>glennmurray.com.au</w:t>
      </w:r>
    </w:p>
    <w:p w:rsidR="00FE391F" w:rsidRPr="00FE391F" w:rsidRDefault="00FE391F" w:rsidP="00FE391F">
      <w:pPr>
        <w:spacing w:after="0"/>
        <w:rPr>
          <w:rFonts w:ascii="Arial" w:hAnsi="Arial"/>
          <w:color w:val="000090"/>
          <w:sz w:val="28"/>
          <w:lang w:val="en-AU"/>
        </w:rPr>
      </w:pPr>
      <w:r w:rsidRPr="00FE391F">
        <w:rPr>
          <w:rFonts w:ascii="Arial" w:hAnsi="Arial"/>
          <w:color w:val="000090"/>
          <w:sz w:val="28"/>
          <w:lang w:val="en-AU"/>
        </w:rPr>
        <w:t>Abbott’s war on the rest of us – And why there’s no need</w:t>
      </w:r>
    </w:p>
    <w:p w:rsidR="00FE391F" w:rsidRPr="00FE391F" w:rsidRDefault="00FE391F" w:rsidP="00FE391F">
      <w:pPr>
        <w:spacing w:after="0"/>
        <w:rPr>
          <w:rFonts w:ascii="Arial" w:hAnsi="Arial"/>
          <w:color w:val="000090"/>
          <w:sz w:val="28"/>
          <w:lang w:val="en-AU"/>
        </w:rPr>
      </w:pPr>
      <w:r w:rsidRPr="00FE391F">
        <w:rPr>
          <w:rFonts w:ascii="Arial" w:hAnsi="Arial"/>
          <w:color w:val="000090"/>
          <w:sz w:val="28"/>
          <w:lang w:val="en-AU"/>
        </w:rPr>
        <w:t xml:space="preserve">April 22, 2014 </w:t>
      </w:r>
    </w:p>
    <w:p w:rsidR="00927AF3" w:rsidRDefault="00FE391F" w:rsidP="00FE391F">
      <w:pPr>
        <w:spacing w:after="0"/>
        <w:rPr>
          <w:rFonts w:ascii="Arial" w:hAnsi="Arial"/>
          <w:color w:val="000090"/>
          <w:sz w:val="28"/>
          <w:lang w:val="en-AU"/>
        </w:rPr>
      </w:pPr>
      <w:r w:rsidRPr="00FE391F">
        <w:rPr>
          <w:rFonts w:ascii="Arial" w:hAnsi="Arial"/>
          <w:color w:val="000090"/>
          <w:sz w:val="28"/>
          <w:lang w:val="en-AU"/>
        </w:rPr>
        <w:t>Just my ramblings</w:t>
      </w:r>
    </w:p>
    <w:p w:rsidR="00927AF3" w:rsidRDefault="00927AF3" w:rsidP="00FE391F">
      <w:pPr>
        <w:spacing w:after="0"/>
        <w:rPr>
          <w:rFonts w:ascii="Arial" w:hAnsi="Arial"/>
          <w:color w:val="000090"/>
          <w:sz w:val="28"/>
          <w:lang w:val="en-AU"/>
        </w:rPr>
      </w:pPr>
    </w:p>
    <w:p w:rsidR="00927AF3" w:rsidRPr="00D12FCE" w:rsidRDefault="00927AF3" w:rsidP="00927AF3">
      <w:pPr>
        <w:spacing w:after="0"/>
        <w:rPr>
          <w:rFonts w:ascii="Arial" w:hAnsi="Arial"/>
          <w:color w:val="000090"/>
          <w:sz w:val="28"/>
          <w:lang w:val="en-AU"/>
        </w:rPr>
      </w:pPr>
      <w:r w:rsidRPr="00D12FCE">
        <w:rPr>
          <w:rFonts w:ascii="Arial" w:hAnsi="Arial"/>
          <w:bCs/>
          <w:color w:val="000090"/>
          <w:sz w:val="28"/>
        </w:rPr>
        <w:t>Poverty, Social Exclusion and Disadvantage in Australia</w:t>
      </w:r>
    </w:p>
    <w:p w:rsidR="00927AF3" w:rsidRPr="00D12FCE" w:rsidRDefault="00927AF3" w:rsidP="00927AF3">
      <w:pPr>
        <w:spacing w:after="0"/>
        <w:rPr>
          <w:rFonts w:ascii="Arial" w:hAnsi="Arial"/>
          <w:color w:val="000090"/>
          <w:sz w:val="28"/>
          <w:lang w:val="en-AU"/>
        </w:rPr>
      </w:pPr>
      <w:r w:rsidRPr="00D12FCE">
        <w:rPr>
          <w:rFonts w:ascii="Arial" w:hAnsi="Arial"/>
          <w:color w:val="000090"/>
          <w:sz w:val="28"/>
          <w:lang w:val="en-AU"/>
        </w:rPr>
        <w:t xml:space="preserve">Ben Phillips, </w:t>
      </w:r>
      <w:proofErr w:type="spellStart"/>
      <w:r w:rsidRPr="00D12FCE">
        <w:rPr>
          <w:rFonts w:ascii="Arial" w:hAnsi="Arial"/>
          <w:color w:val="000090"/>
          <w:sz w:val="28"/>
          <w:lang w:val="en-AU"/>
        </w:rPr>
        <w:t>Riyana</w:t>
      </w:r>
      <w:proofErr w:type="spellEnd"/>
      <w:r w:rsidRPr="00D12FCE">
        <w:rPr>
          <w:rFonts w:ascii="Arial" w:hAnsi="Arial"/>
          <w:color w:val="000090"/>
          <w:sz w:val="28"/>
          <w:lang w:val="en-AU"/>
        </w:rPr>
        <w:t xml:space="preserve"> </w:t>
      </w:r>
      <w:proofErr w:type="spellStart"/>
      <w:r w:rsidRPr="00D12FCE">
        <w:rPr>
          <w:rFonts w:ascii="Arial" w:hAnsi="Arial"/>
          <w:color w:val="000090"/>
          <w:sz w:val="28"/>
          <w:lang w:val="en-AU"/>
        </w:rPr>
        <w:t>Miranti</w:t>
      </w:r>
      <w:proofErr w:type="spellEnd"/>
      <w:r w:rsidRPr="00D12FCE">
        <w:rPr>
          <w:rFonts w:ascii="Arial" w:hAnsi="Arial"/>
          <w:color w:val="000090"/>
          <w:sz w:val="28"/>
          <w:lang w:val="en-AU"/>
        </w:rPr>
        <w:t xml:space="preserve">, Yogi </w:t>
      </w:r>
      <w:proofErr w:type="spellStart"/>
      <w:r w:rsidRPr="00D12FCE">
        <w:rPr>
          <w:rFonts w:ascii="Arial" w:hAnsi="Arial"/>
          <w:color w:val="000090"/>
          <w:sz w:val="28"/>
          <w:lang w:val="en-AU"/>
        </w:rPr>
        <w:t>Vidyattama</w:t>
      </w:r>
      <w:proofErr w:type="spellEnd"/>
      <w:r w:rsidRPr="00D12FCE">
        <w:rPr>
          <w:rFonts w:ascii="Arial" w:hAnsi="Arial"/>
          <w:color w:val="000090"/>
          <w:sz w:val="28"/>
          <w:lang w:val="en-AU"/>
        </w:rPr>
        <w:t xml:space="preserve"> and Rebecca </w:t>
      </w:r>
      <w:proofErr w:type="spellStart"/>
      <w:r w:rsidRPr="00D12FCE">
        <w:rPr>
          <w:rFonts w:ascii="Arial" w:hAnsi="Arial"/>
          <w:color w:val="000090"/>
          <w:sz w:val="28"/>
          <w:lang w:val="en-AU"/>
        </w:rPr>
        <w:t>Cassells</w:t>
      </w:r>
      <w:proofErr w:type="spellEnd"/>
    </w:p>
    <w:p w:rsidR="00927AF3" w:rsidRDefault="00927AF3" w:rsidP="00927AF3">
      <w:pPr>
        <w:spacing w:after="0"/>
        <w:rPr>
          <w:rFonts w:ascii="Arial" w:hAnsi="Arial" w:cs="Calibri"/>
          <w:color w:val="000090"/>
          <w:sz w:val="28"/>
          <w:szCs w:val="22"/>
        </w:rPr>
      </w:pPr>
      <w:r w:rsidRPr="00D12FCE">
        <w:rPr>
          <w:rFonts w:ascii="Arial" w:hAnsi="Arial" w:cs="Calibri"/>
          <w:color w:val="000090"/>
          <w:sz w:val="28"/>
          <w:szCs w:val="22"/>
        </w:rPr>
        <w:t>NATSEM, University of Canberra 2013</w:t>
      </w:r>
    </w:p>
    <w:p w:rsidR="00FE391F" w:rsidRPr="00FE391F" w:rsidRDefault="00FE391F" w:rsidP="00FE391F">
      <w:pPr>
        <w:spacing w:after="0"/>
        <w:rPr>
          <w:rFonts w:ascii="Arial" w:hAnsi="Arial"/>
          <w:color w:val="000090"/>
          <w:sz w:val="28"/>
          <w:lang w:val="en-AU"/>
        </w:rPr>
      </w:pPr>
    </w:p>
    <w:p w:rsidR="00CF48C4" w:rsidRPr="00CF48C4" w:rsidRDefault="00CF48C4" w:rsidP="00CF48C4">
      <w:pPr>
        <w:spacing w:after="0"/>
        <w:rPr>
          <w:rFonts w:ascii="Arial" w:hAnsi="Arial"/>
          <w:color w:val="000090"/>
          <w:sz w:val="28"/>
          <w:lang w:val="en-AU"/>
        </w:rPr>
      </w:pPr>
      <w:r w:rsidRPr="00CF48C4">
        <w:rPr>
          <w:rFonts w:ascii="Arial" w:hAnsi="Arial"/>
          <w:color w:val="000090"/>
          <w:sz w:val="28"/>
          <w:lang w:val="en-AU"/>
        </w:rPr>
        <w:t>Eva Cox</w:t>
      </w:r>
    </w:p>
    <w:p w:rsidR="00CF48C4" w:rsidRPr="00CF48C4" w:rsidRDefault="00CF48C4" w:rsidP="00CF48C4">
      <w:pPr>
        <w:spacing w:after="0"/>
        <w:rPr>
          <w:rFonts w:ascii="Arial" w:hAnsi="Arial"/>
          <w:color w:val="000090"/>
          <w:sz w:val="28"/>
          <w:lang w:val="en-AU"/>
        </w:rPr>
      </w:pPr>
      <w:r w:rsidRPr="00CF48C4">
        <w:rPr>
          <w:rFonts w:ascii="Arial" w:hAnsi="Arial"/>
          <w:color w:val="000090"/>
          <w:sz w:val="28"/>
          <w:lang w:val="en-AU"/>
        </w:rPr>
        <w:t>An 800,000-plus jobs gap between ‘welfare to work’ and reality</w:t>
      </w:r>
    </w:p>
    <w:p w:rsidR="00ED1BAA" w:rsidRDefault="00CF48C4" w:rsidP="00CF48C4">
      <w:pPr>
        <w:spacing w:after="0"/>
        <w:rPr>
          <w:rFonts w:ascii="Arial" w:hAnsi="Arial"/>
          <w:color w:val="000090"/>
          <w:sz w:val="28"/>
          <w:lang w:val="en-AU"/>
        </w:rPr>
      </w:pPr>
      <w:r>
        <w:rPr>
          <w:rFonts w:ascii="Arial" w:hAnsi="Arial"/>
          <w:color w:val="000090"/>
          <w:sz w:val="28"/>
          <w:lang w:val="en-AU"/>
        </w:rPr>
        <w:t xml:space="preserve">The Conversation, </w:t>
      </w:r>
      <w:r w:rsidRPr="00CF48C4">
        <w:rPr>
          <w:rFonts w:ascii="Arial" w:hAnsi="Arial"/>
          <w:color w:val="000090"/>
          <w:sz w:val="28"/>
          <w:lang w:val="en-AU"/>
        </w:rPr>
        <w:t>3 January 2014</w:t>
      </w:r>
    </w:p>
    <w:p w:rsidR="00ED1BAA" w:rsidRDefault="00ED1BAA" w:rsidP="00CF48C4">
      <w:pPr>
        <w:spacing w:after="0"/>
        <w:rPr>
          <w:rFonts w:ascii="Arial" w:hAnsi="Arial"/>
          <w:color w:val="000090"/>
          <w:sz w:val="28"/>
          <w:lang w:val="en-AU"/>
        </w:rPr>
      </w:pPr>
    </w:p>
    <w:p w:rsidR="00ED1BAA" w:rsidRPr="00ED1BAA" w:rsidRDefault="00ED1BAA" w:rsidP="00ED1BAA">
      <w:pPr>
        <w:spacing w:after="0"/>
        <w:rPr>
          <w:rFonts w:ascii="Arial" w:hAnsi="Arial"/>
          <w:color w:val="000090"/>
          <w:sz w:val="28"/>
          <w:lang w:val="en-AU"/>
        </w:rPr>
      </w:pPr>
      <w:r w:rsidRPr="00ED1BAA">
        <w:rPr>
          <w:rFonts w:ascii="Arial" w:hAnsi="Arial"/>
          <w:color w:val="000090"/>
          <w:sz w:val="28"/>
          <w:lang w:val="en-AU"/>
        </w:rPr>
        <w:t xml:space="preserve">Senator Scott </w:t>
      </w:r>
      <w:proofErr w:type="spellStart"/>
      <w:r w:rsidRPr="00ED1BAA">
        <w:rPr>
          <w:rFonts w:ascii="Arial" w:hAnsi="Arial"/>
          <w:color w:val="000090"/>
          <w:sz w:val="28"/>
          <w:lang w:val="en-AU"/>
        </w:rPr>
        <w:t>Ludlam</w:t>
      </w:r>
      <w:proofErr w:type="spellEnd"/>
      <w:r w:rsidRPr="00ED1BAA">
        <w:rPr>
          <w:rFonts w:ascii="Arial" w:hAnsi="Arial"/>
          <w:color w:val="000090"/>
          <w:sz w:val="28"/>
          <w:lang w:val="en-AU"/>
        </w:rPr>
        <w:t xml:space="preserve">   Housing</w:t>
      </w:r>
    </w:p>
    <w:p w:rsidR="00ED1BAA" w:rsidRPr="00ED1BAA" w:rsidRDefault="00ED1BAA" w:rsidP="00ED1BAA">
      <w:pPr>
        <w:spacing w:after="0"/>
        <w:rPr>
          <w:rFonts w:ascii="Arial" w:hAnsi="Arial"/>
          <w:color w:val="000090"/>
          <w:sz w:val="28"/>
          <w:lang w:val="en-AU"/>
        </w:rPr>
      </w:pPr>
      <w:r w:rsidRPr="00ED1BAA">
        <w:rPr>
          <w:rFonts w:ascii="Arial" w:hAnsi="Arial"/>
          <w:color w:val="000090"/>
          <w:sz w:val="28"/>
          <w:lang w:val="en-AU"/>
        </w:rPr>
        <w:t>16.7.</w:t>
      </w:r>
      <w:r>
        <w:rPr>
          <w:rFonts w:ascii="Arial" w:hAnsi="Arial"/>
          <w:color w:val="000090"/>
          <w:sz w:val="28"/>
          <w:lang w:val="en-AU"/>
        </w:rPr>
        <w:t>2014</w:t>
      </w:r>
    </w:p>
    <w:p w:rsidR="00ED1BAA" w:rsidRPr="00ED1BAA" w:rsidRDefault="00ED1BAA" w:rsidP="00ED1BAA">
      <w:pPr>
        <w:spacing w:after="0"/>
        <w:rPr>
          <w:rFonts w:ascii="Arial" w:hAnsi="Arial"/>
          <w:color w:val="000090"/>
          <w:sz w:val="28"/>
          <w:lang w:val="en-AU"/>
        </w:rPr>
      </w:pPr>
      <w:r w:rsidRPr="00ED1BAA">
        <w:rPr>
          <w:rFonts w:ascii="Arial" w:hAnsi="Arial"/>
          <w:color w:val="000090"/>
          <w:sz w:val="28"/>
          <w:lang w:val="en-AU"/>
        </w:rPr>
        <w:lastRenderedPageBreak/>
        <w:t>http://scott-ludlam.greensmps.org.au/content/speeches-parliament/250000-australians-are-waiting-public-housing-greens-have-plan</w:t>
      </w:r>
    </w:p>
    <w:p w:rsidR="00555B9A" w:rsidRDefault="00555B9A" w:rsidP="00ED1BAA">
      <w:pPr>
        <w:spacing w:after="0"/>
        <w:rPr>
          <w:rFonts w:ascii="Arial" w:hAnsi="Arial"/>
          <w:color w:val="000090"/>
          <w:sz w:val="28"/>
          <w:lang w:val="en-AU"/>
        </w:rPr>
      </w:pPr>
    </w:p>
    <w:p w:rsidR="00555B9A" w:rsidRPr="00555B9A" w:rsidRDefault="00555B9A" w:rsidP="00555B9A">
      <w:pPr>
        <w:spacing w:after="0"/>
        <w:rPr>
          <w:rFonts w:ascii="Arial" w:hAnsi="Arial"/>
          <w:color w:val="000090"/>
          <w:sz w:val="28"/>
          <w:lang w:val="en-AU"/>
        </w:rPr>
      </w:pPr>
      <w:r w:rsidRPr="00555B9A">
        <w:rPr>
          <w:rFonts w:ascii="Arial" w:hAnsi="Arial"/>
          <w:color w:val="000090"/>
          <w:sz w:val="28"/>
          <w:lang w:val="en-AU"/>
        </w:rPr>
        <w:t>Debt: the big lie on which Abbott built a budget</w:t>
      </w:r>
    </w:p>
    <w:p w:rsidR="00555B9A" w:rsidRPr="00555B9A" w:rsidRDefault="00555B9A" w:rsidP="00555B9A">
      <w:pPr>
        <w:spacing w:after="0"/>
        <w:rPr>
          <w:rFonts w:ascii="Arial" w:hAnsi="Arial"/>
          <w:color w:val="000090"/>
          <w:sz w:val="28"/>
          <w:lang w:val="en-AU"/>
        </w:rPr>
      </w:pPr>
      <w:r w:rsidRPr="00555B9A">
        <w:rPr>
          <w:rFonts w:ascii="Arial" w:hAnsi="Arial"/>
          <w:color w:val="000090"/>
          <w:sz w:val="28"/>
          <w:lang w:val="en-AU"/>
        </w:rPr>
        <w:t xml:space="preserve">Kenneth Davidson </w:t>
      </w:r>
    </w:p>
    <w:p w:rsidR="00555B9A" w:rsidRPr="00555B9A" w:rsidRDefault="00555B9A" w:rsidP="00555B9A">
      <w:pPr>
        <w:spacing w:after="0"/>
        <w:rPr>
          <w:rFonts w:ascii="Arial" w:hAnsi="Arial"/>
          <w:color w:val="000090"/>
          <w:sz w:val="28"/>
          <w:lang w:val="en-AU"/>
        </w:rPr>
      </w:pPr>
      <w:r>
        <w:rPr>
          <w:rFonts w:ascii="Arial" w:hAnsi="Arial"/>
          <w:color w:val="000090"/>
          <w:sz w:val="28"/>
          <w:lang w:val="en-AU"/>
        </w:rPr>
        <w:t xml:space="preserve">The Age   </w:t>
      </w:r>
      <w:r w:rsidRPr="00555B9A">
        <w:rPr>
          <w:rFonts w:ascii="Arial" w:hAnsi="Arial"/>
          <w:color w:val="000090"/>
          <w:sz w:val="28"/>
          <w:lang w:val="en-AU"/>
        </w:rPr>
        <w:t>23/5/2014</w:t>
      </w:r>
    </w:p>
    <w:p w:rsidR="004A3F7A" w:rsidRDefault="004A3F7A" w:rsidP="00ED1BAA">
      <w:pPr>
        <w:spacing w:after="0"/>
        <w:rPr>
          <w:rFonts w:ascii="Arial" w:hAnsi="Arial"/>
          <w:color w:val="000090"/>
          <w:sz w:val="28"/>
          <w:lang w:val="en-AU"/>
        </w:rPr>
      </w:pPr>
    </w:p>
    <w:p w:rsidR="004A3F7A" w:rsidRDefault="004A3F7A" w:rsidP="00ED1BAA">
      <w:pPr>
        <w:spacing w:after="0"/>
        <w:rPr>
          <w:rFonts w:ascii="Arial" w:hAnsi="Arial"/>
          <w:color w:val="000090"/>
          <w:sz w:val="28"/>
          <w:lang w:val="en-AU"/>
        </w:rPr>
      </w:pPr>
      <w:r w:rsidRPr="004A3F7A">
        <w:rPr>
          <w:rFonts w:ascii="Arial" w:hAnsi="Arial"/>
          <w:color w:val="000090"/>
          <w:sz w:val="28"/>
          <w:lang w:val="en-AU"/>
        </w:rPr>
        <w:t>Michele Harris, ‘concerned Australians’</w:t>
      </w:r>
    </w:p>
    <w:p w:rsidR="00291500" w:rsidRPr="004A3F7A" w:rsidRDefault="00291500" w:rsidP="00291500">
      <w:pPr>
        <w:spacing w:after="0"/>
        <w:rPr>
          <w:rFonts w:ascii="Arial" w:hAnsi="Arial"/>
          <w:color w:val="000090"/>
          <w:sz w:val="28"/>
          <w:lang w:val="en-AU"/>
        </w:rPr>
      </w:pPr>
      <w:r w:rsidRPr="004A3F7A">
        <w:rPr>
          <w:rFonts w:ascii="Arial" w:hAnsi="Arial"/>
          <w:color w:val="000090"/>
          <w:sz w:val="28"/>
          <w:lang w:val="en-AU"/>
        </w:rPr>
        <w:t xml:space="preserve">Striking the Wrong Note </w:t>
      </w:r>
    </w:p>
    <w:p w:rsidR="004A3F7A" w:rsidRPr="004A3F7A" w:rsidRDefault="004A3F7A" w:rsidP="004A3F7A">
      <w:pPr>
        <w:spacing w:after="0"/>
        <w:rPr>
          <w:rFonts w:ascii="Arial" w:hAnsi="Arial"/>
          <w:color w:val="000090"/>
          <w:sz w:val="28"/>
          <w:lang w:val="en-AU"/>
        </w:rPr>
      </w:pPr>
      <w:r w:rsidRPr="004A3F7A">
        <w:rPr>
          <w:rFonts w:ascii="Arial" w:hAnsi="Arial"/>
          <w:color w:val="000090"/>
          <w:sz w:val="28"/>
          <w:lang w:val="en-AU"/>
        </w:rPr>
        <w:t xml:space="preserve">Sixth Anniversary of the Northern Territory Intervention </w:t>
      </w:r>
    </w:p>
    <w:p w:rsidR="004A3F7A" w:rsidRPr="004A3F7A" w:rsidRDefault="004A3F7A" w:rsidP="004A3F7A">
      <w:pPr>
        <w:spacing w:after="0"/>
        <w:rPr>
          <w:rFonts w:ascii="Arial" w:hAnsi="Arial"/>
          <w:color w:val="000090"/>
          <w:sz w:val="28"/>
          <w:lang w:val="en-AU"/>
        </w:rPr>
      </w:pPr>
      <w:r w:rsidRPr="004A3F7A">
        <w:rPr>
          <w:rFonts w:ascii="Arial" w:hAnsi="Arial"/>
          <w:color w:val="000090"/>
          <w:sz w:val="28"/>
          <w:lang w:val="en-AU"/>
        </w:rPr>
        <w:t>‘</w:t>
      </w:r>
      <w:proofErr w:type="gramStart"/>
      <w:r w:rsidRPr="004A3F7A">
        <w:rPr>
          <w:rFonts w:ascii="Arial" w:hAnsi="Arial"/>
          <w:color w:val="000090"/>
          <w:sz w:val="28"/>
          <w:lang w:val="en-AU"/>
        </w:rPr>
        <w:t>concerned</w:t>
      </w:r>
      <w:proofErr w:type="gramEnd"/>
      <w:r w:rsidRPr="004A3F7A">
        <w:rPr>
          <w:rFonts w:ascii="Arial" w:hAnsi="Arial"/>
          <w:color w:val="000090"/>
          <w:sz w:val="28"/>
          <w:lang w:val="en-AU"/>
        </w:rPr>
        <w:t xml:space="preserve"> Australians’ </w:t>
      </w:r>
    </w:p>
    <w:p w:rsidR="0056583C" w:rsidRDefault="00BB3803" w:rsidP="004A3F7A">
      <w:pPr>
        <w:spacing w:after="0"/>
        <w:rPr>
          <w:rFonts w:ascii="Arial" w:hAnsi="Arial"/>
          <w:color w:val="000090"/>
          <w:sz w:val="28"/>
          <w:lang w:val="en-AU"/>
        </w:rPr>
      </w:pPr>
      <w:r w:rsidRPr="00BB3803">
        <w:rPr>
          <w:rFonts w:ascii="Arial" w:hAnsi="Arial"/>
          <w:color w:val="000090"/>
          <w:sz w:val="28"/>
          <w:lang w:val="en-AU"/>
        </w:rPr>
        <w:t>NEW LEGISLATION IGNORES ABORIGINAL VIEWS</w:t>
      </w:r>
      <w:r>
        <w:rPr>
          <w:rFonts w:ascii="Arial" w:hAnsi="Arial"/>
          <w:color w:val="000090"/>
          <w:sz w:val="28"/>
          <w:lang w:val="en-AU"/>
        </w:rPr>
        <w:t>, 28.6.2014</w:t>
      </w:r>
    </w:p>
    <w:p w:rsidR="0056583C" w:rsidRDefault="0056583C" w:rsidP="004A3F7A">
      <w:pPr>
        <w:spacing w:after="0"/>
        <w:rPr>
          <w:rFonts w:ascii="Arial" w:hAnsi="Arial"/>
          <w:color w:val="000090"/>
          <w:sz w:val="28"/>
          <w:lang w:val="en-AU"/>
        </w:rPr>
      </w:pPr>
    </w:p>
    <w:p w:rsidR="004A3F7A" w:rsidRPr="004A3F7A" w:rsidRDefault="0056583C" w:rsidP="004A3F7A">
      <w:pPr>
        <w:spacing w:after="0"/>
        <w:rPr>
          <w:rFonts w:ascii="Arial" w:hAnsi="Arial"/>
          <w:color w:val="000090"/>
          <w:sz w:val="28"/>
          <w:lang w:val="en-AU"/>
        </w:rPr>
      </w:pPr>
      <w:r w:rsidRPr="0056583C">
        <w:rPr>
          <w:rFonts w:ascii="Arial" w:hAnsi="Arial"/>
          <w:color w:val="000090"/>
          <w:sz w:val="28"/>
          <w:lang w:val="en-AU"/>
        </w:rPr>
        <w:t>Steve Keen</w:t>
      </w:r>
    </w:p>
    <w:p w:rsidR="00CF48C4" w:rsidRPr="00CF48C4" w:rsidRDefault="0056583C" w:rsidP="00CF48C4">
      <w:pPr>
        <w:spacing w:after="0"/>
        <w:rPr>
          <w:rFonts w:ascii="Arial" w:hAnsi="Arial"/>
          <w:color w:val="000090"/>
          <w:sz w:val="28"/>
          <w:lang w:val="en-AU"/>
        </w:rPr>
      </w:pPr>
      <w:r w:rsidRPr="0056583C">
        <w:rPr>
          <w:rFonts w:ascii="Arial" w:hAnsi="Arial"/>
          <w:color w:val="000090"/>
          <w:sz w:val="28"/>
          <w:lang w:val="en-AU"/>
        </w:rPr>
        <w:t>The truth about Australia's unemployment rate 'shocker'</w:t>
      </w:r>
    </w:p>
    <w:p w:rsidR="00CF48C4" w:rsidRPr="00CF48C4" w:rsidRDefault="0056583C" w:rsidP="00CF48C4">
      <w:pPr>
        <w:spacing w:after="0"/>
        <w:rPr>
          <w:rFonts w:ascii="Arial" w:hAnsi="Arial"/>
          <w:color w:val="000090"/>
          <w:sz w:val="28"/>
          <w:lang w:val="en-AU"/>
        </w:rPr>
      </w:pPr>
      <w:r>
        <w:rPr>
          <w:rFonts w:ascii="Arial" w:hAnsi="Arial"/>
          <w:color w:val="000090"/>
          <w:sz w:val="28"/>
          <w:lang w:val="en-AU"/>
        </w:rPr>
        <w:t>Business Spectator, 11.8.14</w:t>
      </w:r>
    </w:p>
    <w:p w:rsidR="00704AC7" w:rsidRDefault="00704AC7" w:rsidP="005462FB">
      <w:pPr>
        <w:spacing w:after="0"/>
        <w:rPr>
          <w:rFonts w:ascii="Arial" w:hAnsi="Arial"/>
          <w:color w:val="000090"/>
          <w:sz w:val="28"/>
          <w:lang w:val="en-AU"/>
        </w:rPr>
      </w:pPr>
    </w:p>
    <w:p w:rsidR="005462FB" w:rsidRPr="005462FB" w:rsidRDefault="00704AC7" w:rsidP="005462FB">
      <w:pPr>
        <w:spacing w:after="0"/>
        <w:rPr>
          <w:rFonts w:ascii="Arial" w:hAnsi="Arial"/>
          <w:color w:val="000090"/>
          <w:sz w:val="28"/>
          <w:lang w:val="en-AU"/>
        </w:rPr>
      </w:pPr>
      <w:r>
        <w:rPr>
          <w:rFonts w:ascii="Arial" w:hAnsi="Arial"/>
          <w:color w:val="000090"/>
          <w:sz w:val="28"/>
          <w:lang w:val="en-AU"/>
        </w:rPr>
        <w:t>Emma Davidson</w:t>
      </w:r>
    </w:p>
    <w:p w:rsidR="00704AC7" w:rsidRPr="00704AC7" w:rsidRDefault="00704AC7" w:rsidP="00704AC7">
      <w:pPr>
        <w:spacing w:after="0"/>
        <w:rPr>
          <w:rFonts w:ascii="Arial" w:hAnsi="Arial"/>
          <w:color w:val="000090"/>
          <w:sz w:val="28"/>
          <w:lang w:val="en-AU"/>
        </w:rPr>
      </w:pPr>
      <w:r w:rsidRPr="00704AC7">
        <w:rPr>
          <w:rFonts w:ascii="Arial" w:hAnsi="Arial"/>
          <w:color w:val="000090"/>
          <w:sz w:val="28"/>
          <w:lang w:val="en-AU"/>
        </w:rPr>
        <w:t>Why we should listen to women on income management</w:t>
      </w:r>
    </w:p>
    <w:p w:rsidR="00E236E1" w:rsidRPr="00E236E1" w:rsidRDefault="00704AC7" w:rsidP="00704AC7">
      <w:pPr>
        <w:spacing w:after="0"/>
        <w:rPr>
          <w:rFonts w:ascii="Arial" w:hAnsi="Arial"/>
          <w:color w:val="000090"/>
          <w:sz w:val="28"/>
          <w:lang w:val="en-AU"/>
        </w:rPr>
      </w:pPr>
      <w:r>
        <w:rPr>
          <w:rFonts w:ascii="Arial" w:hAnsi="Arial"/>
          <w:color w:val="000090"/>
          <w:sz w:val="28"/>
          <w:lang w:val="en-AU"/>
        </w:rPr>
        <w:t xml:space="preserve">The Drum 16 </w:t>
      </w:r>
      <w:r w:rsidRPr="00704AC7">
        <w:rPr>
          <w:rFonts w:ascii="Arial" w:hAnsi="Arial"/>
          <w:color w:val="000090"/>
          <w:sz w:val="28"/>
          <w:lang w:val="en-AU"/>
        </w:rPr>
        <w:t>Sep</w:t>
      </w:r>
      <w:r>
        <w:rPr>
          <w:rFonts w:ascii="Arial" w:hAnsi="Arial"/>
          <w:color w:val="000090"/>
          <w:sz w:val="28"/>
          <w:lang w:val="en-AU"/>
        </w:rPr>
        <w:t>tember</w:t>
      </w:r>
      <w:r w:rsidRPr="00704AC7">
        <w:rPr>
          <w:rFonts w:ascii="Arial" w:hAnsi="Arial"/>
          <w:color w:val="000090"/>
          <w:sz w:val="28"/>
          <w:lang w:val="en-AU"/>
        </w:rPr>
        <w:t xml:space="preserve"> 2011</w:t>
      </w:r>
    </w:p>
    <w:p w:rsidR="00E236E1" w:rsidRPr="00E236E1" w:rsidRDefault="00E236E1" w:rsidP="00E236E1">
      <w:pPr>
        <w:spacing w:after="0"/>
        <w:rPr>
          <w:rFonts w:ascii="Arial" w:hAnsi="Arial"/>
          <w:color w:val="000090"/>
          <w:sz w:val="28"/>
          <w:lang w:val="en-AU"/>
        </w:rPr>
      </w:pPr>
    </w:p>
    <w:p w:rsidR="00A138F4" w:rsidRDefault="00A138F4" w:rsidP="0063072A">
      <w:pPr>
        <w:spacing w:after="0"/>
        <w:rPr>
          <w:rFonts w:ascii="Arial" w:hAnsi="Arial"/>
          <w:color w:val="000090"/>
          <w:sz w:val="28"/>
          <w:lang w:val="en-AU"/>
        </w:rPr>
      </w:pPr>
      <w:r w:rsidRPr="0063072A">
        <w:rPr>
          <w:rFonts w:ascii="Arial" w:hAnsi="Arial"/>
          <w:color w:val="000090"/>
          <w:sz w:val="28"/>
          <w:lang w:val="en-AU"/>
        </w:rPr>
        <w:t xml:space="preserve">Ian </w:t>
      </w:r>
      <w:proofErr w:type="spellStart"/>
      <w:r w:rsidRPr="0063072A">
        <w:rPr>
          <w:rFonts w:ascii="Arial" w:hAnsi="Arial"/>
          <w:color w:val="000090"/>
          <w:sz w:val="28"/>
          <w:lang w:val="en-AU"/>
        </w:rPr>
        <w:t>McAuley</w:t>
      </w:r>
      <w:proofErr w:type="spellEnd"/>
      <w:r w:rsidRPr="0063072A">
        <w:rPr>
          <w:rFonts w:ascii="Arial" w:hAnsi="Arial"/>
          <w:color w:val="000090"/>
          <w:sz w:val="28"/>
          <w:lang w:val="en-AU"/>
        </w:rPr>
        <w:t xml:space="preserve"> </w:t>
      </w:r>
    </w:p>
    <w:p w:rsidR="0063072A" w:rsidRPr="0063072A" w:rsidRDefault="0063072A" w:rsidP="0063072A">
      <w:pPr>
        <w:spacing w:after="0"/>
        <w:rPr>
          <w:rFonts w:ascii="Arial" w:hAnsi="Arial"/>
          <w:color w:val="000090"/>
          <w:sz w:val="28"/>
          <w:lang w:val="en-AU"/>
        </w:rPr>
      </w:pPr>
      <w:r w:rsidRPr="0063072A">
        <w:rPr>
          <w:rFonts w:ascii="Arial" w:hAnsi="Arial"/>
          <w:color w:val="000090"/>
          <w:sz w:val="28"/>
          <w:lang w:val="en-AU"/>
        </w:rPr>
        <w:t>ICAC Exposes Australia's Lazy Rent-Seeker Economy</w:t>
      </w:r>
    </w:p>
    <w:p w:rsidR="00A138F4" w:rsidRDefault="00A138F4" w:rsidP="0063072A">
      <w:pPr>
        <w:spacing w:after="0"/>
        <w:rPr>
          <w:rFonts w:ascii="Arial" w:hAnsi="Arial"/>
          <w:color w:val="000090"/>
          <w:sz w:val="28"/>
          <w:lang w:val="en-AU"/>
        </w:rPr>
      </w:pPr>
      <w:r>
        <w:rPr>
          <w:rFonts w:ascii="Arial" w:hAnsi="Arial"/>
          <w:color w:val="000090"/>
          <w:sz w:val="28"/>
          <w:lang w:val="en-AU"/>
        </w:rPr>
        <w:t>New Matilda, 13 August 2014-08-14</w:t>
      </w:r>
    </w:p>
    <w:p w:rsidR="00A138F4" w:rsidRDefault="00A138F4" w:rsidP="0063072A">
      <w:pPr>
        <w:spacing w:after="0"/>
        <w:rPr>
          <w:rFonts w:ascii="Arial" w:hAnsi="Arial"/>
          <w:color w:val="000090"/>
          <w:sz w:val="28"/>
          <w:lang w:val="en-AU"/>
        </w:rPr>
      </w:pPr>
    </w:p>
    <w:p w:rsidR="00A138F4" w:rsidRPr="00A138F4" w:rsidRDefault="00A138F4" w:rsidP="00A138F4">
      <w:pPr>
        <w:spacing w:after="0"/>
        <w:rPr>
          <w:rFonts w:ascii="Arial" w:hAnsi="Arial"/>
          <w:color w:val="000090"/>
          <w:sz w:val="28"/>
          <w:lang w:val="en-AU"/>
        </w:rPr>
      </w:pPr>
      <w:r w:rsidRPr="00A138F4">
        <w:rPr>
          <w:rFonts w:ascii="Arial" w:hAnsi="Arial"/>
          <w:color w:val="000090"/>
          <w:sz w:val="28"/>
          <w:lang w:val="en-AU"/>
        </w:rPr>
        <w:t>Matt Wade</w:t>
      </w:r>
    </w:p>
    <w:p w:rsidR="00A138F4" w:rsidRPr="00A138F4" w:rsidRDefault="00A138F4" w:rsidP="00A138F4">
      <w:pPr>
        <w:spacing w:after="0"/>
        <w:rPr>
          <w:rFonts w:ascii="Arial" w:hAnsi="Arial"/>
          <w:color w:val="000090"/>
          <w:sz w:val="28"/>
          <w:lang w:val="en-AU"/>
        </w:rPr>
      </w:pPr>
      <w:r w:rsidRPr="00A138F4">
        <w:rPr>
          <w:rFonts w:ascii="Arial" w:hAnsi="Arial"/>
          <w:color w:val="000090"/>
          <w:sz w:val="28"/>
          <w:lang w:val="en-AU"/>
        </w:rPr>
        <w:t xml:space="preserve">Miserly </w:t>
      </w:r>
      <w:proofErr w:type="spellStart"/>
      <w:r w:rsidRPr="00A138F4">
        <w:rPr>
          <w:rFonts w:ascii="Arial" w:hAnsi="Arial"/>
          <w:color w:val="000090"/>
          <w:sz w:val="28"/>
          <w:lang w:val="en-AU"/>
        </w:rPr>
        <w:t>Newstart</w:t>
      </w:r>
      <w:proofErr w:type="spellEnd"/>
      <w:r w:rsidRPr="00A138F4">
        <w:rPr>
          <w:rFonts w:ascii="Arial" w:hAnsi="Arial"/>
          <w:color w:val="000090"/>
          <w:sz w:val="28"/>
          <w:lang w:val="en-AU"/>
        </w:rPr>
        <w:t xml:space="preserve"> keeps unemployed further away from jobs</w:t>
      </w:r>
    </w:p>
    <w:p w:rsidR="00ED2A82" w:rsidRDefault="00A138F4" w:rsidP="00A138F4">
      <w:pPr>
        <w:spacing w:after="0"/>
        <w:rPr>
          <w:rFonts w:ascii="Arial" w:hAnsi="Arial"/>
          <w:color w:val="000090"/>
          <w:sz w:val="28"/>
          <w:lang w:val="en-AU"/>
        </w:rPr>
      </w:pPr>
      <w:r>
        <w:rPr>
          <w:rFonts w:ascii="Arial" w:hAnsi="Arial"/>
          <w:color w:val="000090"/>
          <w:sz w:val="28"/>
          <w:lang w:val="en-AU"/>
        </w:rPr>
        <w:t xml:space="preserve">The Age, </w:t>
      </w:r>
      <w:r w:rsidRPr="00A138F4">
        <w:rPr>
          <w:rFonts w:ascii="Arial" w:hAnsi="Arial"/>
          <w:color w:val="000090"/>
          <w:sz w:val="28"/>
          <w:lang w:val="en-AU"/>
        </w:rPr>
        <w:t>May 23, 2014</w:t>
      </w:r>
    </w:p>
    <w:p w:rsidR="00ED2A82" w:rsidRDefault="00ED2A82" w:rsidP="00A138F4">
      <w:pPr>
        <w:spacing w:after="0"/>
        <w:rPr>
          <w:rFonts w:ascii="Arial" w:hAnsi="Arial"/>
          <w:color w:val="000090"/>
          <w:sz w:val="28"/>
          <w:lang w:val="en-AU"/>
        </w:rPr>
      </w:pPr>
    </w:p>
    <w:p w:rsidR="00ED2A82" w:rsidRDefault="00ED2A82" w:rsidP="00A138F4">
      <w:pPr>
        <w:spacing w:after="0"/>
        <w:rPr>
          <w:rFonts w:ascii="Arial" w:hAnsi="Arial"/>
          <w:color w:val="000090"/>
          <w:sz w:val="28"/>
          <w:lang w:val="en-AU"/>
        </w:rPr>
      </w:pPr>
      <w:r>
        <w:rPr>
          <w:rFonts w:ascii="Arial" w:hAnsi="Arial"/>
          <w:color w:val="000090"/>
          <w:sz w:val="28"/>
          <w:lang w:val="en-AU"/>
        </w:rPr>
        <w:t>Ben Eltham</w:t>
      </w:r>
    </w:p>
    <w:p w:rsidR="00A138F4" w:rsidRPr="00A138F4" w:rsidRDefault="00ED2A82" w:rsidP="00ED2A82">
      <w:pPr>
        <w:spacing w:after="0"/>
        <w:rPr>
          <w:rFonts w:ascii="Arial" w:hAnsi="Arial"/>
          <w:color w:val="000090"/>
          <w:sz w:val="28"/>
          <w:lang w:val="en-AU"/>
        </w:rPr>
      </w:pPr>
      <w:r w:rsidRPr="00ED2A82">
        <w:rPr>
          <w:rFonts w:ascii="Arial" w:hAnsi="Arial"/>
          <w:color w:val="000090"/>
          <w:sz w:val="28"/>
          <w:lang w:val="en-AU"/>
        </w:rPr>
        <w:t xml:space="preserve">Work </w:t>
      </w:r>
      <w:proofErr w:type="gramStart"/>
      <w:r w:rsidRPr="00ED2A82">
        <w:rPr>
          <w:rFonts w:ascii="Arial" w:hAnsi="Arial"/>
          <w:color w:val="000090"/>
          <w:sz w:val="28"/>
          <w:lang w:val="en-AU"/>
        </w:rPr>
        <w:t>For</w:t>
      </w:r>
      <w:proofErr w:type="gramEnd"/>
      <w:r w:rsidRPr="00ED2A82">
        <w:rPr>
          <w:rFonts w:ascii="Arial" w:hAnsi="Arial"/>
          <w:color w:val="000090"/>
          <w:sz w:val="28"/>
          <w:lang w:val="en-AU"/>
        </w:rPr>
        <w:t xml:space="preserve"> The Dole Doesn't Work And Never Has</w:t>
      </w:r>
    </w:p>
    <w:p w:rsidR="00F00B41" w:rsidRDefault="00ED2A82" w:rsidP="00ED2A82">
      <w:pPr>
        <w:spacing w:after="0"/>
        <w:rPr>
          <w:rFonts w:ascii="Arial" w:hAnsi="Arial"/>
          <w:color w:val="000090"/>
          <w:sz w:val="28"/>
          <w:lang w:val="en-AU"/>
        </w:rPr>
      </w:pPr>
      <w:r>
        <w:rPr>
          <w:rFonts w:ascii="Arial" w:hAnsi="Arial"/>
          <w:color w:val="000090"/>
          <w:sz w:val="28"/>
          <w:lang w:val="en-AU"/>
        </w:rPr>
        <w:t xml:space="preserve">New </w:t>
      </w:r>
      <w:proofErr w:type="gramStart"/>
      <w:r>
        <w:rPr>
          <w:rFonts w:ascii="Arial" w:hAnsi="Arial"/>
          <w:color w:val="000090"/>
          <w:sz w:val="28"/>
          <w:lang w:val="en-AU"/>
        </w:rPr>
        <w:t xml:space="preserve">Matilda </w:t>
      </w:r>
      <w:r w:rsidR="00416A2C">
        <w:rPr>
          <w:rFonts w:ascii="Arial" w:hAnsi="Arial"/>
          <w:color w:val="000090"/>
          <w:sz w:val="28"/>
          <w:lang w:val="en-AU"/>
        </w:rPr>
        <w:t xml:space="preserve"> </w:t>
      </w:r>
      <w:r w:rsidRPr="00ED2A82">
        <w:rPr>
          <w:rFonts w:ascii="Arial" w:hAnsi="Arial"/>
          <w:color w:val="000090"/>
          <w:sz w:val="28"/>
          <w:lang w:val="en-AU"/>
        </w:rPr>
        <w:t>28</w:t>
      </w:r>
      <w:proofErr w:type="gramEnd"/>
      <w:r w:rsidRPr="00ED2A82">
        <w:rPr>
          <w:rFonts w:ascii="Arial" w:hAnsi="Arial"/>
          <w:color w:val="000090"/>
          <w:sz w:val="28"/>
          <w:lang w:val="en-AU"/>
        </w:rPr>
        <w:t xml:space="preserve"> Jul 2014</w:t>
      </w:r>
    </w:p>
    <w:p w:rsidR="00F00B41" w:rsidRDefault="00F00B41" w:rsidP="00ED2A82">
      <w:pPr>
        <w:spacing w:after="0"/>
        <w:rPr>
          <w:rFonts w:ascii="Arial" w:hAnsi="Arial"/>
          <w:color w:val="000090"/>
          <w:sz w:val="28"/>
          <w:lang w:val="en-AU"/>
        </w:rPr>
      </w:pPr>
    </w:p>
    <w:p w:rsidR="00F00B41" w:rsidRDefault="00F00B41" w:rsidP="00ED2A82">
      <w:pPr>
        <w:spacing w:after="0"/>
        <w:rPr>
          <w:rFonts w:ascii="Arial" w:hAnsi="Arial"/>
          <w:color w:val="000090"/>
          <w:sz w:val="28"/>
          <w:lang w:val="en-AU"/>
        </w:rPr>
      </w:pPr>
      <w:r>
        <w:rPr>
          <w:rFonts w:ascii="Arial" w:hAnsi="Arial"/>
          <w:color w:val="000090"/>
          <w:sz w:val="28"/>
          <w:lang w:val="en-AU"/>
        </w:rPr>
        <w:t>Susan Barclay</w:t>
      </w:r>
    </w:p>
    <w:p w:rsidR="00F00B41" w:rsidRDefault="00F00B41" w:rsidP="00ED2A82">
      <w:pPr>
        <w:spacing w:after="0"/>
        <w:rPr>
          <w:rFonts w:ascii="Arial" w:hAnsi="Arial"/>
          <w:color w:val="000090"/>
          <w:sz w:val="28"/>
          <w:lang w:val="en-AU"/>
        </w:rPr>
      </w:pPr>
      <w:r>
        <w:rPr>
          <w:rFonts w:ascii="Arial" w:hAnsi="Arial"/>
          <w:color w:val="000090"/>
          <w:sz w:val="28"/>
          <w:lang w:val="en-AU"/>
        </w:rPr>
        <w:t>ACOSS Discussion Paper: Alleviating Poverty Traps for Families with Children</w:t>
      </w:r>
    </w:p>
    <w:p w:rsidR="00ED2A82" w:rsidRPr="00ED2A82" w:rsidRDefault="00F00B41" w:rsidP="00ED2A82">
      <w:pPr>
        <w:spacing w:after="0"/>
        <w:rPr>
          <w:rFonts w:ascii="Arial" w:hAnsi="Arial"/>
          <w:color w:val="000090"/>
          <w:sz w:val="28"/>
          <w:lang w:val="en-AU"/>
        </w:rPr>
      </w:pPr>
      <w:r>
        <w:rPr>
          <w:rFonts w:ascii="Arial" w:hAnsi="Arial"/>
          <w:color w:val="000090"/>
          <w:sz w:val="28"/>
          <w:lang w:val="en-AU"/>
        </w:rPr>
        <w:t>ACOSS, January 1991</w:t>
      </w:r>
    </w:p>
    <w:p w:rsidR="00B7742B" w:rsidRPr="00ED673E" w:rsidRDefault="00B7742B" w:rsidP="00B7742B">
      <w:pPr>
        <w:spacing w:after="0"/>
        <w:rPr>
          <w:rFonts w:ascii="Arial" w:hAnsi="Arial"/>
          <w:color w:val="000090"/>
          <w:sz w:val="28"/>
          <w:lang w:val="en-AU"/>
        </w:rPr>
      </w:pPr>
    </w:p>
    <w:sectPr w:rsidR="00B7742B" w:rsidRPr="00ED673E" w:rsidSect="00B7742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014"/>
    <w:multiLevelType w:val="multilevel"/>
    <w:tmpl w:val="EB3E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7742B"/>
    <w:rsid w:val="000011B5"/>
    <w:rsid w:val="000012A8"/>
    <w:rsid w:val="000117ED"/>
    <w:rsid w:val="000238CE"/>
    <w:rsid w:val="00031DCA"/>
    <w:rsid w:val="0003617A"/>
    <w:rsid w:val="00063096"/>
    <w:rsid w:val="000665E0"/>
    <w:rsid w:val="00075FEC"/>
    <w:rsid w:val="0008317F"/>
    <w:rsid w:val="00084F70"/>
    <w:rsid w:val="00094CAB"/>
    <w:rsid w:val="000A58CC"/>
    <w:rsid w:val="000A5970"/>
    <w:rsid w:val="000B34D1"/>
    <w:rsid w:val="000D3014"/>
    <w:rsid w:val="00114EC9"/>
    <w:rsid w:val="0012317E"/>
    <w:rsid w:val="00124A7C"/>
    <w:rsid w:val="00136825"/>
    <w:rsid w:val="001446C6"/>
    <w:rsid w:val="0019090F"/>
    <w:rsid w:val="00196566"/>
    <w:rsid w:val="001A1295"/>
    <w:rsid w:val="001C0A21"/>
    <w:rsid w:val="001C6B1E"/>
    <w:rsid w:val="001E4887"/>
    <w:rsid w:val="00203F2C"/>
    <w:rsid w:val="00205B0A"/>
    <w:rsid w:val="00220086"/>
    <w:rsid w:val="00233604"/>
    <w:rsid w:val="002521D5"/>
    <w:rsid w:val="00282158"/>
    <w:rsid w:val="00287FC8"/>
    <w:rsid w:val="00291500"/>
    <w:rsid w:val="002B4F82"/>
    <w:rsid w:val="002B6561"/>
    <w:rsid w:val="002C282B"/>
    <w:rsid w:val="002C6173"/>
    <w:rsid w:val="002C7A71"/>
    <w:rsid w:val="002D1C17"/>
    <w:rsid w:val="002D21AF"/>
    <w:rsid w:val="002F382D"/>
    <w:rsid w:val="00302878"/>
    <w:rsid w:val="003077D5"/>
    <w:rsid w:val="0031050B"/>
    <w:rsid w:val="00323A28"/>
    <w:rsid w:val="00325F02"/>
    <w:rsid w:val="00334616"/>
    <w:rsid w:val="003474D2"/>
    <w:rsid w:val="0035262D"/>
    <w:rsid w:val="003768C7"/>
    <w:rsid w:val="00384802"/>
    <w:rsid w:val="00396B66"/>
    <w:rsid w:val="003A0821"/>
    <w:rsid w:val="003D6CAE"/>
    <w:rsid w:val="003E0B04"/>
    <w:rsid w:val="003E5EBB"/>
    <w:rsid w:val="00400D2B"/>
    <w:rsid w:val="0041169E"/>
    <w:rsid w:val="00416A2C"/>
    <w:rsid w:val="00417957"/>
    <w:rsid w:val="004418C9"/>
    <w:rsid w:val="00447765"/>
    <w:rsid w:val="00471439"/>
    <w:rsid w:val="00473B93"/>
    <w:rsid w:val="004815B0"/>
    <w:rsid w:val="004906A7"/>
    <w:rsid w:val="004A3F7A"/>
    <w:rsid w:val="004C3891"/>
    <w:rsid w:val="004E3B66"/>
    <w:rsid w:val="00500B8D"/>
    <w:rsid w:val="005014C5"/>
    <w:rsid w:val="0050648C"/>
    <w:rsid w:val="0050793B"/>
    <w:rsid w:val="00514AF6"/>
    <w:rsid w:val="00520EFA"/>
    <w:rsid w:val="00527D01"/>
    <w:rsid w:val="00527EC6"/>
    <w:rsid w:val="005462FB"/>
    <w:rsid w:val="005507B6"/>
    <w:rsid w:val="00555B9A"/>
    <w:rsid w:val="0055717E"/>
    <w:rsid w:val="00562814"/>
    <w:rsid w:val="0056583C"/>
    <w:rsid w:val="0056622E"/>
    <w:rsid w:val="005773E4"/>
    <w:rsid w:val="00590003"/>
    <w:rsid w:val="00595224"/>
    <w:rsid w:val="005C4C17"/>
    <w:rsid w:val="005D4532"/>
    <w:rsid w:val="005D7032"/>
    <w:rsid w:val="005D7452"/>
    <w:rsid w:val="005E30FF"/>
    <w:rsid w:val="0060581E"/>
    <w:rsid w:val="0063072A"/>
    <w:rsid w:val="00630E16"/>
    <w:rsid w:val="006327E4"/>
    <w:rsid w:val="00663DAF"/>
    <w:rsid w:val="006B0653"/>
    <w:rsid w:val="006D066E"/>
    <w:rsid w:val="006F09E3"/>
    <w:rsid w:val="006F6AB5"/>
    <w:rsid w:val="00701C5A"/>
    <w:rsid w:val="00704AC7"/>
    <w:rsid w:val="0076639F"/>
    <w:rsid w:val="00767338"/>
    <w:rsid w:val="007761CB"/>
    <w:rsid w:val="007810DF"/>
    <w:rsid w:val="007A7B34"/>
    <w:rsid w:val="007B0692"/>
    <w:rsid w:val="007B0967"/>
    <w:rsid w:val="007B72B6"/>
    <w:rsid w:val="007C36FE"/>
    <w:rsid w:val="007D7F8A"/>
    <w:rsid w:val="008206D4"/>
    <w:rsid w:val="008413F6"/>
    <w:rsid w:val="008B66BD"/>
    <w:rsid w:val="008C075D"/>
    <w:rsid w:val="008D1761"/>
    <w:rsid w:val="008E28B5"/>
    <w:rsid w:val="008F37EA"/>
    <w:rsid w:val="009060DA"/>
    <w:rsid w:val="00907B50"/>
    <w:rsid w:val="00927AF3"/>
    <w:rsid w:val="00945743"/>
    <w:rsid w:val="00946D33"/>
    <w:rsid w:val="00947B28"/>
    <w:rsid w:val="00965532"/>
    <w:rsid w:val="00970659"/>
    <w:rsid w:val="00977730"/>
    <w:rsid w:val="00977C47"/>
    <w:rsid w:val="009853D0"/>
    <w:rsid w:val="009879A1"/>
    <w:rsid w:val="009951A8"/>
    <w:rsid w:val="009959F8"/>
    <w:rsid w:val="009A38B1"/>
    <w:rsid w:val="009B2B10"/>
    <w:rsid w:val="009C0425"/>
    <w:rsid w:val="009C1E14"/>
    <w:rsid w:val="009D7384"/>
    <w:rsid w:val="009E169D"/>
    <w:rsid w:val="00A0209D"/>
    <w:rsid w:val="00A11CBC"/>
    <w:rsid w:val="00A138F4"/>
    <w:rsid w:val="00A24490"/>
    <w:rsid w:val="00A54C75"/>
    <w:rsid w:val="00A73FB6"/>
    <w:rsid w:val="00A76143"/>
    <w:rsid w:val="00A7748F"/>
    <w:rsid w:val="00A964E1"/>
    <w:rsid w:val="00AA2612"/>
    <w:rsid w:val="00AB23A1"/>
    <w:rsid w:val="00AC3F16"/>
    <w:rsid w:val="00AD2157"/>
    <w:rsid w:val="00AF3E95"/>
    <w:rsid w:val="00B10658"/>
    <w:rsid w:val="00B31913"/>
    <w:rsid w:val="00B35430"/>
    <w:rsid w:val="00B35489"/>
    <w:rsid w:val="00B413CF"/>
    <w:rsid w:val="00B41D26"/>
    <w:rsid w:val="00B43C39"/>
    <w:rsid w:val="00B47275"/>
    <w:rsid w:val="00B5270B"/>
    <w:rsid w:val="00B5342F"/>
    <w:rsid w:val="00B6152F"/>
    <w:rsid w:val="00B71D19"/>
    <w:rsid w:val="00B7742B"/>
    <w:rsid w:val="00BB1257"/>
    <w:rsid w:val="00BB3803"/>
    <w:rsid w:val="00BB409F"/>
    <w:rsid w:val="00BE4109"/>
    <w:rsid w:val="00BF0849"/>
    <w:rsid w:val="00C047B2"/>
    <w:rsid w:val="00C13F22"/>
    <w:rsid w:val="00C17E0E"/>
    <w:rsid w:val="00C22C40"/>
    <w:rsid w:val="00C23012"/>
    <w:rsid w:val="00C61D5E"/>
    <w:rsid w:val="00C71692"/>
    <w:rsid w:val="00C776F3"/>
    <w:rsid w:val="00C86B9D"/>
    <w:rsid w:val="00C87FB0"/>
    <w:rsid w:val="00C94F8D"/>
    <w:rsid w:val="00C9633D"/>
    <w:rsid w:val="00CD3D16"/>
    <w:rsid w:val="00CD73B3"/>
    <w:rsid w:val="00CE32A9"/>
    <w:rsid w:val="00CF05A1"/>
    <w:rsid w:val="00CF48C4"/>
    <w:rsid w:val="00CF4AF1"/>
    <w:rsid w:val="00D14F69"/>
    <w:rsid w:val="00D153A2"/>
    <w:rsid w:val="00D30D87"/>
    <w:rsid w:val="00D35CEF"/>
    <w:rsid w:val="00D35D01"/>
    <w:rsid w:val="00D374D0"/>
    <w:rsid w:val="00D41033"/>
    <w:rsid w:val="00D64DCF"/>
    <w:rsid w:val="00DA3517"/>
    <w:rsid w:val="00DA45A7"/>
    <w:rsid w:val="00DA4B1E"/>
    <w:rsid w:val="00DA52F8"/>
    <w:rsid w:val="00DD445D"/>
    <w:rsid w:val="00DE0FEB"/>
    <w:rsid w:val="00DE1241"/>
    <w:rsid w:val="00DE6AEC"/>
    <w:rsid w:val="00E0483A"/>
    <w:rsid w:val="00E107D6"/>
    <w:rsid w:val="00E17422"/>
    <w:rsid w:val="00E21B3E"/>
    <w:rsid w:val="00E236E1"/>
    <w:rsid w:val="00E54BCB"/>
    <w:rsid w:val="00E61E92"/>
    <w:rsid w:val="00E65230"/>
    <w:rsid w:val="00E66852"/>
    <w:rsid w:val="00E770E8"/>
    <w:rsid w:val="00ED1A78"/>
    <w:rsid w:val="00ED1BAA"/>
    <w:rsid w:val="00ED2A82"/>
    <w:rsid w:val="00ED673E"/>
    <w:rsid w:val="00EF5CB9"/>
    <w:rsid w:val="00EF6971"/>
    <w:rsid w:val="00F00B41"/>
    <w:rsid w:val="00F02EF4"/>
    <w:rsid w:val="00F11087"/>
    <w:rsid w:val="00F22AAC"/>
    <w:rsid w:val="00F23491"/>
    <w:rsid w:val="00F3627B"/>
    <w:rsid w:val="00F54D59"/>
    <w:rsid w:val="00F82F99"/>
    <w:rsid w:val="00F903D2"/>
    <w:rsid w:val="00F96331"/>
    <w:rsid w:val="00FD3214"/>
    <w:rsid w:val="00FE01F0"/>
    <w:rsid w:val="00FE391F"/>
    <w:rsid w:val="00FE6BA5"/>
    <w:rsid w:val="00FE7630"/>
    <w:rsid w:val="00FF1760"/>
    <w:rsid w:val="00FF4C0F"/>
    <w:rsid w:val="00FF57EF"/>
    <w:rsid w:val="00FF7ED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A13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0653"/>
    <w:rPr>
      <w:color w:val="0000FF" w:themeColor="hyperlink"/>
      <w:u w:val="single"/>
    </w:rPr>
  </w:style>
  <w:style w:type="paragraph" w:styleId="NormalWeb">
    <w:name w:val="Normal (Web)"/>
    <w:basedOn w:val="Normal"/>
    <w:uiPriority w:val="99"/>
    <w:rsid w:val="00114EC9"/>
    <w:pPr>
      <w:spacing w:beforeLines="1" w:afterLines="1"/>
    </w:pPr>
    <w:rPr>
      <w:rFonts w:ascii="Times" w:hAnsi="Times" w:cs="Times New Roman"/>
      <w:sz w:val="20"/>
      <w:szCs w:val="20"/>
      <w:lang w:val="en-AU"/>
    </w:rPr>
  </w:style>
  <w:style w:type="character" w:styleId="Emphasis">
    <w:name w:val="Emphasis"/>
    <w:basedOn w:val="DefaultParagraphFont"/>
    <w:uiPriority w:val="20"/>
    <w:qFormat/>
    <w:rsid w:val="00FE6BA5"/>
    <w:rPr>
      <w:i/>
      <w:iCs/>
    </w:rPr>
  </w:style>
  <w:style w:type="paragraph" w:styleId="BalloonText">
    <w:name w:val="Balloon Text"/>
    <w:basedOn w:val="Normal"/>
    <w:link w:val="BalloonTextChar"/>
    <w:rsid w:val="009B2B10"/>
    <w:pPr>
      <w:spacing w:after="0"/>
    </w:pPr>
    <w:rPr>
      <w:rFonts w:ascii="Tahoma" w:hAnsi="Tahoma" w:cs="Tahoma"/>
      <w:sz w:val="16"/>
      <w:szCs w:val="16"/>
    </w:rPr>
  </w:style>
  <w:style w:type="character" w:customStyle="1" w:styleId="BalloonTextChar">
    <w:name w:val="Balloon Text Char"/>
    <w:basedOn w:val="DefaultParagraphFont"/>
    <w:link w:val="BalloonText"/>
    <w:rsid w:val="009B2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341">
      <w:bodyDiv w:val="1"/>
      <w:marLeft w:val="0"/>
      <w:marRight w:val="0"/>
      <w:marTop w:val="0"/>
      <w:marBottom w:val="0"/>
      <w:divBdr>
        <w:top w:val="none" w:sz="0" w:space="0" w:color="auto"/>
        <w:left w:val="none" w:sz="0" w:space="0" w:color="auto"/>
        <w:bottom w:val="none" w:sz="0" w:space="0" w:color="auto"/>
        <w:right w:val="none" w:sz="0" w:space="0" w:color="auto"/>
      </w:divBdr>
      <w:divsChild>
        <w:div w:id="344982812">
          <w:marLeft w:val="0"/>
          <w:marRight w:val="0"/>
          <w:marTop w:val="0"/>
          <w:marBottom w:val="0"/>
          <w:divBdr>
            <w:top w:val="none" w:sz="0" w:space="0" w:color="auto"/>
            <w:left w:val="none" w:sz="0" w:space="0" w:color="auto"/>
            <w:bottom w:val="none" w:sz="0" w:space="0" w:color="auto"/>
            <w:right w:val="none" w:sz="0" w:space="0" w:color="auto"/>
          </w:divBdr>
          <w:divsChild>
            <w:div w:id="6062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8507">
      <w:bodyDiv w:val="1"/>
      <w:marLeft w:val="0"/>
      <w:marRight w:val="0"/>
      <w:marTop w:val="0"/>
      <w:marBottom w:val="0"/>
      <w:divBdr>
        <w:top w:val="none" w:sz="0" w:space="0" w:color="auto"/>
        <w:left w:val="none" w:sz="0" w:space="0" w:color="auto"/>
        <w:bottom w:val="none" w:sz="0" w:space="0" w:color="auto"/>
        <w:right w:val="none" w:sz="0" w:space="0" w:color="auto"/>
      </w:divBdr>
      <w:divsChild>
        <w:div w:id="797996197">
          <w:marLeft w:val="0"/>
          <w:marRight w:val="0"/>
          <w:marTop w:val="0"/>
          <w:marBottom w:val="0"/>
          <w:divBdr>
            <w:top w:val="none" w:sz="0" w:space="0" w:color="auto"/>
            <w:left w:val="none" w:sz="0" w:space="0" w:color="auto"/>
            <w:bottom w:val="none" w:sz="0" w:space="0" w:color="auto"/>
            <w:right w:val="none" w:sz="0" w:space="0" w:color="auto"/>
          </w:divBdr>
          <w:divsChild>
            <w:div w:id="1129321514">
              <w:marLeft w:val="0"/>
              <w:marRight w:val="0"/>
              <w:marTop w:val="0"/>
              <w:marBottom w:val="0"/>
              <w:divBdr>
                <w:top w:val="none" w:sz="0" w:space="0" w:color="auto"/>
                <w:left w:val="none" w:sz="0" w:space="0" w:color="auto"/>
                <w:bottom w:val="none" w:sz="0" w:space="0" w:color="auto"/>
                <w:right w:val="none" w:sz="0" w:space="0" w:color="auto"/>
              </w:divBdr>
              <w:divsChild>
                <w:div w:id="74674619">
                  <w:marLeft w:val="0"/>
                  <w:marRight w:val="0"/>
                  <w:marTop w:val="0"/>
                  <w:marBottom w:val="0"/>
                  <w:divBdr>
                    <w:top w:val="none" w:sz="0" w:space="0" w:color="auto"/>
                    <w:left w:val="none" w:sz="0" w:space="0" w:color="auto"/>
                    <w:bottom w:val="none" w:sz="0" w:space="0" w:color="auto"/>
                    <w:right w:val="none" w:sz="0" w:space="0" w:color="auto"/>
                  </w:divBdr>
                  <w:divsChild>
                    <w:div w:id="15764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317">
      <w:bodyDiv w:val="1"/>
      <w:marLeft w:val="0"/>
      <w:marRight w:val="0"/>
      <w:marTop w:val="0"/>
      <w:marBottom w:val="0"/>
      <w:divBdr>
        <w:top w:val="none" w:sz="0" w:space="0" w:color="auto"/>
        <w:left w:val="none" w:sz="0" w:space="0" w:color="auto"/>
        <w:bottom w:val="none" w:sz="0" w:space="0" w:color="auto"/>
        <w:right w:val="none" w:sz="0" w:space="0" w:color="auto"/>
      </w:divBdr>
      <w:divsChild>
        <w:div w:id="1630554710">
          <w:marLeft w:val="0"/>
          <w:marRight w:val="0"/>
          <w:marTop w:val="0"/>
          <w:marBottom w:val="0"/>
          <w:divBdr>
            <w:top w:val="none" w:sz="0" w:space="0" w:color="auto"/>
            <w:left w:val="none" w:sz="0" w:space="0" w:color="auto"/>
            <w:bottom w:val="none" w:sz="0" w:space="0" w:color="auto"/>
            <w:right w:val="none" w:sz="0" w:space="0" w:color="auto"/>
          </w:divBdr>
        </w:div>
        <w:div w:id="1365523063">
          <w:marLeft w:val="0"/>
          <w:marRight w:val="0"/>
          <w:marTop w:val="0"/>
          <w:marBottom w:val="0"/>
          <w:divBdr>
            <w:top w:val="none" w:sz="0" w:space="0" w:color="auto"/>
            <w:left w:val="none" w:sz="0" w:space="0" w:color="auto"/>
            <w:bottom w:val="none" w:sz="0" w:space="0" w:color="auto"/>
            <w:right w:val="none" w:sz="0" w:space="0" w:color="auto"/>
          </w:divBdr>
        </w:div>
      </w:divsChild>
    </w:div>
    <w:div w:id="279000414">
      <w:bodyDiv w:val="1"/>
      <w:marLeft w:val="0"/>
      <w:marRight w:val="0"/>
      <w:marTop w:val="0"/>
      <w:marBottom w:val="0"/>
      <w:divBdr>
        <w:top w:val="none" w:sz="0" w:space="0" w:color="auto"/>
        <w:left w:val="none" w:sz="0" w:space="0" w:color="auto"/>
        <w:bottom w:val="none" w:sz="0" w:space="0" w:color="auto"/>
        <w:right w:val="none" w:sz="0" w:space="0" w:color="auto"/>
      </w:divBdr>
      <w:divsChild>
        <w:div w:id="1086726637">
          <w:marLeft w:val="0"/>
          <w:marRight w:val="0"/>
          <w:marTop w:val="0"/>
          <w:marBottom w:val="0"/>
          <w:divBdr>
            <w:top w:val="none" w:sz="0" w:space="0" w:color="auto"/>
            <w:left w:val="none" w:sz="0" w:space="0" w:color="auto"/>
            <w:bottom w:val="none" w:sz="0" w:space="0" w:color="auto"/>
            <w:right w:val="none" w:sz="0" w:space="0" w:color="auto"/>
          </w:divBdr>
        </w:div>
      </w:divsChild>
    </w:div>
    <w:div w:id="385378786">
      <w:bodyDiv w:val="1"/>
      <w:marLeft w:val="0"/>
      <w:marRight w:val="0"/>
      <w:marTop w:val="0"/>
      <w:marBottom w:val="0"/>
      <w:divBdr>
        <w:top w:val="none" w:sz="0" w:space="0" w:color="auto"/>
        <w:left w:val="none" w:sz="0" w:space="0" w:color="auto"/>
        <w:bottom w:val="none" w:sz="0" w:space="0" w:color="auto"/>
        <w:right w:val="none" w:sz="0" w:space="0" w:color="auto"/>
      </w:divBdr>
    </w:div>
    <w:div w:id="437336854">
      <w:bodyDiv w:val="1"/>
      <w:marLeft w:val="0"/>
      <w:marRight w:val="0"/>
      <w:marTop w:val="0"/>
      <w:marBottom w:val="0"/>
      <w:divBdr>
        <w:top w:val="none" w:sz="0" w:space="0" w:color="auto"/>
        <w:left w:val="none" w:sz="0" w:space="0" w:color="auto"/>
        <w:bottom w:val="none" w:sz="0" w:space="0" w:color="auto"/>
        <w:right w:val="none" w:sz="0" w:space="0" w:color="auto"/>
      </w:divBdr>
      <w:divsChild>
        <w:div w:id="188758875">
          <w:marLeft w:val="0"/>
          <w:marRight w:val="0"/>
          <w:marTop w:val="0"/>
          <w:marBottom w:val="0"/>
          <w:divBdr>
            <w:top w:val="none" w:sz="0" w:space="0" w:color="auto"/>
            <w:left w:val="none" w:sz="0" w:space="0" w:color="auto"/>
            <w:bottom w:val="none" w:sz="0" w:space="0" w:color="auto"/>
            <w:right w:val="none" w:sz="0" w:space="0" w:color="auto"/>
          </w:divBdr>
          <w:divsChild>
            <w:div w:id="151533389">
              <w:marLeft w:val="0"/>
              <w:marRight w:val="0"/>
              <w:marTop w:val="0"/>
              <w:marBottom w:val="0"/>
              <w:divBdr>
                <w:top w:val="none" w:sz="0" w:space="0" w:color="auto"/>
                <w:left w:val="none" w:sz="0" w:space="0" w:color="auto"/>
                <w:bottom w:val="none" w:sz="0" w:space="0" w:color="auto"/>
                <w:right w:val="none" w:sz="0" w:space="0" w:color="auto"/>
              </w:divBdr>
              <w:divsChild>
                <w:div w:id="404689278">
                  <w:marLeft w:val="0"/>
                  <w:marRight w:val="0"/>
                  <w:marTop w:val="0"/>
                  <w:marBottom w:val="0"/>
                  <w:divBdr>
                    <w:top w:val="none" w:sz="0" w:space="0" w:color="auto"/>
                    <w:left w:val="none" w:sz="0" w:space="0" w:color="auto"/>
                    <w:bottom w:val="none" w:sz="0" w:space="0" w:color="auto"/>
                    <w:right w:val="none" w:sz="0" w:space="0" w:color="auto"/>
                  </w:divBdr>
                  <w:divsChild>
                    <w:div w:id="4971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6132">
      <w:bodyDiv w:val="1"/>
      <w:marLeft w:val="0"/>
      <w:marRight w:val="0"/>
      <w:marTop w:val="0"/>
      <w:marBottom w:val="0"/>
      <w:divBdr>
        <w:top w:val="none" w:sz="0" w:space="0" w:color="auto"/>
        <w:left w:val="none" w:sz="0" w:space="0" w:color="auto"/>
        <w:bottom w:val="none" w:sz="0" w:space="0" w:color="auto"/>
        <w:right w:val="none" w:sz="0" w:space="0" w:color="auto"/>
      </w:divBdr>
    </w:div>
    <w:div w:id="600525142">
      <w:bodyDiv w:val="1"/>
      <w:marLeft w:val="0"/>
      <w:marRight w:val="0"/>
      <w:marTop w:val="0"/>
      <w:marBottom w:val="0"/>
      <w:divBdr>
        <w:top w:val="none" w:sz="0" w:space="0" w:color="auto"/>
        <w:left w:val="none" w:sz="0" w:space="0" w:color="auto"/>
        <w:bottom w:val="none" w:sz="0" w:space="0" w:color="auto"/>
        <w:right w:val="none" w:sz="0" w:space="0" w:color="auto"/>
      </w:divBdr>
      <w:divsChild>
        <w:div w:id="865480012">
          <w:marLeft w:val="0"/>
          <w:marRight w:val="0"/>
          <w:marTop w:val="0"/>
          <w:marBottom w:val="0"/>
          <w:divBdr>
            <w:top w:val="none" w:sz="0" w:space="0" w:color="auto"/>
            <w:left w:val="none" w:sz="0" w:space="0" w:color="auto"/>
            <w:bottom w:val="none" w:sz="0" w:space="0" w:color="auto"/>
            <w:right w:val="none" w:sz="0" w:space="0" w:color="auto"/>
          </w:divBdr>
          <w:divsChild>
            <w:div w:id="1339229376">
              <w:marLeft w:val="0"/>
              <w:marRight w:val="0"/>
              <w:marTop w:val="0"/>
              <w:marBottom w:val="0"/>
              <w:divBdr>
                <w:top w:val="none" w:sz="0" w:space="0" w:color="auto"/>
                <w:left w:val="none" w:sz="0" w:space="0" w:color="auto"/>
                <w:bottom w:val="none" w:sz="0" w:space="0" w:color="auto"/>
                <w:right w:val="none" w:sz="0" w:space="0" w:color="auto"/>
              </w:divBdr>
            </w:div>
            <w:div w:id="1041396131">
              <w:marLeft w:val="0"/>
              <w:marRight w:val="0"/>
              <w:marTop w:val="0"/>
              <w:marBottom w:val="0"/>
              <w:divBdr>
                <w:top w:val="none" w:sz="0" w:space="0" w:color="auto"/>
                <w:left w:val="none" w:sz="0" w:space="0" w:color="auto"/>
                <w:bottom w:val="none" w:sz="0" w:space="0" w:color="auto"/>
                <w:right w:val="none" w:sz="0" w:space="0" w:color="auto"/>
              </w:divBdr>
            </w:div>
            <w:div w:id="567691547">
              <w:marLeft w:val="0"/>
              <w:marRight w:val="0"/>
              <w:marTop w:val="0"/>
              <w:marBottom w:val="0"/>
              <w:divBdr>
                <w:top w:val="none" w:sz="0" w:space="0" w:color="auto"/>
                <w:left w:val="none" w:sz="0" w:space="0" w:color="auto"/>
                <w:bottom w:val="none" w:sz="0" w:space="0" w:color="auto"/>
                <w:right w:val="none" w:sz="0" w:space="0" w:color="auto"/>
              </w:divBdr>
            </w:div>
          </w:divsChild>
        </w:div>
        <w:div w:id="161163681">
          <w:marLeft w:val="0"/>
          <w:marRight w:val="0"/>
          <w:marTop w:val="0"/>
          <w:marBottom w:val="0"/>
          <w:divBdr>
            <w:top w:val="none" w:sz="0" w:space="0" w:color="auto"/>
            <w:left w:val="none" w:sz="0" w:space="0" w:color="auto"/>
            <w:bottom w:val="none" w:sz="0" w:space="0" w:color="auto"/>
            <w:right w:val="none" w:sz="0" w:space="0" w:color="auto"/>
          </w:divBdr>
          <w:divsChild>
            <w:div w:id="1609267651">
              <w:marLeft w:val="0"/>
              <w:marRight w:val="0"/>
              <w:marTop w:val="0"/>
              <w:marBottom w:val="0"/>
              <w:divBdr>
                <w:top w:val="none" w:sz="0" w:space="0" w:color="auto"/>
                <w:left w:val="none" w:sz="0" w:space="0" w:color="auto"/>
                <w:bottom w:val="none" w:sz="0" w:space="0" w:color="auto"/>
                <w:right w:val="none" w:sz="0" w:space="0" w:color="auto"/>
              </w:divBdr>
            </w:div>
            <w:div w:id="14473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4797">
      <w:bodyDiv w:val="1"/>
      <w:marLeft w:val="0"/>
      <w:marRight w:val="0"/>
      <w:marTop w:val="0"/>
      <w:marBottom w:val="0"/>
      <w:divBdr>
        <w:top w:val="none" w:sz="0" w:space="0" w:color="auto"/>
        <w:left w:val="none" w:sz="0" w:space="0" w:color="auto"/>
        <w:bottom w:val="none" w:sz="0" w:space="0" w:color="auto"/>
        <w:right w:val="none" w:sz="0" w:space="0" w:color="auto"/>
      </w:divBdr>
    </w:div>
    <w:div w:id="874735372">
      <w:bodyDiv w:val="1"/>
      <w:marLeft w:val="0"/>
      <w:marRight w:val="0"/>
      <w:marTop w:val="0"/>
      <w:marBottom w:val="0"/>
      <w:divBdr>
        <w:top w:val="none" w:sz="0" w:space="0" w:color="auto"/>
        <w:left w:val="none" w:sz="0" w:space="0" w:color="auto"/>
        <w:bottom w:val="none" w:sz="0" w:space="0" w:color="auto"/>
        <w:right w:val="none" w:sz="0" w:space="0" w:color="auto"/>
      </w:divBdr>
      <w:divsChild>
        <w:div w:id="665596426">
          <w:marLeft w:val="0"/>
          <w:marRight w:val="0"/>
          <w:marTop w:val="0"/>
          <w:marBottom w:val="0"/>
          <w:divBdr>
            <w:top w:val="none" w:sz="0" w:space="0" w:color="auto"/>
            <w:left w:val="none" w:sz="0" w:space="0" w:color="auto"/>
            <w:bottom w:val="none" w:sz="0" w:space="0" w:color="auto"/>
            <w:right w:val="none" w:sz="0" w:space="0" w:color="auto"/>
          </w:divBdr>
        </w:div>
      </w:divsChild>
    </w:div>
    <w:div w:id="1273585636">
      <w:bodyDiv w:val="1"/>
      <w:marLeft w:val="0"/>
      <w:marRight w:val="0"/>
      <w:marTop w:val="0"/>
      <w:marBottom w:val="0"/>
      <w:divBdr>
        <w:top w:val="none" w:sz="0" w:space="0" w:color="auto"/>
        <w:left w:val="none" w:sz="0" w:space="0" w:color="auto"/>
        <w:bottom w:val="none" w:sz="0" w:space="0" w:color="auto"/>
        <w:right w:val="none" w:sz="0" w:space="0" w:color="auto"/>
      </w:divBdr>
      <w:divsChild>
        <w:div w:id="1306928229">
          <w:marLeft w:val="0"/>
          <w:marRight w:val="0"/>
          <w:marTop w:val="0"/>
          <w:marBottom w:val="0"/>
          <w:divBdr>
            <w:top w:val="none" w:sz="0" w:space="0" w:color="auto"/>
            <w:left w:val="none" w:sz="0" w:space="0" w:color="auto"/>
            <w:bottom w:val="none" w:sz="0" w:space="0" w:color="auto"/>
            <w:right w:val="none" w:sz="0" w:space="0" w:color="auto"/>
          </w:divBdr>
          <w:divsChild>
            <w:div w:id="2041005483">
              <w:marLeft w:val="0"/>
              <w:marRight w:val="0"/>
              <w:marTop w:val="0"/>
              <w:marBottom w:val="0"/>
              <w:divBdr>
                <w:top w:val="none" w:sz="0" w:space="0" w:color="auto"/>
                <w:left w:val="none" w:sz="0" w:space="0" w:color="auto"/>
                <w:bottom w:val="none" w:sz="0" w:space="0" w:color="auto"/>
                <w:right w:val="none" w:sz="0" w:space="0" w:color="auto"/>
              </w:divBdr>
            </w:div>
            <w:div w:id="1226138369">
              <w:marLeft w:val="0"/>
              <w:marRight w:val="0"/>
              <w:marTop w:val="0"/>
              <w:marBottom w:val="0"/>
              <w:divBdr>
                <w:top w:val="none" w:sz="0" w:space="0" w:color="auto"/>
                <w:left w:val="none" w:sz="0" w:space="0" w:color="auto"/>
                <w:bottom w:val="none" w:sz="0" w:space="0" w:color="auto"/>
                <w:right w:val="none" w:sz="0" w:space="0" w:color="auto"/>
              </w:divBdr>
            </w:div>
            <w:div w:id="821505166">
              <w:marLeft w:val="0"/>
              <w:marRight w:val="0"/>
              <w:marTop w:val="0"/>
              <w:marBottom w:val="0"/>
              <w:divBdr>
                <w:top w:val="none" w:sz="0" w:space="0" w:color="auto"/>
                <w:left w:val="none" w:sz="0" w:space="0" w:color="auto"/>
                <w:bottom w:val="none" w:sz="0" w:space="0" w:color="auto"/>
                <w:right w:val="none" w:sz="0" w:space="0" w:color="auto"/>
              </w:divBdr>
            </w:div>
            <w:div w:id="1424494345">
              <w:marLeft w:val="0"/>
              <w:marRight w:val="0"/>
              <w:marTop w:val="0"/>
              <w:marBottom w:val="0"/>
              <w:divBdr>
                <w:top w:val="none" w:sz="0" w:space="0" w:color="auto"/>
                <w:left w:val="none" w:sz="0" w:space="0" w:color="auto"/>
                <w:bottom w:val="none" w:sz="0" w:space="0" w:color="auto"/>
                <w:right w:val="none" w:sz="0" w:space="0" w:color="auto"/>
              </w:divBdr>
            </w:div>
            <w:div w:id="1637485325">
              <w:marLeft w:val="0"/>
              <w:marRight w:val="0"/>
              <w:marTop w:val="0"/>
              <w:marBottom w:val="0"/>
              <w:divBdr>
                <w:top w:val="none" w:sz="0" w:space="0" w:color="auto"/>
                <w:left w:val="none" w:sz="0" w:space="0" w:color="auto"/>
                <w:bottom w:val="none" w:sz="0" w:space="0" w:color="auto"/>
                <w:right w:val="none" w:sz="0" w:space="0" w:color="auto"/>
              </w:divBdr>
            </w:div>
            <w:div w:id="2086804525">
              <w:marLeft w:val="0"/>
              <w:marRight w:val="0"/>
              <w:marTop w:val="0"/>
              <w:marBottom w:val="0"/>
              <w:divBdr>
                <w:top w:val="none" w:sz="0" w:space="0" w:color="auto"/>
                <w:left w:val="none" w:sz="0" w:space="0" w:color="auto"/>
                <w:bottom w:val="none" w:sz="0" w:space="0" w:color="auto"/>
                <w:right w:val="none" w:sz="0" w:space="0" w:color="auto"/>
              </w:divBdr>
            </w:div>
            <w:div w:id="97869630">
              <w:marLeft w:val="0"/>
              <w:marRight w:val="0"/>
              <w:marTop w:val="0"/>
              <w:marBottom w:val="0"/>
              <w:divBdr>
                <w:top w:val="none" w:sz="0" w:space="0" w:color="auto"/>
                <w:left w:val="none" w:sz="0" w:space="0" w:color="auto"/>
                <w:bottom w:val="none" w:sz="0" w:space="0" w:color="auto"/>
                <w:right w:val="none" w:sz="0" w:space="0" w:color="auto"/>
              </w:divBdr>
            </w:div>
            <w:div w:id="41944743">
              <w:marLeft w:val="0"/>
              <w:marRight w:val="0"/>
              <w:marTop w:val="0"/>
              <w:marBottom w:val="0"/>
              <w:divBdr>
                <w:top w:val="none" w:sz="0" w:space="0" w:color="auto"/>
                <w:left w:val="none" w:sz="0" w:space="0" w:color="auto"/>
                <w:bottom w:val="none" w:sz="0" w:space="0" w:color="auto"/>
                <w:right w:val="none" w:sz="0" w:space="0" w:color="auto"/>
              </w:divBdr>
            </w:div>
            <w:div w:id="1203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911">
      <w:bodyDiv w:val="1"/>
      <w:marLeft w:val="0"/>
      <w:marRight w:val="0"/>
      <w:marTop w:val="0"/>
      <w:marBottom w:val="0"/>
      <w:divBdr>
        <w:top w:val="none" w:sz="0" w:space="0" w:color="auto"/>
        <w:left w:val="none" w:sz="0" w:space="0" w:color="auto"/>
        <w:bottom w:val="none" w:sz="0" w:space="0" w:color="auto"/>
        <w:right w:val="none" w:sz="0" w:space="0" w:color="auto"/>
      </w:divBdr>
      <w:divsChild>
        <w:div w:id="1696954038">
          <w:marLeft w:val="0"/>
          <w:marRight w:val="0"/>
          <w:marTop w:val="0"/>
          <w:marBottom w:val="0"/>
          <w:divBdr>
            <w:top w:val="none" w:sz="0" w:space="0" w:color="auto"/>
            <w:left w:val="none" w:sz="0" w:space="0" w:color="auto"/>
            <w:bottom w:val="none" w:sz="0" w:space="0" w:color="auto"/>
            <w:right w:val="none" w:sz="0" w:space="0" w:color="auto"/>
          </w:divBdr>
          <w:divsChild>
            <w:div w:id="1371876135">
              <w:marLeft w:val="0"/>
              <w:marRight w:val="0"/>
              <w:marTop w:val="0"/>
              <w:marBottom w:val="0"/>
              <w:divBdr>
                <w:top w:val="none" w:sz="0" w:space="0" w:color="auto"/>
                <w:left w:val="none" w:sz="0" w:space="0" w:color="auto"/>
                <w:bottom w:val="none" w:sz="0" w:space="0" w:color="auto"/>
                <w:right w:val="none" w:sz="0" w:space="0" w:color="auto"/>
              </w:divBdr>
              <w:divsChild>
                <w:div w:id="1664964009">
                  <w:marLeft w:val="0"/>
                  <w:marRight w:val="0"/>
                  <w:marTop w:val="0"/>
                  <w:marBottom w:val="0"/>
                  <w:divBdr>
                    <w:top w:val="none" w:sz="0" w:space="0" w:color="auto"/>
                    <w:left w:val="none" w:sz="0" w:space="0" w:color="auto"/>
                    <w:bottom w:val="none" w:sz="0" w:space="0" w:color="auto"/>
                    <w:right w:val="none" w:sz="0" w:space="0" w:color="auto"/>
                  </w:divBdr>
                </w:div>
              </w:divsChild>
            </w:div>
            <w:div w:id="550726908">
              <w:marLeft w:val="0"/>
              <w:marRight w:val="0"/>
              <w:marTop w:val="0"/>
              <w:marBottom w:val="0"/>
              <w:divBdr>
                <w:top w:val="none" w:sz="0" w:space="0" w:color="auto"/>
                <w:left w:val="none" w:sz="0" w:space="0" w:color="auto"/>
                <w:bottom w:val="none" w:sz="0" w:space="0" w:color="auto"/>
                <w:right w:val="none" w:sz="0" w:space="0" w:color="auto"/>
              </w:divBdr>
              <w:divsChild>
                <w:div w:id="429088515">
                  <w:marLeft w:val="0"/>
                  <w:marRight w:val="0"/>
                  <w:marTop w:val="0"/>
                  <w:marBottom w:val="0"/>
                  <w:divBdr>
                    <w:top w:val="none" w:sz="0" w:space="0" w:color="auto"/>
                    <w:left w:val="none" w:sz="0" w:space="0" w:color="auto"/>
                    <w:bottom w:val="none" w:sz="0" w:space="0" w:color="auto"/>
                    <w:right w:val="none" w:sz="0" w:space="0" w:color="auto"/>
                  </w:divBdr>
                </w:div>
              </w:divsChild>
            </w:div>
            <w:div w:id="394552126">
              <w:marLeft w:val="0"/>
              <w:marRight w:val="0"/>
              <w:marTop w:val="0"/>
              <w:marBottom w:val="0"/>
              <w:divBdr>
                <w:top w:val="none" w:sz="0" w:space="0" w:color="auto"/>
                <w:left w:val="none" w:sz="0" w:space="0" w:color="auto"/>
                <w:bottom w:val="none" w:sz="0" w:space="0" w:color="auto"/>
                <w:right w:val="none" w:sz="0" w:space="0" w:color="auto"/>
              </w:divBdr>
              <w:divsChild>
                <w:div w:id="1664819767">
                  <w:marLeft w:val="0"/>
                  <w:marRight w:val="0"/>
                  <w:marTop w:val="0"/>
                  <w:marBottom w:val="0"/>
                  <w:divBdr>
                    <w:top w:val="none" w:sz="0" w:space="0" w:color="auto"/>
                    <w:left w:val="none" w:sz="0" w:space="0" w:color="auto"/>
                    <w:bottom w:val="none" w:sz="0" w:space="0" w:color="auto"/>
                    <w:right w:val="none" w:sz="0" w:space="0" w:color="auto"/>
                  </w:divBdr>
                  <w:divsChild>
                    <w:div w:id="536242683">
                      <w:marLeft w:val="0"/>
                      <w:marRight w:val="0"/>
                      <w:marTop w:val="0"/>
                      <w:marBottom w:val="0"/>
                      <w:divBdr>
                        <w:top w:val="none" w:sz="0" w:space="0" w:color="auto"/>
                        <w:left w:val="none" w:sz="0" w:space="0" w:color="auto"/>
                        <w:bottom w:val="none" w:sz="0" w:space="0" w:color="auto"/>
                        <w:right w:val="none" w:sz="0" w:space="0" w:color="auto"/>
                      </w:divBdr>
                      <w:divsChild>
                        <w:div w:id="1145705762">
                          <w:marLeft w:val="0"/>
                          <w:marRight w:val="0"/>
                          <w:marTop w:val="0"/>
                          <w:marBottom w:val="0"/>
                          <w:divBdr>
                            <w:top w:val="none" w:sz="0" w:space="0" w:color="auto"/>
                            <w:left w:val="none" w:sz="0" w:space="0" w:color="auto"/>
                            <w:bottom w:val="none" w:sz="0" w:space="0" w:color="auto"/>
                            <w:right w:val="none" w:sz="0" w:space="0" w:color="auto"/>
                          </w:divBdr>
                        </w:div>
                        <w:div w:id="11343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7369">
      <w:bodyDiv w:val="1"/>
      <w:marLeft w:val="0"/>
      <w:marRight w:val="0"/>
      <w:marTop w:val="0"/>
      <w:marBottom w:val="0"/>
      <w:divBdr>
        <w:top w:val="none" w:sz="0" w:space="0" w:color="auto"/>
        <w:left w:val="none" w:sz="0" w:space="0" w:color="auto"/>
        <w:bottom w:val="none" w:sz="0" w:space="0" w:color="auto"/>
        <w:right w:val="none" w:sz="0" w:space="0" w:color="auto"/>
      </w:divBdr>
      <w:divsChild>
        <w:div w:id="731854363">
          <w:marLeft w:val="0"/>
          <w:marRight w:val="0"/>
          <w:marTop w:val="0"/>
          <w:marBottom w:val="0"/>
          <w:divBdr>
            <w:top w:val="none" w:sz="0" w:space="0" w:color="auto"/>
            <w:left w:val="none" w:sz="0" w:space="0" w:color="auto"/>
            <w:bottom w:val="none" w:sz="0" w:space="0" w:color="auto"/>
            <w:right w:val="none" w:sz="0" w:space="0" w:color="auto"/>
          </w:divBdr>
        </w:div>
      </w:divsChild>
    </w:div>
    <w:div w:id="1406681605">
      <w:bodyDiv w:val="1"/>
      <w:marLeft w:val="0"/>
      <w:marRight w:val="0"/>
      <w:marTop w:val="0"/>
      <w:marBottom w:val="0"/>
      <w:divBdr>
        <w:top w:val="none" w:sz="0" w:space="0" w:color="auto"/>
        <w:left w:val="none" w:sz="0" w:space="0" w:color="auto"/>
        <w:bottom w:val="none" w:sz="0" w:space="0" w:color="auto"/>
        <w:right w:val="none" w:sz="0" w:space="0" w:color="auto"/>
      </w:divBdr>
    </w:div>
    <w:div w:id="1440372795">
      <w:bodyDiv w:val="1"/>
      <w:marLeft w:val="0"/>
      <w:marRight w:val="0"/>
      <w:marTop w:val="0"/>
      <w:marBottom w:val="0"/>
      <w:divBdr>
        <w:top w:val="none" w:sz="0" w:space="0" w:color="auto"/>
        <w:left w:val="none" w:sz="0" w:space="0" w:color="auto"/>
        <w:bottom w:val="none" w:sz="0" w:space="0" w:color="auto"/>
        <w:right w:val="none" w:sz="0" w:space="0" w:color="auto"/>
      </w:divBdr>
      <w:divsChild>
        <w:div w:id="778648239">
          <w:marLeft w:val="0"/>
          <w:marRight w:val="0"/>
          <w:marTop w:val="0"/>
          <w:marBottom w:val="0"/>
          <w:divBdr>
            <w:top w:val="none" w:sz="0" w:space="0" w:color="auto"/>
            <w:left w:val="none" w:sz="0" w:space="0" w:color="auto"/>
            <w:bottom w:val="none" w:sz="0" w:space="0" w:color="auto"/>
            <w:right w:val="none" w:sz="0" w:space="0" w:color="auto"/>
          </w:divBdr>
        </w:div>
      </w:divsChild>
    </w:div>
    <w:div w:id="1504515941">
      <w:bodyDiv w:val="1"/>
      <w:marLeft w:val="0"/>
      <w:marRight w:val="0"/>
      <w:marTop w:val="0"/>
      <w:marBottom w:val="0"/>
      <w:divBdr>
        <w:top w:val="none" w:sz="0" w:space="0" w:color="auto"/>
        <w:left w:val="none" w:sz="0" w:space="0" w:color="auto"/>
        <w:bottom w:val="none" w:sz="0" w:space="0" w:color="auto"/>
        <w:right w:val="none" w:sz="0" w:space="0" w:color="auto"/>
      </w:divBdr>
      <w:divsChild>
        <w:div w:id="435757400">
          <w:marLeft w:val="0"/>
          <w:marRight w:val="0"/>
          <w:marTop w:val="0"/>
          <w:marBottom w:val="0"/>
          <w:divBdr>
            <w:top w:val="none" w:sz="0" w:space="0" w:color="auto"/>
            <w:left w:val="none" w:sz="0" w:space="0" w:color="auto"/>
            <w:bottom w:val="none" w:sz="0" w:space="0" w:color="auto"/>
            <w:right w:val="none" w:sz="0" w:space="0" w:color="auto"/>
          </w:divBdr>
        </w:div>
        <w:div w:id="1072655367">
          <w:marLeft w:val="0"/>
          <w:marRight w:val="0"/>
          <w:marTop w:val="0"/>
          <w:marBottom w:val="0"/>
          <w:divBdr>
            <w:top w:val="none" w:sz="0" w:space="0" w:color="auto"/>
            <w:left w:val="none" w:sz="0" w:space="0" w:color="auto"/>
            <w:bottom w:val="none" w:sz="0" w:space="0" w:color="auto"/>
            <w:right w:val="none" w:sz="0" w:space="0" w:color="auto"/>
          </w:divBdr>
        </w:div>
        <w:div w:id="1823081641">
          <w:marLeft w:val="0"/>
          <w:marRight w:val="0"/>
          <w:marTop w:val="0"/>
          <w:marBottom w:val="0"/>
          <w:divBdr>
            <w:top w:val="none" w:sz="0" w:space="0" w:color="auto"/>
            <w:left w:val="none" w:sz="0" w:space="0" w:color="auto"/>
            <w:bottom w:val="none" w:sz="0" w:space="0" w:color="auto"/>
            <w:right w:val="none" w:sz="0" w:space="0" w:color="auto"/>
          </w:divBdr>
        </w:div>
        <w:div w:id="1261598412">
          <w:marLeft w:val="0"/>
          <w:marRight w:val="0"/>
          <w:marTop w:val="0"/>
          <w:marBottom w:val="0"/>
          <w:divBdr>
            <w:top w:val="none" w:sz="0" w:space="0" w:color="auto"/>
            <w:left w:val="none" w:sz="0" w:space="0" w:color="auto"/>
            <w:bottom w:val="none" w:sz="0" w:space="0" w:color="auto"/>
            <w:right w:val="none" w:sz="0" w:space="0" w:color="auto"/>
          </w:divBdr>
        </w:div>
        <w:div w:id="741366057">
          <w:marLeft w:val="0"/>
          <w:marRight w:val="0"/>
          <w:marTop w:val="0"/>
          <w:marBottom w:val="0"/>
          <w:divBdr>
            <w:top w:val="none" w:sz="0" w:space="0" w:color="auto"/>
            <w:left w:val="none" w:sz="0" w:space="0" w:color="auto"/>
            <w:bottom w:val="none" w:sz="0" w:space="0" w:color="auto"/>
            <w:right w:val="none" w:sz="0" w:space="0" w:color="auto"/>
          </w:divBdr>
        </w:div>
        <w:div w:id="237322529">
          <w:marLeft w:val="0"/>
          <w:marRight w:val="0"/>
          <w:marTop w:val="0"/>
          <w:marBottom w:val="0"/>
          <w:divBdr>
            <w:top w:val="none" w:sz="0" w:space="0" w:color="auto"/>
            <w:left w:val="none" w:sz="0" w:space="0" w:color="auto"/>
            <w:bottom w:val="none" w:sz="0" w:space="0" w:color="auto"/>
            <w:right w:val="none" w:sz="0" w:space="0" w:color="auto"/>
          </w:divBdr>
        </w:div>
        <w:div w:id="536088005">
          <w:marLeft w:val="0"/>
          <w:marRight w:val="0"/>
          <w:marTop w:val="0"/>
          <w:marBottom w:val="0"/>
          <w:divBdr>
            <w:top w:val="none" w:sz="0" w:space="0" w:color="auto"/>
            <w:left w:val="none" w:sz="0" w:space="0" w:color="auto"/>
            <w:bottom w:val="none" w:sz="0" w:space="0" w:color="auto"/>
            <w:right w:val="none" w:sz="0" w:space="0" w:color="auto"/>
          </w:divBdr>
        </w:div>
        <w:div w:id="1413118413">
          <w:marLeft w:val="0"/>
          <w:marRight w:val="0"/>
          <w:marTop w:val="0"/>
          <w:marBottom w:val="0"/>
          <w:divBdr>
            <w:top w:val="none" w:sz="0" w:space="0" w:color="auto"/>
            <w:left w:val="none" w:sz="0" w:space="0" w:color="auto"/>
            <w:bottom w:val="none" w:sz="0" w:space="0" w:color="auto"/>
            <w:right w:val="none" w:sz="0" w:space="0" w:color="auto"/>
          </w:divBdr>
        </w:div>
        <w:div w:id="1529565575">
          <w:marLeft w:val="0"/>
          <w:marRight w:val="0"/>
          <w:marTop w:val="0"/>
          <w:marBottom w:val="0"/>
          <w:divBdr>
            <w:top w:val="none" w:sz="0" w:space="0" w:color="auto"/>
            <w:left w:val="none" w:sz="0" w:space="0" w:color="auto"/>
            <w:bottom w:val="none" w:sz="0" w:space="0" w:color="auto"/>
            <w:right w:val="none" w:sz="0" w:space="0" w:color="auto"/>
          </w:divBdr>
        </w:div>
        <w:div w:id="893849756">
          <w:marLeft w:val="0"/>
          <w:marRight w:val="0"/>
          <w:marTop w:val="0"/>
          <w:marBottom w:val="0"/>
          <w:divBdr>
            <w:top w:val="none" w:sz="0" w:space="0" w:color="auto"/>
            <w:left w:val="none" w:sz="0" w:space="0" w:color="auto"/>
            <w:bottom w:val="none" w:sz="0" w:space="0" w:color="auto"/>
            <w:right w:val="none" w:sz="0" w:space="0" w:color="auto"/>
          </w:divBdr>
        </w:div>
        <w:div w:id="1160347250">
          <w:marLeft w:val="0"/>
          <w:marRight w:val="0"/>
          <w:marTop w:val="0"/>
          <w:marBottom w:val="0"/>
          <w:divBdr>
            <w:top w:val="none" w:sz="0" w:space="0" w:color="auto"/>
            <w:left w:val="none" w:sz="0" w:space="0" w:color="auto"/>
            <w:bottom w:val="none" w:sz="0" w:space="0" w:color="auto"/>
            <w:right w:val="none" w:sz="0" w:space="0" w:color="auto"/>
          </w:divBdr>
        </w:div>
        <w:div w:id="2060124187">
          <w:marLeft w:val="0"/>
          <w:marRight w:val="0"/>
          <w:marTop w:val="0"/>
          <w:marBottom w:val="0"/>
          <w:divBdr>
            <w:top w:val="none" w:sz="0" w:space="0" w:color="auto"/>
            <w:left w:val="none" w:sz="0" w:space="0" w:color="auto"/>
            <w:bottom w:val="none" w:sz="0" w:space="0" w:color="auto"/>
            <w:right w:val="none" w:sz="0" w:space="0" w:color="auto"/>
          </w:divBdr>
        </w:div>
        <w:div w:id="51655309">
          <w:marLeft w:val="0"/>
          <w:marRight w:val="0"/>
          <w:marTop w:val="0"/>
          <w:marBottom w:val="0"/>
          <w:divBdr>
            <w:top w:val="none" w:sz="0" w:space="0" w:color="auto"/>
            <w:left w:val="none" w:sz="0" w:space="0" w:color="auto"/>
            <w:bottom w:val="none" w:sz="0" w:space="0" w:color="auto"/>
            <w:right w:val="none" w:sz="0" w:space="0" w:color="auto"/>
          </w:divBdr>
        </w:div>
        <w:div w:id="1506287616">
          <w:marLeft w:val="0"/>
          <w:marRight w:val="0"/>
          <w:marTop w:val="0"/>
          <w:marBottom w:val="0"/>
          <w:divBdr>
            <w:top w:val="none" w:sz="0" w:space="0" w:color="auto"/>
            <w:left w:val="none" w:sz="0" w:space="0" w:color="auto"/>
            <w:bottom w:val="none" w:sz="0" w:space="0" w:color="auto"/>
            <w:right w:val="none" w:sz="0" w:space="0" w:color="auto"/>
          </w:divBdr>
        </w:div>
        <w:div w:id="1093042027">
          <w:marLeft w:val="0"/>
          <w:marRight w:val="0"/>
          <w:marTop w:val="0"/>
          <w:marBottom w:val="0"/>
          <w:divBdr>
            <w:top w:val="none" w:sz="0" w:space="0" w:color="auto"/>
            <w:left w:val="none" w:sz="0" w:space="0" w:color="auto"/>
            <w:bottom w:val="none" w:sz="0" w:space="0" w:color="auto"/>
            <w:right w:val="none" w:sz="0" w:space="0" w:color="auto"/>
          </w:divBdr>
        </w:div>
      </w:divsChild>
    </w:div>
    <w:div w:id="1580288280">
      <w:bodyDiv w:val="1"/>
      <w:marLeft w:val="0"/>
      <w:marRight w:val="0"/>
      <w:marTop w:val="0"/>
      <w:marBottom w:val="0"/>
      <w:divBdr>
        <w:top w:val="none" w:sz="0" w:space="0" w:color="auto"/>
        <w:left w:val="none" w:sz="0" w:space="0" w:color="auto"/>
        <w:bottom w:val="none" w:sz="0" w:space="0" w:color="auto"/>
        <w:right w:val="none" w:sz="0" w:space="0" w:color="auto"/>
      </w:divBdr>
    </w:div>
    <w:div w:id="1592540176">
      <w:bodyDiv w:val="1"/>
      <w:marLeft w:val="0"/>
      <w:marRight w:val="0"/>
      <w:marTop w:val="0"/>
      <w:marBottom w:val="0"/>
      <w:divBdr>
        <w:top w:val="none" w:sz="0" w:space="0" w:color="auto"/>
        <w:left w:val="none" w:sz="0" w:space="0" w:color="auto"/>
        <w:bottom w:val="none" w:sz="0" w:space="0" w:color="auto"/>
        <w:right w:val="none" w:sz="0" w:space="0" w:color="auto"/>
      </w:divBdr>
      <w:divsChild>
        <w:div w:id="441727180">
          <w:marLeft w:val="0"/>
          <w:marRight w:val="0"/>
          <w:marTop w:val="0"/>
          <w:marBottom w:val="0"/>
          <w:divBdr>
            <w:top w:val="none" w:sz="0" w:space="0" w:color="auto"/>
            <w:left w:val="none" w:sz="0" w:space="0" w:color="auto"/>
            <w:bottom w:val="none" w:sz="0" w:space="0" w:color="auto"/>
            <w:right w:val="none" w:sz="0" w:space="0" w:color="auto"/>
          </w:divBdr>
        </w:div>
        <w:div w:id="1980185264">
          <w:marLeft w:val="0"/>
          <w:marRight w:val="0"/>
          <w:marTop w:val="0"/>
          <w:marBottom w:val="0"/>
          <w:divBdr>
            <w:top w:val="none" w:sz="0" w:space="0" w:color="auto"/>
            <w:left w:val="none" w:sz="0" w:space="0" w:color="auto"/>
            <w:bottom w:val="none" w:sz="0" w:space="0" w:color="auto"/>
            <w:right w:val="none" w:sz="0" w:space="0" w:color="auto"/>
          </w:divBdr>
        </w:div>
        <w:div w:id="44112636">
          <w:marLeft w:val="0"/>
          <w:marRight w:val="0"/>
          <w:marTop w:val="0"/>
          <w:marBottom w:val="0"/>
          <w:divBdr>
            <w:top w:val="none" w:sz="0" w:space="0" w:color="auto"/>
            <w:left w:val="none" w:sz="0" w:space="0" w:color="auto"/>
            <w:bottom w:val="none" w:sz="0" w:space="0" w:color="auto"/>
            <w:right w:val="none" w:sz="0" w:space="0" w:color="auto"/>
          </w:divBdr>
        </w:div>
        <w:div w:id="1202741930">
          <w:marLeft w:val="0"/>
          <w:marRight w:val="0"/>
          <w:marTop w:val="0"/>
          <w:marBottom w:val="0"/>
          <w:divBdr>
            <w:top w:val="none" w:sz="0" w:space="0" w:color="auto"/>
            <w:left w:val="none" w:sz="0" w:space="0" w:color="auto"/>
            <w:bottom w:val="none" w:sz="0" w:space="0" w:color="auto"/>
            <w:right w:val="none" w:sz="0" w:space="0" w:color="auto"/>
          </w:divBdr>
        </w:div>
        <w:div w:id="1208646183">
          <w:marLeft w:val="0"/>
          <w:marRight w:val="0"/>
          <w:marTop w:val="0"/>
          <w:marBottom w:val="0"/>
          <w:divBdr>
            <w:top w:val="none" w:sz="0" w:space="0" w:color="auto"/>
            <w:left w:val="none" w:sz="0" w:space="0" w:color="auto"/>
            <w:bottom w:val="none" w:sz="0" w:space="0" w:color="auto"/>
            <w:right w:val="none" w:sz="0" w:space="0" w:color="auto"/>
          </w:divBdr>
        </w:div>
        <w:div w:id="1186090789">
          <w:marLeft w:val="0"/>
          <w:marRight w:val="0"/>
          <w:marTop w:val="0"/>
          <w:marBottom w:val="0"/>
          <w:divBdr>
            <w:top w:val="none" w:sz="0" w:space="0" w:color="auto"/>
            <w:left w:val="none" w:sz="0" w:space="0" w:color="auto"/>
            <w:bottom w:val="none" w:sz="0" w:space="0" w:color="auto"/>
            <w:right w:val="none" w:sz="0" w:space="0" w:color="auto"/>
          </w:divBdr>
        </w:div>
        <w:div w:id="1448281020">
          <w:marLeft w:val="0"/>
          <w:marRight w:val="0"/>
          <w:marTop w:val="0"/>
          <w:marBottom w:val="0"/>
          <w:divBdr>
            <w:top w:val="none" w:sz="0" w:space="0" w:color="auto"/>
            <w:left w:val="none" w:sz="0" w:space="0" w:color="auto"/>
            <w:bottom w:val="none" w:sz="0" w:space="0" w:color="auto"/>
            <w:right w:val="none" w:sz="0" w:space="0" w:color="auto"/>
          </w:divBdr>
        </w:div>
        <w:div w:id="1188178899">
          <w:marLeft w:val="0"/>
          <w:marRight w:val="0"/>
          <w:marTop w:val="0"/>
          <w:marBottom w:val="0"/>
          <w:divBdr>
            <w:top w:val="none" w:sz="0" w:space="0" w:color="auto"/>
            <w:left w:val="none" w:sz="0" w:space="0" w:color="auto"/>
            <w:bottom w:val="none" w:sz="0" w:space="0" w:color="auto"/>
            <w:right w:val="none" w:sz="0" w:space="0" w:color="auto"/>
          </w:divBdr>
        </w:div>
        <w:div w:id="1324888870">
          <w:marLeft w:val="0"/>
          <w:marRight w:val="0"/>
          <w:marTop w:val="0"/>
          <w:marBottom w:val="0"/>
          <w:divBdr>
            <w:top w:val="none" w:sz="0" w:space="0" w:color="auto"/>
            <w:left w:val="none" w:sz="0" w:space="0" w:color="auto"/>
            <w:bottom w:val="none" w:sz="0" w:space="0" w:color="auto"/>
            <w:right w:val="none" w:sz="0" w:space="0" w:color="auto"/>
          </w:divBdr>
        </w:div>
        <w:div w:id="1302730474">
          <w:marLeft w:val="0"/>
          <w:marRight w:val="0"/>
          <w:marTop w:val="0"/>
          <w:marBottom w:val="0"/>
          <w:divBdr>
            <w:top w:val="none" w:sz="0" w:space="0" w:color="auto"/>
            <w:left w:val="none" w:sz="0" w:space="0" w:color="auto"/>
            <w:bottom w:val="none" w:sz="0" w:space="0" w:color="auto"/>
            <w:right w:val="none" w:sz="0" w:space="0" w:color="auto"/>
          </w:divBdr>
        </w:div>
        <w:div w:id="409350225">
          <w:marLeft w:val="0"/>
          <w:marRight w:val="0"/>
          <w:marTop w:val="0"/>
          <w:marBottom w:val="0"/>
          <w:divBdr>
            <w:top w:val="none" w:sz="0" w:space="0" w:color="auto"/>
            <w:left w:val="none" w:sz="0" w:space="0" w:color="auto"/>
            <w:bottom w:val="none" w:sz="0" w:space="0" w:color="auto"/>
            <w:right w:val="none" w:sz="0" w:space="0" w:color="auto"/>
          </w:divBdr>
        </w:div>
        <w:div w:id="492336129">
          <w:marLeft w:val="0"/>
          <w:marRight w:val="0"/>
          <w:marTop w:val="0"/>
          <w:marBottom w:val="0"/>
          <w:divBdr>
            <w:top w:val="none" w:sz="0" w:space="0" w:color="auto"/>
            <w:left w:val="none" w:sz="0" w:space="0" w:color="auto"/>
            <w:bottom w:val="none" w:sz="0" w:space="0" w:color="auto"/>
            <w:right w:val="none" w:sz="0" w:space="0" w:color="auto"/>
          </w:divBdr>
        </w:div>
        <w:div w:id="45836336">
          <w:marLeft w:val="0"/>
          <w:marRight w:val="0"/>
          <w:marTop w:val="0"/>
          <w:marBottom w:val="0"/>
          <w:divBdr>
            <w:top w:val="none" w:sz="0" w:space="0" w:color="auto"/>
            <w:left w:val="none" w:sz="0" w:space="0" w:color="auto"/>
            <w:bottom w:val="none" w:sz="0" w:space="0" w:color="auto"/>
            <w:right w:val="none" w:sz="0" w:space="0" w:color="auto"/>
          </w:divBdr>
        </w:div>
        <w:div w:id="697391469">
          <w:marLeft w:val="0"/>
          <w:marRight w:val="0"/>
          <w:marTop w:val="0"/>
          <w:marBottom w:val="0"/>
          <w:divBdr>
            <w:top w:val="none" w:sz="0" w:space="0" w:color="auto"/>
            <w:left w:val="none" w:sz="0" w:space="0" w:color="auto"/>
            <w:bottom w:val="none" w:sz="0" w:space="0" w:color="auto"/>
            <w:right w:val="none" w:sz="0" w:space="0" w:color="auto"/>
          </w:divBdr>
        </w:div>
        <w:div w:id="1474642804">
          <w:marLeft w:val="0"/>
          <w:marRight w:val="0"/>
          <w:marTop w:val="0"/>
          <w:marBottom w:val="0"/>
          <w:divBdr>
            <w:top w:val="none" w:sz="0" w:space="0" w:color="auto"/>
            <w:left w:val="none" w:sz="0" w:space="0" w:color="auto"/>
            <w:bottom w:val="none" w:sz="0" w:space="0" w:color="auto"/>
            <w:right w:val="none" w:sz="0" w:space="0" w:color="auto"/>
          </w:divBdr>
        </w:div>
      </w:divsChild>
    </w:div>
    <w:div w:id="1598709049">
      <w:bodyDiv w:val="1"/>
      <w:marLeft w:val="0"/>
      <w:marRight w:val="0"/>
      <w:marTop w:val="0"/>
      <w:marBottom w:val="0"/>
      <w:divBdr>
        <w:top w:val="none" w:sz="0" w:space="0" w:color="auto"/>
        <w:left w:val="none" w:sz="0" w:space="0" w:color="auto"/>
        <w:bottom w:val="none" w:sz="0" w:space="0" w:color="auto"/>
        <w:right w:val="none" w:sz="0" w:space="0" w:color="auto"/>
      </w:divBdr>
    </w:div>
    <w:div w:id="1760252367">
      <w:bodyDiv w:val="1"/>
      <w:marLeft w:val="0"/>
      <w:marRight w:val="0"/>
      <w:marTop w:val="0"/>
      <w:marBottom w:val="0"/>
      <w:divBdr>
        <w:top w:val="none" w:sz="0" w:space="0" w:color="auto"/>
        <w:left w:val="none" w:sz="0" w:space="0" w:color="auto"/>
        <w:bottom w:val="none" w:sz="0" w:space="0" w:color="auto"/>
        <w:right w:val="none" w:sz="0" w:space="0" w:color="auto"/>
      </w:divBdr>
      <w:divsChild>
        <w:div w:id="409618738">
          <w:marLeft w:val="0"/>
          <w:marRight w:val="0"/>
          <w:marTop w:val="0"/>
          <w:marBottom w:val="0"/>
          <w:divBdr>
            <w:top w:val="none" w:sz="0" w:space="0" w:color="auto"/>
            <w:left w:val="none" w:sz="0" w:space="0" w:color="auto"/>
            <w:bottom w:val="none" w:sz="0" w:space="0" w:color="auto"/>
            <w:right w:val="none" w:sz="0" w:space="0" w:color="auto"/>
          </w:divBdr>
        </w:div>
        <w:div w:id="1054044064">
          <w:marLeft w:val="0"/>
          <w:marRight w:val="0"/>
          <w:marTop w:val="0"/>
          <w:marBottom w:val="0"/>
          <w:divBdr>
            <w:top w:val="none" w:sz="0" w:space="0" w:color="auto"/>
            <w:left w:val="none" w:sz="0" w:space="0" w:color="auto"/>
            <w:bottom w:val="none" w:sz="0" w:space="0" w:color="auto"/>
            <w:right w:val="none" w:sz="0" w:space="0" w:color="auto"/>
          </w:divBdr>
          <w:divsChild>
            <w:div w:id="1163545845">
              <w:marLeft w:val="0"/>
              <w:marRight w:val="0"/>
              <w:marTop w:val="0"/>
              <w:marBottom w:val="0"/>
              <w:divBdr>
                <w:top w:val="none" w:sz="0" w:space="0" w:color="auto"/>
                <w:left w:val="none" w:sz="0" w:space="0" w:color="auto"/>
                <w:bottom w:val="none" w:sz="0" w:space="0" w:color="auto"/>
                <w:right w:val="none" w:sz="0" w:space="0" w:color="auto"/>
              </w:divBdr>
              <w:divsChild>
                <w:div w:id="2012829951">
                  <w:marLeft w:val="0"/>
                  <w:marRight w:val="0"/>
                  <w:marTop w:val="0"/>
                  <w:marBottom w:val="0"/>
                  <w:divBdr>
                    <w:top w:val="none" w:sz="0" w:space="0" w:color="auto"/>
                    <w:left w:val="none" w:sz="0" w:space="0" w:color="auto"/>
                    <w:bottom w:val="none" w:sz="0" w:space="0" w:color="auto"/>
                    <w:right w:val="none" w:sz="0" w:space="0" w:color="auto"/>
                  </w:divBdr>
                  <w:divsChild>
                    <w:div w:id="1849830830">
                      <w:marLeft w:val="0"/>
                      <w:marRight w:val="0"/>
                      <w:marTop w:val="0"/>
                      <w:marBottom w:val="0"/>
                      <w:divBdr>
                        <w:top w:val="none" w:sz="0" w:space="0" w:color="auto"/>
                        <w:left w:val="none" w:sz="0" w:space="0" w:color="auto"/>
                        <w:bottom w:val="none" w:sz="0" w:space="0" w:color="auto"/>
                        <w:right w:val="none" w:sz="0" w:space="0" w:color="auto"/>
                      </w:divBdr>
                      <w:divsChild>
                        <w:div w:id="4864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660758">
              <w:marLeft w:val="0"/>
              <w:marRight w:val="0"/>
              <w:marTop w:val="0"/>
              <w:marBottom w:val="0"/>
              <w:divBdr>
                <w:top w:val="none" w:sz="0" w:space="0" w:color="auto"/>
                <w:left w:val="none" w:sz="0" w:space="0" w:color="auto"/>
                <w:bottom w:val="none" w:sz="0" w:space="0" w:color="auto"/>
                <w:right w:val="none" w:sz="0" w:space="0" w:color="auto"/>
              </w:divBdr>
              <w:divsChild>
                <w:div w:id="2064207994">
                  <w:marLeft w:val="0"/>
                  <w:marRight w:val="0"/>
                  <w:marTop w:val="0"/>
                  <w:marBottom w:val="0"/>
                  <w:divBdr>
                    <w:top w:val="none" w:sz="0" w:space="0" w:color="auto"/>
                    <w:left w:val="none" w:sz="0" w:space="0" w:color="auto"/>
                    <w:bottom w:val="none" w:sz="0" w:space="0" w:color="auto"/>
                    <w:right w:val="none" w:sz="0" w:space="0" w:color="auto"/>
                  </w:divBdr>
                </w:div>
                <w:div w:id="674114414">
                  <w:marLeft w:val="0"/>
                  <w:marRight w:val="0"/>
                  <w:marTop w:val="0"/>
                  <w:marBottom w:val="0"/>
                  <w:divBdr>
                    <w:top w:val="none" w:sz="0" w:space="0" w:color="auto"/>
                    <w:left w:val="none" w:sz="0" w:space="0" w:color="auto"/>
                    <w:bottom w:val="none" w:sz="0" w:space="0" w:color="auto"/>
                    <w:right w:val="none" w:sz="0" w:space="0" w:color="auto"/>
                  </w:divBdr>
                  <w:divsChild>
                    <w:div w:id="12611425">
                      <w:marLeft w:val="0"/>
                      <w:marRight w:val="0"/>
                      <w:marTop w:val="0"/>
                      <w:marBottom w:val="0"/>
                      <w:divBdr>
                        <w:top w:val="none" w:sz="0" w:space="0" w:color="auto"/>
                        <w:left w:val="none" w:sz="0" w:space="0" w:color="auto"/>
                        <w:bottom w:val="none" w:sz="0" w:space="0" w:color="auto"/>
                        <w:right w:val="none" w:sz="0" w:space="0" w:color="auto"/>
                      </w:divBdr>
                    </w:div>
                    <w:div w:id="126120341">
                      <w:marLeft w:val="0"/>
                      <w:marRight w:val="0"/>
                      <w:marTop w:val="0"/>
                      <w:marBottom w:val="0"/>
                      <w:divBdr>
                        <w:top w:val="none" w:sz="0" w:space="0" w:color="auto"/>
                        <w:left w:val="none" w:sz="0" w:space="0" w:color="auto"/>
                        <w:bottom w:val="none" w:sz="0" w:space="0" w:color="auto"/>
                        <w:right w:val="none" w:sz="0" w:space="0" w:color="auto"/>
                      </w:divBdr>
                    </w:div>
                    <w:div w:id="233666288">
                      <w:marLeft w:val="0"/>
                      <w:marRight w:val="0"/>
                      <w:marTop w:val="0"/>
                      <w:marBottom w:val="0"/>
                      <w:divBdr>
                        <w:top w:val="none" w:sz="0" w:space="0" w:color="auto"/>
                        <w:left w:val="none" w:sz="0" w:space="0" w:color="auto"/>
                        <w:bottom w:val="none" w:sz="0" w:space="0" w:color="auto"/>
                        <w:right w:val="none" w:sz="0" w:space="0" w:color="auto"/>
                      </w:divBdr>
                    </w:div>
                    <w:div w:id="1580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04333">
      <w:bodyDiv w:val="1"/>
      <w:marLeft w:val="0"/>
      <w:marRight w:val="0"/>
      <w:marTop w:val="0"/>
      <w:marBottom w:val="0"/>
      <w:divBdr>
        <w:top w:val="none" w:sz="0" w:space="0" w:color="auto"/>
        <w:left w:val="none" w:sz="0" w:space="0" w:color="auto"/>
        <w:bottom w:val="none" w:sz="0" w:space="0" w:color="auto"/>
        <w:right w:val="none" w:sz="0" w:space="0" w:color="auto"/>
      </w:divBdr>
    </w:div>
    <w:div w:id="1867863598">
      <w:bodyDiv w:val="1"/>
      <w:marLeft w:val="0"/>
      <w:marRight w:val="0"/>
      <w:marTop w:val="0"/>
      <w:marBottom w:val="0"/>
      <w:divBdr>
        <w:top w:val="none" w:sz="0" w:space="0" w:color="auto"/>
        <w:left w:val="none" w:sz="0" w:space="0" w:color="auto"/>
        <w:bottom w:val="none" w:sz="0" w:space="0" w:color="auto"/>
        <w:right w:val="none" w:sz="0" w:space="0" w:color="auto"/>
      </w:divBdr>
      <w:divsChild>
        <w:div w:id="472677893">
          <w:marLeft w:val="0"/>
          <w:marRight w:val="0"/>
          <w:marTop w:val="0"/>
          <w:marBottom w:val="0"/>
          <w:divBdr>
            <w:top w:val="none" w:sz="0" w:space="0" w:color="auto"/>
            <w:left w:val="none" w:sz="0" w:space="0" w:color="auto"/>
            <w:bottom w:val="none" w:sz="0" w:space="0" w:color="auto"/>
            <w:right w:val="none" w:sz="0" w:space="0" w:color="auto"/>
          </w:divBdr>
        </w:div>
        <w:div w:id="1170683700">
          <w:marLeft w:val="0"/>
          <w:marRight w:val="0"/>
          <w:marTop w:val="0"/>
          <w:marBottom w:val="0"/>
          <w:divBdr>
            <w:top w:val="none" w:sz="0" w:space="0" w:color="auto"/>
            <w:left w:val="none" w:sz="0" w:space="0" w:color="auto"/>
            <w:bottom w:val="none" w:sz="0" w:space="0" w:color="auto"/>
            <w:right w:val="none" w:sz="0" w:space="0" w:color="auto"/>
          </w:divBdr>
        </w:div>
      </w:divsChild>
    </w:div>
    <w:div w:id="1980263750">
      <w:bodyDiv w:val="1"/>
      <w:marLeft w:val="0"/>
      <w:marRight w:val="0"/>
      <w:marTop w:val="0"/>
      <w:marBottom w:val="0"/>
      <w:divBdr>
        <w:top w:val="none" w:sz="0" w:space="0" w:color="auto"/>
        <w:left w:val="none" w:sz="0" w:space="0" w:color="auto"/>
        <w:bottom w:val="none" w:sz="0" w:space="0" w:color="auto"/>
        <w:right w:val="none" w:sz="0" w:space="0" w:color="auto"/>
      </w:divBdr>
    </w:div>
    <w:div w:id="2014844385">
      <w:bodyDiv w:val="1"/>
      <w:marLeft w:val="0"/>
      <w:marRight w:val="0"/>
      <w:marTop w:val="0"/>
      <w:marBottom w:val="0"/>
      <w:divBdr>
        <w:top w:val="none" w:sz="0" w:space="0" w:color="auto"/>
        <w:left w:val="none" w:sz="0" w:space="0" w:color="auto"/>
        <w:bottom w:val="none" w:sz="0" w:space="0" w:color="auto"/>
        <w:right w:val="none" w:sz="0" w:space="0" w:color="auto"/>
      </w:divBdr>
      <w:divsChild>
        <w:div w:id="1197742375">
          <w:marLeft w:val="0"/>
          <w:marRight w:val="0"/>
          <w:marTop w:val="0"/>
          <w:marBottom w:val="0"/>
          <w:divBdr>
            <w:top w:val="none" w:sz="0" w:space="0" w:color="auto"/>
            <w:left w:val="none" w:sz="0" w:space="0" w:color="auto"/>
            <w:bottom w:val="none" w:sz="0" w:space="0" w:color="auto"/>
            <w:right w:val="none" w:sz="0" w:space="0" w:color="auto"/>
          </w:divBdr>
        </w:div>
      </w:divsChild>
    </w:div>
    <w:div w:id="2123960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bs.gov.au/ausstats/abs@.nsf/Lookup/6102.0.55.001Chapter162013"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lennmurray.com.au/wp-content/uploads/2014/04/ScreenHunter_119-Apr.-30-15.15.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lennmurray.com.au/wp-content/uploads/2014/04/ScreenHunter_119-Apr.-30-15.29.jpg" TargetMode="External"/><Relationship Id="rId14" Type="http://schemas.openxmlformats.org/officeDocument/2006/relationships/hyperlink" Target="http://en.wikipedia.org/wiki/Post%E2%80%93World_War_II_economic_expa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6753</Words>
  <Characters>38497</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Barclay</dc:creator>
  <cp:keywords/>
  <cp:lastModifiedBy>JOYCE, Peta</cp:lastModifiedBy>
  <cp:revision>2</cp:revision>
  <dcterms:created xsi:type="dcterms:W3CDTF">2014-08-25T02:51:00Z</dcterms:created>
  <dcterms:modified xsi:type="dcterms:W3CDTF">2014-08-25T02:51:00Z</dcterms:modified>
</cp:coreProperties>
</file>