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EA" w:rsidRPr="00756329" w:rsidRDefault="00E031BC" w:rsidP="00E031BC">
      <w:pPr>
        <w:spacing w:after="0" w:line="240" w:lineRule="auto"/>
        <w:rPr>
          <w:rStyle w:val="Heading1Char"/>
        </w:rPr>
      </w:pPr>
      <w:r w:rsidRPr="00F71F67">
        <w:rPr>
          <w:b/>
          <w:noProof/>
          <w:sz w:val="20"/>
          <w:lang w:eastAsia="en-AU"/>
        </w:rPr>
        <w:drawing>
          <wp:inline distT="0" distB="0" distL="0" distR="0" wp14:anchorId="35932C5B" wp14:editId="6A196244">
            <wp:extent cx="3562350" cy="723900"/>
            <wp:effectExtent l="0" t="0" r="0" b="0"/>
            <wp:docPr id="2" name="Picture 2" descr="DSS logo_strip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S logo_strip blac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62350" cy="723900"/>
                    </a:xfrm>
                    <a:prstGeom prst="rect">
                      <a:avLst/>
                    </a:prstGeom>
                    <a:noFill/>
                    <a:ln>
                      <a:noFill/>
                    </a:ln>
                  </pic:spPr>
                </pic:pic>
              </a:graphicData>
            </a:graphic>
          </wp:inline>
        </w:drawing>
      </w:r>
      <w:r>
        <w:rPr>
          <w:rFonts w:ascii="Arial Narrow" w:hAnsi="Arial Narrow"/>
          <w:b/>
          <w:sz w:val="32"/>
          <w:szCs w:val="32"/>
        </w:rPr>
        <w:br/>
      </w:r>
      <w:r>
        <w:rPr>
          <w:rFonts w:ascii="Arial Narrow" w:hAnsi="Arial Narrow"/>
          <w:b/>
          <w:sz w:val="32"/>
          <w:szCs w:val="32"/>
        </w:rPr>
        <w:br/>
      </w:r>
      <w:r>
        <w:rPr>
          <w:rFonts w:ascii="Arial Narrow" w:hAnsi="Arial Narrow"/>
          <w:b/>
          <w:sz w:val="32"/>
          <w:szCs w:val="32"/>
        </w:rPr>
        <w:br/>
      </w:r>
      <w:r w:rsidR="00B82DD5" w:rsidRPr="00756329">
        <w:rPr>
          <w:rStyle w:val="Heading1Char"/>
        </w:rPr>
        <w:t>2014</w:t>
      </w:r>
      <w:r w:rsidR="00D747EA" w:rsidRPr="00756329">
        <w:rPr>
          <w:rStyle w:val="Heading1Char"/>
        </w:rPr>
        <w:t xml:space="preserve"> AGED CARE A</w:t>
      </w:r>
      <w:r w:rsidR="00777855" w:rsidRPr="00756329">
        <w:rPr>
          <w:rStyle w:val="Heading1Char"/>
        </w:rPr>
        <w:t>PPROVALS ROUND</w:t>
      </w:r>
    </w:p>
    <w:p w:rsidR="001F549F" w:rsidRPr="001F549F" w:rsidRDefault="001F549F" w:rsidP="009C7AC1">
      <w:pPr>
        <w:spacing w:after="0" w:line="240" w:lineRule="auto"/>
        <w:rPr>
          <w:rFonts w:ascii="Arial Narrow" w:hAnsi="Arial Narrow"/>
          <w:sz w:val="32"/>
          <w:szCs w:val="32"/>
        </w:rPr>
      </w:pPr>
    </w:p>
    <w:p w:rsidR="00D747EA" w:rsidRPr="00D747EA" w:rsidRDefault="00777855" w:rsidP="009C7AC1">
      <w:pPr>
        <w:spacing w:after="0" w:line="240" w:lineRule="auto"/>
        <w:rPr>
          <w:rFonts w:ascii="Arial Narrow" w:hAnsi="Arial Narrow"/>
          <w:sz w:val="32"/>
          <w:szCs w:val="32"/>
        </w:rPr>
      </w:pPr>
      <w:r>
        <w:rPr>
          <w:rFonts w:ascii="Arial Narrow" w:hAnsi="Arial Narrow"/>
          <w:sz w:val="32"/>
          <w:szCs w:val="32"/>
        </w:rPr>
        <w:t>QUESTIONS and ANSWERS</w:t>
      </w:r>
    </w:p>
    <w:p w:rsidR="001F549F" w:rsidRPr="001F549F" w:rsidRDefault="001F549F" w:rsidP="009C7AC1">
      <w:pPr>
        <w:spacing w:after="0" w:line="240" w:lineRule="auto"/>
        <w:rPr>
          <w:rFonts w:ascii="Arial Narrow" w:hAnsi="Arial Narrow"/>
          <w:sz w:val="32"/>
          <w:szCs w:val="32"/>
        </w:rPr>
      </w:pPr>
    </w:p>
    <w:p w:rsidR="00777855" w:rsidRDefault="00777855" w:rsidP="009C7AC1">
      <w:pPr>
        <w:spacing w:after="0" w:line="240" w:lineRule="auto"/>
        <w:rPr>
          <w:rFonts w:ascii="Arial Narrow" w:hAnsi="Arial Narrow"/>
          <w:sz w:val="22"/>
        </w:rPr>
      </w:pPr>
      <w:r w:rsidRPr="00777855">
        <w:rPr>
          <w:rFonts w:ascii="Arial Narrow" w:hAnsi="Arial Narrow"/>
          <w:sz w:val="22"/>
          <w:u w:val="single"/>
        </w:rPr>
        <w:t>Note</w:t>
      </w:r>
      <w:r>
        <w:rPr>
          <w:rFonts w:ascii="Arial Narrow" w:hAnsi="Arial Narrow"/>
          <w:sz w:val="22"/>
        </w:rPr>
        <w:t xml:space="preserve">:  As necessary, these ‘Questions and Answers’ will be updated between </w:t>
      </w:r>
      <w:r w:rsidR="00420BDC">
        <w:rPr>
          <w:rFonts w:ascii="Arial Narrow" w:hAnsi="Arial Narrow"/>
          <w:b/>
          <w:sz w:val="22"/>
        </w:rPr>
        <w:t>24</w:t>
      </w:r>
      <w:r w:rsidR="00E031BC" w:rsidRPr="00CE60AF">
        <w:rPr>
          <w:rFonts w:ascii="Arial Narrow" w:hAnsi="Arial Narrow"/>
          <w:b/>
          <w:sz w:val="22"/>
        </w:rPr>
        <w:t xml:space="preserve"> May</w:t>
      </w:r>
      <w:r w:rsidR="00B82DD5" w:rsidRPr="00CE60AF">
        <w:rPr>
          <w:rFonts w:ascii="Arial Narrow" w:hAnsi="Arial Narrow"/>
          <w:b/>
          <w:sz w:val="22"/>
        </w:rPr>
        <w:t xml:space="preserve"> 2014</w:t>
      </w:r>
      <w:r>
        <w:rPr>
          <w:rFonts w:ascii="Arial Narrow" w:hAnsi="Arial Narrow"/>
          <w:sz w:val="22"/>
        </w:rPr>
        <w:t xml:space="preserve"> (the date of the Invitation to Apply) and </w:t>
      </w:r>
      <w:r w:rsidR="00D41610" w:rsidRPr="00D41610">
        <w:rPr>
          <w:rFonts w:ascii="Arial Narrow" w:hAnsi="Arial Narrow"/>
          <w:b/>
          <w:sz w:val="22"/>
        </w:rPr>
        <w:t>27</w:t>
      </w:r>
      <w:r w:rsidR="00420BDC">
        <w:rPr>
          <w:rFonts w:ascii="Arial Narrow" w:hAnsi="Arial Narrow"/>
          <w:b/>
          <w:sz w:val="22"/>
        </w:rPr>
        <w:t xml:space="preserve"> Ju</w:t>
      </w:r>
      <w:r w:rsidR="00D41610">
        <w:rPr>
          <w:rFonts w:ascii="Arial Narrow" w:hAnsi="Arial Narrow"/>
          <w:b/>
          <w:sz w:val="22"/>
        </w:rPr>
        <w:t>ne</w:t>
      </w:r>
      <w:r w:rsidR="00B82DD5" w:rsidRPr="00CE60AF">
        <w:rPr>
          <w:rFonts w:ascii="Arial Narrow" w:hAnsi="Arial Narrow"/>
          <w:b/>
          <w:sz w:val="22"/>
        </w:rPr>
        <w:t xml:space="preserve"> 2014</w:t>
      </w:r>
      <w:r>
        <w:rPr>
          <w:rFonts w:ascii="Arial Narrow" w:hAnsi="Arial Narrow"/>
          <w:sz w:val="22"/>
        </w:rPr>
        <w:t xml:space="preserve"> (one week before the closing date for application</w:t>
      </w:r>
      <w:r w:rsidR="00AC6678">
        <w:rPr>
          <w:rFonts w:ascii="Arial Narrow" w:hAnsi="Arial Narrow"/>
          <w:sz w:val="22"/>
        </w:rPr>
        <w:t>s</w:t>
      </w:r>
      <w:r>
        <w:rPr>
          <w:rFonts w:ascii="Arial Narrow" w:hAnsi="Arial Narrow"/>
          <w:sz w:val="22"/>
        </w:rPr>
        <w:t xml:space="preserve">, </w:t>
      </w:r>
      <w:r w:rsidR="00D41610">
        <w:rPr>
          <w:rFonts w:ascii="Arial Narrow" w:hAnsi="Arial Narrow"/>
          <w:b/>
          <w:sz w:val="22"/>
        </w:rPr>
        <w:t>4 July</w:t>
      </w:r>
      <w:r w:rsidR="00B82DD5" w:rsidRPr="00CE60AF">
        <w:rPr>
          <w:rFonts w:ascii="Arial Narrow" w:hAnsi="Arial Narrow"/>
          <w:b/>
          <w:sz w:val="22"/>
        </w:rPr>
        <w:t xml:space="preserve"> 2014</w:t>
      </w:r>
      <w:r>
        <w:rPr>
          <w:rFonts w:ascii="Arial Narrow" w:hAnsi="Arial Narrow"/>
          <w:sz w:val="22"/>
        </w:rPr>
        <w:t>).</w:t>
      </w:r>
    </w:p>
    <w:p w:rsidR="001F549F" w:rsidRPr="00455A5A" w:rsidRDefault="001F549F" w:rsidP="009C7AC1">
      <w:pPr>
        <w:spacing w:after="0" w:line="240" w:lineRule="auto"/>
        <w:rPr>
          <w:rFonts w:ascii="Arial Narrow" w:hAnsi="Arial Narrow"/>
          <w:szCs w:val="32"/>
        </w:rPr>
      </w:pPr>
    </w:p>
    <w:tbl>
      <w:tblPr>
        <w:tblStyle w:val="TableGrid"/>
        <w:tblW w:w="10314" w:type="dxa"/>
        <w:tblLook w:val="04A0" w:firstRow="1" w:lastRow="0" w:firstColumn="1" w:lastColumn="0" w:noHBand="0" w:noVBand="1"/>
        <w:tblCaption w:val="Contents table"/>
        <w:tblDescription w:val="Question number, Question, Page number where the question and answer can be found"/>
      </w:tblPr>
      <w:tblGrid>
        <w:gridCol w:w="673"/>
        <w:gridCol w:w="8653"/>
        <w:gridCol w:w="7"/>
        <w:gridCol w:w="981"/>
      </w:tblGrid>
      <w:tr w:rsidR="00930841" w:rsidTr="001408D9">
        <w:trPr>
          <w:trHeight w:val="340"/>
          <w:tblHeader/>
        </w:trPr>
        <w:tc>
          <w:tcPr>
            <w:tcW w:w="673" w:type="dxa"/>
            <w:tcBorders>
              <w:top w:val="single" w:sz="12" w:space="0" w:color="4F6228" w:themeColor="accent3" w:themeShade="80"/>
              <w:left w:val="nil"/>
              <w:bottom w:val="single" w:sz="12" w:space="0" w:color="4F6228" w:themeColor="accent3" w:themeShade="80"/>
              <w:right w:val="nil"/>
            </w:tcBorders>
            <w:shd w:val="clear" w:color="auto" w:fill="C2D69B" w:themeFill="accent3" w:themeFillTint="99"/>
            <w:vAlign w:val="center"/>
          </w:tcPr>
          <w:p w:rsidR="00930841" w:rsidRPr="00930841" w:rsidRDefault="00930841" w:rsidP="00930841">
            <w:pPr>
              <w:jc w:val="center"/>
              <w:rPr>
                <w:rFonts w:ascii="Arial Narrow" w:hAnsi="Arial Narrow"/>
                <w:b/>
              </w:rPr>
            </w:pPr>
            <w:r w:rsidRPr="00930841">
              <w:rPr>
                <w:rFonts w:ascii="Arial Narrow" w:hAnsi="Arial Narrow"/>
                <w:b/>
              </w:rPr>
              <w:t>No</w:t>
            </w:r>
          </w:p>
        </w:tc>
        <w:tc>
          <w:tcPr>
            <w:tcW w:w="8653" w:type="dxa"/>
            <w:tcBorders>
              <w:top w:val="single" w:sz="12" w:space="0" w:color="4F6228" w:themeColor="accent3" w:themeShade="80"/>
              <w:left w:val="nil"/>
              <w:bottom w:val="single" w:sz="12" w:space="0" w:color="4F6228" w:themeColor="accent3" w:themeShade="80"/>
              <w:right w:val="nil"/>
            </w:tcBorders>
            <w:shd w:val="clear" w:color="auto" w:fill="C2D69B" w:themeFill="accent3" w:themeFillTint="99"/>
            <w:vAlign w:val="center"/>
          </w:tcPr>
          <w:p w:rsidR="00930841" w:rsidRPr="00930841" w:rsidRDefault="00930841" w:rsidP="00930841">
            <w:pPr>
              <w:rPr>
                <w:rFonts w:ascii="Arial Narrow" w:hAnsi="Arial Narrow"/>
                <w:b/>
              </w:rPr>
            </w:pPr>
            <w:r w:rsidRPr="00930841">
              <w:rPr>
                <w:rFonts w:ascii="Arial Narrow" w:hAnsi="Arial Narrow"/>
                <w:b/>
              </w:rPr>
              <w:t>Question</w:t>
            </w:r>
          </w:p>
        </w:tc>
        <w:tc>
          <w:tcPr>
            <w:tcW w:w="988" w:type="dxa"/>
            <w:gridSpan w:val="2"/>
            <w:tcBorders>
              <w:top w:val="single" w:sz="12" w:space="0" w:color="4F6228" w:themeColor="accent3" w:themeShade="80"/>
              <w:left w:val="nil"/>
              <w:bottom w:val="single" w:sz="12" w:space="0" w:color="4F6228" w:themeColor="accent3" w:themeShade="80"/>
              <w:right w:val="nil"/>
            </w:tcBorders>
            <w:shd w:val="clear" w:color="auto" w:fill="C2D69B" w:themeFill="accent3" w:themeFillTint="99"/>
            <w:vAlign w:val="center"/>
          </w:tcPr>
          <w:p w:rsidR="00930841" w:rsidRPr="00A60ADE" w:rsidRDefault="00930841" w:rsidP="00930841">
            <w:pPr>
              <w:jc w:val="center"/>
              <w:rPr>
                <w:rFonts w:ascii="Arial Narrow" w:hAnsi="Arial Narrow"/>
                <w:b/>
              </w:rPr>
            </w:pPr>
            <w:r w:rsidRPr="00A60ADE">
              <w:rPr>
                <w:rFonts w:ascii="Arial Narrow" w:hAnsi="Arial Narrow"/>
                <w:b/>
              </w:rPr>
              <w:t>Page no</w:t>
            </w:r>
          </w:p>
        </w:tc>
      </w:tr>
      <w:tr w:rsidR="003A6916" w:rsidRPr="00A60ADE"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3A6916" w:rsidRPr="00752625" w:rsidRDefault="003A6916" w:rsidP="003A6916">
            <w:pPr>
              <w:jc w:val="center"/>
              <w:rPr>
                <w:rFonts w:ascii="Arial Narrow" w:hAnsi="Arial Narrow"/>
                <w:b/>
                <w:sz w:val="22"/>
                <w:szCs w:val="22"/>
              </w:rPr>
            </w:pPr>
            <w:r>
              <w:rPr>
                <w:rFonts w:ascii="Arial Narrow" w:hAnsi="Arial Narrow"/>
                <w:b/>
                <w:sz w:val="22"/>
                <w:szCs w:val="22"/>
              </w:rPr>
              <w:t>1</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3A6916" w:rsidRPr="00752625" w:rsidRDefault="003A6916" w:rsidP="003A6916">
            <w:pPr>
              <w:rPr>
                <w:rFonts w:ascii="Arial Narrow" w:hAnsi="Arial Narrow"/>
                <w:b/>
                <w:sz w:val="22"/>
                <w:szCs w:val="22"/>
              </w:rPr>
            </w:pPr>
            <w:r w:rsidRPr="00752625">
              <w:rPr>
                <w:rFonts w:ascii="Arial Narrow" w:hAnsi="Arial Narrow"/>
                <w:b/>
                <w:sz w:val="22"/>
                <w:szCs w:val="22"/>
              </w:rPr>
              <w:t>Aged care planning</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3A6916" w:rsidRPr="00A60ADE" w:rsidRDefault="003A6916" w:rsidP="003A6916">
            <w:pPr>
              <w:jc w:val="center"/>
              <w:rPr>
                <w:rFonts w:ascii="Arial Narrow" w:hAnsi="Arial Narrow"/>
                <w:b/>
              </w:rPr>
            </w:pPr>
          </w:p>
        </w:tc>
      </w:tr>
      <w:tr w:rsidR="003A6916" w:rsidRPr="00A60ADE"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3A6916" w:rsidRDefault="003A6916" w:rsidP="003A6916">
            <w:pPr>
              <w:jc w:val="center"/>
              <w:rPr>
                <w:rFonts w:ascii="Arial Narrow" w:hAnsi="Arial Narrow"/>
              </w:rPr>
            </w:pPr>
            <w:r>
              <w:rPr>
                <w:rFonts w:ascii="Arial Narrow" w:hAnsi="Arial Narrow"/>
              </w:rPr>
              <w:t>1.1</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3A6916" w:rsidRDefault="003A6916" w:rsidP="003A6916">
            <w:pPr>
              <w:rPr>
                <w:rFonts w:ascii="Arial Narrow" w:hAnsi="Arial Narrow"/>
              </w:rPr>
            </w:pPr>
            <w:r>
              <w:rPr>
                <w:rFonts w:ascii="Arial Narrow" w:hAnsi="Arial Narrow"/>
              </w:rPr>
              <w:t>What is the Aged Care Approvals Round (ACAR)?</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3A6916" w:rsidRPr="00A60ADE" w:rsidRDefault="001B484A" w:rsidP="003A6916">
            <w:pPr>
              <w:jc w:val="center"/>
              <w:rPr>
                <w:rFonts w:ascii="Arial Narrow" w:hAnsi="Arial Narrow"/>
                <w:b/>
              </w:rPr>
            </w:pPr>
            <w:r>
              <w:rPr>
                <w:rFonts w:ascii="Arial Narrow" w:hAnsi="Arial Narrow"/>
                <w:b/>
              </w:rPr>
              <w:t>4</w:t>
            </w:r>
          </w:p>
        </w:tc>
      </w:tr>
      <w:tr w:rsidR="001B484A" w:rsidRPr="00A60ADE" w:rsidTr="00F75871">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3A6916">
            <w:pPr>
              <w:jc w:val="center"/>
              <w:rPr>
                <w:rFonts w:ascii="Arial Narrow" w:hAnsi="Arial Narrow"/>
              </w:rPr>
            </w:pPr>
            <w:r>
              <w:rPr>
                <w:rFonts w:ascii="Arial Narrow" w:hAnsi="Arial Narrow"/>
              </w:rPr>
              <w:t>1.2</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3A6916">
            <w:pPr>
              <w:rPr>
                <w:rFonts w:ascii="Arial Narrow" w:hAnsi="Arial Narrow"/>
              </w:rPr>
            </w:pPr>
            <w:r>
              <w:rPr>
                <w:rFonts w:ascii="Arial Narrow" w:hAnsi="Arial Narrow"/>
              </w:rPr>
              <w:t>How is the number of places decided?</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1B484A" w:rsidP="001B484A">
            <w:pPr>
              <w:jc w:val="center"/>
            </w:pPr>
            <w:r w:rsidRPr="00B25E93">
              <w:rPr>
                <w:rFonts w:ascii="Arial Narrow" w:hAnsi="Arial Narrow"/>
                <w:b/>
              </w:rPr>
              <w:t>4</w:t>
            </w:r>
          </w:p>
        </w:tc>
      </w:tr>
      <w:tr w:rsidR="001B484A" w:rsidRPr="00A60ADE"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3A6916">
            <w:pPr>
              <w:jc w:val="center"/>
              <w:rPr>
                <w:rFonts w:ascii="Arial Narrow" w:hAnsi="Arial Narrow"/>
              </w:rPr>
            </w:pPr>
            <w:r>
              <w:rPr>
                <w:rFonts w:ascii="Arial Narrow" w:hAnsi="Arial Narrow"/>
              </w:rPr>
              <w:t>1.3</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3A6916">
            <w:pPr>
              <w:rPr>
                <w:rFonts w:ascii="Arial Narrow" w:hAnsi="Arial Narrow"/>
              </w:rPr>
            </w:pPr>
            <w:r>
              <w:rPr>
                <w:rFonts w:ascii="Arial Narrow" w:hAnsi="Arial Narrow"/>
              </w:rPr>
              <w:t>How are places distributed?</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1B484A" w:rsidP="001B484A">
            <w:pPr>
              <w:jc w:val="center"/>
            </w:pPr>
            <w:r w:rsidRPr="00B25E93">
              <w:rPr>
                <w:rFonts w:ascii="Arial Narrow" w:hAnsi="Arial Narrow"/>
                <w:b/>
              </w:rPr>
              <w:t>4</w:t>
            </w:r>
          </w:p>
        </w:tc>
      </w:tr>
      <w:tr w:rsidR="001B484A" w:rsidRPr="00A60ADE"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3A6916">
            <w:pPr>
              <w:jc w:val="center"/>
              <w:rPr>
                <w:rFonts w:ascii="Arial Narrow" w:hAnsi="Arial Narrow"/>
              </w:rPr>
            </w:pPr>
            <w:r>
              <w:rPr>
                <w:rFonts w:ascii="Arial Narrow" w:hAnsi="Arial Narrow"/>
              </w:rPr>
              <w:t>1.4</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16334C">
            <w:pPr>
              <w:rPr>
                <w:rFonts w:ascii="Arial Narrow" w:hAnsi="Arial Narrow"/>
              </w:rPr>
            </w:pPr>
            <w:r>
              <w:rPr>
                <w:rFonts w:ascii="Arial Narrow" w:hAnsi="Arial Narrow"/>
              </w:rPr>
              <w:t>What is a geographic location?</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1B484A" w:rsidP="001B484A">
            <w:pPr>
              <w:jc w:val="center"/>
            </w:pPr>
            <w:r w:rsidRPr="00B25E93">
              <w:rPr>
                <w:rFonts w:ascii="Arial Narrow" w:hAnsi="Arial Narrow"/>
                <w:b/>
              </w:rPr>
              <w:t>4</w:t>
            </w:r>
          </w:p>
        </w:tc>
      </w:tr>
      <w:tr w:rsidR="001B484A" w:rsidRPr="00A60ADE"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3A6916">
            <w:pPr>
              <w:jc w:val="center"/>
              <w:rPr>
                <w:rFonts w:ascii="Arial Narrow" w:hAnsi="Arial Narrow"/>
              </w:rPr>
            </w:pPr>
            <w:r>
              <w:rPr>
                <w:rFonts w:ascii="Arial Narrow" w:hAnsi="Arial Narrow"/>
              </w:rPr>
              <w:t>1.5</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16334C">
            <w:pPr>
              <w:rPr>
                <w:rFonts w:ascii="Arial Narrow" w:hAnsi="Arial Narrow"/>
              </w:rPr>
            </w:pPr>
            <w:r>
              <w:rPr>
                <w:rFonts w:ascii="Arial Narrow" w:hAnsi="Arial Narrow"/>
              </w:rPr>
              <w:t>What is a special needs group?</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1B484A" w:rsidP="001B484A">
            <w:pPr>
              <w:jc w:val="center"/>
            </w:pPr>
            <w:r w:rsidRPr="00B25E93">
              <w:rPr>
                <w:rFonts w:ascii="Arial Narrow" w:hAnsi="Arial Narrow"/>
                <w:b/>
              </w:rPr>
              <w:t>4</w:t>
            </w:r>
          </w:p>
        </w:tc>
      </w:tr>
      <w:tr w:rsidR="0016334C" w:rsidRPr="00A60ADE"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6334C" w:rsidRDefault="0016334C" w:rsidP="003A6916">
            <w:pPr>
              <w:jc w:val="center"/>
              <w:rPr>
                <w:rFonts w:ascii="Arial Narrow" w:hAnsi="Arial Narrow"/>
              </w:rPr>
            </w:pPr>
            <w:r>
              <w:rPr>
                <w:rFonts w:ascii="Arial Narrow" w:hAnsi="Arial Narrow"/>
              </w:rPr>
              <w:t>1.6</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6334C" w:rsidRDefault="0016334C" w:rsidP="003A6916">
            <w:pPr>
              <w:rPr>
                <w:rFonts w:ascii="Arial Narrow" w:hAnsi="Arial Narrow"/>
              </w:rPr>
            </w:pPr>
            <w:r>
              <w:rPr>
                <w:rFonts w:ascii="Arial Narrow" w:hAnsi="Arial Narrow"/>
              </w:rPr>
              <w:t>What is a key issue?</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6334C" w:rsidRPr="00A60ADE" w:rsidRDefault="001B484A" w:rsidP="003A6916">
            <w:pPr>
              <w:jc w:val="center"/>
              <w:rPr>
                <w:rFonts w:ascii="Arial Narrow" w:hAnsi="Arial Narrow"/>
                <w:b/>
              </w:rPr>
            </w:pPr>
            <w:r>
              <w:rPr>
                <w:rFonts w:ascii="Arial Narrow" w:hAnsi="Arial Narrow"/>
                <w:b/>
              </w:rPr>
              <w:t>5</w:t>
            </w:r>
          </w:p>
        </w:tc>
      </w:tr>
      <w:tr w:rsidR="0016334C" w:rsidRPr="00A60ADE"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6334C" w:rsidRDefault="0016334C" w:rsidP="003A6916">
            <w:pPr>
              <w:jc w:val="center"/>
              <w:rPr>
                <w:rFonts w:ascii="Arial Narrow" w:hAnsi="Arial Narrow"/>
              </w:rPr>
            </w:pP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6334C" w:rsidRDefault="0016334C" w:rsidP="003A6916">
            <w:pPr>
              <w:rPr>
                <w:rFonts w:ascii="Arial Narrow" w:hAnsi="Arial Narrow"/>
              </w:rPr>
            </w:pP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6334C" w:rsidRPr="00A60ADE" w:rsidRDefault="0016334C" w:rsidP="003A6916">
            <w:pPr>
              <w:jc w:val="center"/>
              <w:rPr>
                <w:rFonts w:ascii="Arial Narrow" w:hAnsi="Arial Narrow"/>
                <w:b/>
              </w:rPr>
            </w:pPr>
          </w:p>
        </w:tc>
      </w:tr>
      <w:tr w:rsidR="0016334C"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6334C" w:rsidRDefault="0016334C" w:rsidP="00E73C1A">
            <w:pPr>
              <w:jc w:val="center"/>
              <w:rPr>
                <w:rFonts w:ascii="Arial Narrow" w:hAnsi="Arial Narrow"/>
              </w:rPr>
            </w:pPr>
            <w:r>
              <w:rPr>
                <w:rFonts w:ascii="Arial Narrow" w:hAnsi="Arial Narrow"/>
                <w:b/>
                <w:sz w:val="22"/>
                <w:szCs w:val="22"/>
              </w:rPr>
              <w:t>2</w:t>
            </w:r>
          </w:p>
        </w:tc>
        <w:tc>
          <w:tcPr>
            <w:tcW w:w="866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6334C" w:rsidRDefault="0016334C" w:rsidP="00E73C1A">
            <w:pPr>
              <w:rPr>
                <w:rFonts w:ascii="Arial Narrow" w:hAnsi="Arial Narrow"/>
              </w:rPr>
            </w:pPr>
            <w:r w:rsidRPr="00752625">
              <w:rPr>
                <w:rFonts w:ascii="Arial Narrow" w:hAnsi="Arial Narrow"/>
                <w:b/>
                <w:sz w:val="22"/>
                <w:szCs w:val="22"/>
              </w:rPr>
              <w:t>Making an application</w:t>
            </w:r>
          </w:p>
        </w:tc>
        <w:tc>
          <w:tcPr>
            <w:tcW w:w="981" w:type="dxa"/>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6334C" w:rsidRPr="00A60ADE" w:rsidRDefault="0016334C" w:rsidP="00E73C1A">
            <w:pPr>
              <w:jc w:val="center"/>
              <w:rPr>
                <w:rFonts w:ascii="Arial Narrow" w:hAnsi="Arial Narrow"/>
                <w:b/>
              </w:rPr>
            </w:pPr>
          </w:p>
        </w:tc>
      </w:tr>
      <w:tr w:rsidR="0016334C"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6334C" w:rsidRPr="00752625" w:rsidRDefault="0016334C" w:rsidP="00E73C1A">
            <w:pPr>
              <w:jc w:val="center"/>
              <w:rPr>
                <w:rFonts w:ascii="Arial Narrow" w:hAnsi="Arial Narrow"/>
                <w:b/>
                <w:sz w:val="22"/>
                <w:szCs w:val="22"/>
              </w:rPr>
            </w:pPr>
            <w:r>
              <w:rPr>
                <w:rFonts w:ascii="Arial Narrow" w:hAnsi="Arial Narrow"/>
              </w:rPr>
              <w:t>2.1</w:t>
            </w:r>
          </w:p>
        </w:tc>
        <w:tc>
          <w:tcPr>
            <w:tcW w:w="866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6334C" w:rsidRPr="00752625" w:rsidRDefault="0016334C" w:rsidP="00033FFE">
            <w:pPr>
              <w:rPr>
                <w:rFonts w:ascii="Arial Narrow" w:hAnsi="Arial Narrow"/>
                <w:b/>
                <w:sz w:val="22"/>
                <w:szCs w:val="22"/>
              </w:rPr>
            </w:pPr>
            <w:r>
              <w:rPr>
                <w:rFonts w:ascii="Arial Narrow" w:hAnsi="Arial Narrow"/>
              </w:rPr>
              <w:t>What can I apply for in this ACAR?</w:t>
            </w:r>
          </w:p>
        </w:tc>
        <w:tc>
          <w:tcPr>
            <w:tcW w:w="981" w:type="dxa"/>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6334C" w:rsidRPr="00A60ADE" w:rsidRDefault="001B484A" w:rsidP="00E73C1A">
            <w:pPr>
              <w:jc w:val="center"/>
              <w:rPr>
                <w:rFonts w:ascii="Arial Narrow" w:hAnsi="Arial Narrow"/>
                <w:b/>
              </w:rPr>
            </w:pPr>
            <w:r>
              <w:rPr>
                <w:rFonts w:ascii="Arial Narrow" w:hAnsi="Arial Narrow"/>
                <w:b/>
              </w:rPr>
              <w:t>5</w:t>
            </w:r>
          </w:p>
        </w:tc>
      </w:tr>
      <w:tr w:rsidR="0016334C"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6334C" w:rsidRDefault="0016334C" w:rsidP="00E73C1A">
            <w:pPr>
              <w:jc w:val="center"/>
              <w:rPr>
                <w:rFonts w:ascii="Arial Narrow" w:hAnsi="Arial Narrow"/>
              </w:rPr>
            </w:pPr>
            <w:r>
              <w:rPr>
                <w:rFonts w:ascii="Arial Narrow" w:hAnsi="Arial Narrow"/>
              </w:rPr>
              <w:t>2.2</w:t>
            </w:r>
          </w:p>
        </w:tc>
        <w:tc>
          <w:tcPr>
            <w:tcW w:w="866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6334C" w:rsidRDefault="0016334C" w:rsidP="00367C55">
            <w:pPr>
              <w:rPr>
                <w:rFonts w:ascii="Arial Narrow" w:hAnsi="Arial Narrow"/>
              </w:rPr>
            </w:pPr>
            <w:r>
              <w:rPr>
                <w:rFonts w:ascii="Arial Narrow" w:hAnsi="Arial Narrow"/>
              </w:rPr>
              <w:t>Will I be competitive if I don’t</w:t>
            </w:r>
            <w:r w:rsidR="00367C55">
              <w:rPr>
                <w:rFonts w:ascii="Arial Narrow" w:hAnsi="Arial Narrow"/>
              </w:rPr>
              <w:t xml:space="preserve"> have a previous history as an a</w:t>
            </w:r>
            <w:r>
              <w:rPr>
                <w:rFonts w:ascii="Arial Narrow" w:hAnsi="Arial Narrow"/>
              </w:rPr>
              <w:t xml:space="preserve">pproved </w:t>
            </w:r>
            <w:r w:rsidR="00367C55">
              <w:rPr>
                <w:rFonts w:ascii="Arial Narrow" w:hAnsi="Arial Narrow"/>
              </w:rPr>
              <w:t>p</w:t>
            </w:r>
            <w:r>
              <w:rPr>
                <w:rFonts w:ascii="Arial Narrow" w:hAnsi="Arial Narrow"/>
              </w:rPr>
              <w:t>rovider?  What if I have experience in the operation of a retirement village or Home and Community Care service?</w:t>
            </w:r>
          </w:p>
        </w:tc>
        <w:tc>
          <w:tcPr>
            <w:tcW w:w="981" w:type="dxa"/>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6334C" w:rsidRPr="00A60ADE" w:rsidRDefault="001B484A" w:rsidP="00E73C1A">
            <w:pPr>
              <w:jc w:val="center"/>
              <w:rPr>
                <w:rFonts w:ascii="Arial Narrow" w:hAnsi="Arial Narrow"/>
                <w:b/>
              </w:rPr>
            </w:pPr>
            <w:r>
              <w:rPr>
                <w:rFonts w:ascii="Arial Narrow" w:hAnsi="Arial Narrow"/>
                <w:b/>
              </w:rPr>
              <w:t>5</w:t>
            </w:r>
          </w:p>
        </w:tc>
      </w:tr>
      <w:tr w:rsidR="0016334C"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6334C" w:rsidRDefault="0016334C" w:rsidP="00E73C1A">
            <w:pPr>
              <w:jc w:val="center"/>
              <w:rPr>
                <w:rFonts w:ascii="Arial Narrow" w:hAnsi="Arial Narrow"/>
              </w:rPr>
            </w:pPr>
            <w:r>
              <w:rPr>
                <w:rFonts w:ascii="Arial Narrow" w:hAnsi="Arial Narrow"/>
              </w:rPr>
              <w:t>2.3</w:t>
            </w:r>
          </w:p>
        </w:tc>
        <w:tc>
          <w:tcPr>
            <w:tcW w:w="866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6334C" w:rsidRDefault="0016334C" w:rsidP="00E73C1A">
            <w:pPr>
              <w:rPr>
                <w:rFonts w:ascii="Arial Narrow" w:hAnsi="Arial Narrow"/>
              </w:rPr>
            </w:pPr>
            <w:r>
              <w:rPr>
                <w:rFonts w:ascii="Arial Narrow" w:hAnsi="Arial Narrow"/>
              </w:rPr>
              <w:t>How can I access the application form(s)?</w:t>
            </w:r>
          </w:p>
        </w:tc>
        <w:tc>
          <w:tcPr>
            <w:tcW w:w="981" w:type="dxa"/>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6334C" w:rsidRPr="00A60ADE" w:rsidRDefault="001B484A" w:rsidP="00E73C1A">
            <w:pPr>
              <w:jc w:val="center"/>
              <w:rPr>
                <w:rFonts w:ascii="Arial Narrow" w:hAnsi="Arial Narrow"/>
                <w:b/>
              </w:rPr>
            </w:pPr>
            <w:r>
              <w:rPr>
                <w:rFonts w:ascii="Arial Narrow" w:hAnsi="Arial Narrow"/>
                <w:b/>
              </w:rPr>
              <w:t>5</w:t>
            </w:r>
          </w:p>
        </w:tc>
      </w:tr>
      <w:tr w:rsidR="0016334C"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6334C" w:rsidRDefault="0016334C" w:rsidP="00E73C1A">
            <w:pPr>
              <w:jc w:val="center"/>
              <w:rPr>
                <w:rFonts w:ascii="Arial Narrow" w:hAnsi="Arial Narrow"/>
              </w:rPr>
            </w:pPr>
            <w:r>
              <w:rPr>
                <w:rFonts w:ascii="Arial Narrow" w:hAnsi="Arial Narrow"/>
              </w:rPr>
              <w:t>2.4</w:t>
            </w:r>
          </w:p>
        </w:tc>
        <w:tc>
          <w:tcPr>
            <w:tcW w:w="866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6334C" w:rsidRDefault="0016334C" w:rsidP="00E73C1A">
            <w:pPr>
              <w:rPr>
                <w:rFonts w:ascii="Arial Narrow" w:hAnsi="Arial Narrow"/>
              </w:rPr>
            </w:pPr>
            <w:r>
              <w:rPr>
                <w:rFonts w:ascii="Arial Narrow" w:hAnsi="Arial Narrow"/>
              </w:rPr>
              <w:t xml:space="preserve">How can I access a copy of the </w:t>
            </w:r>
            <w:r w:rsidR="001C15D5">
              <w:rPr>
                <w:rFonts w:ascii="Arial Narrow" w:hAnsi="Arial Narrow"/>
              </w:rPr>
              <w:t xml:space="preserve">2014 ACAR </w:t>
            </w:r>
            <w:r>
              <w:rPr>
                <w:rFonts w:ascii="Arial Narrow" w:hAnsi="Arial Narrow"/>
              </w:rPr>
              <w:t>Essential Guide?</w:t>
            </w:r>
          </w:p>
        </w:tc>
        <w:tc>
          <w:tcPr>
            <w:tcW w:w="981" w:type="dxa"/>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6334C" w:rsidRDefault="001B484A" w:rsidP="00033FFE">
            <w:pPr>
              <w:jc w:val="center"/>
            </w:pPr>
            <w:r>
              <w:rPr>
                <w:rFonts w:ascii="Arial Narrow" w:hAnsi="Arial Narrow"/>
                <w:b/>
              </w:rPr>
              <w:t>5</w:t>
            </w:r>
          </w:p>
        </w:tc>
      </w:tr>
      <w:tr w:rsidR="0016334C"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6334C" w:rsidRDefault="0016334C" w:rsidP="00E73C1A">
            <w:pPr>
              <w:jc w:val="center"/>
              <w:rPr>
                <w:rFonts w:ascii="Arial Narrow" w:hAnsi="Arial Narrow"/>
              </w:rPr>
            </w:pPr>
            <w:r>
              <w:rPr>
                <w:rFonts w:ascii="Arial Narrow" w:hAnsi="Arial Narrow"/>
              </w:rPr>
              <w:t>2.5</w:t>
            </w:r>
          </w:p>
        </w:tc>
        <w:tc>
          <w:tcPr>
            <w:tcW w:w="866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6334C" w:rsidRDefault="0016334C" w:rsidP="00E73C1A">
            <w:pPr>
              <w:rPr>
                <w:rFonts w:ascii="Arial Narrow" w:hAnsi="Arial Narrow"/>
              </w:rPr>
            </w:pPr>
            <w:r>
              <w:rPr>
                <w:rFonts w:ascii="Arial Narrow" w:hAnsi="Arial Narrow"/>
              </w:rPr>
              <w:t>How can I access a copy of the aged care planning region maps?</w:t>
            </w:r>
          </w:p>
        </w:tc>
        <w:tc>
          <w:tcPr>
            <w:tcW w:w="981" w:type="dxa"/>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6334C" w:rsidRDefault="001B484A" w:rsidP="00033FFE">
            <w:pPr>
              <w:jc w:val="center"/>
            </w:pPr>
            <w:r w:rsidRPr="001B484A">
              <w:rPr>
                <w:rFonts w:ascii="Arial Narrow" w:hAnsi="Arial Narrow"/>
                <w:b/>
              </w:rPr>
              <w:t>6</w:t>
            </w:r>
          </w:p>
        </w:tc>
      </w:tr>
      <w:tr w:rsidR="001B484A"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2.6</w:t>
            </w:r>
          </w:p>
        </w:tc>
        <w:tc>
          <w:tcPr>
            <w:tcW w:w="866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rPr>
              <w:t xml:space="preserve">Which application form should I use if I am applying </w:t>
            </w:r>
            <w:r w:rsidRPr="00367C55">
              <w:rPr>
                <w:rFonts w:ascii="Arial Narrow" w:hAnsi="Arial Narrow"/>
                <w:u w:val="single"/>
              </w:rPr>
              <w:t>only</w:t>
            </w:r>
            <w:r>
              <w:rPr>
                <w:rFonts w:ascii="Arial Narrow" w:hAnsi="Arial Narrow"/>
              </w:rPr>
              <w:t xml:space="preserve"> for residential aged care places?</w:t>
            </w:r>
          </w:p>
        </w:tc>
        <w:tc>
          <w:tcPr>
            <w:tcW w:w="981" w:type="dxa"/>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1B484A" w:rsidP="001B484A">
            <w:pPr>
              <w:jc w:val="center"/>
            </w:pPr>
            <w:r w:rsidRPr="007E7E66">
              <w:rPr>
                <w:rFonts w:ascii="Arial Narrow" w:hAnsi="Arial Narrow"/>
                <w:b/>
              </w:rPr>
              <w:t>6</w:t>
            </w:r>
          </w:p>
        </w:tc>
      </w:tr>
      <w:tr w:rsidR="001B484A"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2.7</w:t>
            </w:r>
          </w:p>
        </w:tc>
        <w:tc>
          <w:tcPr>
            <w:tcW w:w="866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rPr>
              <w:t xml:space="preserve">Which application form should I use if I am applying </w:t>
            </w:r>
            <w:r w:rsidRPr="00367C55">
              <w:rPr>
                <w:rFonts w:ascii="Arial Narrow" w:hAnsi="Arial Narrow"/>
                <w:u w:val="single"/>
              </w:rPr>
              <w:t>only</w:t>
            </w:r>
            <w:r>
              <w:rPr>
                <w:rFonts w:ascii="Arial Narrow" w:hAnsi="Arial Narrow"/>
              </w:rPr>
              <w:t xml:space="preserve"> for a capital grant?</w:t>
            </w:r>
          </w:p>
        </w:tc>
        <w:tc>
          <w:tcPr>
            <w:tcW w:w="981" w:type="dxa"/>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1B484A" w:rsidP="001B484A">
            <w:pPr>
              <w:jc w:val="center"/>
            </w:pPr>
            <w:r w:rsidRPr="007E7E66">
              <w:rPr>
                <w:rFonts w:ascii="Arial Narrow" w:hAnsi="Arial Narrow"/>
                <w:b/>
              </w:rPr>
              <w:t>6</w:t>
            </w:r>
          </w:p>
        </w:tc>
      </w:tr>
      <w:tr w:rsidR="001B484A"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2.8</w:t>
            </w:r>
          </w:p>
        </w:tc>
        <w:tc>
          <w:tcPr>
            <w:tcW w:w="866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0C708B" w:rsidRDefault="001B484A" w:rsidP="00367C55">
            <w:pPr>
              <w:rPr>
                <w:rFonts w:ascii="Arial Narrow" w:hAnsi="Arial Narrow"/>
              </w:rPr>
            </w:pPr>
            <w:r w:rsidRPr="000C708B">
              <w:rPr>
                <w:rFonts w:ascii="Arial Narrow" w:hAnsi="Arial Narrow"/>
                <w:szCs w:val="24"/>
              </w:rPr>
              <w:t xml:space="preserve">Which application form should I use if I am applying for </w:t>
            </w:r>
            <w:r>
              <w:rPr>
                <w:rFonts w:ascii="Arial Narrow" w:hAnsi="Arial Narrow"/>
                <w:szCs w:val="24"/>
              </w:rPr>
              <w:t>residential aged care places AND</w:t>
            </w:r>
            <w:r w:rsidRPr="000C708B">
              <w:rPr>
                <w:rFonts w:ascii="Arial Narrow" w:hAnsi="Arial Narrow"/>
                <w:szCs w:val="24"/>
              </w:rPr>
              <w:t xml:space="preserve"> a capital grant?</w:t>
            </w:r>
          </w:p>
        </w:tc>
        <w:tc>
          <w:tcPr>
            <w:tcW w:w="981" w:type="dxa"/>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1B484A" w:rsidP="001B484A">
            <w:pPr>
              <w:jc w:val="center"/>
            </w:pPr>
            <w:r w:rsidRPr="007E7E66">
              <w:rPr>
                <w:rFonts w:ascii="Arial Narrow" w:hAnsi="Arial Narrow"/>
                <w:b/>
              </w:rPr>
              <w:t>6</w:t>
            </w:r>
          </w:p>
        </w:tc>
      </w:tr>
      <w:tr w:rsidR="001B484A"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2.9</w:t>
            </w:r>
          </w:p>
        </w:tc>
        <w:tc>
          <w:tcPr>
            <w:tcW w:w="866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BB5CE0">
            <w:pPr>
              <w:rPr>
                <w:rFonts w:ascii="Arial Narrow" w:hAnsi="Arial Narrow"/>
              </w:rPr>
            </w:pPr>
            <w:r>
              <w:rPr>
                <w:rFonts w:ascii="Arial Narrow" w:hAnsi="Arial Narrow"/>
              </w:rPr>
              <w:t>Which application form should I use if I am applying for home care places?</w:t>
            </w:r>
          </w:p>
        </w:tc>
        <w:tc>
          <w:tcPr>
            <w:tcW w:w="981" w:type="dxa"/>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1B484A" w:rsidP="001B484A">
            <w:pPr>
              <w:jc w:val="center"/>
            </w:pPr>
            <w:r w:rsidRPr="007E7E66">
              <w:rPr>
                <w:rFonts w:ascii="Arial Narrow" w:hAnsi="Arial Narrow"/>
                <w:b/>
              </w:rPr>
              <w:t>6</w:t>
            </w:r>
          </w:p>
        </w:tc>
      </w:tr>
      <w:tr w:rsidR="001B484A"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2.10</w:t>
            </w:r>
          </w:p>
        </w:tc>
        <w:tc>
          <w:tcPr>
            <w:tcW w:w="866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D57B56">
            <w:pPr>
              <w:rPr>
                <w:rFonts w:ascii="Arial Narrow" w:hAnsi="Arial Narrow"/>
              </w:rPr>
            </w:pPr>
            <w:r>
              <w:rPr>
                <w:rFonts w:ascii="Arial Narrow" w:hAnsi="Arial Narrow"/>
                <w:szCs w:val="24"/>
              </w:rPr>
              <w:t>How many copies of an</w:t>
            </w:r>
            <w:r w:rsidDel="00BB5CE0">
              <w:rPr>
                <w:rFonts w:ascii="Arial Narrow" w:hAnsi="Arial Narrow"/>
                <w:szCs w:val="24"/>
              </w:rPr>
              <w:t xml:space="preserve"> </w:t>
            </w:r>
            <w:r>
              <w:rPr>
                <w:rFonts w:ascii="Arial Narrow" w:hAnsi="Arial Narrow"/>
                <w:szCs w:val="24"/>
              </w:rPr>
              <w:t>application form must I provide?</w:t>
            </w:r>
          </w:p>
        </w:tc>
        <w:tc>
          <w:tcPr>
            <w:tcW w:w="981" w:type="dxa"/>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1B484A" w:rsidP="001B484A">
            <w:pPr>
              <w:jc w:val="center"/>
            </w:pPr>
            <w:r w:rsidRPr="007E7E66">
              <w:rPr>
                <w:rFonts w:ascii="Arial Narrow" w:hAnsi="Arial Narrow"/>
                <w:b/>
              </w:rPr>
              <w:t>6</w:t>
            </w:r>
          </w:p>
        </w:tc>
      </w:tr>
      <w:tr w:rsidR="001B484A" w:rsidTr="00F75871">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2.11</w:t>
            </w:r>
          </w:p>
        </w:tc>
        <w:tc>
          <w:tcPr>
            <w:tcW w:w="866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367C55">
            <w:pPr>
              <w:rPr>
                <w:rFonts w:ascii="Arial Narrow" w:hAnsi="Arial Narrow"/>
              </w:rPr>
            </w:pPr>
            <w:r w:rsidRPr="007A5EBC">
              <w:rPr>
                <w:rFonts w:ascii="Arial Narrow" w:hAnsi="Arial Narrow"/>
                <w:szCs w:val="24"/>
              </w:rPr>
              <w:t xml:space="preserve">Who can sign an application </w:t>
            </w:r>
            <w:r>
              <w:rPr>
                <w:rFonts w:ascii="Arial Narrow" w:hAnsi="Arial Narrow"/>
                <w:szCs w:val="24"/>
              </w:rPr>
              <w:t>form?</w:t>
            </w:r>
          </w:p>
        </w:tc>
        <w:tc>
          <w:tcPr>
            <w:tcW w:w="981" w:type="dxa"/>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1B484A" w:rsidP="001B484A">
            <w:pPr>
              <w:jc w:val="center"/>
            </w:pPr>
            <w:r w:rsidRPr="007E7E66">
              <w:rPr>
                <w:rFonts w:ascii="Arial Narrow" w:hAnsi="Arial Narrow"/>
                <w:b/>
              </w:rPr>
              <w:t>6</w:t>
            </w:r>
          </w:p>
        </w:tc>
      </w:tr>
      <w:tr w:rsidR="0016334C"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6334C" w:rsidRDefault="0016334C" w:rsidP="00E73C1A">
            <w:pPr>
              <w:jc w:val="center"/>
              <w:rPr>
                <w:rFonts w:ascii="Arial Narrow" w:hAnsi="Arial Narrow"/>
              </w:rPr>
            </w:pPr>
          </w:p>
        </w:tc>
        <w:tc>
          <w:tcPr>
            <w:tcW w:w="8660" w:type="dxa"/>
            <w:gridSpan w:val="2"/>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6334C" w:rsidRDefault="0016334C" w:rsidP="00E73C1A">
            <w:pPr>
              <w:rPr>
                <w:rFonts w:ascii="Arial Narrow" w:hAnsi="Arial Narrow"/>
              </w:rPr>
            </w:pPr>
          </w:p>
        </w:tc>
        <w:tc>
          <w:tcPr>
            <w:tcW w:w="981" w:type="dxa"/>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6334C" w:rsidRPr="00A60ADE" w:rsidRDefault="0016334C" w:rsidP="00E73C1A">
            <w:pPr>
              <w:jc w:val="center"/>
              <w:rPr>
                <w:rFonts w:ascii="Arial Narrow" w:hAnsi="Arial Narrow"/>
                <w:b/>
              </w:rPr>
            </w:pPr>
          </w:p>
        </w:tc>
      </w:tr>
      <w:tr w:rsidR="0016334C"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6334C" w:rsidRPr="00752625" w:rsidRDefault="0016334C" w:rsidP="001F549F">
            <w:pPr>
              <w:jc w:val="center"/>
              <w:rPr>
                <w:rFonts w:ascii="Arial Narrow" w:hAnsi="Arial Narrow"/>
                <w:b/>
                <w:sz w:val="22"/>
                <w:szCs w:val="22"/>
              </w:rPr>
            </w:pPr>
            <w:r>
              <w:rPr>
                <w:rFonts w:ascii="Arial Narrow" w:hAnsi="Arial Narrow"/>
                <w:b/>
                <w:sz w:val="22"/>
                <w:szCs w:val="22"/>
              </w:rPr>
              <w:t>3</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6334C" w:rsidRPr="00752625" w:rsidRDefault="0016334C" w:rsidP="00BB5CE0">
            <w:pPr>
              <w:rPr>
                <w:rFonts w:ascii="Arial Narrow" w:hAnsi="Arial Narrow"/>
                <w:b/>
                <w:sz w:val="22"/>
                <w:szCs w:val="22"/>
              </w:rPr>
            </w:pPr>
            <w:r>
              <w:rPr>
                <w:rFonts w:ascii="Arial Narrow" w:hAnsi="Arial Narrow"/>
                <w:b/>
                <w:sz w:val="22"/>
                <w:szCs w:val="22"/>
              </w:rPr>
              <w:t>Home Care Places and Consumer Directed Care</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6334C" w:rsidRPr="00A60ADE" w:rsidRDefault="0016334C" w:rsidP="001F549F">
            <w:pPr>
              <w:jc w:val="center"/>
              <w:rPr>
                <w:rFonts w:ascii="Arial Narrow" w:hAnsi="Arial Narrow"/>
                <w:b/>
              </w:rPr>
            </w:pPr>
          </w:p>
        </w:tc>
      </w:tr>
      <w:tr w:rsidR="0016334C" w:rsidRPr="00765F32"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6334C" w:rsidRPr="00765F32" w:rsidRDefault="0016334C" w:rsidP="001F549F">
            <w:pPr>
              <w:jc w:val="center"/>
              <w:rPr>
                <w:rFonts w:ascii="Arial Narrow" w:hAnsi="Arial Narrow"/>
              </w:rPr>
            </w:pPr>
            <w:r>
              <w:rPr>
                <w:rFonts w:ascii="Arial Narrow" w:hAnsi="Arial Narrow"/>
              </w:rPr>
              <w:t>3.</w:t>
            </w:r>
            <w:r w:rsidRPr="00765F32">
              <w:rPr>
                <w:rFonts w:ascii="Arial Narrow" w:hAnsi="Arial Narrow"/>
              </w:rPr>
              <w:t>1</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6334C" w:rsidRPr="00765F32" w:rsidRDefault="0016334C" w:rsidP="001F549F">
            <w:pPr>
              <w:rPr>
                <w:rFonts w:ascii="Arial Narrow" w:hAnsi="Arial Narrow"/>
              </w:rPr>
            </w:pPr>
            <w:r w:rsidRPr="00765F32">
              <w:rPr>
                <w:rFonts w:ascii="Arial Narrow" w:hAnsi="Arial Narrow"/>
                <w:szCs w:val="24"/>
              </w:rPr>
              <w:t xml:space="preserve">What is a </w:t>
            </w:r>
            <w:r>
              <w:rPr>
                <w:rFonts w:ascii="Arial Narrow" w:hAnsi="Arial Narrow"/>
              </w:rPr>
              <w:t>home care place</w:t>
            </w:r>
            <w:r w:rsidRPr="00765F32">
              <w:rPr>
                <w:rFonts w:ascii="Arial Narrow" w:hAnsi="Arial Narrow"/>
                <w:szCs w:val="24"/>
              </w:rPr>
              <w:t>?</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6334C" w:rsidRPr="00A60ADE" w:rsidRDefault="001B484A" w:rsidP="001F549F">
            <w:pPr>
              <w:jc w:val="center"/>
              <w:rPr>
                <w:rFonts w:ascii="Arial Narrow" w:hAnsi="Arial Narrow"/>
                <w:b/>
              </w:rPr>
            </w:pPr>
            <w:r w:rsidRPr="001B484A">
              <w:rPr>
                <w:rFonts w:ascii="Arial Narrow" w:hAnsi="Arial Narrow"/>
                <w:b/>
              </w:rPr>
              <w:t>6</w:t>
            </w:r>
          </w:p>
        </w:tc>
      </w:tr>
      <w:tr w:rsidR="0016334C" w:rsidRPr="00765F32"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6334C" w:rsidRPr="00765F32" w:rsidRDefault="0016334C" w:rsidP="00033FFE">
            <w:pPr>
              <w:jc w:val="center"/>
              <w:rPr>
                <w:rFonts w:ascii="Arial Narrow" w:hAnsi="Arial Narrow"/>
              </w:rPr>
            </w:pPr>
            <w:r>
              <w:rPr>
                <w:rFonts w:ascii="Arial Narrow" w:hAnsi="Arial Narrow"/>
              </w:rPr>
              <w:t>3.2</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6334C" w:rsidRPr="00765F32" w:rsidRDefault="0016334C" w:rsidP="001F549F">
            <w:pPr>
              <w:rPr>
                <w:rFonts w:ascii="Arial Narrow" w:hAnsi="Arial Narrow"/>
                <w:szCs w:val="24"/>
              </w:rPr>
            </w:pPr>
            <w:r w:rsidRPr="00765F32">
              <w:rPr>
                <w:rFonts w:ascii="Arial Narrow" w:hAnsi="Arial Narrow"/>
                <w:szCs w:val="24"/>
              </w:rPr>
              <w:t xml:space="preserve">How many </w:t>
            </w:r>
            <w:r>
              <w:rPr>
                <w:rFonts w:ascii="Arial Narrow" w:hAnsi="Arial Narrow"/>
              </w:rPr>
              <w:t>home care places</w:t>
            </w:r>
            <w:r w:rsidDel="00BB5CE0">
              <w:rPr>
                <w:rFonts w:ascii="Arial Narrow" w:hAnsi="Arial Narrow"/>
                <w:szCs w:val="24"/>
              </w:rPr>
              <w:t xml:space="preserve"> </w:t>
            </w:r>
            <w:r w:rsidRPr="00765F32">
              <w:rPr>
                <w:rFonts w:ascii="Arial Narrow" w:hAnsi="Arial Narrow"/>
                <w:szCs w:val="24"/>
              </w:rPr>
              <w:t>are available in this year’s ACAR?</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6334C" w:rsidRPr="00A60ADE" w:rsidRDefault="001B484A" w:rsidP="001F549F">
            <w:pPr>
              <w:jc w:val="center"/>
              <w:rPr>
                <w:rFonts w:ascii="Arial Narrow" w:hAnsi="Arial Narrow"/>
                <w:b/>
              </w:rPr>
            </w:pPr>
            <w:r>
              <w:rPr>
                <w:rFonts w:ascii="Arial Narrow" w:hAnsi="Arial Narrow"/>
                <w:b/>
              </w:rPr>
              <w:t>7</w:t>
            </w:r>
          </w:p>
        </w:tc>
      </w:tr>
      <w:tr w:rsidR="001B484A" w:rsidRPr="00765F32"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Pr="00765F32" w:rsidRDefault="001B484A" w:rsidP="00033FFE">
            <w:pPr>
              <w:jc w:val="center"/>
              <w:rPr>
                <w:rFonts w:ascii="Arial Narrow" w:hAnsi="Arial Narrow"/>
              </w:rPr>
            </w:pPr>
            <w:r>
              <w:rPr>
                <w:rFonts w:ascii="Arial Narrow" w:hAnsi="Arial Narrow"/>
              </w:rPr>
              <w:t>3.3</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765F32" w:rsidRDefault="001B484A" w:rsidP="00367C55">
            <w:pPr>
              <w:rPr>
                <w:rFonts w:ascii="Arial Narrow" w:hAnsi="Arial Narrow"/>
                <w:szCs w:val="24"/>
              </w:rPr>
            </w:pPr>
            <w:r w:rsidRPr="00765F32">
              <w:rPr>
                <w:rFonts w:ascii="Arial Narrow" w:hAnsi="Arial Narrow"/>
                <w:szCs w:val="24"/>
              </w:rPr>
              <w:t xml:space="preserve">Why </w:t>
            </w:r>
            <w:proofErr w:type="gramStart"/>
            <w:r w:rsidRPr="00765F32">
              <w:rPr>
                <w:rFonts w:ascii="Arial Narrow" w:hAnsi="Arial Narrow"/>
                <w:szCs w:val="24"/>
              </w:rPr>
              <w:t>are</w:t>
            </w:r>
            <w:proofErr w:type="gramEnd"/>
            <w:r w:rsidRPr="00765F32">
              <w:rPr>
                <w:rFonts w:ascii="Arial Narrow" w:hAnsi="Arial Narrow"/>
                <w:szCs w:val="24"/>
              </w:rPr>
              <w:t xml:space="preserve"> </w:t>
            </w:r>
            <w:r>
              <w:rPr>
                <w:rFonts w:ascii="Arial Narrow" w:hAnsi="Arial Narrow"/>
              </w:rPr>
              <w:t>home care places</w:t>
            </w:r>
            <w:r w:rsidDel="00BB5CE0">
              <w:rPr>
                <w:rFonts w:ascii="Arial Narrow" w:hAnsi="Arial Narrow"/>
                <w:szCs w:val="24"/>
              </w:rPr>
              <w:t xml:space="preserve"> </w:t>
            </w:r>
            <w:r w:rsidRPr="00765F32">
              <w:rPr>
                <w:rFonts w:ascii="Arial Narrow" w:hAnsi="Arial Narrow"/>
                <w:szCs w:val="24"/>
              </w:rPr>
              <w:t xml:space="preserve">only </w:t>
            </w:r>
            <w:r>
              <w:rPr>
                <w:rFonts w:ascii="Arial Narrow" w:hAnsi="Arial Narrow"/>
                <w:szCs w:val="24"/>
              </w:rPr>
              <w:t>identified in some a</w:t>
            </w:r>
            <w:r w:rsidRPr="00765F32">
              <w:rPr>
                <w:rFonts w:ascii="Arial Narrow" w:hAnsi="Arial Narrow"/>
                <w:szCs w:val="24"/>
              </w:rPr>
              <w:t xml:space="preserve">ged </w:t>
            </w:r>
            <w:r>
              <w:rPr>
                <w:rFonts w:ascii="Arial Narrow" w:hAnsi="Arial Narrow"/>
                <w:szCs w:val="24"/>
              </w:rPr>
              <w:t>c</w:t>
            </w:r>
            <w:r w:rsidRPr="00765F32">
              <w:rPr>
                <w:rFonts w:ascii="Arial Narrow" w:hAnsi="Arial Narrow"/>
                <w:szCs w:val="24"/>
              </w:rPr>
              <w:t xml:space="preserve">are </w:t>
            </w:r>
            <w:r>
              <w:rPr>
                <w:rFonts w:ascii="Arial Narrow" w:hAnsi="Arial Narrow"/>
                <w:szCs w:val="24"/>
              </w:rPr>
              <w:t>p</w:t>
            </w:r>
            <w:r w:rsidRPr="00765F32">
              <w:rPr>
                <w:rFonts w:ascii="Arial Narrow" w:hAnsi="Arial Narrow"/>
                <w:szCs w:val="24"/>
              </w:rPr>
              <w:t xml:space="preserve">lanning </w:t>
            </w:r>
            <w:r>
              <w:rPr>
                <w:rFonts w:ascii="Arial Narrow" w:hAnsi="Arial Narrow"/>
                <w:szCs w:val="24"/>
              </w:rPr>
              <w:t>r</w:t>
            </w:r>
            <w:r w:rsidRPr="00765F32">
              <w:rPr>
                <w:rFonts w:ascii="Arial Narrow" w:hAnsi="Arial Narrow"/>
                <w:szCs w:val="24"/>
              </w:rPr>
              <w:t xml:space="preserve">egions? </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F75871">
            <w:pPr>
              <w:jc w:val="center"/>
              <w:rPr>
                <w:rFonts w:ascii="Arial Narrow" w:hAnsi="Arial Narrow"/>
                <w:b/>
              </w:rPr>
            </w:pPr>
            <w:r>
              <w:rPr>
                <w:rFonts w:ascii="Arial Narrow" w:hAnsi="Arial Narrow"/>
                <w:b/>
              </w:rPr>
              <w:t>7</w:t>
            </w:r>
          </w:p>
        </w:tc>
      </w:tr>
      <w:tr w:rsidR="001B484A" w:rsidTr="00F75871">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033FFE">
            <w:pPr>
              <w:jc w:val="center"/>
              <w:rPr>
                <w:rFonts w:ascii="Arial Narrow" w:hAnsi="Arial Narrow"/>
              </w:rPr>
            </w:pPr>
            <w:r>
              <w:rPr>
                <w:rFonts w:ascii="Arial Narrow" w:hAnsi="Arial Narrow"/>
              </w:rPr>
              <w:t>3.4</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476BF8" w:rsidRDefault="001B484A" w:rsidP="00A333F4">
            <w:pPr>
              <w:rPr>
                <w:rFonts w:ascii="Arial Narrow" w:hAnsi="Arial Narrow"/>
                <w:szCs w:val="24"/>
              </w:rPr>
            </w:pPr>
            <w:r w:rsidRPr="00476BF8">
              <w:rPr>
                <w:rFonts w:ascii="Arial Narrow" w:hAnsi="Arial Narrow"/>
                <w:szCs w:val="24"/>
              </w:rPr>
              <w:t xml:space="preserve">Can I still apply in a region identified in the ACAR </w:t>
            </w:r>
            <w:r>
              <w:rPr>
                <w:rFonts w:ascii="Arial Narrow" w:hAnsi="Arial Narrow"/>
                <w:szCs w:val="24"/>
              </w:rPr>
              <w:t>‘</w:t>
            </w:r>
            <w:r w:rsidRPr="00765F32">
              <w:rPr>
                <w:rFonts w:ascii="Arial Narrow" w:hAnsi="Arial Narrow"/>
                <w:i/>
                <w:szCs w:val="24"/>
              </w:rPr>
              <w:t>Regional Distribution of Aged Care Places</w:t>
            </w:r>
            <w:r>
              <w:rPr>
                <w:rFonts w:ascii="Arial Narrow" w:hAnsi="Arial Narrow"/>
                <w:i/>
                <w:szCs w:val="24"/>
              </w:rPr>
              <w:t>’</w:t>
            </w:r>
            <w:r w:rsidRPr="00476BF8">
              <w:rPr>
                <w:rFonts w:ascii="Arial Narrow" w:hAnsi="Arial Narrow"/>
                <w:szCs w:val="24"/>
              </w:rPr>
              <w:t>, but where the specific geographic location within the region is not listed?</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F75871">
            <w:pPr>
              <w:jc w:val="center"/>
              <w:rPr>
                <w:rFonts w:ascii="Arial Narrow" w:hAnsi="Arial Narrow"/>
                <w:b/>
              </w:rPr>
            </w:pPr>
            <w:r>
              <w:rPr>
                <w:rFonts w:ascii="Arial Narrow" w:hAnsi="Arial Narrow"/>
                <w:b/>
              </w:rPr>
              <w:t>7</w:t>
            </w:r>
          </w:p>
        </w:tc>
      </w:tr>
      <w:tr w:rsidR="001B484A" w:rsidTr="00F75871">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1F549F">
            <w:pPr>
              <w:jc w:val="center"/>
              <w:rPr>
                <w:rFonts w:ascii="Arial Narrow" w:hAnsi="Arial Narrow"/>
              </w:rPr>
            </w:pPr>
            <w:r>
              <w:rPr>
                <w:rFonts w:ascii="Arial Narrow" w:hAnsi="Arial Narrow"/>
              </w:rPr>
              <w:t>3.5</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F3091E" w:rsidRDefault="001B484A" w:rsidP="001F549F">
            <w:pPr>
              <w:rPr>
                <w:rFonts w:ascii="Arial Narrow" w:hAnsi="Arial Narrow"/>
                <w:szCs w:val="24"/>
              </w:rPr>
            </w:pPr>
            <w:r w:rsidRPr="00F3091E">
              <w:rPr>
                <w:rFonts w:ascii="Arial Narrow" w:hAnsi="Arial Narrow"/>
                <w:szCs w:val="24"/>
              </w:rPr>
              <w:t>What is Consumer Directed Care (CDC)?</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F75871">
            <w:pPr>
              <w:jc w:val="center"/>
              <w:rPr>
                <w:rFonts w:ascii="Arial Narrow" w:hAnsi="Arial Narrow"/>
                <w:b/>
              </w:rPr>
            </w:pPr>
            <w:r>
              <w:rPr>
                <w:rFonts w:ascii="Arial Narrow" w:hAnsi="Arial Narrow"/>
                <w:b/>
              </w:rPr>
              <w:t>7</w:t>
            </w:r>
          </w:p>
        </w:tc>
      </w:tr>
      <w:tr w:rsidR="001B484A" w:rsidTr="00F75871">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033FFE">
            <w:pPr>
              <w:jc w:val="center"/>
              <w:rPr>
                <w:rFonts w:ascii="Arial Narrow" w:hAnsi="Arial Narrow"/>
              </w:rPr>
            </w:pPr>
            <w:r>
              <w:rPr>
                <w:rFonts w:ascii="Arial Narrow" w:hAnsi="Arial Narrow"/>
              </w:rPr>
              <w:t>3.6</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F3091E" w:rsidRDefault="001B484A" w:rsidP="001F549F">
            <w:pPr>
              <w:contextualSpacing/>
              <w:rPr>
                <w:rFonts w:ascii="Arial Narrow" w:hAnsi="Arial Narrow"/>
                <w:szCs w:val="24"/>
              </w:rPr>
            </w:pPr>
            <w:r w:rsidRPr="00F3091E">
              <w:rPr>
                <w:rFonts w:ascii="Arial Narrow" w:hAnsi="Arial Narrow"/>
                <w:szCs w:val="24"/>
              </w:rPr>
              <w:t xml:space="preserve">Do all new </w:t>
            </w:r>
            <w:r>
              <w:rPr>
                <w:rFonts w:ascii="Arial Narrow" w:hAnsi="Arial Narrow"/>
              </w:rPr>
              <w:t>home care places</w:t>
            </w:r>
            <w:r w:rsidDel="00BB5CE0">
              <w:rPr>
                <w:rFonts w:ascii="Arial Narrow" w:hAnsi="Arial Narrow"/>
                <w:szCs w:val="24"/>
              </w:rPr>
              <w:t xml:space="preserve"> </w:t>
            </w:r>
            <w:r w:rsidRPr="00F3091E">
              <w:rPr>
                <w:rFonts w:ascii="Arial Narrow" w:hAnsi="Arial Narrow"/>
                <w:szCs w:val="24"/>
              </w:rPr>
              <w:t>have to be delivered on a CDC basis?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F75871">
            <w:pPr>
              <w:jc w:val="center"/>
              <w:rPr>
                <w:rFonts w:ascii="Arial Narrow" w:hAnsi="Arial Narrow"/>
                <w:b/>
              </w:rPr>
            </w:pPr>
            <w:r>
              <w:rPr>
                <w:rFonts w:ascii="Arial Narrow" w:hAnsi="Arial Narrow"/>
                <w:b/>
              </w:rPr>
              <w:t>7</w:t>
            </w:r>
          </w:p>
        </w:tc>
      </w:tr>
      <w:tr w:rsidR="001B484A" w:rsidTr="00F75871">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033FFE">
            <w:pPr>
              <w:jc w:val="center"/>
              <w:rPr>
                <w:rFonts w:ascii="Arial Narrow" w:hAnsi="Arial Narrow"/>
              </w:rPr>
            </w:pPr>
            <w:r>
              <w:rPr>
                <w:rFonts w:ascii="Arial Narrow" w:hAnsi="Arial Narrow"/>
              </w:rPr>
              <w:t>3.7</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F3091E" w:rsidRDefault="001B484A" w:rsidP="00697B53">
            <w:pPr>
              <w:rPr>
                <w:rFonts w:ascii="Arial Narrow" w:hAnsi="Arial Narrow"/>
                <w:szCs w:val="24"/>
              </w:rPr>
            </w:pPr>
            <w:r>
              <w:rPr>
                <w:rFonts w:ascii="Arial Narrow" w:hAnsi="Arial Narrow"/>
                <w:szCs w:val="24"/>
              </w:rPr>
              <w:t xml:space="preserve">Can I use the same service name across different levels of </w:t>
            </w:r>
            <w:r>
              <w:rPr>
                <w:rFonts w:ascii="Arial Narrow" w:hAnsi="Arial Narrow"/>
              </w:rPr>
              <w:t>home care places</w:t>
            </w:r>
            <w:r w:rsidDel="00BB5CE0">
              <w:rPr>
                <w:rFonts w:ascii="Arial Narrow" w:hAnsi="Arial Narrow"/>
                <w:szCs w:val="24"/>
              </w:rPr>
              <w:t xml:space="preserve"> </w:t>
            </w:r>
            <w:r>
              <w:rPr>
                <w:rFonts w:ascii="Arial Narrow" w:hAnsi="Arial Narrow"/>
                <w:szCs w:val="24"/>
              </w:rPr>
              <w:t xml:space="preserve">(Levels 1-4) in an aged care planning region?  (Section B, Questions 1.1-1.3 in the Application Form) </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F75871">
            <w:pPr>
              <w:jc w:val="center"/>
              <w:rPr>
                <w:rFonts w:ascii="Arial Narrow" w:hAnsi="Arial Narrow"/>
                <w:b/>
              </w:rPr>
            </w:pPr>
            <w:r>
              <w:rPr>
                <w:rFonts w:ascii="Arial Narrow" w:hAnsi="Arial Narrow"/>
                <w:b/>
              </w:rPr>
              <w:t>7</w:t>
            </w:r>
          </w:p>
        </w:tc>
      </w:tr>
      <w:tr w:rsidR="0016334C"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6334C" w:rsidRDefault="0016334C" w:rsidP="00033FFE">
            <w:pPr>
              <w:jc w:val="center"/>
              <w:rPr>
                <w:rFonts w:ascii="Arial Narrow" w:hAnsi="Arial Narrow"/>
              </w:rPr>
            </w:pPr>
            <w:r>
              <w:rPr>
                <w:rFonts w:ascii="Arial Narrow" w:hAnsi="Arial Narrow"/>
              </w:rPr>
              <w:t>3.8</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6334C" w:rsidRPr="00F3091E" w:rsidRDefault="0016334C" w:rsidP="0016334C">
            <w:pPr>
              <w:rPr>
                <w:rFonts w:ascii="Arial Narrow" w:hAnsi="Arial Narrow"/>
              </w:rPr>
            </w:pPr>
            <w:r w:rsidRPr="00F3091E">
              <w:rPr>
                <w:rFonts w:ascii="Arial Narrow" w:hAnsi="Arial Narrow"/>
                <w:szCs w:val="24"/>
              </w:rPr>
              <w:t xml:space="preserve">Is it mandatory to specify a maximum and minimum number of </w:t>
            </w:r>
            <w:r>
              <w:rPr>
                <w:rFonts w:ascii="Arial Narrow" w:hAnsi="Arial Narrow"/>
              </w:rPr>
              <w:t>home care places</w:t>
            </w:r>
            <w:r w:rsidDel="00BB5CE0">
              <w:rPr>
                <w:rFonts w:ascii="Arial Narrow" w:hAnsi="Arial Narrow"/>
                <w:szCs w:val="24"/>
              </w:rPr>
              <w:t xml:space="preserve"> </w:t>
            </w:r>
            <w:r w:rsidRPr="00F3091E">
              <w:rPr>
                <w:rFonts w:ascii="Arial Narrow" w:hAnsi="Arial Narrow"/>
                <w:szCs w:val="24"/>
              </w:rPr>
              <w:t xml:space="preserve">at each level?  </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6334C" w:rsidRPr="00A60ADE" w:rsidRDefault="001B484A" w:rsidP="001F549F">
            <w:pPr>
              <w:jc w:val="center"/>
              <w:rPr>
                <w:rFonts w:ascii="Arial Narrow" w:hAnsi="Arial Narrow"/>
                <w:b/>
              </w:rPr>
            </w:pPr>
            <w:r>
              <w:rPr>
                <w:rFonts w:ascii="Arial Narrow" w:hAnsi="Arial Narrow"/>
                <w:b/>
              </w:rPr>
              <w:t>8</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033FFE">
            <w:pPr>
              <w:jc w:val="center"/>
              <w:rPr>
                <w:rFonts w:ascii="Arial Narrow" w:hAnsi="Arial Narrow"/>
              </w:rPr>
            </w:pPr>
            <w:r>
              <w:rPr>
                <w:rFonts w:ascii="Arial Narrow" w:hAnsi="Arial Narrow"/>
              </w:rPr>
              <w:t>3.9</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F3091E" w:rsidRDefault="001B484A" w:rsidP="0016334C">
            <w:pPr>
              <w:rPr>
                <w:rFonts w:ascii="Arial Narrow" w:hAnsi="Arial Narrow"/>
                <w:szCs w:val="24"/>
              </w:rPr>
            </w:pPr>
            <w:r>
              <w:rPr>
                <w:rFonts w:ascii="Arial Narrow" w:hAnsi="Arial Narrow"/>
                <w:szCs w:val="24"/>
              </w:rPr>
              <w:t>Why do I need to describe how individualised budgets for care recipients will be managed?</w:t>
            </w:r>
            <w:r w:rsidRPr="00F3091E">
              <w:rPr>
                <w:rFonts w:ascii="Arial Narrow" w:hAnsi="Arial Narrow"/>
                <w:szCs w:val="24"/>
              </w:rPr>
              <w:t xml:space="preserve"> </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F75871">
            <w:pPr>
              <w:jc w:val="center"/>
              <w:rPr>
                <w:rFonts w:ascii="Arial Narrow" w:hAnsi="Arial Narrow"/>
                <w:b/>
              </w:rPr>
            </w:pPr>
            <w:r>
              <w:rPr>
                <w:rFonts w:ascii="Arial Narrow" w:hAnsi="Arial Narrow"/>
                <w:b/>
              </w:rPr>
              <w:t>8</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033FFE">
            <w:pPr>
              <w:jc w:val="center"/>
              <w:rPr>
                <w:rFonts w:ascii="Arial Narrow" w:hAnsi="Arial Narrow"/>
              </w:rPr>
            </w:pP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033FFE">
            <w:pPr>
              <w:rPr>
                <w:rFonts w:ascii="Arial Narrow" w:hAnsi="Arial Narrow"/>
                <w:szCs w:val="24"/>
              </w:rPr>
            </w:pP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Default="001B484A" w:rsidP="001F549F">
            <w:pPr>
              <w:jc w:val="center"/>
              <w:rPr>
                <w:rFonts w:ascii="Arial Narrow" w:hAnsi="Arial Narrow"/>
                <w:b/>
              </w:rPr>
            </w:pP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Pr="00752625" w:rsidRDefault="001B484A" w:rsidP="00E73C1A">
            <w:pPr>
              <w:jc w:val="center"/>
              <w:rPr>
                <w:rFonts w:ascii="Arial Narrow" w:hAnsi="Arial Narrow"/>
                <w:b/>
                <w:sz w:val="22"/>
                <w:szCs w:val="22"/>
              </w:rPr>
            </w:pPr>
            <w:r>
              <w:rPr>
                <w:rFonts w:ascii="Arial Narrow" w:hAnsi="Arial Narrow"/>
                <w:b/>
                <w:sz w:val="22"/>
                <w:szCs w:val="22"/>
              </w:rPr>
              <w:t>4</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752625" w:rsidRDefault="001B484A" w:rsidP="00E73C1A">
            <w:pPr>
              <w:rPr>
                <w:rFonts w:ascii="Arial Narrow" w:hAnsi="Arial Narrow"/>
                <w:b/>
                <w:sz w:val="22"/>
                <w:szCs w:val="22"/>
              </w:rPr>
            </w:pPr>
            <w:r w:rsidRPr="00752625">
              <w:rPr>
                <w:rFonts w:ascii="Arial Narrow" w:hAnsi="Arial Narrow"/>
                <w:b/>
                <w:sz w:val="22"/>
                <w:szCs w:val="22"/>
              </w:rPr>
              <w:t>Residential aged care places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E73C1A">
            <w:pPr>
              <w:jc w:val="center"/>
              <w:rPr>
                <w:rFonts w:ascii="Arial Narrow" w:hAnsi="Arial Narrow"/>
                <w:b/>
              </w:rPr>
            </w:pP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4.1</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rPr>
              <w:t>Can I apply for residential aged care places in an aged care planning region even though no residential aged care places have been made available in my aged care planning region?</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F75871">
            <w:pPr>
              <w:jc w:val="center"/>
              <w:rPr>
                <w:rFonts w:ascii="Arial Narrow" w:hAnsi="Arial Narrow"/>
                <w:b/>
              </w:rPr>
            </w:pPr>
            <w:r>
              <w:rPr>
                <w:rFonts w:ascii="Arial Narrow" w:hAnsi="Arial Narrow"/>
                <w:b/>
              </w:rPr>
              <w:t>8</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Pr="00D235AF" w:rsidRDefault="001B484A" w:rsidP="00D235AF">
            <w:pPr>
              <w:jc w:val="center"/>
              <w:rPr>
                <w:rFonts w:ascii="Arial Narrow" w:hAnsi="Arial Narrow"/>
                <w:szCs w:val="24"/>
              </w:rPr>
            </w:pPr>
            <w:r w:rsidRPr="00D235AF">
              <w:rPr>
                <w:rFonts w:ascii="Arial Narrow" w:hAnsi="Arial Narrow"/>
                <w:szCs w:val="24"/>
              </w:rPr>
              <w:t>4.2</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sidRPr="00D235AF">
              <w:rPr>
                <w:rFonts w:ascii="Arial Narrow" w:hAnsi="Arial Narrow"/>
              </w:rPr>
              <w:t>Is it mandatory to specify a maximum and minimum number of residential aged care places?</w:t>
            </w:r>
            <w:r w:rsidRPr="0070040B">
              <w:rPr>
                <w:rFonts w:ascii="Arial Narrow" w:hAnsi="Arial Narrow"/>
                <w:b/>
                <w:szCs w:val="24"/>
              </w:rPr>
              <w:t xml:space="preserve">  </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F75871">
            <w:pPr>
              <w:jc w:val="center"/>
              <w:rPr>
                <w:rFonts w:ascii="Arial Narrow" w:hAnsi="Arial Narrow"/>
                <w:b/>
              </w:rPr>
            </w:pPr>
            <w:r>
              <w:rPr>
                <w:rFonts w:ascii="Arial Narrow" w:hAnsi="Arial Narrow"/>
                <w:b/>
              </w:rPr>
              <w:t>8</w:t>
            </w:r>
          </w:p>
        </w:tc>
      </w:tr>
      <w:tr w:rsidR="001B484A" w:rsidTr="00E80B2E">
        <w:trPr>
          <w:trHeight w:val="181"/>
        </w:trPr>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DB50DE">
            <w:pPr>
              <w:jc w:val="center"/>
              <w:rPr>
                <w:rFonts w:ascii="Arial Narrow" w:hAnsi="Arial Narrow"/>
              </w:rPr>
            </w:pPr>
            <w:r>
              <w:rPr>
                <w:rFonts w:ascii="Arial Narrow" w:hAnsi="Arial Narrow"/>
                <w:b/>
                <w:sz w:val="22"/>
                <w:szCs w:val="22"/>
              </w:rPr>
              <w:lastRenderedPageBreak/>
              <w:t>5</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sidRPr="00752625">
              <w:rPr>
                <w:rFonts w:ascii="Arial Narrow" w:hAnsi="Arial Narrow"/>
                <w:b/>
                <w:sz w:val="22"/>
                <w:szCs w:val="22"/>
              </w:rPr>
              <w:t>Capital grants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E73C1A">
            <w:pPr>
              <w:jc w:val="center"/>
              <w:rPr>
                <w:rFonts w:ascii="Arial Narrow" w:hAnsi="Arial Narrow"/>
                <w:b/>
              </w:rPr>
            </w:pP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5.1</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rPr>
              <w:t xml:space="preserve">How much capital </w:t>
            </w:r>
            <w:proofErr w:type="gramStart"/>
            <w:r>
              <w:rPr>
                <w:rFonts w:ascii="Arial Narrow" w:hAnsi="Arial Narrow"/>
              </w:rPr>
              <w:t>grant</w:t>
            </w:r>
            <w:proofErr w:type="gramEnd"/>
            <w:r>
              <w:rPr>
                <w:rFonts w:ascii="Arial Narrow" w:hAnsi="Arial Narrow"/>
              </w:rPr>
              <w:t xml:space="preserve"> funding is available in my state/territory?</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F75871">
            <w:pPr>
              <w:jc w:val="center"/>
              <w:rPr>
                <w:rFonts w:ascii="Arial Narrow" w:hAnsi="Arial Narrow"/>
                <w:b/>
              </w:rPr>
            </w:pPr>
            <w:r>
              <w:rPr>
                <w:rFonts w:ascii="Arial Narrow" w:hAnsi="Arial Narrow"/>
                <w:b/>
              </w:rPr>
              <w:t>8</w:t>
            </w:r>
          </w:p>
        </w:tc>
      </w:tr>
      <w:tr w:rsidR="001B484A" w:rsidTr="00E73C1A">
        <w:trPr>
          <w:tblHeader/>
        </w:trPr>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Pr="00752625" w:rsidRDefault="001B484A" w:rsidP="00E73C1A">
            <w:pPr>
              <w:jc w:val="center"/>
              <w:rPr>
                <w:rFonts w:ascii="Arial Narrow" w:hAnsi="Arial Narrow"/>
                <w:b/>
                <w:sz w:val="22"/>
                <w:szCs w:val="22"/>
              </w:rPr>
            </w:pPr>
            <w:r>
              <w:rPr>
                <w:rFonts w:ascii="Arial Narrow" w:hAnsi="Arial Narrow"/>
              </w:rPr>
              <w:t>5.2</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752625" w:rsidRDefault="001B484A" w:rsidP="00E73C1A">
            <w:pPr>
              <w:rPr>
                <w:rFonts w:ascii="Arial Narrow" w:hAnsi="Arial Narrow"/>
                <w:b/>
                <w:sz w:val="22"/>
                <w:szCs w:val="22"/>
              </w:rPr>
            </w:pPr>
            <w:r>
              <w:rPr>
                <w:rFonts w:ascii="Arial Narrow" w:hAnsi="Arial Narrow"/>
              </w:rPr>
              <w:t>If I have already commenced construction work, am I eligible to apply for a capital grant?</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F75871">
            <w:pPr>
              <w:jc w:val="center"/>
              <w:rPr>
                <w:rFonts w:ascii="Arial Narrow" w:hAnsi="Arial Narrow"/>
                <w:b/>
              </w:rPr>
            </w:pPr>
            <w:r>
              <w:rPr>
                <w:rFonts w:ascii="Arial Narrow" w:hAnsi="Arial Narrow"/>
                <w:b/>
              </w:rPr>
              <w:t>8</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5.3</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rPr>
              <w:t>I work for a state government instrumentality; am I eligible to apply for a capital grant?</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F75871">
            <w:pPr>
              <w:jc w:val="center"/>
              <w:rPr>
                <w:rFonts w:ascii="Arial Narrow" w:hAnsi="Arial Narrow"/>
                <w:b/>
              </w:rPr>
            </w:pPr>
            <w:r>
              <w:rPr>
                <w:rFonts w:ascii="Arial Narrow" w:hAnsi="Arial Narrow"/>
                <w:b/>
              </w:rPr>
              <w:t>8</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5.4</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rPr>
              <w:t>Can I apply for a capital grant if the premises are leased?</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E73C1A">
            <w:pPr>
              <w:jc w:val="center"/>
              <w:rPr>
                <w:rFonts w:ascii="Arial Narrow" w:hAnsi="Arial Narrow"/>
                <w:b/>
              </w:rPr>
            </w:pPr>
            <w:r>
              <w:rPr>
                <w:rFonts w:ascii="Arial Narrow" w:hAnsi="Arial Narrow"/>
                <w:b/>
              </w:rPr>
              <w:t>9</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5.5</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rPr>
              <w:t>How will my application for a capital grant be assessed?</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F75871">
            <w:pPr>
              <w:jc w:val="center"/>
              <w:rPr>
                <w:rFonts w:ascii="Arial Narrow" w:hAnsi="Arial Narrow"/>
                <w:b/>
              </w:rPr>
            </w:pPr>
            <w:r>
              <w:rPr>
                <w:rFonts w:ascii="Arial Narrow" w:hAnsi="Arial Narrow"/>
                <w:b/>
              </w:rPr>
              <w:t>9</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Default="001B484A" w:rsidP="00E73C1A">
            <w:pPr>
              <w:jc w:val="center"/>
              <w:rPr>
                <w:rFonts w:ascii="Arial Narrow" w:hAnsi="Arial Narrow"/>
                <w:b/>
              </w:rPr>
            </w:pP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Pr="006116A7" w:rsidRDefault="001B484A" w:rsidP="00E73C1A">
            <w:pPr>
              <w:jc w:val="center"/>
              <w:rPr>
                <w:rFonts w:ascii="Arial Narrow" w:hAnsi="Arial Narrow"/>
                <w:b/>
              </w:rPr>
            </w:pPr>
            <w:r w:rsidRPr="006116A7">
              <w:rPr>
                <w:rFonts w:ascii="Arial Narrow" w:hAnsi="Arial Narrow"/>
                <w:b/>
              </w:rPr>
              <w:t>6</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6116A7" w:rsidRDefault="001B484A" w:rsidP="00E73C1A">
            <w:pPr>
              <w:rPr>
                <w:rFonts w:ascii="Arial Narrow" w:hAnsi="Arial Narrow"/>
                <w:b/>
              </w:rPr>
            </w:pPr>
            <w:r w:rsidRPr="006116A7">
              <w:rPr>
                <w:rFonts w:ascii="Arial Narrow" w:hAnsi="Arial Narrow"/>
                <w:b/>
              </w:rPr>
              <w:t>Zero Real Interest Loans</w:t>
            </w:r>
            <w:r>
              <w:rPr>
                <w:rFonts w:ascii="Arial Narrow" w:hAnsi="Arial Narrow"/>
                <w:b/>
              </w:rPr>
              <w:t xml:space="preserve"> (ZRIL)</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Default="001B484A" w:rsidP="00E73C1A">
            <w:pPr>
              <w:jc w:val="center"/>
              <w:rPr>
                <w:rFonts w:ascii="Arial Narrow" w:hAnsi="Arial Narrow"/>
                <w:b/>
              </w:rPr>
            </w:pP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6.1</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rPr>
              <w:t>Will ZRIL be offered in the ACAR?</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F75871">
            <w:pPr>
              <w:jc w:val="center"/>
              <w:rPr>
                <w:rFonts w:ascii="Arial Narrow" w:hAnsi="Arial Narrow"/>
                <w:b/>
              </w:rPr>
            </w:pPr>
            <w:r>
              <w:rPr>
                <w:rFonts w:ascii="Arial Narrow" w:hAnsi="Arial Narrow"/>
                <w:b/>
              </w:rPr>
              <w:t>9</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Default="001B484A" w:rsidP="00E73C1A">
            <w:pPr>
              <w:jc w:val="center"/>
              <w:rPr>
                <w:rFonts w:ascii="Arial Narrow" w:hAnsi="Arial Narrow"/>
                <w:b/>
              </w:rPr>
            </w:pP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b/>
                <w:sz w:val="22"/>
                <w:szCs w:val="22"/>
              </w:rPr>
              <w:t>7</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b/>
                <w:sz w:val="22"/>
                <w:szCs w:val="22"/>
              </w:rPr>
              <w:t>Approved p</w:t>
            </w:r>
            <w:r w:rsidRPr="00752625">
              <w:rPr>
                <w:rFonts w:ascii="Arial Narrow" w:hAnsi="Arial Narrow"/>
                <w:b/>
                <w:sz w:val="22"/>
                <w:szCs w:val="22"/>
              </w:rPr>
              <w:t>rovider status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E73C1A">
            <w:pPr>
              <w:jc w:val="center"/>
              <w:rPr>
                <w:rFonts w:ascii="Arial Narrow" w:hAnsi="Arial Narrow"/>
                <w:b/>
              </w:rPr>
            </w:pP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7.1</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rPr>
              <w:t>Can anyone apply for places in the ACAR?</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F75871">
            <w:pPr>
              <w:jc w:val="center"/>
              <w:rPr>
                <w:rFonts w:ascii="Arial Narrow" w:hAnsi="Arial Narrow"/>
                <w:b/>
              </w:rPr>
            </w:pPr>
            <w:r>
              <w:rPr>
                <w:rFonts w:ascii="Arial Narrow" w:hAnsi="Arial Narrow"/>
                <w:b/>
              </w:rPr>
              <w:t>9</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6116A7">
            <w:pPr>
              <w:jc w:val="center"/>
              <w:rPr>
                <w:rFonts w:ascii="Arial Narrow" w:hAnsi="Arial Narrow"/>
              </w:rPr>
            </w:pPr>
            <w:r>
              <w:rPr>
                <w:rFonts w:ascii="Arial Narrow" w:hAnsi="Arial Narrow"/>
              </w:rPr>
              <w:t>7.2</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C26800" w:rsidRDefault="001B484A" w:rsidP="00367C55">
            <w:pPr>
              <w:rPr>
                <w:rFonts w:ascii="Arial Narrow" w:hAnsi="Arial Narrow"/>
              </w:rPr>
            </w:pPr>
            <w:r w:rsidRPr="00C26800">
              <w:rPr>
                <w:rFonts w:ascii="Arial Narrow" w:hAnsi="Arial Narrow"/>
                <w:szCs w:val="24"/>
              </w:rPr>
              <w:t xml:space="preserve">I am currently a HACC provider; do I need to apply for </w:t>
            </w:r>
            <w:r>
              <w:rPr>
                <w:rFonts w:ascii="Arial Narrow" w:hAnsi="Arial Narrow"/>
                <w:szCs w:val="24"/>
              </w:rPr>
              <w:t>a</w:t>
            </w:r>
            <w:r w:rsidRPr="00C26800">
              <w:rPr>
                <w:rFonts w:ascii="Arial Narrow" w:hAnsi="Arial Narrow"/>
                <w:szCs w:val="24"/>
              </w:rPr>
              <w:t xml:space="preserve">pproved </w:t>
            </w:r>
            <w:r>
              <w:rPr>
                <w:rFonts w:ascii="Arial Narrow" w:hAnsi="Arial Narrow"/>
                <w:szCs w:val="24"/>
              </w:rPr>
              <w:t>p</w:t>
            </w:r>
            <w:r w:rsidRPr="00C26800">
              <w:rPr>
                <w:rFonts w:ascii="Arial Narrow" w:hAnsi="Arial Narrow"/>
                <w:szCs w:val="24"/>
              </w:rPr>
              <w:t>rovider status if I want to apply for residential</w:t>
            </w:r>
            <w:r>
              <w:rPr>
                <w:rFonts w:ascii="Arial Narrow" w:hAnsi="Arial Narrow"/>
                <w:szCs w:val="24"/>
              </w:rPr>
              <w:t xml:space="preserve"> aged care places</w:t>
            </w:r>
            <w:r w:rsidRPr="00C26800">
              <w:rPr>
                <w:rFonts w:ascii="Arial Narrow" w:hAnsi="Arial Narrow"/>
                <w:szCs w:val="24"/>
              </w:rPr>
              <w:t xml:space="preserve"> or home care places?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F75871">
            <w:pPr>
              <w:jc w:val="center"/>
              <w:rPr>
                <w:rFonts w:ascii="Arial Narrow" w:hAnsi="Arial Narrow"/>
                <w:b/>
              </w:rPr>
            </w:pPr>
            <w:r>
              <w:rPr>
                <w:rFonts w:ascii="Arial Narrow" w:hAnsi="Arial Narrow"/>
                <w:b/>
              </w:rPr>
              <w:t>9</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E73C1A">
            <w:pPr>
              <w:jc w:val="center"/>
              <w:rPr>
                <w:rFonts w:ascii="Arial Narrow" w:hAnsi="Arial Narrow"/>
                <w:b/>
              </w:rPr>
            </w:pPr>
          </w:p>
        </w:tc>
      </w:tr>
      <w:tr w:rsidR="001B484A" w:rsidTr="00455A5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Pr="006116A7" w:rsidRDefault="001B484A" w:rsidP="00E73C1A">
            <w:pPr>
              <w:jc w:val="center"/>
              <w:rPr>
                <w:rFonts w:ascii="Arial Narrow" w:hAnsi="Arial Narrow"/>
                <w:b/>
              </w:rPr>
            </w:pPr>
            <w:r w:rsidRPr="006116A7">
              <w:rPr>
                <w:rFonts w:ascii="Arial Narrow" w:hAnsi="Arial Narrow"/>
                <w:b/>
              </w:rPr>
              <w:t>8</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sidRPr="00752625">
              <w:rPr>
                <w:rFonts w:ascii="Arial Narrow" w:hAnsi="Arial Narrow"/>
                <w:b/>
                <w:sz w:val="22"/>
                <w:szCs w:val="22"/>
              </w:rPr>
              <w:t>Submitting an application</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Default="001B484A" w:rsidP="00033FFE">
            <w:pPr>
              <w:jc w:val="center"/>
            </w:pPr>
          </w:p>
        </w:tc>
      </w:tr>
      <w:tr w:rsidR="001B484A" w:rsidTr="00F75871">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8.1</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sidRPr="007A5EBC">
              <w:rPr>
                <w:rFonts w:ascii="Arial Narrow" w:hAnsi="Arial Narrow"/>
                <w:szCs w:val="24"/>
              </w:rPr>
              <w:t>Can I submit</w:t>
            </w:r>
            <w:r>
              <w:rPr>
                <w:rFonts w:ascii="Arial Narrow" w:hAnsi="Arial Narrow"/>
                <w:szCs w:val="24"/>
              </w:rPr>
              <w:t xml:space="preserve"> my application electronically or on disk?</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Pr="00A60ADE" w:rsidRDefault="001B484A" w:rsidP="00F75871">
            <w:pPr>
              <w:jc w:val="center"/>
              <w:rPr>
                <w:rFonts w:ascii="Arial Narrow" w:hAnsi="Arial Narrow"/>
                <w:b/>
              </w:rPr>
            </w:pPr>
            <w:r>
              <w:rPr>
                <w:rFonts w:ascii="Arial Narrow" w:hAnsi="Arial Narrow"/>
                <w:b/>
              </w:rPr>
              <w:t>10</w:t>
            </w:r>
          </w:p>
        </w:tc>
      </w:tr>
      <w:tr w:rsidR="001B484A" w:rsidTr="00F75871">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8.2</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szCs w:val="24"/>
              </w:rPr>
              <w:t>Where do I submit my application?</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Pr="00A60ADE" w:rsidRDefault="001B484A" w:rsidP="00F75871">
            <w:pPr>
              <w:jc w:val="center"/>
              <w:rPr>
                <w:rFonts w:ascii="Arial Narrow" w:hAnsi="Arial Narrow"/>
                <w:b/>
              </w:rPr>
            </w:pPr>
            <w:r>
              <w:rPr>
                <w:rFonts w:ascii="Arial Narrow" w:hAnsi="Arial Narrow"/>
                <w:b/>
              </w:rPr>
              <w:t>10</w:t>
            </w:r>
          </w:p>
        </w:tc>
      </w:tr>
      <w:tr w:rsidR="001B484A" w:rsidTr="00455A5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367C55">
            <w:pPr>
              <w:jc w:val="center"/>
              <w:rPr>
                <w:rFonts w:ascii="Arial Narrow" w:hAnsi="Arial Narrow"/>
              </w:rPr>
            </w:pPr>
            <w:r>
              <w:rPr>
                <w:rFonts w:ascii="Arial Narrow" w:hAnsi="Arial Narrow"/>
              </w:rPr>
              <w:t>8.3</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szCs w:val="24"/>
              </w:rPr>
              <w:t>What is the closing time and date for submitting my application?</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Pr="00A60ADE" w:rsidRDefault="001B484A" w:rsidP="00F75871">
            <w:pPr>
              <w:jc w:val="center"/>
              <w:rPr>
                <w:rFonts w:ascii="Arial Narrow" w:hAnsi="Arial Narrow"/>
                <w:b/>
              </w:rPr>
            </w:pPr>
            <w:r>
              <w:rPr>
                <w:rFonts w:ascii="Arial Narrow" w:hAnsi="Arial Narrow"/>
                <w:b/>
              </w:rPr>
              <w:t>11</w:t>
            </w:r>
          </w:p>
        </w:tc>
      </w:tr>
      <w:tr w:rsidR="001B484A" w:rsidTr="00455A5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8.4</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szCs w:val="24"/>
              </w:rPr>
              <w:t>Can I submit my application after the closing date?</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Pr="00A60ADE" w:rsidRDefault="001B484A" w:rsidP="00F75871">
            <w:pPr>
              <w:jc w:val="center"/>
              <w:rPr>
                <w:rFonts w:ascii="Arial Narrow" w:hAnsi="Arial Narrow"/>
                <w:b/>
              </w:rPr>
            </w:pPr>
            <w:r>
              <w:rPr>
                <w:rFonts w:ascii="Arial Narrow" w:hAnsi="Arial Narrow"/>
                <w:b/>
              </w:rPr>
              <w:t>11</w:t>
            </w:r>
          </w:p>
        </w:tc>
      </w:tr>
      <w:tr w:rsidR="001B484A" w:rsidTr="00D41C21">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8.5</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szCs w:val="24"/>
              </w:rPr>
              <w:t>Will I receive a receipt when my application is received?</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1B484A" w:rsidP="00367C55">
            <w:pPr>
              <w:jc w:val="center"/>
            </w:pPr>
            <w:r>
              <w:rPr>
                <w:rFonts w:ascii="Arial Narrow" w:hAnsi="Arial Narrow"/>
                <w:b/>
              </w:rPr>
              <w:t>11</w:t>
            </w:r>
          </w:p>
        </w:tc>
      </w:tr>
      <w:tr w:rsidR="001B484A" w:rsidTr="00455A5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Default="001B484A" w:rsidP="0080519B">
            <w:pPr>
              <w:jc w:val="center"/>
            </w:pPr>
          </w:p>
        </w:tc>
      </w:tr>
      <w:tr w:rsidR="001B484A" w:rsidTr="00455A5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Pr="006116A7" w:rsidRDefault="001B484A" w:rsidP="00E73C1A">
            <w:pPr>
              <w:jc w:val="center"/>
              <w:rPr>
                <w:rFonts w:ascii="Arial Narrow" w:hAnsi="Arial Narrow"/>
                <w:b/>
              </w:rPr>
            </w:pPr>
            <w:r w:rsidRPr="006116A7">
              <w:rPr>
                <w:rFonts w:ascii="Arial Narrow" w:hAnsi="Arial Narrow"/>
                <w:b/>
              </w:rPr>
              <w:t>9</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7B0C5A" w:rsidRDefault="001B484A" w:rsidP="00E73C1A">
            <w:pPr>
              <w:rPr>
                <w:rFonts w:ascii="Arial Narrow" w:hAnsi="Arial Narrow"/>
                <w:szCs w:val="24"/>
              </w:rPr>
            </w:pPr>
            <w:r w:rsidRPr="00752625">
              <w:rPr>
                <w:rFonts w:ascii="Arial Narrow" w:hAnsi="Arial Narrow"/>
                <w:b/>
                <w:sz w:val="22"/>
                <w:szCs w:val="22"/>
              </w:rPr>
              <w:t>Assessing an application</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Default="001B484A" w:rsidP="0080519B">
            <w:pPr>
              <w:jc w:val="center"/>
            </w:pP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Pr="00752625" w:rsidRDefault="001B484A" w:rsidP="00E73C1A">
            <w:pPr>
              <w:jc w:val="center"/>
              <w:rPr>
                <w:rFonts w:ascii="Arial Narrow" w:hAnsi="Arial Narrow"/>
                <w:b/>
                <w:sz w:val="22"/>
                <w:szCs w:val="22"/>
              </w:rPr>
            </w:pPr>
            <w:r>
              <w:rPr>
                <w:rFonts w:ascii="Arial Narrow" w:hAnsi="Arial Narrow"/>
              </w:rPr>
              <w:t>9.1</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752625" w:rsidRDefault="001B484A" w:rsidP="00E73C1A">
            <w:pPr>
              <w:rPr>
                <w:rFonts w:ascii="Arial Narrow" w:hAnsi="Arial Narrow"/>
                <w:b/>
                <w:sz w:val="22"/>
                <w:szCs w:val="22"/>
              </w:rPr>
            </w:pPr>
            <w:r>
              <w:rPr>
                <w:rFonts w:ascii="Arial Narrow" w:hAnsi="Arial Narrow"/>
                <w:szCs w:val="24"/>
              </w:rPr>
              <w:t>How will my application for aged care places be assessed?</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1B484A">
            <w:pPr>
              <w:jc w:val="center"/>
              <w:rPr>
                <w:rFonts w:ascii="Arial Narrow" w:hAnsi="Arial Narrow"/>
                <w:b/>
              </w:rPr>
            </w:pPr>
            <w:r>
              <w:rPr>
                <w:rFonts w:ascii="Arial Narrow" w:hAnsi="Arial Narrow"/>
                <w:b/>
              </w:rPr>
              <w:t>12</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9.2</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szCs w:val="24"/>
              </w:rPr>
              <w:t>How will my past conduct be assessed?</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367C55">
            <w:pPr>
              <w:jc w:val="center"/>
              <w:rPr>
                <w:rFonts w:ascii="Arial Narrow" w:hAnsi="Arial Narrow"/>
                <w:b/>
              </w:rPr>
            </w:pPr>
            <w:r>
              <w:rPr>
                <w:rFonts w:ascii="Arial Narrow" w:hAnsi="Arial Narrow"/>
                <w:b/>
              </w:rPr>
              <w:t>12</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9.3</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A5AC2">
            <w:pPr>
              <w:rPr>
                <w:rFonts w:ascii="Arial Narrow" w:hAnsi="Arial Narrow"/>
                <w:szCs w:val="24"/>
              </w:rPr>
            </w:pPr>
            <w:r>
              <w:rPr>
                <w:rFonts w:ascii="Arial Narrow" w:hAnsi="Arial Narrow"/>
                <w:szCs w:val="24"/>
              </w:rPr>
              <w:t>Why does the Department undertake financial assessments?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3710A6" w:rsidP="00E73C1A">
            <w:pPr>
              <w:jc w:val="center"/>
              <w:rPr>
                <w:rFonts w:ascii="Arial Narrow" w:hAnsi="Arial Narrow"/>
                <w:b/>
              </w:rPr>
            </w:pPr>
            <w:r>
              <w:rPr>
                <w:rFonts w:ascii="Arial Narrow" w:hAnsi="Arial Narrow"/>
                <w:b/>
              </w:rPr>
              <w:t>13</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9.4</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szCs w:val="24"/>
              </w:rPr>
            </w:pPr>
            <w:r>
              <w:rPr>
                <w:rFonts w:ascii="Arial Narrow" w:hAnsi="Arial Narrow"/>
                <w:szCs w:val="24"/>
              </w:rPr>
              <w:t>How is the criterion making places operational in a timely manner assessed?</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3710A6" w:rsidP="00E73C1A">
            <w:pPr>
              <w:jc w:val="center"/>
              <w:rPr>
                <w:rFonts w:ascii="Arial Narrow" w:hAnsi="Arial Narrow"/>
                <w:b/>
              </w:rPr>
            </w:pPr>
            <w:r>
              <w:rPr>
                <w:rFonts w:ascii="Arial Narrow" w:hAnsi="Arial Narrow"/>
                <w:b/>
              </w:rPr>
              <w:t>13</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szCs w:val="24"/>
              </w:rPr>
            </w:pP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E73C1A">
            <w:pPr>
              <w:jc w:val="center"/>
              <w:rPr>
                <w:rFonts w:ascii="Arial Narrow" w:hAnsi="Arial Narrow"/>
                <w:b/>
              </w:rPr>
            </w:pP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Pr="00752625" w:rsidRDefault="001B484A" w:rsidP="006116A7">
            <w:pPr>
              <w:jc w:val="center"/>
              <w:rPr>
                <w:rFonts w:ascii="Arial Narrow" w:hAnsi="Arial Narrow"/>
                <w:b/>
                <w:sz w:val="22"/>
                <w:szCs w:val="22"/>
              </w:rPr>
            </w:pPr>
            <w:r>
              <w:rPr>
                <w:rFonts w:ascii="Arial Narrow" w:hAnsi="Arial Narrow"/>
                <w:b/>
                <w:sz w:val="22"/>
                <w:szCs w:val="22"/>
              </w:rPr>
              <w:t>10</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752625" w:rsidRDefault="001B484A" w:rsidP="00E73C1A">
            <w:pPr>
              <w:rPr>
                <w:rFonts w:ascii="Arial Narrow" w:hAnsi="Arial Narrow"/>
                <w:b/>
                <w:sz w:val="22"/>
                <w:szCs w:val="22"/>
              </w:rPr>
            </w:pPr>
            <w:r w:rsidRPr="00752625">
              <w:rPr>
                <w:rFonts w:ascii="Arial Narrow" w:hAnsi="Arial Narrow"/>
                <w:b/>
                <w:sz w:val="22"/>
                <w:szCs w:val="22"/>
              </w:rPr>
              <w:t>Allocating places</w:t>
            </w:r>
            <w:r>
              <w:rPr>
                <w:rFonts w:ascii="Arial Narrow" w:hAnsi="Arial Narrow"/>
                <w:b/>
                <w:sz w:val="22"/>
                <w:szCs w:val="22"/>
              </w:rPr>
              <w:t>/packages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E73C1A">
            <w:pPr>
              <w:jc w:val="center"/>
              <w:rPr>
                <w:rFonts w:ascii="Arial Narrow" w:hAnsi="Arial Narrow"/>
                <w:b/>
              </w:rPr>
            </w:pP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10.1</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szCs w:val="24"/>
              </w:rPr>
            </w:pPr>
            <w:r>
              <w:rPr>
                <w:rFonts w:ascii="Arial Narrow" w:hAnsi="Arial Narrow"/>
              </w:rPr>
              <w:t>How do applicants actually ‘win’ new places/packages?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3710A6" w:rsidP="00E73C1A">
            <w:pPr>
              <w:jc w:val="center"/>
              <w:rPr>
                <w:rFonts w:ascii="Arial Narrow" w:hAnsi="Arial Narrow"/>
                <w:b/>
              </w:rPr>
            </w:pPr>
            <w:r>
              <w:rPr>
                <w:rFonts w:ascii="Arial Narrow" w:hAnsi="Arial Narrow"/>
                <w:b/>
              </w:rPr>
              <w:t>14</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10.2</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szCs w:val="24"/>
              </w:rPr>
            </w:pPr>
            <w:r>
              <w:rPr>
                <w:rFonts w:ascii="Arial Narrow" w:hAnsi="Arial Narrow"/>
              </w:rPr>
              <w:t xml:space="preserve">I was not successful with my application for new places/packages in the last ACAR; will this impact upon the success (or failure) of an application in this ACAR? </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3710A6" w:rsidP="00645FAA">
            <w:pPr>
              <w:jc w:val="center"/>
              <w:rPr>
                <w:rFonts w:ascii="Arial Narrow" w:hAnsi="Arial Narrow"/>
                <w:b/>
              </w:rPr>
            </w:pPr>
            <w:r>
              <w:rPr>
                <w:rFonts w:ascii="Arial Narrow" w:hAnsi="Arial Narrow"/>
                <w:b/>
              </w:rPr>
              <w:t>14</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1408D9">
            <w:pPr>
              <w:jc w:val="center"/>
              <w:rPr>
                <w:rFonts w:ascii="Arial Narrow" w:hAnsi="Arial Narrow"/>
              </w:rPr>
            </w:pP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szCs w:val="24"/>
              </w:rPr>
            </w:pP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E73C1A">
            <w:pPr>
              <w:jc w:val="center"/>
              <w:rPr>
                <w:rFonts w:ascii="Arial Narrow" w:hAnsi="Arial Narrow"/>
                <w:b/>
              </w:rPr>
            </w:pP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6116A7">
            <w:pPr>
              <w:jc w:val="center"/>
              <w:rPr>
                <w:rFonts w:ascii="Arial Narrow" w:hAnsi="Arial Narrow"/>
              </w:rPr>
            </w:pPr>
            <w:r>
              <w:rPr>
                <w:rFonts w:ascii="Arial Narrow" w:hAnsi="Arial Narrow"/>
                <w:b/>
                <w:sz w:val="22"/>
                <w:szCs w:val="22"/>
              </w:rPr>
              <w:t>11</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1408D9">
            <w:pPr>
              <w:rPr>
                <w:rFonts w:ascii="Arial Narrow" w:hAnsi="Arial Narrow"/>
                <w:szCs w:val="24"/>
              </w:rPr>
            </w:pPr>
            <w:r w:rsidRPr="00752625">
              <w:rPr>
                <w:rFonts w:ascii="Arial Narrow" w:hAnsi="Arial Narrow"/>
                <w:b/>
                <w:sz w:val="22"/>
                <w:szCs w:val="22"/>
              </w:rPr>
              <w:t>Announcement of results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E73C1A">
            <w:pPr>
              <w:jc w:val="center"/>
              <w:rPr>
                <w:rFonts w:ascii="Arial Narrow" w:hAnsi="Arial Narrow"/>
                <w:b/>
              </w:rPr>
            </w:pPr>
          </w:p>
        </w:tc>
      </w:tr>
      <w:tr w:rsidR="001B484A" w:rsidTr="00645FA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11.1</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186B31" w:rsidRDefault="001B484A" w:rsidP="00E73C1A">
            <w:pPr>
              <w:rPr>
                <w:rFonts w:ascii="Arial Narrow" w:hAnsi="Arial Narrow"/>
                <w:szCs w:val="24"/>
              </w:rPr>
            </w:pPr>
            <w:r>
              <w:rPr>
                <w:rFonts w:ascii="Arial Narrow" w:hAnsi="Arial Narrow"/>
              </w:rPr>
              <w:t>When will the results of the round be announced?</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3710A6" w:rsidP="00645FAA">
            <w:pPr>
              <w:jc w:val="center"/>
            </w:pPr>
            <w:r>
              <w:rPr>
                <w:rFonts w:ascii="Arial Narrow" w:hAnsi="Arial Narrow"/>
                <w:b/>
              </w:rPr>
              <w:t>14</w:t>
            </w:r>
          </w:p>
        </w:tc>
      </w:tr>
      <w:tr w:rsidR="001B484A" w:rsidTr="00645FA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11.2</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447725" w:rsidRDefault="001B484A" w:rsidP="00E73C1A">
            <w:pPr>
              <w:rPr>
                <w:rFonts w:ascii="Arial Narrow" w:hAnsi="Arial Narrow"/>
              </w:rPr>
            </w:pPr>
            <w:r>
              <w:rPr>
                <w:rFonts w:ascii="Arial Narrow" w:hAnsi="Arial Narrow"/>
              </w:rPr>
              <w:t>Will I receive written advice about the outcome of my applications?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3710A6" w:rsidP="00645FAA">
            <w:pPr>
              <w:jc w:val="center"/>
            </w:pPr>
            <w:r>
              <w:rPr>
                <w:rFonts w:ascii="Arial Narrow" w:hAnsi="Arial Narrow"/>
                <w:b/>
              </w:rPr>
              <w:t>14</w:t>
            </w:r>
          </w:p>
        </w:tc>
      </w:tr>
      <w:tr w:rsidR="001B484A" w:rsidRPr="001F469C" w:rsidTr="00645FA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Pr="001F469C" w:rsidRDefault="001B484A" w:rsidP="001408D9">
            <w:pPr>
              <w:jc w:val="center"/>
              <w:rPr>
                <w:rFonts w:ascii="Arial Narrow" w:hAnsi="Arial Narrow"/>
              </w:rPr>
            </w:pP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1F469C" w:rsidRDefault="001B484A" w:rsidP="001408D9">
            <w:pPr>
              <w:rPr>
                <w:rFonts w:ascii="Arial Narrow" w:hAnsi="Arial Narrow"/>
              </w:rPr>
            </w:pP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1B484A" w:rsidP="00645FAA">
            <w:pPr>
              <w:jc w:val="center"/>
            </w:pPr>
          </w:p>
        </w:tc>
      </w:tr>
      <w:tr w:rsidR="001B484A" w:rsidTr="00645FA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6116A7">
            <w:pPr>
              <w:jc w:val="center"/>
              <w:rPr>
                <w:rFonts w:ascii="Arial Narrow" w:hAnsi="Arial Narrow"/>
              </w:rPr>
            </w:pPr>
            <w:r>
              <w:rPr>
                <w:rFonts w:ascii="Arial Narrow" w:hAnsi="Arial Narrow"/>
                <w:b/>
                <w:sz w:val="22"/>
                <w:szCs w:val="22"/>
              </w:rPr>
              <w:t>12</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447725" w:rsidRDefault="001B484A" w:rsidP="001408D9">
            <w:pPr>
              <w:rPr>
                <w:rFonts w:ascii="Arial Narrow" w:hAnsi="Arial Narrow"/>
              </w:rPr>
            </w:pPr>
            <w:r>
              <w:rPr>
                <w:rFonts w:ascii="Arial Narrow" w:hAnsi="Arial Narrow"/>
                <w:b/>
                <w:sz w:val="22"/>
                <w:szCs w:val="22"/>
              </w:rPr>
              <w:t>Feedback process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1B484A" w:rsidP="00645FAA">
            <w:pPr>
              <w:jc w:val="center"/>
            </w:pPr>
          </w:p>
        </w:tc>
      </w:tr>
      <w:tr w:rsidR="001B484A" w:rsidTr="00645FA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Pr="00752625" w:rsidRDefault="001B484A" w:rsidP="00E73C1A">
            <w:pPr>
              <w:jc w:val="center"/>
              <w:rPr>
                <w:rFonts w:ascii="Arial Narrow" w:hAnsi="Arial Narrow"/>
                <w:b/>
                <w:sz w:val="22"/>
                <w:szCs w:val="22"/>
              </w:rPr>
            </w:pPr>
            <w:r>
              <w:rPr>
                <w:rFonts w:ascii="Arial Narrow" w:hAnsi="Arial Narrow"/>
              </w:rPr>
              <w:t>12.1</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752625" w:rsidRDefault="001B484A" w:rsidP="00E73C1A">
            <w:pPr>
              <w:rPr>
                <w:rFonts w:ascii="Arial Narrow" w:hAnsi="Arial Narrow"/>
                <w:b/>
                <w:sz w:val="22"/>
                <w:szCs w:val="22"/>
              </w:rPr>
            </w:pPr>
            <w:r>
              <w:rPr>
                <w:rFonts w:ascii="Arial Narrow" w:hAnsi="Arial Narrow"/>
              </w:rPr>
              <w:t>Will I be able to receive feedback in relation to any unsuccessful application I may have?</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3710A6" w:rsidP="00645FAA">
            <w:pPr>
              <w:jc w:val="center"/>
            </w:pPr>
            <w:r>
              <w:rPr>
                <w:rFonts w:ascii="Arial Narrow" w:hAnsi="Arial Narrow"/>
                <w:b/>
              </w:rPr>
              <w:t>14</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12.2</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rPr>
              <w:t>When will the next ACAR be held?</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3710A6" w:rsidP="00E73C1A">
            <w:pPr>
              <w:jc w:val="center"/>
              <w:rPr>
                <w:rFonts w:ascii="Arial Narrow" w:hAnsi="Arial Narrow"/>
                <w:b/>
              </w:rPr>
            </w:pPr>
            <w:r>
              <w:rPr>
                <w:rFonts w:ascii="Arial Narrow" w:hAnsi="Arial Narrow"/>
                <w:b/>
              </w:rPr>
              <w:t>14</w:t>
            </w: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b/>
                <w:sz w:val="22"/>
              </w:rPr>
            </w:pP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752625" w:rsidRDefault="001B484A" w:rsidP="00E73C1A">
            <w:pPr>
              <w:rPr>
                <w:rFonts w:ascii="Arial Narrow" w:hAnsi="Arial Narrow"/>
                <w:b/>
                <w:sz w:val="22"/>
              </w:rPr>
            </w:pP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E73C1A">
            <w:pPr>
              <w:jc w:val="center"/>
              <w:rPr>
                <w:rFonts w:ascii="Arial Narrow" w:hAnsi="Arial Narrow"/>
                <w:b/>
              </w:rPr>
            </w:pP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6116A7">
            <w:pPr>
              <w:jc w:val="center"/>
              <w:rPr>
                <w:rFonts w:ascii="Arial Narrow" w:hAnsi="Arial Narrow"/>
              </w:rPr>
            </w:pPr>
            <w:r>
              <w:rPr>
                <w:rFonts w:ascii="Arial Narrow" w:hAnsi="Arial Narrow"/>
                <w:b/>
                <w:sz w:val="22"/>
                <w:szCs w:val="22"/>
              </w:rPr>
              <w:t>13</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sidRPr="00752625">
              <w:rPr>
                <w:rFonts w:ascii="Arial Narrow" w:hAnsi="Arial Narrow"/>
                <w:b/>
                <w:sz w:val="22"/>
                <w:szCs w:val="22"/>
              </w:rPr>
              <w:t xml:space="preserve">Other </w:t>
            </w:r>
            <w:r>
              <w:rPr>
                <w:rFonts w:ascii="Arial Narrow" w:hAnsi="Arial Narrow"/>
                <w:b/>
                <w:sz w:val="22"/>
                <w:szCs w:val="22"/>
              </w:rPr>
              <w:t>matters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1B484A" w:rsidP="00E73C1A">
            <w:pPr>
              <w:jc w:val="center"/>
              <w:rPr>
                <w:rFonts w:ascii="Arial Narrow" w:hAnsi="Arial Narrow"/>
                <w:b/>
              </w:rPr>
            </w:pPr>
          </w:p>
        </w:tc>
      </w:tr>
      <w:tr w:rsidR="001B484A" w:rsidTr="00E73C1A">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3C1A">
            <w:pPr>
              <w:jc w:val="center"/>
              <w:rPr>
                <w:rFonts w:ascii="Arial Narrow" w:hAnsi="Arial Narrow"/>
              </w:rPr>
            </w:pPr>
            <w:r>
              <w:rPr>
                <w:rFonts w:ascii="Arial Narrow" w:hAnsi="Arial Narrow"/>
              </w:rPr>
              <w:t>13.1</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rPr>
              <w:t>Will the changes to the aged care legislation from 1 July 2014 effect my application?</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vAlign w:val="center"/>
          </w:tcPr>
          <w:p w:rsidR="001B484A" w:rsidRPr="00A60ADE" w:rsidRDefault="003710A6" w:rsidP="00E73C1A">
            <w:pPr>
              <w:jc w:val="center"/>
              <w:rPr>
                <w:rFonts w:ascii="Arial Narrow" w:hAnsi="Arial Narrow"/>
                <w:b/>
              </w:rPr>
            </w:pPr>
            <w:r>
              <w:rPr>
                <w:rFonts w:ascii="Arial Narrow" w:hAnsi="Arial Narrow"/>
                <w:b/>
              </w:rPr>
              <w:t>15</w:t>
            </w:r>
          </w:p>
        </w:tc>
      </w:tr>
      <w:tr w:rsidR="001B484A" w:rsidTr="00D41C21">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4FA7">
            <w:pPr>
              <w:jc w:val="center"/>
              <w:rPr>
                <w:rFonts w:ascii="Arial Narrow" w:hAnsi="Arial Narrow"/>
              </w:rPr>
            </w:pPr>
            <w:r>
              <w:rPr>
                <w:rFonts w:ascii="Arial Narrow" w:hAnsi="Arial Narrow"/>
              </w:rPr>
              <w:t>13.2</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686F90">
            <w:pPr>
              <w:rPr>
                <w:rFonts w:ascii="Arial Narrow" w:hAnsi="Arial Narrow"/>
              </w:rPr>
            </w:pPr>
            <w:r>
              <w:rPr>
                <w:rFonts w:ascii="Arial Narrow" w:hAnsi="Arial Narrow"/>
              </w:rPr>
              <w:t>What sort of advice or assistance can I obtain from the Department to assist in completing my application form(s)?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3710A6" w:rsidP="001B3175">
            <w:pPr>
              <w:jc w:val="center"/>
            </w:pPr>
            <w:r>
              <w:rPr>
                <w:rFonts w:ascii="Arial Narrow" w:hAnsi="Arial Narrow"/>
                <w:b/>
              </w:rPr>
              <w:t>15</w:t>
            </w:r>
          </w:p>
        </w:tc>
      </w:tr>
      <w:tr w:rsidR="001B484A" w:rsidTr="00D41C21">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4FA7">
            <w:pPr>
              <w:jc w:val="center"/>
              <w:rPr>
                <w:rFonts w:ascii="Arial Narrow" w:hAnsi="Arial Narrow"/>
              </w:rPr>
            </w:pPr>
            <w:r>
              <w:rPr>
                <w:rFonts w:ascii="Arial Narrow" w:hAnsi="Arial Narrow"/>
              </w:rPr>
              <w:t>13.3</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1408D9">
            <w:pPr>
              <w:rPr>
                <w:rFonts w:ascii="Arial Narrow" w:hAnsi="Arial Narrow"/>
              </w:rPr>
            </w:pPr>
            <w:r>
              <w:rPr>
                <w:rFonts w:ascii="Arial Narrow" w:hAnsi="Arial Narrow"/>
              </w:rPr>
              <w:t>Regional response to the 2012-13 ACAR</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3710A6" w:rsidP="00485529">
            <w:pPr>
              <w:jc w:val="center"/>
            </w:pPr>
            <w:r>
              <w:rPr>
                <w:rFonts w:ascii="Arial Narrow" w:hAnsi="Arial Narrow"/>
                <w:b/>
              </w:rPr>
              <w:t>15</w:t>
            </w:r>
          </w:p>
        </w:tc>
      </w:tr>
      <w:tr w:rsidR="001B484A"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Pr="00752625" w:rsidRDefault="001B484A" w:rsidP="00E74FA7">
            <w:pPr>
              <w:jc w:val="center"/>
              <w:rPr>
                <w:rFonts w:ascii="Arial Narrow" w:hAnsi="Arial Narrow"/>
                <w:b/>
                <w:sz w:val="22"/>
                <w:szCs w:val="22"/>
              </w:rPr>
            </w:pPr>
            <w:r>
              <w:rPr>
                <w:rFonts w:ascii="Arial Narrow" w:hAnsi="Arial Narrow"/>
              </w:rPr>
              <w:t>13.4</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752625" w:rsidRDefault="001B484A" w:rsidP="00E73C1A">
            <w:pPr>
              <w:rPr>
                <w:rFonts w:ascii="Arial Narrow" w:hAnsi="Arial Narrow"/>
                <w:b/>
                <w:sz w:val="22"/>
                <w:szCs w:val="22"/>
              </w:rPr>
            </w:pPr>
            <w:r>
              <w:rPr>
                <w:rFonts w:ascii="Arial Narrow" w:hAnsi="Arial Narrow"/>
              </w:rPr>
              <w:t>Review rights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3710A6" w:rsidP="00645FAA">
            <w:pPr>
              <w:jc w:val="center"/>
            </w:pPr>
            <w:r>
              <w:rPr>
                <w:rFonts w:ascii="Arial Narrow" w:hAnsi="Arial Narrow"/>
                <w:b/>
              </w:rPr>
              <w:t>15</w:t>
            </w:r>
          </w:p>
        </w:tc>
      </w:tr>
      <w:tr w:rsidR="001B484A"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4FA7">
            <w:pPr>
              <w:jc w:val="center"/>
              <w:rPr>
                <w:rFonts w:ascii="Arial Narrow" w:hAnsi="Arial Narrow"/>
              </w:rPr>
            </w:pPr>
            <w:r>
              <w:rPr>
                <w:rFonts w:ascii="Arial Narrow" w:hAnsi="Arial Narrow"/>
              </w:rPr>
              <w:t>13.5</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rPr>
              <w:t>False or misleading information</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3710A6" w:rsidP="00645FAA">
            <w:pPr>
              <w:jc w:val="center"/>
            </w:pPr>
            <w:r>
              <w:rPr>
                <w:rFonts w:ascii="Arial Narrow" w:hAnsi="Arial Narrow"/>
                <w:b/>
              </w:rPr>
              <w:t>15</w:t>
            </w:r>
          </w:p>
        </w:tc>
      </w:tr>
      <w:tr w:rsidR="001B484A"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4FA7">
            <w:pPr>
              <w:jc w:val="center"/>
              <w:rPr>
                <w:rFonts w:ascii="Arial Narrow" w:hAnsi="Arial Narrow"/>
              </w:rPr>
            </w:pPr>
            <w:r>
              <w:rPr>
                <w:rFonts w:ascii="Arial Narrow" w:hAnsi="Arial Narrow"/>
              </w:rPr>
              <w:t>13.6</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rPr>
              <w:t>Contractual arrangements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3710A6" w:rsidP="00645FAA">
            <w:pPr>
              <w:jc w:val="center"/>
            </w:pPr>
            <w:r>
              <w:rPr>
                <w:rFonts w:ascii="Arial Narrow" w:hAnsi="Arial Narrow"/>
                <w:b/>
              </w:rPr>
              <w:t>15</w:t>
            </w:r>
          </w:p>
        </w:tc>
      </w:tr>
      <w:tr w:rsidR="001B484A" w:rsidTr="00D41C21">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4FA7">
            <w:pPr>
              <w:jc w:val="center"/>
              <w:rPr>
                <w:rFonts w:ascii="Arial Narrow" w:hAnsi="Arial Narrow"/>
              </w:rPr>
            </w:pPr>
            <w:r>
              <w:rPr>
                <w:rFonts w:ascii="Arial Narrow" w:hAnsi="Arial Narrow"/>
              </w:rPr>
              <w:t>13.7</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rPr>
              <w:t>Conditions of allocation for new places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1B484A" w:rsidP="00FF014D">
            <w:pPr>
              <w:jc w:val="center"/>
            </w:pPr>
            <w:r>
              <w:rPr>
                <w:rFonts w:ascii="Arial Narrow" w:hAnsi="Arial Narrow"/>
                <w:b/>
              </w:rPr>
              <w:t>1</w:t>
            </w:r>
            <w:r w:rsidR="003710A6">
              <w:rPr>
                <w:rFonts w:ascii="Arial Narrow" w:hAnsi="Arial Narrow"/>
                <w:b/>
              </w:rPr>
              <w:t>5</w:t>
            </w:r>
          </w:p>
        </w:tc>
      </w:tr>
      <w:tr w:rsidR="001B484A"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Pr="00752625" w:rsidRDefault="001B484A" w:rsidP="00E74FA7">
            <w:pPr>
              <w:jc w:val="center"/>
              <w:rPr>
                <w:rFonts w:ascii="Arial Narrow" w:hAnsi="Arial Narrow"/>
                <w:b/>
                <w:sz w:val="22"/>
                <w:szCs w:val="22"/>
              </w:rPr>
            </w:pPr>
            <w:r>
              <w:rPr>
                <w:rFonts w:ascii="Arial Narrow" w:hAnsi="Arial Narrow"/>
              </w:rPr>
              <w:t>13.8</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Pr="00752625" w:rsidRDefault="001B484A" w:rsidP="00E73C1A">
            <w:pPr>
              <w:rPr>
                <w:rFonts w:ascii="Arial Narrow" w:hAnsi="Arial Narrow"/>
                <w:b/>
                <w:sz w:val="22"/>
                <w:szCs w:val="22"/>
              </w:rPr>
            </w:pPr>
            <w:r>
              <w:rPr>
                <w:rFonts w:ascii="Arial Narrow" w:hAnsi="Arial Narrow"/>
              </w:rPr>
              <w:t>Existing conditions of allocation/transfer of places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1B484A" w:rsidP="004F2F60">
            <w:pPr>
              <w:jc w:val="center"/>
            </w:pPr>
            <w:r>
              <w:rPr>
                <w:rFonts w:ascii="Arial Narrow" w:hAnsi="Arial Narrow"/>
                <w:b/>
              </w:rPr>
              <w:t>16</w:t>
            </w:r>
          </w:p>
        </w:tc>
      </w:tr>
      <w:tr w:rsidR="001B484A"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4FA7">
            <w:pPr>
              <w:jc w:val="center"/>
              <w:rPr>
                <w:rFonts w:ascii="Arial Narrow" w:hAnsi="Arial Narrow"/>
              </w:rPr>
            </w:pPr>
            <w:r>
              <w:rPr>
                <w:rFonts w:ascii="Arial Narrow" w:hAnsi="Arial Narrow"/>
              </w:rPr>
              <w:t>13.9</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rPr>
              <w:t>Applications used for other purposes</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1B484A" w:rsidP="004F2F60">
            <w:pPr>
              <w:jc w:val="center"/>
            </w:pPr>
            <w:r>
              <w:rPr>
                <w:rFonts w:ascii="Arial Narrow" w:hAnsi="Arial Narrow"/>
                <w:b/>
              </w:rPr>
              <w:t>16</w:t>
            </w:r>
          </w:p>
        </w:tc>
      </w:tr>
      <w:tr w:rsidR="001B484A"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1B484A" w:rsidRDefault="001B484A" w:rsidP="00E74FA7">
            <w:pPr>
              <w:jc w:val="center"/>
              <w:rPr>
                <w:rFonts w:ascii="Arial Narrow" w:hAnsi="Arial Narrow"/>
              </w:rPr>
            </w:pPr>
            <w:r>
              <w:rPr>
                <w:rFonts w:ascii="Arial Narrow" w:hAnsi="Arial Narrow"/>
              </w:rPr>
              <w:t>13.10</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1B484A" w:rsidRDefault="001B484A" w:rsidP="00E73C1A">
            <w:pPr>
              <w:rPr>
                <w:rFonts w:ascii="Arial Narrow" w:hAnsi="Arial Narrow"/>
              </w:rPr>
            </w:pPr>
            <w:r>
              <w:rPr>
                <w:rFonts w:ascii="Arial Narrow" w:hAnsi="Arial Narrow"/>
              </w:rPr>
              <w:t>Further information</w:t>
            </w:r>
          </w:p>
        </w:tc>
        <w:tc>
          <w:tcPr>
            <w:tcW w:w="988" w:type="dxa"/>
            <w:gridSpan w:val="2"/>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1B484A" w:rsidRDefault="001B484A" w:rsidP="004F2F60">
            <w:pPr>
              <w:jc w:val="center"/>
            </w:pPr>
            <w:r>
              <w:rPr>
                <w:rFonts w:ascii="Arial Narrow" w:hAnsi="Arial Narrow"/>
                <w:b/>
              </w:rPr>
              <w:t>16</w:t>
            </w:r>
          </w:p>
        </w:tc>
      </w:tr>
    </w:tbl>
    <w:p w:rsidR="00BF6927" w:rsidRDefault="00BF6927">
      <w:r>
        <w:br w:type="page"/>
      </w:r>
    </w:p>
    <w:tbl>
      <w:tblPr>
        <w:tblStyle w:val="TableGrid"/>
        <w:tblW w:w="10314" w:type="dxa"/>
        <w:tblLook w:val="04A0" w:firstRow="1" w:lastRow="0" w:firstColumn="1" w:lastColumn="0" w:noHBand="0" w:noVBand="1"/>
        <w:tblCaption w:val="Contents table"/>
        <w:tblDescription w:val="Question number, Question, Page number where the question and answer can be found"/>
      </w:tblPr>
      <w:tblGrid>
        <w:gridCol w:w="673"/>
        <w:gridCol w:w="8653"/>
        <w:gridCol w:w="988"/>
      </w:tblGrid>
      <w:tr w:rsidR="00BF6927" w:rsidRPr="00A60ADE" w:rsidTr="00F75871">
        <w:trPr>
          <w:trHeight w:val="340"/>
          <w:tblHeader/>
        </w:trPr>
        <w:tc>
          <w:tcPr>
            <w:tcW w:w="673" w:type="dxa"/>
            <w:tcBorders>
              <w:top w:val="single" w:sz="12" w:space="0" w:color="4F6228" w:themeColor="accent3" w:themeShade="80"/>
              <w:left w:val="nil"/>
              <w:bottom w:val="single" w:sz="12" w:space="0" w:color="4F6228" w:themeColor="accent3" w:themeShade="80"/>
              <w:right w:val="nil"/>
            </w:tcBorders>
            <w:shd w:val="clear" w:color="auto" w:fill="C2D69B" w:themeFill="accent3" w:themeFillTint="99"/>
            <w:vAlign w:val="center"/>
          </w:tcPr>
          <w:p w:rsidR="00BF6927" w:rsidRPr="00930841" w:rsidRDefault="00BF6927" w:rsidP="00F75871">
            <w:pPr>
              <w:jc w:val="center"/>
              <w:rPr>
                <w:rFonts w:ascii="Arial Narrow" w:hAnsi="Arial Narrow"/>
                <w:b/>
              </w:rPr>
            </w:pPr>
            <w:r w:rsidRPr="00930841">
              <w:rPr>
                <w:rFonts w:ascii="Arial Narrow" w:hAnsi="Arial Narrow"/>
                <w:b/>
              </w:rPr>
              <w:lastRenderedPageBreak/>
              <w:t>No</w:t>
            </w:r>
          </w:p>
        </w:tc>
        <w:tc>
          <w:tcPr>
            <w:tcW w:w="8653" w:type="dxa"/>
            <w:tcBorders>
              <w:top w:val="single" w:sz="12" w:space="0" w:color="4F6228" w:themeColor="accent3" w:themeShade="80"/>
              <w:left w:val="nil"/>
              <w:bottom w:val="single" w:sz="12" w:space="0" w:color="4F6228" w:themeColor="accent3" w:themeShade="80"/>
              <w:right w:val="nil"/>
            </w:tcBorders>
            <w:shd w:val="clear" w:color="auto" w:fill="C2D69B" w:themeFill="accent3" w:themeFillTint="99"/>
            <w:vAlign w:val="center"/>
          </w:tcPr>
          <w:p w:rsidR="00BF6927" w:rsidRPr="00930841" w:rsidRDefault="00BF6927" w:rsidP="00F75871">
            <w:pPr>
              <w:rPr>
                <w:rFonts w:ascii="Arial Narrow" w:hAnsi="Arial Narrow"/>
                <w:b/>
              </w:rPr>
            </w:pPr>
            <w:r w:rsidRPr="00930841">
              <w:rPr>
                <w:rFonts w:ascii="Arial Narrow" w:hAnsi="Arial Narrow"/>
                <w:b/>
              </w:rPr>
              <w:t>Question</w:t>
            </w:r>
          </w:p>
        </w:tc>
        <w:tc>
          <w:tcPr>
            <w:tcW w:w="988" w:type="dxa"/>
            <w:tcBorders>
              <w:top w:val="single" w:sz="12" w:space="0" w:color="4F6228" w:themeColor="accent3" w:themeShade="80"/>
              <w:left w:val="nil"/>
              <w:bottom w:val="single" w:sz="12" w:space="0" w:color="4F6228" w:themeColor="accent3" w:themeShade="80"/>
              <w:right w:val="nil"/>
            </w:tcBorders>
            <w:shd w:val="clear" w:color="auto" w:fill="C2D69B" w:themeFill="accent3" w:themeFillTint="99"/>
            <w:vAlign w:val="center"/>
          </w:tcPr>
          <w:p w:rsidR="00BF6927" w:rsidRPr="00A60ADE" w:rsidRDefault="00BF6927" w:rsidP="00F75871">
            <w:pPr>
              <w:jc w:val="center"/>
              <w:rPr>
                <w:rFonts w:ascii="Arial Narrow" w:hAnsi="Arial Narrow"/>
                <w:b/>
              </w:rPr>
            </w:pPr>
            <w:r w:rsidRPr="00A60ADE">
              <w:rPr>
                <w:rFonts w:ascii="Arial Narrow" w:hAnsi="Arial Narrow"/>
                <w:b/>
              </w:rPr>
              <w:t>Page no</w:t>
            </w:r>
          </w:p>
        </w:tc>
      </w:tr>
      <w:tr w:rsidR="005D0842"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5D0842" w:rsidRPr="005D0842" w:rsidRDefault="005D0842" w:rsidP="00E74FA7">
            <w:pPr>
              <w:jc w:val="center"/>
              <w:rPr>
                <w:rFonts w:ascii="Arial Narrow" w:hAnsi="Arial Narrow"/>
                <w:b/>
              </w:rPr>
            </w:pPr>
            <w:r>
              <w:rPr>
                <w:rFonts w:ascii="Arial Narrow" w:hAnsi="Arial Narrow"/>
                <w:b/>
              </w:rPr>
              <w:t>14</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5D0842" w:rsidRDefault="005D0842" w:rsidP="00E73C1A">
            <w:pPr>
              <w:rPr>
                <w:rFonts w:ascii="Arial Narrow" w:hAnsi="Arial Narrow"/>
              </w:rPr>
            </w:pPr>
            <w:r w:rsidRPr="002F1CF6">
              <w:rPr>
                <w:rFonts w:ascii="Arial Narrow" w:hAnsi="Arial Narrow"/>
                <w:b/>
              </w:rPr>
              <w:t>Additional Questions and Answers (Updated, as necessary)</w:t>
            </w:r>
          </w:p>
        </w:tc>
        <w:tc>
          <w:tcPr>
            <w:tcW w:w="988" w:type="dxa"/>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5D0842" w:rsidRPr="009E6980" w:rsidRDefault="005D0842" w:rsidP="004F2F60">
            <w:pPr>
              <w:jc w:val="center"/>
              <w:rPr>
                <w:rFonts w:ascii="Arial Narrow" w:hAnsi="Arial Narrow"/>
                <w:b/>
              </w:rPr>
            </w:pPr>
          </w:p>
        </w:tc>
      </w:tr>
      <w:tr w:rsidR="005D0842"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5D0842" w:rsidRDefault="005D0842" w:rsidP="00E74FA7">
            <w:pPr>
              <w:jc w:val="center"/>
              <w:rPr>
                <w:rFonts w:ascii="Arial Narrow" w:hAnsi="Arial Narrow"/>
              </w:rPr>
            </w:pPr>
            <w:r>
              <w:rPr>
                <w:rFonts w:ascii="Arial Narrow" w:hAnsi="Arial Narrow"/>
              </w:rPr>
              <w:t>14.1</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5D0842" w:rsidRDefault="005D0842" w:rsidP="005D0842">
            <w:pPr>
              <w:rPr>
                <w:rFonts w:ascii="Arial Narrow" w:hAnsi="Arial Narrow"/>
              </w:rPr>
            </w:pPr>
            <w:r>
              <w:rPr>
                <w:rFonts w:ascii="Arial Narrow" w:hAnsi="Arial Narrow"/>
              </w:rPr>
              <w:t>Home care places Question 2.7 – Should this response be an organisational response or specific to each service/region where places are sought?</w:t>
            </w:r>
          </w:p>
        </w:tc>
        <w:tc>
          <w:tcPr>
            <w:tcW w:w="988" w:type="dxa"/>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5D0842" w:rsidRPr="009E6980" w:rsidRDefault="005D0842" w:rsidP="00532A9A">
            <w:pPr>
              <w:jc w:val="center"/>
              <w:rPr>
                <w:rFonts w:ascii="Arial Narrow" w:hAnsi="Arial Narrow"/>
                <w:b/>
              </w:rPr>
            </w:pPr>
            <w:r>
              <w:rPr>
                <w:rFonts w:ascii="Arial Narrow" w:hAnsi="Arial Narrow"/>
                <w:b/>
              </w:rPr>
              <w:t>1</w:t>
            </w:r>
            <w:r w:rsidR="00532A9A">
              <w:rPr>
                <w:rFonts w:ascii="Arial Narrow" w:hAnsi="Arial Narrow"/>
                <w:b/>
              </w:rPr>
              <w:t>6</w:t>
            </w:r>
          </w:p>
        </w:tc>
      </w:tr>
      <w:tr w:rsidR="00430CD6"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430CD6" w:rsidRDefault="00430CD6" w:rsidP="00E74FA7">
            <w:pPr>
              <w:jc w:val="center"/>
              <w:rPr>
                <w:rFonts w:ascii="Arial Narrow" w:hAnsi="Arial Narrow"/>
              </w:rPr>
            </w:pPr>
            <w:r>
              <w:rPr>
                <w:rFonts w:ascii="Arial Narrow" w:hAnsi="Arial Narrow"/>
              </w:rPr>
              <w:t>14.2</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430CD6" w:rsidRPr="0052410A" w:rsidRDefault="0052410A" w:rsidP="005D0842">
            <w:pPr>
              <w:rPr>
                <w:rFonts w:ascii="Arial Narrow" w:hAnsi="Arial Narrow"/>
              </w:rPr>
            </w:pPr>
            <w:r w:rsidRPr="0052410A">
              <w:rPr>
                <w:rFonts w:ascii="Arial Narrow" w:eastAsiaTheme="majorEastAsia" w:hAnsi="Arial Narrow" w:cstheme="majorBidi"/>
                <w:bCs/>
              </w:rPr>
              <w:t>What happens if my responses to questions exceed the designated word limits?</w:t>
            </w:r>
          </w:p>
        </w:tc>
        <w:tc>
          <w:tcPr>
            <w:tcW w:w="988" w:type="dxa"/>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430CD6" w:rsidRDefault="00532A9A" w:rsidP="004F2F60">
            <w:pPr>
              <w:jc w:val="center"/>
              <w:rPr>
                <w:rFonts w:ascii="Arial Narrow" w:hAnsi="Arial Narrow"/>
                <w:b/>
              </w:rPr>
            </w:pPr>
            <w:r>
              <w:rPr>
                <w:rFonts w:ascii="Arial Narrow" w:hAnsi="Arial Narrow"/>
                <w:b/>
              </w:rPr>
              <w:t>16</w:t>
            </w:r>
          </w:p>
        </w:tc>
      </w:tr>
      <w:tr w:rsidR="00E52045"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E52045" w:rsidRDefault="00E52045" w:rsidP="00E74FA7">
            <w:pPr>
              <w:jc w:val="center"/>
              <w:rPr>
                <w:rFonts w:ascii="Arial Narrow" w:hAnsi="Arial Narrow"/>
              </w:rPr>
            </w:pPr>
            <w:r>
              <w:rPr>
                <w:rFonts w:ascii="Arial Narrow" w:hAnsi="Arial Narrow"/>
              </w:rPr>
              <w:t>14.3</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E52045" w:rsidRPr="0052410A" w:rsidRDefault="0052410A" w:rsidP="005D0842">
            <w:pPr>
              <w:rPr>
                <w:rFonts w:ascii="Arial Narrow" w:hAnsi="Arial Narrow"/>
              </w:rPr>
            </w:pPr>
            <w:r w:rsidRPr="0052410A">
              <w:rPr>
                <w:rFonts w:ascii="Arial Narrow" w:eastAsiaTheme="majorEastAsia" w:hAnsi="Arial Narrow" w:cstheme="majorBidi"/>
                <w:bCs/>
              </w:rPr>
              <w:t>What forms do I have to fill out if I intend to operate one home care service in multiple aged care planning regions?</w:t>
            </w:r>
          </w:p>
        </w:tc>
        <w:tc>
          <w:tcPr>
            <w:tcW w:w="988" w:type="dxa"/>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E52045" w:rsidRDefault="00532A9A" w:rsidP="004F2F60">
            <w:pPr>
              <w:jc w:val="center"/>
              <w:rPr>
                <w:rFonts w:ascii="Arial Narrow" w:hAnsi="Arial Narrow"/>
                <w:b/>
              </w:rPr>
            </w:pPr>
            <w:r>
              <w:rPr>
                <w:rFonts w:ascii="Arial Narrow" w:hAnsi="Arial Narrow"/>
                <w:b/>
              </w:rPr>
              <w:t>16</w:t>
            </w:r>
          </w:p>
        </w:tc>
      </w:tr>
      <w:tr w:rsidR="00E52045"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E52045" w:rsidRDefault="00E52045" w:rsidP="00E74FA7">
            <w:pPr>
              <w:jc w:val="center"/>
              <w:rPr>
                <w:rFonts w:ascii="Arial Narrow" w:hAnsi="Arial Narrow"/>
              </w:rPr>
            </w:pPr>
            <w:r>
              <w:rPr>
                <w:rFonts w:ascii="Arial Narrow" w:hAnsi="Arial Narrow"/>
              </w:rPr>
              <w:t>14.4</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E52045" w:rsidRPr="00E52045" w:rsidRDefault="00C72A83" w:rsidP="00C72A83">
            <w:pPr>
              <w:rPr>
                <w:rFonts w:ascii="Arial Narrow" w:hAnsi="Arial Narrow"/>
              </w:rPr>
            </w:pPr>
            <w:r>
              <w:rPr>
                <w:rFonts w:ascii="Arial Narrow" w:hAnsi="Arial Narrow"/>
              </w:rPr>
              <w:t>How do I respond to the financial projections in Part 7 of the Residential places form</w:t>
            </w:r>
            <w:r w:rsidRPr="00C72A83">
              <w:rPr>
                <w:rFonts w:ascii="Arial Narrow" w:hAnsi="Arial Narrow"/>
              </w:rPr>
              <w:t>?</w:t>
            </w:r>
          </w:p>
        </w:tc>
        <w:tc>
          <w:tcPr>
            <w:tcW w:w="988" w:type="dxa"/>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E52045" w:rsidRDefault="00532A9A" w:rsidP="004F2F60">
            <w:pPr>
              <w:jc w:val="center"/>
              <w:rPr>
                <w:rFonts w:ascii="Arial Narrow" w:hAnsi="Arial Narrow"/>
                <w:b/>
              </w:rPr>
            </w:pPr>
            <w:r>
              <w:rPr>
                <w:rFonts w:ascii="Arial Narrow" w:hAnsi="Arial Narrow"/>
                <w:b/>
              </w:rPr>
              <w:t>17</w:t>
            </w:r>
          </w:p>
        </w:tc>
      </w:tr>
      <w:tr w:rsidR="005064FA"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5064FA" w:rsidRDefault="005064FA" w:rsidP="00E74FA7">
            <w:pPr>
              <w:jc w:val="center"/>
              <w:rPr>
                <w:rFonts w:ascii="Arial Narrow" w:hAnsi="Arial Narrow"/>
              </w:rPr>
            </w:pPr>
            <w:r>
              <w:rPr>
                <w:rFonts w:ascii="Arial Narrow" w:hAnsi="Arial Narrow"/>
              </w:rPr>
              <w:t>14.5</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5064FA" w:rsidRPr="005064FA" w:rsidRDefault="005064FA" w:rsidP="00C72A83">
            <w:pPr>
              <w:rPr>
                <w:rFonts w:ascii="Arial Narrow" w:eastAsiaTheme="majorEastAsia" w:hAnsi="Arial Narrow" w:cstheme="majorBidi"/>
                <w:bCs/>
              </w:rPr>
            </w:pPr>
            <w:r w:rsidRPr="005064FA">
              <w:rPr>
                <w:rFonts w:ascii="Arial Narrow" w:eastAsiaTheme="majorEastAsia" w:hAnsi="Arial Narrow" w:cstheme="majorBidi"/>
                <w:bCs/>
              </w:rPr>
              <w:t>How many home care places are available in this year’s ACAR?</w:t>
            </w:r>
          </w:p>
        </w:tc>
        <w:tc>
          <w:tcPr>
            <w:tcW w:w="988" w:type="dxa"/>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5064FA" w:rsidRDefault="005064FA" w:rsidP="004F2F60">
            <w:pPr>
              <w:jc w:val="center"/>
              <w:rPr>
                <w:rFonts w:ascii="Arial Narrow" w:hAnsi="Arial Narrow"/>
                <w:b/>
              </w:rPr>
            </w:pPr>
            <w:r>
              <w:rPr>
                <w:rFonts w:ascii="Arial Narrow" w:hAnsi="Arial Narrow"/>
                <w:b/>
              </w:rPr>
              <w:t>17</w:t>
            </w:r>
          </w:p>
        </w:tc>
      </w:tr>
      <w:tr w:rsidR="00A537DF"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A537DF" w:rsidRDefault="00A537DF" w:rsidP="00E74FA7">
            <w:pPr>
              <w:jc w:val="center"/>
              <w:rPr>
                <w:rFonts w:ascii="Arial Narrow" w:hAnsi="Arial Narrow"/>
              </w:rPr>
            </w:pPr>
            <w:r>
              <w:rPr>
                <w:rFonts w:ascii="Arial Narrow" w:hAnsi="Arial Narrow"/>
              </w:rPr>
              <w:t>14.6</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A537DF" w:rsidRPr="00A537DF" w:rsidRDefault="00A537DF" w:rsidP="00C72A83">
            <w:pPr>
              <w:rPr>
                <w:rFonts w:ascii="Arial Narrow" w:hAnsi="Arial Narrow"/>
              </w:rPr>
            </w:pPr>
            <w:r w:rsidRPr="00A537DF">
              <w:rPr>
                <w:rFonts w:ascii="Arial Narrow" w:hAnsi="Arial Narrow"/>
              </w:rPr>
              <w:t>In Question 5.2 of the Residential Aged Care Places plus a Capital Grant application form am I required to attach evidence?</w:t>
            </w:r>
          </w:p>
        </w:tc>
        <w:tc>
          <w:tcPr>
            <w:tcW w:w="988" w:type="dxa"/>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A537DF" w:rsidRDefault="00A537DF" w:rsidP="004F2F60">
            <w:pPr>
              <w:jc w:val="center"/>
              <w:rPr>
                <w:rFonts w:ascii="Arial Narrow" w:hAnsi="Arial Narrow"/>
                <w:b/>
              </w:rPr>
            </w:pPr>
            <w:r>
              <w:rPr>
                <w:rFonts w:ascii="Arial Narrow" w:hAnsi="Arial Narrow"/>
                <w:b/>
              </w:rPr>
              <w:t>17</w:t>
            </w:r>
          </w:p>
        </w:tc>
      </w:tr>
      <w:tr w:rsidR="00A537DF" w:rsidTr="00686F90">
        <w:tc>
          <w:tcPr>
            <w:tcW w:w="673" w:type="dxa"/>
            <w:tcBorders>
              <w:top w:val="single" w:sz="4" w:space="0" w:color="4F6228" w:themeColor="accent3" w:themeShade="80"/>
              <w:left w:val="nil"/>
              <w:bottom w:val="single" w:sz="4" w:space="0" w:color="4F6228" w:themeColor="accent3" w:themeShade="80"/>
              <w:right w:val="single" w:sz="4" w:space="0" w:color="4F6228" w:themeColor="accent3" w:themeShade="80"/>
            </w:tcBorders>
            <w:vAlign w:val="center"/>
          </w:tcPr>
          <w:p w:rsidR="00A537DF" w:rsidRDefault="00A537DF" w:rsidP="00E74FA7">
            <w:pPr>
              <w:jc w:val="center"/>
              <w:rPr>
                <w:rFonts w:ascii="Arial Narrow" w:hAnsi="Arial Narrow"/>
              </w:rPr>
            </w:pPr>
            <w:r>
              <w:rPr>
                <w:rFonts w:ascii="Arial Narrow" w:hAnsi="Arial Narrow"/>
              </w:rPr>
              <w:t>14.7</w:t>
            </w:r>
          </w:p>
        </w:tc>
        <w:tc>
          <w:tcPr>
            <w:tcW w:w="8653" w:type="dxa"/>
            <w:tcBorders>
              <w:top w:val="single" w:sz="4" w:space="0" w:color="4F6228" w:themeColor="accent3" w:themeShade="80"/>
              <w:left w:val="single" w:sz="4" w:space="0" w:color="4F6228" w:themeColor="accent3" w:themeShade="80"/>
              <w:bottom w:val="single" w:sz="4" w:space="0" w:color="4F6228" w:themeColor="accent3" w:themeShade="80"/>
              <w:right w:val="single" w:sz="4" w:space="0" w:color="4F6228" w:themeColor="accent3" w:themeShade="80"/>
            </w:tcBorders>
            <w:vAlign w:val="center"/>
          </w:tcPr>
          <w:p w:rsidR="00A537DF" w:rsidRPr="00A537DF" w:rsidRDefault="00A537DF" w:rsidP="00C72A83">
            <w:pPr>
              <w:rPr>
                <w:rFonts w:ascii="Arial Narrow" w:hAnsi="Arial Narrow"/>
              </w:rPr>
            </w:pPr>
            <w:r w:rsidRPr="00A537DF">
              <w:rPr>
                <w:rFonts w:ascii="Arial Narrow" w:hAnsi="Arial Narrow"/>
              </w:rPr>
              <w:t>Can I submit attachments with my application?</w:t>
            </w:r>
          </w:p>
        </w:tc>
        <w:tc>
          <w:tcPr>
            <w:tcW w:w="988" w:type="dxa"/>
            <w:tcBorders>
              <w:top w:val="single" w:sz="4" w:space="0" w:color="4F6228" w:themeColor="accent3" w:themeShade="80"/>
              <w:left w:val="single" w:sz="4" w:space="0" w:color="4F6228" w:themeColor="accent3" w:themeShade="80"/>
              <w:bottom w:val="single" w:sz="4" w:space="0" w:color="4F6228" w:themeColor="accent3" w:themeShade="80"/>
              <w:right w:val="nil"/>
            </w:tcBorders>
          </w:tcPr>
          <w:p w:rsidR="00A537DF" w:rsidRDefault="00A537DF" w:rsidP="004F2F60">
            <w:pPr>
              <w:jc w:val="center"/>
              <w:rPr>
                <w:rFonts w:ascii="Arial Narrow" w:hAnsi="Arial Narrow"/>
                <w:b/>
              </w:rPr>
            </w:pPr>
            <w:r>
              <w:rPr>
                <w:rFonts w:ascii="Arial Narrow" w:hAnsi="Arial Narrow"/>
                <w:b/>
              </w:rPr>
              <w:t>18</w:t>
            </w:r>
          </w:p>
        </w:tc>
      </w:tr>
    </w:tbl>
    <w:p w:rsidR="004B102B" w:rsidRDefault="004B102B">
      <w:r>
        <w:br w:type="page"/>
      </w:r>
    </w:p>
    <w:p w:rsidR="00C368A4" w:rsidRPr="00C368A4" w:rsidRDefault="00C368A4" w:rsidP="00C368A4">
      <w:pPr>
        <w:pStyle w:val="Heading2"/>
      </w:pPr>
      <w:r>
        <w:lastRenderedPageBreak/>
        <w:t>1.</w:t>
      </w:r>
      <w:r>
        <w:tab/>
        <w:t>Aged care planning</w:t>
      </w:r>
    </w:p>
    <w:p w:rsidR="00C368A4" w:rsidRPr="00C12B57" w:rsidRDefault="00C368A4" w:rsidP="00DA5705">
      <w:pPr>
        <w:spacing w:after="0" w:line="240" w:lineRule="auto"/>
        <w:rPr>
          <w:rFonts w:ascii="Arial Narrow" w:hAnsi="Arial Narrow"/>
          <w:sz w:val="16"/>
          <w:szCs w:val="16"/>
        </w:rPr>
      </w:pPr>
    </w:p>
    <w:p w:rsidR="00DA5705" w:rsidRPr="00164765" w:rsidRDefault="002C2168" w:rsidP="00756329">
      <w:pPr>
        <w:pStyle w:val="Heading3"/>
      </w:pPr>
      <w:r>
        <w:t>1</w:t>
      </w:r>
      <w:r w:rsidR="00DA5705">
        <w:t xml:space="preserve">.1 </w:t>
      </w:r>
      <w:r w:rsidR="00DA5705" w:rsidRPr="00164765">
        <w:t>What is the Aged Care Approvals Round (ACAR)?</w:t>
      </w:r>
    </w:p>
    <w:p w:rsidR="00DA5705" w:rsidRPr="00164765" w:rsidRDefault="00DA5705" w:rsidP="00DA5705">
      <w:pPr>
        <w:spacing w:after="0" w:line="240" w:lineRule="auto"/>
        <w:rPr>
          <w:rFonts w:ascii="Arial Narrow" w:hAnsi="Arial Narrow"/>
          <w:szCs w:val="24"/>
        </w:rPr>
      </w:pPr>
      <w:r w:rsidRPr="00164765">
        <w:rPr>
          <w:rFonts w:ascii="Arial Narrow" w:hAnsi="Arial Narrow"/>
          <w:szCs w:val="24"/>
        </w:rPr>
        <w:t>The Aged Care Approvals Round is an annual process enabl</w:t>
      </w:r>
      <w:r w:rsidR="000C7194">
        <w:rPr>
          <w:rFonts w:ascii="Arial Narrow" w:hAnsi="Arial Narrow"/>
          <w:szCs w:val="24"/>
        </w:rPr>
        <w:t>ing</w:t>
      </w:r>
      <w:r w:rsidRPr="00164765">
        <w:rPr>
          <w:rFonts w:ascii="Arial Narrow" w:hAnsi="Arial Narrow"/>
          <w:szCs w:val="24"/>
        </w:rPr>
        <w:t xml:space="preserve"> prospective and existing approved providers of aged care to apply for new Australian Government funded aged care places</w:t>
      </w:r>
      <w:r w:rsidR="000C7194">
        <w:rPr>
          <w:rFonts w:ascii="Arial Narrow" w:hAnsi="Arial Narrow"/>
          <w:szCs w:val="24"/>
        </w:rPr>
        <w:t>,</w:t>
      </w:r>
      <w:r w:rsidRPr="00164765">
        <w:rPr>
          <w:rFonts w:ascii="Arial Narrow" w:hAnsi="Arial Narrow"/>
          <w:szCs w:val="24"/>
        </w:rPr>
        <w:t xml:space="preserve"> and</w:t>
      </w:r>
      <w:r w:rsidR="000C7194">
        <w:rPr>
          <w:rFonts w:ascii="Arial Narrow" w:hAnsi="Arial Narrow"/>
          <w:szCs w:val="24"/>
        </w:rPr>
        <w:t>/or</w:t>
      </w:r>
      <w:r w:rsidRPr="00164765">
        <w:rPr>
          <w:rFonts w:ascii="Arial Narrow" w:hAnsi="Arial Narrow"/>
          <w:szCs w:val="24"/>
        </w:rPr>
        <w:t xml:space="preserve"> financial assistance in the form of a capital grant.</w:t>
      </w:r>
      <w:r w:rsidR="00D41C21">
        <w:rPr>
          <w:rFonts w:ascii="Arial Narrow" w:hAnsi="Arial Narrow"/>
          <w:szCs w:val="24"/>
        </w:rPr>
        <w:br/>
      </w:r>
    </w:p>
    <w:p w:rsidR="00DA5705" w:rsidRPr="00164765" w:rsidRDefault="00E17621" w:rsidP="00756329">
      <w:pPr>
        <w:pStyle w:val="Heading3"/>
      </w:pPr>
      <w:r>
        <w:t>1</w:t>
      </w:r>
      <w:r w:rsidR="00DA5705">
        <w:t xml:space="preserve">.2 </w:t>
      </w:r>
      <w:r w:rsidR="00DA5705" w:rsidRPr="00164765">
        <w:t>How is the number of places decided?</w:t>
      </w:r>
    </w:p>
    <w:p w:rsidR="00703879" w:rsidRPr="00164765" w:rsidRDefault="00703879" w:rsidP="00703879">
      <w:pPr>
        <w:spacing w:after="0" w:line="240" w:lineRule="auto"/>
        <w:rPr>
          <w:rFonts w:ascii="Arial Narrow" w:hAnsi="Arial Narrow"/>
          <w:szCs w:val="24"/>
        </w:rPr>
      </w:pPr>
      <w:r w:rsidRPr="00164765">
        <w:rPr>
          <w:rFonts w:ascii="Arial Narrow" w:hAnsi="Arial Narrow"/>
          <w:szCs w:val="24"/>
        </w:rPr>
        <w:t>Each year, new aged care places are made available for allocation in each state and territory, having regard to the national planning benchmark, population projections provided by the Australian Bureau of Statistics</w:t>
      </w:r>
      <w:r w:rsidR="000C7194">
        <w:rPr>
          <w:rFonts w:ascii="Arial Narrow" w:hAnsi="Arial Narrow"/>
          <w:szCs w:val="24"/>
        </w:rPr>
        <w:t>,</w:t>
      </w:r>
      <w:r w:rsidRPr="00164765">
        <w:rPr>
          <w:rFonts w:ascii="Arial Narrow" w:hAnsi="Arial Narrow"/>
          <w:szCs w:val="24"/>
        </w:rPr>
        <w:t xml:space="preserve"> and the level of current service provision.</w:t>
      </w:r>
    </w:p>
    <w:p w:rsidR="00703879" w:rsidRDefault="00703879" w:rsidP="00DA5705">
      <w:pPr>
        <w:spacing w:after="0" w:line="240" w:lineRule="auto"/>
        <w:rPr>
          <w:rFonts w:ascii="Arial Narrow" w:hAnsi="Arial Narrow"/>
          <w:szCs w:val="24"/>
        </w:rPr>
      </w:pPr>
    </w:p>
    <w:p w:rsidR="00DA5705" w:rsidRPr="00164765" w:rsidRDefault="00DA5705" w:rsidP="00DA5705">
      <w:pPr>
        <w:spacing w:after="0" w:line="240" w:lineRule="auto"/>
        <w:rPr>
          <w:rFonts w:ascii="Arial Narrow" w:hAnsi="Arial Narrow"/>
          <w:szCs w:val="24"/>
        </w:rPr>
      </w:pPr>
      <w:r w:rsidRPr="00164765">
        <w:rPr>
          <w:rFonts w:ascii="Arial Narrow" w:hAnsi="Arial Narrow"/>
          <w:szCs w:val="24"/>
        </w:rPr>
        <w:t>The process for planning the annual allocation and distribution of new residential</w:t>
      </w:r>
      <w:r w:rsidR="00686F90">
        <w:rPr>
          <w:rFonts w:ascii="Arial Narrow" w:hAnsi="Arial Narrow"/>
          <w:szCs w:val="24"/>
        </w:rPr>
        <w:t xml:space="preserve"> and home care</w:t>
      </w:r>
      <w:r w:rsidRPr="00164765">
        <w:rPr>
          <w:rFonts w:ascii="Arial Narrow" w:hAnsi="Arial Narrow"/>
          <w:szCs w:val="24"/>
        </w:rPr>
        <w:t xml:space="preserve"> places is set out in the </w:t>
      </w:r>
      <w:r w:rsidRPr="00164765">
        <w:rPr>
          <w:rFonts w:ascii="Arial Narrow" w:hAnsi="Arial Narrow"/>
          <w:i/>
          <w:szCs w:val="24"/>
        </w:rPr>
        <w:t>Aged Care Act 1997</w:t>
      </w:r>
      <w:r w:rsidRPr="00164765">
        <w:rPr>
          <w:rFonts w:ascii="Arial Narrow" w:hAnsi="Arial Narrow"/>
          <w:szCs w:val="24"/>
        </w:rPr>
        <w:t xml:space="preserve"> (the Act).  The broad objectives of the process </w:t>
      </w:r>
      <w:r w:rsidR="00D41C21">
        <w:rPr>
          <w:rFonts w:ascii="Arial Narrow" w:hAnsi="Arial Narrow"/>
          <w:szCs w:val="24"/>
        </w:rPr>
        <w:t xml:space="preserve">is to </w:t>
      </w:r>
      <w:r w:rsidRPr="00164765">
        <w:rPr>
          <w:rFonts w:ascii="Arial Narrow" w:hAnsi="Arial Narrow"/>
          <w:szCs w:val="24"/>
        </w:rPr>
        <w:t>identify community needs, including those of people with special needs; and to allocate places in a way that best meets the identified aged care needs of the community.</w:t>
      </w:r>
    </w:p>
    <w:p w:rsidR="00DA5705" w:rsidRPr="00164765" w:rsidRDefault="00DA5705" w:rsidP="00DA5705">
      <w:pPr>
        <w:spacing w:after="0" w:line="240" w:lineRule="auto"/>
        <w:rPr>
          <w:rFonts w:ascii="Arial Narrow" w:hAnsi="Arial Narrow"/>
          <w:szCs w:val="24"/>
        </w:rPr>
      </w:pPr>
    </w:p>
    <w:p w:rsidR="00DA5705" w:rsidRPr="00164765" w:rsidRDefault="00E17621" w:rsidP="00756329">
      <w:pPr>
        <w:pStyle w:val="Heading3"/>
      </w:pPr>
      <w:r>
        <w:t>1</w:t>
      </w:r>
      <w:r w:rsidR="00DA5705">
        <w:t>.3 How are places distributed?</w:t>
      </w:r>
    </w:p>
    <w:p w:rsidR="00DA5705" w:rsidRPr="00164765" w:rsidRDefault="00DA5705" w:rsidP="00DA5705">
      <w:pPr>
        <w:widowControl w:val="0"/>
        <w:spacing w:after="0" w:line="240" w:lineRule="auto"/>
        <w:rPr>
          <w:rFonts w:ascii="Arial Narrow" w:hAnsi="Arial Narrow"/>
          <w:szCs w:val="24"/>
        </w:rPr>
      </w:pPr>
      <w:r w:rsidRPr="00164765">
        <w:rPr>
          <w:rFonts w:ascii="Arial Narrow" w:hAnsi="Arial Narrow"/>
          <w:szCs w:val="24"/>
        </w:rPr>
        <w:t>To assist in determining the way in which the places should be distributed, the Secretary</w:t>
      </w:r>
      <w:r w:rsidR="00686F90">
        <w:rPr>
          <w:rFonts w:ascii="Arial Narrow" w:hAnsi="Arial Narrow"/>
          <w:szCs w:val="24"/>
        </w:rPr>
        <w:t xml:space="preserve"> of the Department of Social Services (the Department)</w:t>
      </w:r>
      <w:r w:rsidRPr="00164765">
        <w:rPr>
          <w:rFonts w:ascii="Arial Narrow" w:hAnsi="Arial Narrow"/>
          <w:szCs w:val="24"/>
        </w:rPr>
        <w:t xml:space="preserve"> established state/territory Aged Care Planning Advisory Committees (ACPAC</w:t>
      </w:r>
      <w:r w:rsidR="000C7194">
        <w:rPr>
          <w:rFonts w:ascii="Arial Narrow" w:hAnsi="Arial Narrow"/>
          <w:szCs w:val="24"/>
        </w:rPr>
        <w:t>s</w:t>
      </w:r>
      <w:r w:rsidRPr="00164765">
        <w:rPr>
          <w:rFonts w:ascii="Arial Narrow" w:hAnsi="Arial Narrow"/>
          <w:szCs w:val="24"/>
        </w:rPr>
        <w:t>).  ACPACs provide</w:t>
      </w:r>
      <w:r w:rsidR="00D41C21">
        <w:rPr>
          <w:rFonts w:ascii="Arial Narrow" w:hAnsi="Arial Narrow"/>
          <w:szCs w:val="24"/>
        </w:rPr>
        <w:t>d</w:t>
      </w:r>
      <w:r w:rsidRPr="00164765">
        <w:rPr>
          <w:rFonts w:ascii="Arial Narrow" w:hAnsi="Arial Narrow"/>
          <w:szCs w:val="24"/>
        </w:rPr>
        <w:t xml:space="preserve"> advice to the Secretary </w:t>
      </w:r>
      <w:r w:rsidR="00E17621">
        <w:rPr>
          <w:rFonts w:ascii="Arial Narrow" w:hAnsi="Arial Narrow"/>
          <w:szCs w:val="24"/>
        </w:rPr>
        <w:t xml:space="preserve">of the Department </w:t>
      </w:r>
      <w:r w:rsidRPr="00164765">
        <w:rPr>
          <w:rFonts w:ascii="Arial Narrow" w:hAnsi="Arial Narrow"/>
          <w:szCs w:val="24"/>
        </w:rPr>
        <w:t>on how the new places should be distributed across the state/territory aged care planning regions</w:t>
      </w:r>
      <w:r w:rsidR="000C7194">
        <w:rPr>
          <w:rFonts w:ascii="Arial Narrow" w:hAnsi="Arial Narrow"/>
          <w:szCs w:val="24"/>
        </w:rPr>
        <w:t>,</w:t>
      </w:r>
      <w:r w:rsidRPr="00164765">
        <w:rPr>
          <w:rFonts w:ascii="Arial Narrow" w:hAnsi="Arial Narrow"/>
          <w:szCs w:val="24"/>
        </w:rPr>
        <w:t xml:space="preserve"> and the proportion of care </w:t>
      </w:r>
      <w:r w:rsidR="00551C44">
        <w:rPr>
          <w:rFonts w:ascii="Arial Narrow" w:hAnsi="Arial Narrow"/>
          <w:szCs w:val="24"/>
        </w:rPr>
        <w:t xml:space="preserve">to </w:t>
      </w:r>
      <w:r w:rsidRPr="00164765">
        <w:rPr>
          <w:rFonts w:ascii="Arial Narrow" w:hAnsi="Arial Narrow"/>
          <w:szCs w:val="24"/>
        </w:rPr>
        <w:t>be provided to the identified groups of people, including people with special needs.</w:t>
      </w:r>
    </w:p>
    <w:p w:rsidR="00DA5705" w:rsidRPr="00164765" w:rsidRDefault="00DA5705" w:rsidP="00DA5705">
      <w:pPr>
        <w:spacing w:after="0" w:line="240" w:lineRule="auto"/>
        <w:rPr>
          <w:rFonts w:ascii="Arial Narrow" w:hAnsi="Arial Narrow"/>
          <w:szCs w:val="24"/>
        </w:rPr>
      </w:pPr>
    </w:p>
    <w:p w:rsidR="00DA5705" w:rsidRPr="00164765" w:rsidRDefault="005C5312" w:rsidP="00756329">
      <w:pPr>
        <w:pStyle w:val="Heading3"/>
      </w:pPr>
      <w:r>
        <w:t>1</w:t>
      </w:r>
      <w:r w:rsidR="00DA5705">
        <w:t>.</w:t>
      </w:r>
      <w:r w:rsidR="0016334C">
        <w:t>4</w:t>
      </w:r>
      <w:r w:rsidR="00DA5705">
        <w:t xml:space="preserve"> </w:t>
      </w:r>
      <w:r w:rsidR="00DA5705" w:rsidRPr="00164765">
        <w:t>What is a geographic location?</w:t>
      </w:r>
    </w:p>
    <w:p w:rsidR="00DA5705" w:rsidRPr="00164765" w:rsidRDefault="00DA5705" w:rsidP="00DA5705">
      <w:pPr>
        <w:spacing w:after="0" w:line="240" w:lineRule="auto"/>
        <w:rPr>
          <w:rFonts w:ascii="Arial Narrow" w:hAnsi="Arial Narrow"/>
          <w:szCs w:val="24"/>
        </w:rPr>
      </w:pPr>
      <w:r w:rsidRPr="00164765">
        <w:rPr>
          <w:rFonts w:ascii="Arial Narrow" w:hAnsi="Arial Narrow"/>
          <w:szCs w:val="24"/>
        </w:rPr>
        <w:t>A geographic location can be a prescribed Statistical Local Area (SLA) or Local Government Area (LGA); a distinct geographical area (for example, Central Highlands or Mornington Peninsula); a specific regional city or township (for example, Wollongong or Murray Bridge); or a municipal or rural Shire (for example, Noosa Shire or Ararat Shire).</w:t>
      </w:r>
    </w:p>
    <w:p w:rsidR="00DA5705" w:rsidRPr="00164765" w:rsidRDefault="00DA5705" w:rsidP="00DA5705">
      <w:pPr>
        <w:spacing w:after="0" w:line="240" w:lineRule="auto"/>
        <w:rPr>
          <w:rFonts w:ascii="Arial Narrow" w:hAnsi="Arial Narrow"/>
          <w:szCs w:val="24"/>
        </w:rPr>
      </w:pPr>
    </w:p>
    <w:p w:rsidR="00DA5705" w:rsidRPr="00164765" w:rsidRDefault="00DA5705" w:rsidP="00DA5705">
      <w:pPr>
        <w:spacing w:after="0" w:line="240" w:lineRule="auto"/>
        <w:rPr>
          <w:rFonts w:ascii="Arial Narrow" w:hAnsi="Arial Narrow"/>
          <w:szCs w:val="24"/>
        </w:rPr>
      </w:pPr>
      <w:r w:rsidRPr="00164765">
        <w:rPr>
          <w:rFonts w:ascii="Arial Narrow" w:hAnsi="Arial Narrow"/>
          <w:szCs w:val="24"/>
        </w:rPr>
        <w:t>Applicants are not necessarily required to physically locate their facility within an identified geographic location; however, they are required to demonstrate how they will deliver care to best meet the care needs of the ageing population within the identified geographic location.</w:t>
      </w:r>
    </w:p>
    <w:p w:rsidR="00DA5705" w:rsidRPr="00164765" w:rsidRDefault="00DA5705" w:rsidP="00DA5705">
      <w:pPr>
        <w:spacing w:after="0" w:line="240" w:lineRule="auto"/>
        <w:rPr>
          <w:rFonts w:ascii="Arial Narrow" w:hAnsi="Arial Narrow"/>
          <w:szCs w:val="24"/>
        </w:rPr>
      </w:pPr>
    </w:p>
    <w:p w:rsidR="00DA5705" w:rsidRPr="00164765" w:rsidRDefault="005C5312" w:rsidP="00756329">
      <w:pPr>
        <w:pStyle w:val="Heading3"/>
      </w:pPr>
      <w:r>
        <w:t>1</w:t>
      </w:r>
      <w:r w:rsidR="00DA5705">
        <w:t>.</w:t>
      </w:r>
      <w:r w:rsidR="0016334C">
        <w:t>5</w:t>
      </w:r>
      <w:r w:rsidR="00DA5705">
        <w:t xml:space="preserve"> </w:t>
      </w:r>
      <w:r w:rsidR="00DA5705" w:rsidRPr="00164765">
        <w:t>What is a special needs group?</w:t>
      </w:r>
    </w:p>
    <w:p w:rsidR="00C12B57" w:rsidRDefault="00DA5705" w:rsidP="00551C44">
      <w:pPr>
        <w:spacing w:after="0" w:line="240" w:lineRule="auto"/>
        <w:rPr>
          <w:rFonts w:ascii="Arial Narrow" w:hAnsi="Arial Narrow"/>
          <w:szCs w:val="24"/>
        </w:rPr>
      </w:pPr>
      <w:r w:rsidRPr="00164765">
        <w:rPr>
          <w:rFonts w:ascii="Arial Narrow" w:hAnsi="Arial Narrow"/>
          <w:szCs w:val="24"/>
        </w:rPr>
        <w:t xml:space="preserve">For special needs groups there can be barriers that reduce the capacity of individuals and/or communities to access aged care services and receive appropriate care.  The provision of care for people with special needs is one of the legislatively based assessment criterion and all applicants are required to address this criterion in </w:t>
      </w:r>
      <w:r w:rsidRPr="002D389C">
        <w:rPr>
          <w:rFonts w:ascii="Arial Narrow" w:hAnsi="Arial Narrow"/>
          <w:szCs w:val="24"/>
        </w:rPr>
        <w:t>thei</w:t>
      </w:r>
      <w:r w:rsidR="00686F90">
        <w:rPr>
          <w:rFonts w:ascii="Arial Narrow" w:hAnsi="Arial Narrow"/>
          <w:szCs w:val="24"/>
        </w:rPr>
        <w:t>r application(s) for places</w:t>
      </w:r>
      <w:r w:rsidRPr="002D389C">
        <w:rPr>
          <w:rFonts w:ascii="Arial Narrow" w:hAnsi="Arial Narrow"/>
          <w:szCs w:val="24"/>
        </w:rPr>
        <w:t>.</w:t>
      </w:r>
      <w:r w:rsidR="00551C44">
        <w:rPr>
          <w:rFonts w:ascii="Arial Narrow" w:hAnsi="Arial Narrow"/>
          <w:szCs w:val="24"/>
        </w:rPr>
        <w:t xml:space="preserve">  People with special needs, </w:t>
      </w:r>
      <w:r w:rsidR="00551C44" w:rsidRPr="0075092F">
        <w:rPr>
          <w:rFonts w:ascii="Arial Narrow" w:hAnsi="Arial Narrow"/>
          <w:szCs w:val="24"/>
        </w:rPr>
        <w:t xml:space="preserve">defined </w:t>
      </w:r>
      <w:r w:rsidR="00551C44">
        <w:rPr>
          <w:rFonts w:ascii="Arial Narrow" w:hAnsi="Arial Narrow"/>
          <w:szCs w:val="24"/>
        </w:rPr>
        <w:t xml:space="preserve">at section </w:t>
      </w:r>
      <w:r w:rsidR="00A42C2A">
        <w:rPr>
          <w:rFonts w:ascii="Arial Narrow" w:hAnsi="Arial Narrow"/>
          <w:szCs w:val="24"/>
        </w:rPr>
        <w:t xml:space="preserve">11-3 of the </w:t>
      </w:r>
      <w:r w:rsidR="00551C44">
        <w:rPr>
          <w:rFonts w:ascii="Arial Narrow" w:hAnsi="Arial Narrow"/>
          <w:szCs w:val="24"/>
        </w:rPr>
        <w:t>Act</w:t>
      </w:r>
      <w:r w:rsidR="00A42C2A">
        <w:rPr>
          <w:rFonts w:ascii="Arial Narrow" w:hAnsi="Arial Narrow"/>
          <w:szCs w:val="24"/>
        </w:rPr>
        <w:t xml:space="preserve">, </w:t>
      </w:r>
      <w:r w:rsidR="00551C44">
        <w:rPr>
          <w:rFonts w:ascii="Arial Narrow" w:hAnsi="Arial Narrow"/>
          <w:szCs w:val="24"/>
        </w:rPr>
        <w:t>are listed below</w:t>
      </w:r>
      <w:r w:rsidR="00551C44" w:rsidRPr="0075092F">
        <w:rPr>
          <w:rFonts w:ascii="Arial Narrow" w:hAnsi="Arial Narrow"/>
          <w:szCs w:val="24"/>
        </w:rPr>
        <w:t>:</w:t>
      </w:r>
      <w:r w:rsidR="00A42C2A">
        <w:rPr>
          <w:rFonts w:ascii="Arial Narrow" w:hAnsi="Arial Narrow"/>
          <w:szCs w:val="24"/>
        </w:rPr>
        <w:br/>
      </w:r>
    </w:p>
    <w:p w:rsidR="00551C44" w:rsidRPr="00C12B57" w:rsidRDefault="00C12B57" w:rsidP="00551C44">
      <w:pPr>
        <w:spacing w:after="0" w:line="240" w:lineRule="auto"/>
        <w:rPr>
          <w:rFonts w:ascii="Arial Narrow" w:hAnsi="Arial Narrow"/>
          <w:b/>
          <w:szCs w:val="24"/>
        </w:rPr>
      </w:pPr>
      <w:r w:rsidRPr="00C12B57">
        <w:rPr>
          <w:rFonts w:ascii="Arial Narrow" w:hAnsi="Arial Narrow"/>
          <w:b/>
          <w:szCs w:val="24"/>
        </w:rPr>
        <w:t>Special Needs Groups</w:t>
      </w:r>
    </w:p>
    <w:p w:rsidR="00C12B57" w:rsidRDefault="00C12B57" w:rsidP="00C12B57">
      <w:pPr>
        <w:pStyle w:val="ListParagraph"/>
        <w:numPr>
          <w:ilvl w:val="0"/>
          <w:numId w:val="30"/>
        </w:numPr>
        <w:rPr>
          <w:rFonts w:ascii="Arial Narrow" w:hAnsi="Arial Narrow"/>
          <w:sz w:val="22"/>
        </w:rPr>
        <w:sectPr w:rsidR="00C12B57" w:rsidSect="005D0842">
          <w:footerReference w:type="default" r:id="rId10"/>
          <w:pgSz w:w="11906" w:h="16838"/>
          <w:pgMar w:top="1276" w:right="1080" w:bottom="1440" w:left="1080" w:header="708" w:footer="708" w:gutter="0"/>
          <w:cols w:space="708"/>
          <w:docGrid w:linePitch="360"/>
        </w:sectPr>
      </w:pPr>
    </w:p>
    <w:p w:rsidR="00C12B57" w:rsidRPr="00360CDD" w:rsidRDefault="00C12B57" w:rsidP="00C12B57">
      <w:pPr>
        <w:pStyle w:val="ListParagraph"/>
        <w:numPr>
          <w:ilvl w:val="0"/>
          <w:numId w:val="30"/>
        </w:numPr>
        <w:rPr>
          <w:rFonts w:ascii="Arial Narrow" w:hAnsi="Arial Narrow"/>
          <w:sz w:val="22"/>
        </w:rPr>
      </w:pPr>
      <w:r w:rsidRPr="00360CDD">
        <w:rPr>
          <w:rFonts w:ascii="Arial Narrow" w:hAnsi="Arial Narrow"/>
          <w:sz w:val="22"/>
        </w:rPr>
        <w:lastRenderedPageBreak/>
        <w:t>people from Aboriginal and Torres Strait Islander communities (ATSI)</w:t>
      </w:r>
    </w:p>
    <w:p w:rsidR="00C12B57" w:rsidRPr="00360CDD" w:rsidRDefault="00C12B57" w:rsidP="00C12B57">
      <w:pPr>
        <w:pStyle w:val="ListParagraph"/>
        <w:numPr>
          <w:ilvl w:val="0"/>
          <w:numId w:val="30"/>
        </w:numPr>
        <w:rPr>
          <w:rFonts w:ascii="Arial Narrow" w:hAnsi="Arial Narrow"/>
          <w:sz w:val="22"/>
        </w:rPr>
      </w:pPr>
      <w:r w:rsidRPr="00360CDD">
        <w:rPr>
          <w:rFonts w:ascii="Arial Narrow" w:hAnsi="Arial Narrow"/>
          <w:sz w:val="22"/>
        </w:rPr>
        <w:t>people from culturally and linguistically diverse backgrounds (CALD)</w:t>
      </w:r>
    </w:p>
    <w:p w:rsidR="00C12B57" w:rsidRPr="00360CDD" w:rsidRDefault="00C12B57" w:rsidP="00C12B57">
      <w:pPr>
        <w:pStyle w:val="ListParagraph"/>
        <w:numPr>
          <w:ilvl w:val="0"/>
          <w:numId w:val="30"/>
        </w:numPr>
        <w:rPr>
          <w:rFonts w:ascii="Arial Narrow" w:hAnsi="Arial Narrow"/>
          <w:sz w:val="22"/>
        </w:rPr>
      </w:pPr>
      <w:r w:rsidRPr="00360CDD">
        <w:rPr>
          <w:rFonts w:ascii="Arial Narrow" w:hAnsi="Arial Narrow"/>
          <w:sz w:val="22"/>
        </w:rPr>
        <w:t>people who live</w:t>
      </w:r>
      <w:r w:rsidR="000438C5">
        <w:rPr>
          <w:rFonts w:ascii="Arial Narrow" w:hAnsi="Arial Narrow"/>
          <w:sz w:val="22"/>
        </w:rPr>
        <w:t xml:space="preserve"> in rural or remote areas (R-R)</w:t>
      </w:r>
    </w:p>
    <w:p w:rsidR="00C12B57" w:rsidRDefault="00C12B57" w:rsidP="00C12B57">
      <w:pPr>
        <w:pStyle w:val="ListParagraph"/>
        <w:numPr>
          <w:ilvl w:val="0"/>
          <w:numId w:val="30"/>
        </w:numPr>
        <w:rPr>
          <w:rFonts w:ascii="Arial Narrow" w:hAnsi="Arial Narrow"/>
          <w:sz w:val="22"/>
        </w:rPr>
      </w:pPr>
      <w:r w:rsidRPr="00360CDD">
        <w:rPr>
          <w:rFonts w:ascii="Arial Narrow" w:hAnsi="Arial Narrow"/>
          <w:sz w:val="22"/>
        </w:rPr>
        <w:t>people who are financially or socially disadvantaged (FSD)</w:t>
      </w:r>
    </w:p>
    <w:p w:rsidR="00C12B57" w:rsidRDefault="00C12B57" w:rsidP="00C12B57">
      <w:pPr>
        <w:pStyle w:val="ListParagraph"/>
        <w:numPr>
          <w:ilvl w:val="0"/>
          <w:numId w:val="30"/>
        </w:numPr>
        <w:rPr>
          <w:rFonts w:ascii="Arial Narrow" w:hAnsi="Arial Narrow"/>
          <w:sz w:val="22"/>
        </w:rPr>
      </w:pPr>
      <w:r w:rsidRPr="00E8782A">
        <w:rPr>
          <w:rFonts w:ascii="Arial Narrow" w:hAnsi="Arial Narrow"/>
          <w:sz w:val="22"/>
        </w:rPr>
        <w:t>veterans (VET)</w:t>
      </w:r>
    </w:p>
    <w:p w:rsidR="00C12B57" w:rsidRPr="00360CDD" w:rsidRDefault="00C12B57" w:rsidP="00C12B57">
      <w:pPr>
        <w:pStyle w:val="ListParagraph"/>
        <w:numPr>
          <w:ilvl w:val="0"/>
          <w:numId w:val="30"/>
        </w:numPr>
        <w:rPr>
          <w:rFonts w:ascii="Arial Narrow" w:hAnsi="Arial Narrow"/>
          <w:sz w:val="22"/>
        </w:rPr>
      </w:pPr>
      <w:r w:rsidRPr="00360CDD">
        <w:rPr>
          <w:rFonts w:ascii="Arial Narrow" w:hAnsi="Arial Narrow"/>
          <w:sz w:val="22"/>
        </w:rPr>
        <w:lastRenderedPageBreak/>
        <w:t>people who are homeless or at risk of becoming homeless (HOM)</w:t>
      </w:r>
    </w:p>
    <w:p w:rsidR="00C12B57" w:rsidRPr="00360CDD" w:rsidRDefault="00C12B57" w:rsidP="00C12B57">
      <w:pPr>
        <w:pStyle w:val="ListParagraph"/>
        <w:numPr>
          <w:ilvl w:val="0"/>
          <w:numId w:val="30"/>
        </w:numPr>
        <w:rPr>
          <w:rFonts w:ascii="Arial Narrow" w:hAnsi="Arial Narrow"/>
          <w:sz w:val="22"/>
        </w:rPr>
      </w:pPr>
      <w:r w:rsidRPr="00360CDD">
        <w:rPr>
          <w:rFonts w:ascii="Arial Narrow" w:hAnsi="Arial Narrow"/>
          <w:sz w:val="22"/>
        </w:rPr>
        <w:t>care leavers (CLV)</w:t>
      </w:r>
    </w:p>
    <w:p w:rsidR="00C12B57" w:rsidRPr="00360CDD" w:rsidRDefault="00C12B57" w:rsidP="00C12B57">
      <w:pPr>
        <w:pStyle w:val="ListParagraph"/>
        <w:numPr>
          <w:ilvl w:val="0"/>
          <w:numId w:val="30"/>
        </w:numPr>
        <w:rPr>
          <w:rFonts w:ascii="Arial Narrow" w:hAnsi="Arial Narrow"/>
          <w:sz w:val="22"/>
        </w:rPr>
      </w:pPr>
      <w:r w:rsidRPr="00360CDD">
        <w:rPr>
          <w:rFonts w:ascii="Arial Narrow" w:hAnsi="Arial Narrow"/>
          <w:sz w:val="22"/>
        </w:rPr>
        <w:t>parents separated from their children by forced adoption or removal (PSC)</w:t>
      </w:r>
    </w:p>
    <w:p w:rsidR="00C12B57" w:rsidRDefault="00C12B57" w:rsidP="00C12B57">
      <w:pPr>
        <w:pStyle w:val="ListParagraph"/>
        <w:numPr>
          <w:ilvl w:val="0"/>
          <w:numId w:val="30"/>
        </w:numPr>
        <w:rPr>
          <w:rFonts w:ascii="Arial Narrow" w:hAnsi="Arial Narrow"/>
          <w:sz w:val="22"/>
        </w:rPr>
      </w:pPr>
      <w:r w:rsidRPr="00360CDD">
        <w:rPr>
          <w:rFonts w:ascii="Arial Narrow" w:hAnsi="Arial Narrow"/>
          <w:sz w:val="22"/>
        </w:rPr>
        <w:t>lesbian, gay, bisexual, transgen</w:t>
      </w:r>
      <w:r w:rsidR="000438C5">
        <w:rPr>
          <w:rFonts w:ascii="Arial Narrow" w:hAnsi="Arial Narrow"/>
          <w:sz w:val="22"/>
        </w:rPr>
        <w:t>der and intersex people (LGBTI)</w:t>
      </w:r>
    </w:p>
    <w:p w:rsidR="005201D8" w:rsidRDefault="005201D8" w:rsidP="00DA5705">
      <w:pPr>
        <w:spacing w:after="0" w:line="240" w:lineRule="auto"/>
        <w:rPr>
          <w:rFonts w:ascii="Arial Narrow" w:hAnsi="Arial Narrow"/>
          <w:b/>
          <w:szCs w:val="24"/>
        </w:rPr>
        <w:sectPr w:rsidR="005201D8" w:rsidSect="00C12B57">
          <w:type w:val="continuous"/>
          <w:pgSz w:w="11906" w:h="16838"/>
          <w:pgMar w:top="1440" w:right="1080" w:bottom="1440" w:left="1080" w:header="708" w:footer="708" w:gutter="0"/>
          <w:cols w:num="2" w:space="708"/>
          <w:docGrid w:linePitch="360"/>
        </w:sectPr>
      </w:pPr>
    </w:p>
    <w:p w:rsidR="005201D8" w:rsidRDefault="005201D8" w:rsidP="005201D8">
      <w:pPr>
        <w:spacing w:after="0" w:line="240" w:lineRule="auto"/>
        <w:rPr>
          <w:rFonts w:ascii="Arial Narrow" w:hAnsi="Arial Narrow"/>
          <w:szCs w:val="24"/>
        </w:rPr>
      </w:pPr>
      <w:r>
        <w:rPr>
          <w:rFonts w:ascii="Arial Narrow" w:hAnsi="Arial Narrow"/>
          <w:szCs w:val="24"/>
        </w:rPr>
        <w:lastRenderedPageBreak/>
        <w:t>Applicants may either name the special needs group</w:t>
      </w:r>
      <w:r w:rsidRPr="00E00E88">
        <w:rPr>
          <w:rFonts w:ascii="Arial Narrow" w:hAnsi="Arial Narrow"/>
          <w:szCs w:val="24"/>
        </w:rPr>
        <w:t xml:space="preserve"> in full or</w:t>
      </w:r>
      <w:r>
        <w:rPr>
          <w:rFonts w:ascii="Arial Narrow" w:hAnsi="Arial Narrow"/>
          <w:szCs w:val="24"/>
        </w:rPr>
        <w:t>, for ease of entry, may</w:t>
      </w:r>
      <w:r w:rsidRPr="00E00E88">
        <w:rPr>
          <w:rFonts w:ascii="Arial Narrow" w:hAnsi="Arial Narrow"/>
          <w:szCs w:val="24"/>
        </w:rPr>
        <w:t xml:space="preserve"> us</w:t>
      </w:r>
      <w:r>
        <w:rPr>
          <w:rFonts w:ascii="Arial Narrow" w:hAnsi="Arial Narrow"/>
          <w:szCs w:val="24"/>
        </w:rPr>
        <w:t>e</w:t>
      </w:r>
      <w:r w:rsidRPr="00E00E88">
        <w:rPr>
          <w:rFonts w:ascii="Arial Narrow" w:hAnsi="Arial Narrow"/>
          <w:szCs w:val="24"/>
        </w:rPr>
        <w:t xml:space="preserve"> the special needs group codes </w:t>
      </w:r>
      <w:r>
        <w:rPr>
          <w:rFonts w:ascii="Arial Narrow" w:hAnsi="Arial Narrow"/>
          <w:szCs w:val="24"/>
        </w:rPr>
        <w:t>provided in the box above.</w:t>
      </w:r>
    </w:p>
    <w:p w:rsidR="00455A5A" w:rsidRDefault="00455A5A" w:rsidP="00DA5705">
      <w:pPr>
        <w:spacing w:after="0" w:line="240" w:lineRule="auto"/>
        <w:rPr>
          <w:rFonts w:ascii="Arial Narrow" w:hAnsi="Arial Narrow"/>
          <w:b/>
          <w:szCs w:val="24"/>
        </w:rPr>
      </w:pPr>
    </w:p>
    <w:p w:rsidR="00DA5705" w:rsidRPr="00164765" w:rsidRDefault="005C5312" w:rsidP="00756329">
      <w:pPr>
        <w:pStyle w:val="Heading3"/>
      </w:pPr>
      <w:r>
        <w:t>1</w:t>
      </w:r>
      <w:r w:rsidR="00DA5705">
        <w:t>.</w:t>
      </w:r>
      <w:r w:rsidR="0016334C">
        <w:t>6</w:t>
      </w:r>
      <w:r w:rsidR="00DA5705">
        <w:t xml:space="preserve"> </w:t>
      </w:r>
      <w:r w:rsidR="00DA5705" w:rsidRPr="00164765">
        <w:t>What is a key issue?</w:t>
      </w:r>
    </w:p>
    <w:p w:rsidR="00DA5705" w:rsidRPr="00164765" w:rsidRDefault="00DA5705" w:rsidP="00DA5705">
      <w:pPr>
        <w:spacing w:after="0" w:line="240" w:lineRule="auto"/>
        <w:rPr>
          <w:rFonts w:ascii="Arial Narrow" w:hAnsi="Arial Narrow"/>
          <w:szCs w:val="24"/>
        </w:rPr>
      </w:pPr>
      <w:r w:rsidRPr="00164765">
        <w:rPr>
          <w:rFonts w:ascii="Arial Narrow" w:hAnsi="Arial Narrow"/>
          <w:szCs w:val="24"/>
        </w:rPr>
        <w:t xml:space="preserve">Key issues may include, but </w:t>
      </w:r>
      <w:r w:rsidR="00A42C2A">
        <w:rPr>
          <w:rFonts w:ascii="Arial Narrow" w:hAnsi="Arial Narrow"/>
          <w:szCs w:val="24"/>
        </w:rPr>
        <w:t>are not</w:t>
      </w:r>
      <w:r w:rsidRPr="00164765">
        <w:rPr>
          <w:rFonts w:ascii="Arial Narrow" w:hAnsi="Arial Narrow"/>
          <w:szCs w:val="24"/>
        </w:rPr>
        <w:t xml:space="preserve"> limited to:</w:t>
      </w:r>
    </w:p>
    <w:p w:rsidR="00DA5705" w:rsidRPr="00164765" w:rsidRDefault="00DA5705" w:rsidP="00C7233A">
      <w:pPr>
        <w:numPr>
          <w:ilvl w:val="0"/>
          <w:numId w:val="3"/>
        </w:numPr>
        <w:spacing w:after="0" w:line="240" w:lineRule="auto"/>
        <w:rPr>
          <w:rFonts w:ascii="Arial Narrow" w:hAnsi="Arial Narrow"/>
          <w:szCs w:val="24"/>
        </w:rPr>
      </w:pPr>
      <w:r w:rsidRPr="00164765">
        <w:rPr>
          <w:rFonts w:ascii="Arial Narrow" w:hAnsi="Arial Narrow"/>
          <w:szCs w:val="24"/>
        </w:rPr>
        <w:t>the provision of residential</w:t>
      </w:r>
      <w:r w:rsidR="001C15D5">
        <w:rPr>
          <w:rFonts w:ascii="Arial Narrow" w:hAnsi="Arial Narrow"/>
          <w:szCs w:val="24"/>
        </w:rPr>
        <w:t xml:space="preserve"> aged care</w:t>
      </w:r>
      <w:r w:rsidRPr="00164765">
        <w:rPr>
          <w:rFonts w:ascii="Arial Narrow" w:hAnsi="Arial Narrow"/>
          <w:szCs w:val="24"/>
        </w:rPr>
        <w:t xml:space="preserve"> respite care;</w:t>
      </w:r>
    </w:p>
    <w:p w:rsidR="00DA5705" w:rsidRPr="00164765" w:rsidRDefault="00DA5705" w:rsidP="00C7233A">
      <w:pPr>
        <w:numPr>
          <w:ilvl w:val="0"/>
          <w:numId w:val="3"/>
        </w:numPr>
        <w:spacing w:after="0" w:line="240" w:lineRule="auto"/>
        <w:rPr>
          <w:rFonts w:ascii="Arial Narrow" w:hAnsi="Arial Narrow"/>
          <w:szCs w:val="24"/>
        </w:rPr>
      </w:pPr>
      <w:r w:rsidRPr="00164765">
        <w:rPr>
          <w:rFonts w:ascii="Arial Narrow" w:hAnsi="Arial Narrow"/>
          <w:szCs w:val="24"/>
        </w:rPr>
        <w:t>communities or areas with demonstrated poor or limited access to existing services;</w:t>
      </w:r>
      <w:r w:rsidR="00E80B2E">
        <w:rPr>
          <w:rFonts w:ascii="Arial Narrow" w:hAnsi="Arial Narrow"/>
          <w:szCs w:val="24"/>
        </w:rPr>
        <w:t xml:space="preserve"> and</w:t>
      </w:r>
    </w:p>
    <w:p w:rsidR="00DA5705" w:rsidRPr="00E80B2E" w:rsidRDefault="00DA5705" w:rsidP="00DA5705">
      <w:pPr>
        <w:numPr>
          <w:ilvl w:val="0"/>
          <w:numId w:val="3"/>
        </w:numPr>
        <w:spacing w:after="0" w:line="240" w:lineRule="auto"/>
        <w:rPr>
          <w:rFonts w:ascii="Arial Narrow" w:hAnsi="Arial Narrow"/>
          <w:szCs w:val="24"/>
        </w:rPr>
      </w:pPr>
      <w:proofErr w:type="gramStart"/>
      <w:r w:rsidRPr="00164765">
        <w:rPr>
          <w:rFonts w:ascii="Arial Narrow" w:hAnsi="Arial Narrow"/>
          <w:szCs w:val="24"/>
        </w:rPr>
        <w:t>the</w:t>
      </w:r>
      <w:proofErr w:type="gramEnd"/>
      <w:r w:rsidRPr="00164765">
        <w:rPr>
          <w:rFonts w:ascii="Arial Narrow" w:hAnsi="Arial Narrow"/>
          <w:szCs w:val="24"/>
        </w:rPr>
        <w:t xml:space="preserve"> provision of care for people with dementia a</w:t>
      </w:r>
      <w:r w:rsidR="00E80B2E">
        <w:rPr>
          <w:rFonts w:ascii="Arial Narrow" w:hAnsi="Arial Narrow"/>
          <w:szCs w:val="24"/>
        </w:rPr>
        <w:t>nd/or challenging behaviours.</w:t>
      </w:r>
      <w:r w:rsidR="00E80B2E">
        <w:rPr>
          <w:rFonts w:ascii="Arial Narrow" w:hAnsi="Arial Narrow"/>
          <w:szCs w:val="24"/>
        </w:rPr>
        <w:br/>
      </w:r>
    </w:p>
    <w:p w:rsidR="00DA5705" w:rsidRDefault="00DA5705" w:rsidP="00DA5705">
      <w:pPr>
        <w:spacing w:after="0" w:line="240" w:lineRule="auto"/>
        <w:rPr>
          <w:rFonts w:ascii="Arial Narrow" w:hAnsi="Arial Narrow"/>
          <w:szCs w:val="24"/>
        </w:rPr>
      </w:pPr>
      <w:r w:rsidRPr="00164765">
        <w:rPr>
          <w:rFonts w:ascii="Arial Narrow" w:hAnsi="Arial Narrow"/>
          <w:szCs w:val="24"/>
        </w:rPr>
        <w:t>Each of these key issues is also linked to one or more of the legislatively based assessment criteria, such as the ability of an approved provider to provide the appropriate level of care and benefits</w:t>
      </w:r>
      <w:r w:rsidR="00A42C2A">
        <w:rPr>
          <w:rFonts w:ascii="Arial Narrow" w:hAnsi="Arial Narrow"/>
          <w:szCs w:val="24"/>
        </w:rPr>
        <w:t>,</w:t>
      </w:r>
      <w:r w:rsidRPr="00164765">
        <w:rPr>
          <w:rFonts w:ascii="Arial Narrow" w:hAnsi="Arial Narrow"/>
          <w:szCs w:val="24"/>
        </w:rPr>
        <w:t xml:space="preserve"> and diversity of choice for current and future care</w:t>
      </w:r>
      <w:r w:rsidR="00A42C2A">
        <w:rPr>
          <w:rFonts w:ascii="Arial Narrow" w:hAnsi="Arial Narrow"/>
          <w:szCs w:val="24"/>
        </w:rPr>
        <w:t xml:space="preserve"> recipients</w:t>
      </w:r>
      <w:r w:rsidRPr="00164765">
        <w:rPr>
          <w:rFonts w:ascii="Arial Narrow" w:hAnsi="Arial Narrow"/>
          <w:szCs w:val="24"/>
        </w:rPr>
        <w:t>.</w:t>
      </w:r>
      <w:r w:rsidR="000C7194">
        <w:rPr>
          <w:rFonts w:ascii="Arial Narrow" w:hAnsi="Arial Narrow"/>
          <w:szCs w:val="24"/>
        </w:rPr>
        <w:br/>
      </w:r>
    </w:p>
    <w:p w:rsidR="00C368A4" w:rsidRPr="00164765" w:rsidRDefault="00C368A4" w:rsidP="00B93CAA">
      <w:pPr>
        <w:pStyle w:val="Heading2"/>
        <w:spacing w:before="0"/>
      </w:pPr>
      <w:r>
        <w:t>2. Making an application</w:t>
      </w:r>
    </w:p>
    <w:p w:rsidR="00C368A4" w:rsidRPr="00C368A4" w:rsidRDefault="00C368A4" w:rsidP="00EF7618">
      <w:pPr>
        <w:spacing w:after="0" w:line="240" w:lineRule="auto"/>
        <w:rPr>
          <w:rFonts w:ascii="Arial Narrow" w:hAnsi="Arial Narrow"/>
          <w:szCs w:val="24"/>
        </w:rPr>
      </w:pPr>
    </w:p>
    <w:p w:rsidR="00EF7618" w:rsidRPr="00164765" w:rsidRDefault="00A75E01" w:rsidP="00756329">
      <w:pPr>
        <w:pStyle w:val="Heading3"/>
      </w:pPr>
      <w:r>
        <w:t>2</w:t>
      </w:r>
      <w:r w:rsidR="00EF7618">
        <w:t xml:space="preserve">.1 </w:t>
      </w:r>
      <w:r w:rsidR="00EF7618" w:rsidRPr="00164765">
        <w:t xml:space="preserve">What can I apply for in </w:t>
      </w:r>
      <w:r w:rsidR="001408D9">
        <w:t>this</w:t>
      </w:r>
      <w:r w:rsidR="00EF7618" w:rsidRPr="00164765">
        <w:t xml:space="preserve"> ACAR?</w:t>
      </w:r>
    </w:p>
    <w:p w:rsidR="00EF7618" w:rsidRPr="00164765" w:rsidRDefault="00EF7618" w:rsidP="00EF7618">
      <w:pPr>
        <w:spacing w:after="0" w:line="240" w:lineRule="auto"/>
        <w:rPr>
          <w:rFonts w:ascii="Arial Narrow" w:hAnsi="Arial Narrow"/>
          <w:szCs w:val="24"/>
        </w:rPr>
      </w:pPr>
      <w:r w:rsidRPr="00164765">
        <w:rPr>
          <w:rFonts w:ascii="Arial Narrow" w:hAnsi="Arial Narrow"/>
          <w:szCs w:val="24"/>
        </w:rPr>
        <w:t xml:space="preserve">In the </w:t>
      </w:r>
      <w:r>
        <w:rPr>
          <w:rFonts w:ascii="Arial Narrow" w:hAnsi="Arial Narrow"/>
          <w:szCs w:val="24"/>
        </w:rPr>
        <w:t>2014</w:t>
      </w:r>
      <w:r w:rsidRPr="00164765">
        <w:rPr>
          <w:rFonts w:ascii="Arial Narrow" w:hAnsi="Arial Narrow"/>
          <w:szCs w:val="24"/>
        </w:rPr>
        <w:t xml:space="preserve"> ACAR, nationally, applicants can apply for:</w:t>
      </w:r>
    </w:p>
    <w:p w:rsidR="00B93C27" w:rsidRPr="002C1225" w:rsidRDefault="00B93C27" w:rsidP="00B93C27">
      <w:pPr>
        <w:pStyle w:val="ListParagraph"/>
        <w:numPr>
          <w:ilvl w:val="0"/>
          <w:numId w:val="1"/>
        </w:numPr>
        <w:spacing w:after="0" w:line="240" w:lineRule="auto"/>
        <w:rPr>
          <w:rFonts w:ascii="Arial Narrow" w:hAnsi="Arial Narrow"/>
          <w:szCs w:val="24"/>
        </w:rPr>
      </w:pPr>
      <w:r w:rsidRPr="002C1225">
        <w:rPr>
          <w:rFonts w:ascii="Arial Narrow" w:hAnsi="Arial Narrow"/>
          <w:szCs w:val="24"/>
        </w:rPr>
        <w:t>6</w:t>
      </w:r>
      <w:r>
        <w:rPr>
          <w:rFonts w:ascii="Arial Narrow" w:hAnsi="Arial Narrow"/>
          <w:szCs w:val="24"/>
        </w:rPr>
        <w:t>,</w:t>
      </w:r>
      <w:r w:rsidRPr="002C1225">
        <w:rPr>
          <w:rFonts w:ascii="Arial Narrow" w:hAnsi="Arial Narrow"/>
          <w:szCs w:val="24"/>
        </w:rPr>
        <w:t xml:space="preserve">653 home care places </w:t>
      </w:r>
    </w:p>
    <w:p w:rsidR="00B93C27" w:rsidRPr="002C1225" w:rsidRDefault="00B93C27" w:rsidP="00B93C27">
      <w:pPr>
        <w:pStyle w:val="ListParagraph"/>
        <w:numPr>
          <w:ilvl w:val="0"/>
          <w:numId w:val="1"/>
        </w:numPr>
        <w:spacing w:after="0" w:line="240" w:lineRule="auto"/>
        <w:rPr>
          <w:rFonts w:ascii="Arial Narrow" w:hAnsi="Arial Narrow"/>
          <w:szCs w:val="24"/>
        </w:rPr>
      </w:pPr>
      <w:r w:rsidRPr="002C1225">
        <w:rPr>
          <w:rFonts w:ascii="Arial Narrow" w:hAnsi="Arial Narrow"/>
          <w:szCs w:val="24"/>
        </w:rPr>
        <w:t>9</w:t>
      </w:r>
      <w:r>
        <w:rPr>
          <w:rFonts w:ascii="Arial Narrow" w:hAnsi="Arial Narrow"/>
          <w:szCs w:val="24"/>
        </w:rPr>
        <w:t>,</w:t>
      </w:r>
      <w:r w:rsidRPr="002C1225">
        <w:rPr>
          <w:rFonts w:ascii="Arial Narrow" w:hAnsi="Arial Narrow"/>
          <w:szCs w:val="24"/>
        </w:rPr>
        <w:t>330 residential aged care places; and</w:t>
      </w:r>
    </w:p>
    <w:p w:rsidR="00EF7618" w:rsidRPr="00164765" w:rsidRDefault="00EF7618" w:rsidP="00EF7618">
      <w:pPr>
        <w:numPr>
          <w:ilvl w:val="0"/>
          <w:numId w:val="1"/>
        </w:numPr>
        <w:spacing w:after="0" w:line="240" w:lineRule="auto"/>
        <w:rPr>
          <w:rFonts w:ascii="Arial Narrow" w:hAnsi="Arial Narrow"/>
          <w:szCs w:val="24"/>
        </w:rPr>
      </w:pPr>
      <w:proofErr w:type="gramStart"/>
      <w:r w:rsidRPr="002978DB">
        <w:rPr>
          <w:rFonts w:ascii="Arial Narrow" w:hAnsi="Arial Narrow"/>
          <w:szCs w:val="24"/>
        </w:rPr>
        <w:t>up</w:t>
      </w:r>
      <w:proofErr w:type="gramEnd"/>
      <w:r w:rsidRPr="002978DB">
        <w:rPr>
          <w:rFonts w:ascii="Arial Narrow" w:hAnsi="Arial Narrow"/>
          <w:szCs w:val="24"/>
        </w:rPr>
        <w:t xml:space="preserve"> to </w:t>
      </w:r>
      <w:r w:rsidRPr="00B93C27">
        <w:rPr>
          <w:rFonts w:ascii="Arial Narrow" w:hAnsi="Arial Narrow"/>
          <w:szCs w:val="24"/>
        </w:rPr>
        <w:t>$</w:t>
      </w:r>
      <w:r w:rsidR="0003439A" w:rsidRPr="0003439A">
        <w:rPr>
          <w:rFonts w:ascii="Arial Narrow" w:hAnsi="Arial Narrow"/>
          <w:szCs w:val="24"/>
        </w:rPr>
        <w:t>103</w:t>
      </w:r>
      <w:r w:rsidR="00F7122B" w:rsidRPr="0003439A">
        <w:rPr>
          <w:rFonts w:ascii="Arial Narrow" w:hAnsi="Arial Narrow"/>
          <w:szCs w:val="24"/>
        </w:rPr>
        <w:t xml:space="preserve"> </w:t>
      </w:r>
      <w:r w:rsidRPr="00164765">
        <w:rPr>
          <w:rFonts w:ascii="Arial Narrow" w:hAnsi="Arial Narrow"/>
          <w:szCs w:val="24"/>
        </w:rPr>
        <w:t>million in capital grants.</w:t>
      </w:r>
    </w:p>
    <w:p w:rsidR="00EF7618" w:rsidRPr="00164765" w:rsidRDefault="00EF7618" w:rsidP="00EF7618">
      <w:pPr>
        <w:spacing w:after="0" w:line="240" w:lineRule="auto"/>
        <w:rPr>
          <w:rFonts w:ascii="Arial Narrow" w:hAnsi="Arial Narrow"/>
          <w:szCs w:val="24"/>
        </w:rPr>
      </w:pPr>
    </w:p>
    <w:p w:rsidR="00EF7618" w:rsidRPr="00164765" w:rsidRDefault="00EF7618" w:rsidP="00EF7618">
      <w:pPr>
        <w:spacing w:after="0" w:line="240" w:lineRule="auto"/>
        <w:rPr>
          <w:rFonts w:ascii="Arial Narrow" w:hAnsi="Arial Narrow"/>
          <w:szCs w:val="24"/>
        </w:rPr>
      </w:pPr>
      <w:r w:rsidRPr="00164765">
        <w:rPr>
          <w:rFonts w:ascii="Arial Narrow" w:hAnsi="Arial Narrow"/>
          <w:szCs w:val="24"/>
        </w:rPr>
        <w:t xml:space="preserve">All applications must be made on an approved application form.  </w:t>
      </w:r>
      <w:r w:rsidR="00000E3C">
        <w:rPr>
          <w:rFonts w:ascii="Arial Narrow" w:hAnsi="Arial Narrow"/>
          <w:szCs w:val="24"/>
        </w:rPr>
        <w:t>The form</w:t>
      </w:r>
      <w:r w:rsidR="005201D8">
        <w:rPr>
          <w:rFonts w:ascii="Arial Narrow" w:hAnsi="Arial Narrow"/>
          <w:szCs w:val="24"/>
        </w:rPr>
        <w:t>s can be</w:t>
      </w:r>
      <w:r w:rsidR="00000E3C">
        <w:rPr>
          <w:rFonts w:ascii="Arial Narrow" w:hAnsi="Arial Narrow"/>
          <w:szCs w:val="24"/>
        </w:rPr>
        <w:t xml:space="preserve"> </w:t>
      </w:r>
      <w:r w:rsidRPr="00164765">
        <w:rPr>
          <w:rFonts w:ascii="Arial Narrow" w:hAnsi="Arial Narrow"/>
          <w:szCs w:val="24"/>
        </w:rPr>
        <w:t>downloaded from the Department’s website</w:t>
      </w:r>
      <w:r w:rsidR="00000E3C">
        <w:rPr>
          <w:rFonts w:ascii="Arial Narrow" w:hAnsi="Arial Narrow"/>
          <w:szCs w:val="24"/>
        </w:rPr>
        <w:t xml:space="preserve"> at </w:t>
      </w:r>
      <w:hyperlink r:id="rId11" w:history="1">
        <w:r w:rsidR="00CE60AF" w:rsidRPr="00CE60AF">
          <w:rPr>
            <w:rStyle w:val="Hyperlink"/>
            <w:rFonts w:ascii="Arial Narrow" w:hAnsi="Arial Narrow"/>
            <w:szCs w:val="24"/>
          </w:rPr>
          <w:t>www.dss.gov.au/2014ACAR</w:t>
        </w:r>
      </w:hyperlink>
      <w:r w:rsidRPr="00D65BD6">
        <w:rPr>
          <w:rFonts w:ascii="Arial Narrow" w:hAnsi="Arial Narrow"/>
          <w:szCs w:val="24"/>
        </w:rPr>
        <w:t>.</w:t>
      </w:r>
    </w:p>
    <w:p w:rsidR="007145FC" w:rsidRDefault="007145FC" w:rsidP="00EF7618">
      <w:pPr>
        <w:spacing w:after="0" w:line="240" w:lineRule="auto"/>
        <w:rPr>
          <w:rFonts w:ascii="Arial Narrow" w:hAnsi="Arial Narrow"/>
          <w:b/>
          <w:szCs w:val="24"/>
        </w:rPr>
      </w:pPr>
    </w:p>
    <w:p w:rsidR="00EF7618" w:rsidRPr="007145FC" w:rsidRDefault="007145FC" w:rsidP="00EF7618">
      <w:pPr>
        <w:spacing w:after="0" w:line="240" w:lineRule="auto"/>
        <w:rPr>
          <w:rFonts w:ascii="Arial Narrow" w:hAnsi="Arial Narrow"/>
          <w:b/>
          <w:szCs w:val="24"/>
        </w:rPr>
      </w:pPr>
      <w:r w:rsidRPr="007145FC">
        <w:rPr>
          <w:rFonts w:ascii="Arial Narrow" w:hAnsi="Arial Narrow"/>
          <w:b/>
          <w:szCs w:val="24"/>
        </w:rPr>
        <w:t>2.2 Will I be competitive if I don’t have a previous history as an approved provider?  What if I have experience in the operation of a retirement village or Home and Community Care service?</w:t>
      </w:r>
    </w:p>
    <w:p w:rsidR="00EF7618" w:rsidRPr="00333432" w:rsidRDefault="00EF7618" w:rsidP="00EF7618">
      <w:pPr>
        <w:tabs>
          <w:tab w:val="left" w:pos="5724"/>
        </w:tabs>
        <w:autoSpaceDE w:val="0"/>
        <w:autoSpaceDN w:val="0"/>
        <w:adjustRightInd w:val="0"/>
        <w:spacing w:after="0" w:line="240" w:lineRule="auto"/>
        <w:rPr>
          <w:rFonts w:ascii="Arial Narrow" w:hAnsi="Arial Narrow" w:cs="Times New Roman"/>
          <w:color w:val="000000"/>
          <w:szCs w:val="24"/>
        </w:rPr>
      </w:pPr>
      <w:r>
        <w:rPr>
          <w:rFonts w:ascii="Arial Narrow" w:hAnsi="Arial Narrow" w:cs="Times New Roman"/>
          <w:color w:val="000000"/>
          <w:szCs w:val="24"/>
        </w:rPr>
        <w:t>In the ACAR,</w:t>
      </w:r>
      <w:r w:rsidRPr="00333432">
        <w:rPr>
          <w:rFonts w:ascii="Arial Narrow" w:hAnsi="Arial Narrow" w:cs="Times New Roman"/>
          <w:color w:val="000000"/>
          <w:szCs w:val="24"/>
        </w:rPr>
        <w:t xml:space="preserve"> new places and capital assistance </w:t>
      </w:r>
      <w:r>
        <w:rPr>
          <w:rFonts w:ascii="Arial Narrow" w:hAnsi="Arial Narrow" w:cs="Times New Roman"/>
          <w:color w:val="000000"/>
          <w:szCs w:val="24"/>
        </w:rPr>
        <w:t xml:space="preserve">are allocated </w:t>
      </w:r>
      <w:r w:rsidRPr="00333432">
        <w:rPr>
          <w:rFonts w:ascii="Arial Narrow" w:hAnsi="Arial Narrow" w:cs="Times New Roman"/>
          <w:color w:val="000000"/>
          <w:szCs w:val="24"/>
        </w:rPr>
        <w:t xml:space="preserve">to those applicants, who through an independent, competitive assessment process carried out by the </w:t>
      </w:r>
      <w:proofErr w:type="gramStart"/>
      <w:r w:rsidRPr="00333432">
        <w:rPr>
          <w:rFonts w:ascii="Arial Narrow" w:hAnsi="Arial Narrow" w:cs="Times New Roman"/>
          <w:color w:val="000000"/>
          <w:szCs w:val="24"/>
        </w:rPr>
        <w:t>Department,</w:t>
      </w:r>
      <w:proofErr w:type="gramEnd"/>
      <w:r w:rsidRPr="00333432">
        <w:rPr>
          <w:rFonts w:ascii="Arial Narrow" w:hAnsi="Arial Narrow" w:cs="Times New Roman"/>
          <w:color w:val="000000"/>
          <w:szCs w:val="24"/>
        </w:rPr>
        <w:t xml:space="preserve"> best demonstrate they can meet the aged care needs of a region.</w:t>
      </w:r>
      <w:r>
        <w:rPr>
          <w:rFonts w:ascii="Arial Narrow" w:hAnsi="Arial Narrow" w:cs="Times New Roman"/>
          <w:color w:val="000000"/>
          <w:szCs w:val="24"/>
        </w:rPr>
        <w:t xml:space="preserve">  A</w:t>
      </w:r>
      <w:r w:rsidRPr="00333432">
        <w:rPr>
          <w:rFonts w:ascii="Arial Narrow" w:hAnsi="Arial Narrow" w:cs="Times New Roman"/>
          <w:color w:val="000000"/>
          <w:szCs w:val="24"/>
        </w:rPr>
        <w:t xml:space="preserve">ny organisation which is not yet an approved provider, but can demonstrate their ability to deliver quality aged care, </w:t>
      </w:r>
      <w:r>
        <w:rPr>
          <w:rFonts w:ascii="Arial Narrow" w:hAnsi="Arial Narrow" w:cs="Times New Roman"/>
          <w:color w:val="000000"/>
          <w:szCs w:val="24"/>
        </w:rPr>
        <w:t xml:space="preserve">is encouraged </w:t>
      </w:r>
      <w:r w:rsidRPr="00333432">
        <w:rPr>
          <w:rFonts w:ascii="Arial Narrow" w:hAnsi="Arial Narrow" w:cs="Times New Roman"/>
          <w:color w:val="000000"/>
          <w:szCs w:val="24"/>
        </w:rPr>
        <w:t xml:space="preserve">to apply </w:t>
      </w:r>
      <w:r>
        <w:rPr>
          <w:rFonts w:ascii="Arial Narrow" w:hAnsi="Arial Narrow" w:cs="Times New Roman"/>
          <w:color w:val="000000"/>
          <w:szCs w:val="24"/>
        </w:rPr>
        <w:t>in the ACAR</w:t>
      </w:r>
      <w:r w:rsidRPr="00333432">
        <w:rPr>
          <w:rFonts w:ascii="Arial Narrow" w:hAnsi="Arial Narrow" w:cs="Times New Roman"/>
          <w:color w:val="000000"/>
          <w:szCs w:val="24"/>
        </w:rPr>
        <w:t xml:space="preserve">. </w:t>
      </w:r>
      <w:r>
        <w:rPr>
          <w:rFonts w:ascii="Arial Narrow" w:hAnsi="Arial Narrow" w:cs="Times New Roman"/>
          <w:color w:val="000000"/>
          <w:szCs w:val="24"/>
        </w:rPr>
        <w:t xml:space="preserve"> </w:t>
      </w:r>
      <w:r w:rsidRPr="00333432">
        <w:rPr>
          <w:rFonts w:ascii="Arial Narrow" w:hAnsi="Arial Narrow" w:cs="Times New Roman"/>
          <w:color w:val="000000"/>
          <w:szCs w:val="24"/>
        </w:rPr>
        <w:t xml:space="preserve">For example, </w:t>
      </w:r>
      <w:r>
        <w:rPr>
          <w:rFonts w:ascii="Arial Narrow" w:hAnsi="Arial Narrow" w:cs="Times New Roman"/>
          <w:color w:val="000000"/>
          <w:szCs w:val="24"/>
        </w:rPr>
        <w:t xml:space="preserve">operators of </w:t>
      </w:r>
      <w:r w:rsidRPr="00333432">
        <w:rPr>
          <w:rFonts w:ascii="Arial Narrow" w:hAnsi="Arial Narrow" w:cs="Times New Roman"/>
          <w:color w:val="000000"/>
          <w:szCs w:val="24"/>
        </w:rPr>
        <w:t>retirement villages and providers of Home and Community Care</w:t>
      </w:r>
      <w:r w:rsidR="00000E3C">
        <w:rPr>
          <w:rFonts w:ascii="Arial Narrow" w:hAnsi="Arial Narrow" w:cs="Times New Roman"/>
          <w:color w:val="000000"/>
          <w:szCs w:val="24"/>
        </w:rPr>
        <w:t xml:space="preserve"> (HACC)</w:t>
      </w:r>
      <w:r w:rsidRPr="00333432">
        <w:rPr>
          <w:rFonts w:ascii="Arial Narrow" w:hAnsi="Arial Narrow" w:cs="Times New Roman"/>
          <w:color w:val="000000"/>
          <w:szCs w:val="24"/>
        </w:rPr>
        <w:t xml:space="preserve"> services may wish to draw on their experience in delivering hig</w:t>
      </w:r>
      <w:r w:rsidR="00264018">
        <w:rPr>
          <w:rFonts w:ascii="Arial Narrow" w:hAnsi="Arial Narrow" w:cs="Times New Roman"/>
          <w:color w:val="000000"/>
          <w:szCs w:val="24"/>
        </w:rPr>
        <w:t xml:space="preserve">h quality services to the aged </w:t>
      </w:r>
      <w:r w:rsidRPr="00333432">
        <w:rPr>
          <w:rFonts w:ascii="Arial Narrow" w:hAnsi="Arial Narrow" w:cs="Times New Roman"/>
          <w:color w:val="000000"/>
          <w:szCs w:val="24"/>
        </w:rPr>
        <w:t>when developing their ACAR applications</w:t>
      </w:r>
      <w:r>
        <w:rPr>
          <w:rFonts w:ascii="Arial Narrow" w:hAnsi="Arial Narrow" w:cs="Times New Roman"/>
          <w:color w:val="000000"/>
          <w:szCs w:val="24"/>
        </w:rPr>
        <w:t>.</w:t>
      </w:r>
    </w:p>
    <w:p w:rsidR="000C7194" w:rsidRDefault="000C7194" w:rsidP="00EF7618">
      <w:pPr>
        <w:spacing w:after="0" w:line="240" w:lineRule="auto"/>
        <w:rPr>
          <w:rFonts w:ascii="Arial Narrow" w:hAnsi="Arial Narrow"/>
          <w:b/>
          <w:szCs w:val="24"/>
        </w:rPr>
      </w:pPr>
    </w:p>
    <w:p w:rsidR="00EF7618" w:rsidRPr="00164765" w:rsidRDefault="009F363F" w:rsidP="00756329">
      <w:pPr>
        <w:pStyle w:val="Heading3"/>
      </w:pPr>
      <w:r>
        <w:t>2</w:t>
      </w:r>
      <w:r w:rsidR="00A75E01">
        <w:t>.</w:t>
      </w:r>
      <w:r w:rsidR="00EF7618">
        <w:t xml:space="preserve">3 </w:t>
      </w:r>
      <w:r w:rsidR="00EF7618" w:rsidRPr="00164765">
        <w:t>H</w:t>
      </w:r>
      <w:r w:rsidR="00EF7618">
        <w:t xml:space="preserve">ow can I </w:t>
      </w:r>
      <w:r w:rsidR="001408D9">
        <w:t xml:space="preserve">access </w:t>
      </w:r>
      <w:r w:rsidR="00EF7618">
        <w:t>the a</w:t>
      </w:r>
      <w:r w:rsidR="00EF7618" w:rsidRPr="00164765">
        <w:t xml:space="preserve">pplication </w:t>
      </w:r>
      <w:r w:rsidR="00EF7618">
        <w:t>form(s)</w:t>
      </w:r>
      <w:r w:rsidR="00EF7618" w:rsidRPr="00164765">
        <w:t>?</w:t>
      </w:r>
    </w:p>
    <w:p w:rsidR="00EF7618" w:rsidRDefault="00EF7618" w:rsidP="00EF7618">
      <w:pPr>
        <w:spacing w:after="0" w:line="240" w:lineRule="auto"/>
        <w:rPr>
          <w:rFonts w:ascii="Arial Narrow" w:hAnsi="Arial Narrow"/>
          <w:szCs w:val="24"/>
        </w:rPr>
      </w:pPr>
      <w:r>
        <w:rPr>
          <w:rFonts w:ascii="Arial Narrow" w:hAnsi="Arial Narrow"/>
          <w:szCs w:val="24"/>
        </w:rPr>
        <w:t>A</w:t>
      </w:r>
      <w:r w:rsidRPr="00164765">
        <w:rPr>
          <w:rFonts w:ascii="Arial Narrow" w:hAnsi="Arial Narrow"/>
          <w:szCs w:val="24"/>
        </w:rPr>
        <w:t>ll applicati</w:t>
      </w:r>
      <w:r w:rsidR="00640460">
        <w:rPr>
          <w:rFonts w:ascii="Arial Narrow" w:hAnsi="Arial Narrow"/>
          <w:szCs w:val="24"/>
        </w:rPr>
        <w:t>on forms are available for down</w:t>
      </w:r>
      <w:r w:rsidRPr="00164765">
        <w:rPr>
          <w:rFonts w:ascii="Arial Narrow" w:hAnsi="Arial Narrow"/>
          <w:szCs w:val="24"/>
        </w:rPr>
        <w:t>l</w:t>
      </w:r>
      <w:r>
        <w:rPr>
          <w:rFonts w:ascii="Arial Narrow" w:hAnsi="Arial Narrow"/>
          <w:szCs w:val="24"/>
        </w:rPr>
        <w:t xml:space="preserve">oading from the Department’s </w:t>
      </w:r>
      <w:r w:rsidRPr="00164765">
        <w:rPr>
          <w:rFonts w:ascii="Arial Narrow" w:hAnsi="Arial Narrow"/>
          <w:szCs w:val="24"/>
        </w:rPr>
        <w:t>website</w:t>
      </w:r>
      <w:r w:rsidR="001408D9">
        <w:rPr>
          <w:rFonts w:ascii="Arial Narrow" w:hAnsi="Arial Narrow"/>
          <w:szCs w:val="24"/>
        </w:rPr>
        <w:t xml:space="preserve"> at </w:t>
      </w:r>
      <w:hyperlink r:id="rId12" w:history="1">
        <w:r w:rsidR="00CE60AF" w:rsidRPr="00CE60AF">
          <w:rPr>
            <w:rStyle w:val="Hyperlink"/>
            <w:rFonts w:ascii="Arial Narrow" w:hAnsi="Arial Narrow"/>
            <w:szCs w:val="24"/>
          </w:rPr>
          <w:t>www.dss.gov.au/2014ACAR</w:t>
        </w:r>
      </w:hyperlink>
      <w:r w:rsidR="00000E3C">
        <w:rPr>
          <w:rFonts w:ascii="Arial Narrow" w:hAnsi="Arial Narrow"/>
          <w:szCs w:val="24"/>
        </w:rPr>
        <w:t>.</w:t>
      </w:r>
      <w:r w:rsidR="00531236">
        <w:rPr>
          <w:rFonts w:ascii="Arial Narrow" w:hAnsi="Arial Narrow"/>
          <w:szCs w:val="24"/>
        </w:rPr>
        <w:t xml:space="preserve">  If you are not able to down</w:t>
      </w:r>
      <w:r w:rsidRPr="00164765">
        <w:rPr>
          <w:rFonts w:ascii="Arial Narrow" w:hAnsi="Arial Narrow"/>
          <w:szCs w:val="24"/>
        </w:rPr>
        <w:t xml:space="preserve">load these </w:t>
      </w:r>
      <w:r w:rsidRPr="00666A11">
        <w:rPr>
          <w:rFonts w:ascii="Arial Narrow" w:hAnsi="Arial Narrow"/>
          <w:szCs w:val="24"/>
          <w:shd w:val="clear" w:color="auto" w:fill="FFFFFF" w:themeFill="background1"/>
        </w:rPr>
        <w:t xml:space="preserve">forms you may </w:t>
      </w:r>
      <w:r>
        <w:rPr>
          <w:rFonts w:ascii="Arial Narrow" w:hAnsi="Arial Narrow"/>
          <w:szCs w:val="24"/>
          <w:shd w:val="clear" w:color="auto" w:fill="FFFFFF" w:themeFill="background1"/>
        </w:rPr>
        <w:t xml:space="preserve">contact </w:t>
      </w:r>
      <w:r w:rsidR="0010392A">
        <w:rPr>
          <w:rFonts w:ascii="Arial Narrow" w:hAnsi="Arial Narrow"/>
          <w:szCs w:val="24"/>
        </w:rPr>
        <w:t>the HACC Service Provider Help</w:t>
      </w:r>
      <w:r w:rsidR="00A65D4D">
        <w:rPr>
          <w:rFonts w:ascii="Arial Narrow" w:hAnsi="Arial Narrow"/>
          <w:szCs w:val="24"/>
        </w:rPr>
        <w:t xml:space="preserve"> D</w:t>
      </w:r>
      <w:r w:rsidR="0010392A">
        <w:rPr>
          <w:rFonts w:ascii="Arial Narrow" w:hAnsi="Arial Narrow"/>
          <w:szCs w:val="24"/>
        </w:rPr>
        <w:t>esk</w:t>
      </w:r>
      <w:r w:rsidRPr="000F0E0D">
        <w:rPr>
          <w:rFonts w:ascii="Arial Narrow" w:hAnsi="Arial Narrow"/>
          <w:szCs w:val="24"/>
        </w:rPr>
        <w:t xml:space="preserve"> on 1800 </w:t>
      </w:r>
      <w:r w:rsidR="0010392A">
        <w:rPr>
          <w:rFonts w:ascii="Arial Narrow" w:hAnsi="Arial Narrow"/>
          <w:szCs w:val="24"/>
        </w:rPr>
        <w:t>057 616</w:t>
      </w:r>
      <w:r w:rsidRPr="000F0E0D">
        <w:rPr>
          <w:rFonts w:ascii="Arial Narrow" w:hAnsi="Arial Narrow"/>
          <w:szCs w:val="24"/>
        </w:rPr>
        <w:t xml:space="preserve"> or email </w:t>
      </w:r>
      <w:hyperlink r:id="rId13" w:history="1">
        <w:r w:rsidR="00CE60AF" w:rsidRPr="005B71EB">
          <w:rPr>
            <w:rStyle w:val="Hyperlink"/>
            <w:rFonts w:ascii="Arial Narrow" w:hAnsi="Arial Narrow"/>
            <w:szCs w:val="24"/>
          </w:rPr>
          <w:t>acar@dss.gov.au</w:t>
        </w:r>
      </w:hyperlink>
      <w:r w:rsidR="00CE60AF">
        <w:rPr>
          <w:rFonts w:ascii="Arial Narrow" w:hAnsi="Arial Narrow"/>
          <w:szCs w:val="24"/>
        </w:rPr>
        <w:t xml:space="preserve">. </w:t>
      </w:r>
    </w:p>
    <w:p w:rsidR="00EF7618" w:rsidRDefault="00EF7618" w:rsidP="00EF7618">
      <w:pPr>
        <w:spacing w:after="0" w:line="240" w:lineRule="auto"/>
        <w:rPr>
          <w:rFonts w:ascii="Arial Narrow" w:hAnsi="Arial Narrow"/>
          <w:szCs w:val="24"/>
        </w:rPr>
      </w:pPr>
    </w:p>
    <w:p w:rsidR="00EF7618" w:rsidRPr="00164765" w:rsidRDefault="009F363F" w:rsidP="00756329">
      <w:pPr>
        <w:pStyle w:val="Heading3"/>
      </w:pPr>
      <w:r>
        <w:t>2</w:t>
      </w:r>
      <w:r w:rsidR="00A75E01">
        <w:t>.</w:t>
      </w:r>
      <w:r w:rsidR="00EF7618">
        <w:t xml:space="preserve">4 </w:t>
      </w:r>
      <w:r w:rsidR="00EF7618" w:rsidRPr="00164765">
        <w:t>H</w:t>
      </w:r>
      <w:r w:rsidR="00EF7618">
        <w:t xml:space="preserve">ow can I </w:t>
      </w:r>
      <w:r w:rsidR="001408D9">
        <w:t xml:space="preserve">access </w:t>
      </w:r>
      <w:r w:rsidR="00EF7618">
        <w:t xml:space="preserve">a copy of the </w:t>
      </w:r>
      <w:r w:rsidR="001C15D5">
        <w:t xml:space="preserve">2014 ACAR </w:t>
      </w:r>
      <w:r w:rsidR="00EF7618">
        <w:t>Essential Guide?</w:t>
      </w:r>
    </w:p>
    <w:p w:rsidR="00EF7618" w:rsidRDefault="00947425" w:rsidP="00EF7618">
      <w:pPr>
        <w:spacing w:after="0" w:line="240" w:lineRule="auto"/>
        <w:rPr>
          <w:rFonts w:ascii="Arial Narrow" w:hAnsi="Arial Narrow"/>
          <w:szCs w:val="24"/>
        </w:rPr>
      </w:pPr>
      <w:r w:rsidRPr="00947425">
        <w:rPr>
          <w:rFonts w:ascii="Arial Narrow" w:hAnsi="Arial Narrow"/>
          <w:szCs w:val="24"/>
        </w:rPr>
        <w:t xml:space="preserve">The </w:t>
      </w:r>
      <w:r>
        <w:rPr>
          <w:rFonts w:ascii="Arial Narrow" w:hAnsi="Arial Narrow"/>
          <w:szCs w:val="24"/>
        </w:rPr>
        <w:t xml:space="preserve">2014 ACAR </w:t>
      </w:r>
      <w:r w:rsidRPr="00947425">
        <w:rPr>
          <w:rFonts w:ascii="Arial Narrow" w:hAnsi="Arial Narrow"/>
          <w:szCs w:val="24"/>
        </w:rPr>
        <w:t>Essential Guide provides prospective applicants with information on the ACAR process to assist them</w:t>
      </w:r>
      <w:r>
        <w:rPr>
          <w:rFonts w:ascii="Arial Narrow" w:hAnsi="Arial Narrow"/>
          <w:szCs w:val="24"/>
        </w:rPr>
        <w:t xml:space="preserve"> to</w:t>
      </w:r>
      <w:r w:rsidRPr="00947425">
        <w:rPr>
          <w:rFonts w:ascii="Arial Narrow" w:hAnsi="Arial Narrow"/>
          <w:szCs w:val="24"/>
        </w:rPr>
        <w:t xml:space="preserve"> determine whether they wish to apply for either Australian Government funded aged care places and/or a capital grant; and to assist them to complete the relevant forms.  </w:t>
      </w:r>
      <w:r w:rsidR="00E80B2E">
        <w:rPr>
          <w:rFonts w:ascii="Arial Narrow" w:hAnsi="Arial Narrow"/>
          <w:szCs w:val="24"/>
        </w:rPr>
        <w:t xml:space="preserve">The </w:t>
      </w:r>
      <w:r w:rsidR="001C15D5">
        <w:rPr>
          <w:rFonts w:ascii="Arial Narrow" w:hAnsi="Arial Narrow"/>
          <w:szCs w:val="24"/>
        </w:rPr>
        <w:t xml:space="preserve">2014 ACAR </w:t>
      </w:r>
      <w:r w:rsidR="00E80B2E">
        <w:rPr>
          <w:rFonts w:ascii="Arial Narrow" w:hAnsi="Arial Narrow"/>
          <w:szCs w:val="24"/>
        </w:rPr>
        <w:t>Essential Guide</w:t>
      </w:r>
      <w:r w:rsidR="00EF7618" w:rsidRPr="00164765">
        <w:rPr>
          <w:rFonts w:ascii="Arial Narrow" w:hAnsi="Arial Narrow"/>
          <w:szCs w:val="24"/>
        </w:rPr>
        <w:t xml:space="preserve"> </w:t>
      </w:r>
      <w:r w:rsidR="00EF7618">
        <w:rPr>
          <w:rFonts w:ascii="Arial Narrow" w:hAnsi="Arial Narrow"/>
          <w:szCs w:val="24"/>
        </w:rPr>
        <w:t>is</w:t>
      </w:r>
      <w:r w:rsidR="00640460">
        <w:rPr>
          <w:rFonts w:ascii="Arial Narrow" w:hAnsi="Arial Narrow"/>
          <w:szCs w:val="24"/>
        </w:rPr>
        <w:t xml:space="preserve"> available for down</w:t>
      </w:r>
      <w:r w:rsidR="00EF7618" w:rsidRPr="00164765">
        <w:rPr>
          <w:rFonts w:ascii="Arial Narrow" w:hAnsi="Arial Narrow"/>
          <w:szCs w:val="24"/>
        </w:rPr>
        <w:t>l</w:t>
      </w:r>
      <w:r w:rsidR="00EF7618">
        <w:rPr>
          <w:rFonts w:ascii="Arial Narrow" w:hAnsi="Arial Narrow"/>
          <w:szCs w:val="24"/>
        </w:rPr>
        <w:t xml:space="preserve">oading from the Department’s </w:t>
      </w:r>
      <w:r w:rsidR="00EF7618" w:rsidRPr="00164765">
        <w:rPr>
          <w:rFonts w:ascii="Arial Narrow" w:hAnsi="Arial Narrow"/>
          <w:szCs w:val="24"/>
        </w:rPr>
        <w:t>website</w:t>
      </w:r>
      <w:r w:rsidR="001408D9">
        <w:rPr>
          <w:rFonts w:ascii="Arial Narrow" w:hAnsi="Arial Narrow"/>
          <w:szCs w:val="24"/>
        </w:rPr>
        <w:t xml:space="preserve"> at </w:t>
      </w:r>
      <w:hyperlink r:id="rId14" w:history="1">
        <w:r w:rsidR="00CE60AF" w:rsidRPr="005B71EB">
          <w:rPr>
            <w:rStyle w:val="Hyperlink"/>
            <w:rFonts w:ascii="Arial Narrow" w:hAnsi="Arial Narrow"/>
            <w:szCs w:val="24"/>
          </w:rPr>
          <w:t>www.dss.gov.au/2014ACAR</w:t>
        </w:r>
      </w:hyperlink>
      <w:r w:rsidR="00D612E2">
        <w:rPr>
          <w:rFonts w:ascii="Arial Narrow" w:hAnsi="Arial Narrow"/>
          <w:szCs w:val="24"/>
        </w:rPr>
        <w:t xml:space="preserve">.  </w:t>
      </w:r>
      <w:r w:rsidR="00EF7618" w:rsidRPr="00164765">
        <w:rPr>
          <w:rFonts w:ascii="Arial Narrow" w:hAnsi="Arial Narrow"/>
          <w:szCs w:val="24"/>
        </w:rPr>
        <w:t>If you are not able to download these documents you</w:t>
      </w:r>
      <w:r w:rsidR="00640460">
        <w:rPr>
          <w:rFonts w:ascii="Arial Narrow" w:hAnsi="Arial Narrow"/>
          <w:szCs w:val="24"/>
        </w:rPr>
        <w:t xml:space="preserve"> </w:t>
      </w:r>
      <w:r w:rsidR="0010392A">
        <w:rPr>
          <w:rFonts w:ascii="Arial Narrow" w:hAnsi="Arial Narrow"/>
          <w:szCs w:val="24"/>
        </w:rPr>
        <w:t xml:space="preserve">may </w:t>
      </w:r>
      <w:r w:rsidR="00640460">
        <w:rPr>
          <w:rFonts w:ascii="Arial Narrow" w:hAnsi="Arial Narrow"/>
          <w:szCs w:val="24"/>
        </w:rPr>
        <w:t xml:space="preserve">contact </w:t>
      </w:r>
      <w:r w:rsidR="0010392A">
        <w:rPr>
          <w:rFonts w:ascii="Arial Narrow" w:hAnsi="Arial Narrow"/>
          <w:szCs w:val="24"/>
        </w:rPr>
        <w:t>the HACC Service Provider Help</w:t>
      </w:r>
      <w:r w:rsidR="00A65D4D">
        <w:rPr>
          <w:rFonts w:ascii="Arial Narrow" w:hAnsi="Arial Narrow"/>
          <w:szCs w:val="24"/>
        </w:rPr>
        <w:t xml:space="preserve"> D</w:t>
      </w:r>
      <w:r w:rsidR="0010392A">
        <w:rPr>
          <w:rFonts w:ascii="Arial Narrow" w:hAnsi="Arial Narrow"/>
          <w:szCs w:val="24"/>
        </w:rPr>
        <w:t xml:space="preserve">esk </w:t>
      </w:r>
      <w:r w:rsidR="00EF7618" w:rsidRPr="000F0E0D">
        <w:rPr>
          <w:rFonts w:ascii="Arial Narrow" w:hAnsi="Arial Narrow"/>
          <w:szCs w:val="24"/>
        </w:rPr>
        <w:t xml:space="preserve">on 1800 </w:t>
      </w:r>
      <w:r w:rsidR="0010392A">
        <w:rPr>
          <w:rFonts w:ascii="Arial Narrow" w:hAnsi="Arial Narrow"/>
          <w:szCs w:val="24"/>
        </w:rPr>
        <w:t>057 616</w:t>
      </w:r>
      <w:r w:rsidR="00640460">
        <w:rPr>
          <w:rFonts w:ascii="Arial Narrow" w:hAnsi="Arial Narrow"/>
          <w:szCs w:val="24"/>
        </w:rPr>
        <w:t xml:space="preserve"> </w:t>
      </w:r>
      <w:r w:rsidR="00EF7618" w:rsidRPr="000F0E0D">
        <w:rPr>
          <w:rFonts w:ascii="Arial Narrow" w:hAnsi="Arial Narrow"/>
          <w:szCs w:val="24"/>
        </w:rPr>
        <w:t xml:space="preserve">or email </w:t>
      </w:r>
      <w:hyperlink r:id="rId15" w:history="1">
        <w:r w:rsidR="00CE60AF" w:rsidRPr="005B71EB">
          <w:rPr>
            <w:rStyle w:val="Hyperlink"/>
            <w:rFonts w:ascii="Arial Narrow" w:hAnsi="Arial Narrow"/>
            <w:szCs w:val="24"/>
          </w:rPr>
          <w:t>acar@dss.gov.au</w:t>
        </w:r>
      </w:hyperlink>
      <w:r w:rsidR="00CE60AF">
        <w:rPr>
          <w:rFonts w:ascii="Arial Narrow" w:hAnsi="Arial Narrow"/>
          <w:szCs w:val="24"/>
        </w:rPr>
        <w:t>.</w:t>
      </w:r>
    </w:p>
    <w:p w:rsidR="00EF7618" w:rsidRDefault="00EF7618" w:rsidP="00EF7618">
      <w:pPr>
        <w:spacing w:after="0" w:line="240" w:lineRule="auto"/>
        <w:rPr>
          <w:rFonts w:ascii="Arial Narrow" w:hAnsi="Arial Narrow"/>
          <w:szCs w:val="24"/>
        </w:rPr>
      </w:pPr>
    </w:p>
    <w:p w:rsidR="00EF7618" w:rsidRDefault="00640460" w:rsidP="00EF7618">
      <w:pPr>
        <w:spacing w:after="0" w:line="240" w:lineRule="auto"/>
        <w:rPr>
          <w:rFonts w:ascii="Arial Narrow" w:hAnsi="Arial Narrow"/>
          <w:szCs w:val="24"/>
        </w:rPr>
      </w:pPr>
      <w:r>
        <w:rPr>
          <w:rFonts w:ascii="Arial Narrow" w:hAnsi="Arial Narrow"/>
          <w:szCs w:val="24"/>
        </w:rPr>
        <w:t>You are reminded that by</w:t>
      </w:r>
      <w:r w:rsidR="00EF7618">
        <w:rPr>
          <w:rFonts w:ascii="Arial Narrow" w:hAnsi="Arial Narrow"/>
          <w:szCs w:val="24"/>
        </w:rPr>
        <w:t xml:space="preserve"> endorsing any application, you are also required to certify that you have read the </w:t>
      </w:r>
      <w:r w:rsidR="001C15D5">
        <w:rPr>
          <w:rFonts w:ascii="Arial Narrow" w:hAnsi="Arial Narrow"/>
          <w:szCs w:val="24"/>
        </w:rPr>
        <w:t xml:space="preserve">2014 ACAR </w:t>
      </w:r>
      <w:r w:rsidR="00EF7618">
        <w:rPr>
          <w:rFonts w:ascii="Arial Narrow" w:hAnsi="Arial Narrow"/>
          <w:szCs w:val="24"/>
        </w:rPr>
        <w:t>Essential Guide.</w:t>
      </w:r>
    </w:p>
    <w:p w:rsidR="00EF7618" w:rsidRDefault="00EF7618" w:rsidP="00EF7618">
      <w:pPr>
        <w:spacing w:after="0" w:line="240" w:lineRule="auto"/>
        <w:rPr>
          <w:rFonts w:ascii="Arial Narrow" w:hAnsi="Arial Narrow"/>
          <w:szCs w:val="24"/>
        </w:rPr>
      </w:pPr>
    </w:p>
    <w:p w:rsidR="00EF7618" w:rsidRPr="001C764C" w:rsidRDefault="009F363F" w:rsidP="00756329">
      <w:pPr>
        <w:pStyle w:val="Heading3"/>
      </w:pPr>
      <w:r>
        <w:lastRenderedPageBreak/>
        <w:t>2</w:t>
      </w:r>
      <w:r w:rsidR="00A75E01">
        <w:t>.</w:t>
      </w:r>
      <w:r w:rsidR="001408D9">
        <w:t>5 How can I access</w:t>
      </w:r>
      <w:r w:rsidR="00EF7618">
        <w:t xml:space="preserve"> a copy of the a</w:t>
      </w:r>
      <w:r w:rsidR="00EF7618" w:rsidRPr="001C764C">
        <w:t>ged care planning regions maps</w:t>
      </w:r>
      <w:r w:rsidR="00EF7618">
        <w:t>?</w:t>
      </w:r>
    </w:p>
    <w:p w:rsidR="00EF7618" w:rsidRPr="00164765" w:rsidRDefault="00EF7618" w:rsidP="00EF7618">
      <w:pPr>
        <w:spacing w:after="0" w:line="240" w:lineRule="auto"/>
        <w:rPr>
          <w:rFonts w:ascii="Arial Narrow" w:hAnsi="Arial Narrow"/>
          <w:szCs w:val="24"/>
        </w:rPr>
      </w:pPr>
      <w:r w:rsidRPr="006439A2">
        <w:rPr>
          <w:rFonts w:ascii="Arial Narrow" w:hAnsi="Arial Narrow"/>
          <w:szCs w:val="24"/>
        </w:rPr>
        <w:t xml:space="preserve">Copies of aged care planning region maps </w:t>
      </w:r>
      <w:r w:rsidR="00CE60AF">
        <w:rPr>
          <w:rFonts w:ascii="Arial Narrow" w:hAnsi="Arial Narrow"/>
          <w:szCs w:val="24"/>
        </w:rPr>
        <w:t xml:space="preserve">can be accessed at the following webpage link, </w:t>
      </w:r>
      <w:hyperlink r:id="rId16" w:history="1">
        <w:r w:rsidR="00CE60AF" w:rsidRPr="00450BD1">
          <w:rPr>
            <w:rStyle w:val="Hyperlink"/>
            <w:rFonts w:ascii="Arial Narrow" w:hAnsi="Arial Narrow"/>
            <w:szCs w:val="24"/>
          </w:rPr>
          <w:t>ACPR Maps</w:t>
        </w:r>
      </w:hyperlink>
      <w:r w:rsidR="00CE60AF">
        <w:rPr>
          <w:rFonts w:ascii="Arial Narrow" w:hAnsi="Arial Narrow"/>
          <w:szCs w:val="24"/>
        </w:rPr>
        <w:t>.</w:t>
      </w:r>
    </w:p>
    <w:p w:rsidR="00947425" w:rsidRDefault="00947425" w:rsidP="00756329">
      <w:pPr>
        <w:pStyle w:val="Heading3"/>
      </w:pPr>
    </w:p>
    <w:p w:rsidR="00EF7618" w:rsidRPr="00164765" w:rsidRDefault="009F363F" w:rsidP="00756329">
      <w:pPr>
        <w:pStyle w:val="Heading3"/>
      </w:pPr>
      <w:r>
        <w:t>2</w:t>
      </w:r>
      <w:r w:rsidR="00A75E01">
        <w:t>.</w:t>
      </w:r>
      <w:r w:rsidR="00EF7618">
        <w:t xml:space="preserve">6 </w:t>
      </w:r>
      <w:r w:rsidR="00EF7618" w:rsidRPr="00164765">
        <w:t>Which application form should I use if I am applying</w:t>
      </w:r>
      <w:r w:rsidR="00B24BD4">
        <w:t xml:space="preserve"> </w:t>
      </w:r>
      <w:r w:rsidR="00B24BD4" w:rsidRPr="00B24BD4">
        <w:rPr>
          <w:u w:val="single"/>
        </w:rPr>
        <w:t>only</w:t>
      </w:r>
      <w:r w:rsidR="00EF7618" w:rsidRPr="00164765">
        <w:t xml:space="preserve"> for residential aged care places?</w:t>
      </w:r>
    </w:p>
    <w:p w:rsidR="00EF7618" w:rsidRPr="00164765" w:rsidRDefault="001408D9" w:rsidP="00EF7618">
      <w:pPr>
        <w:spacing w:after="0" w:line="240" w:lineRule="auto"/>
        <w:rPr>
          <w:rFonts w:ascii="Arial Narrow" w:hAnsi="Arial Narrow"/>
          <w:szCs w:val="24"/>
        </w:rPr>
      </w:pPr>
      <w:r>
        <w:rPr>
          <w:rFonts w:ascii="Arial Narrow" w:hAnsi="Arial Narrow"/>
          <w:szCs w:val="24"/>
        </w:rPr>
        <w:t>A</w:t>
      </w:r>
      <w:r w:rsidR="00EF7618" w:rsidRPr="00164765">
        <w:rPr>
          <w:rFonts w:ascii="Arial Narrow" w:hAnsi="Arial Narrow"/>
          <w:szCs w:val="24"/>
        </w:rPr>
        <w:t>pplicants seeking</w:t>
      </w:r>
      <w:r w:rsidR="00EF7618">
        <w:rPr>
          <w:rFonts w:ascii="Arial Narrow" w:hAnsi="Arial Narrow"/>
          <w:szCs w:val="24"/>
        </w:rPr>
        <w:t xml:space="preserve"> residential age</w:t>
      </w:r>
      <w:r w:rsidR="00640460">
        <w:rPr>
          <w:rFonts w:ascii="Arial Narrow" w:hAnsi="Arial Narrow"/>
          <w:szCs w:val="24"/>
        </w:rPr>
        <w:t xml:space="preserve">d care places </w:t>
      </w:r>
      <w:r w:rsidR="00EF7618" w:rsidRPr="00164765">
        <w:rPr>
          <w:rFonts w:ascii="Arial Narrow" w:hAnsi="Arial Narrow"/>
          <w:szCs w:val="24"/>
        </w:rPr>
        <w:t>are required to complete the application for</w:t>
      </w:r>
      <w:r w:rsidR="00640460">
        <w:rPr>
          <w:rFonts w:ascii="Arial Narrow" w:hAnsi="Arial Narrow"/>
          <w:szCs w:val="24"/>
        </w:rPr>
        <w:t>m</w:t>
      </w:r>
      <w:r w:rsidR="00EF7618" w:rsidRPr="00164765">
        <w:rPr>
          <w:rFonts w:ascii="Arial Narrow" w:hAnsi="Arial Narrow"/>
          <w:szCs w:val="24"/>
        </w:rPr>
        <w:t xml:space="preserve"> </w:t>
      </w:r>
      <w:r w:rsidR="00512891">
        <w:rPr>
          <w:rFonts w:ascii="Arial Narrow" w:hAnsi="Arial Narrow"/>
          <w:szCs w:val="24"/>
        </w:rPr>
        <w:t>‘</w:t>
      </w:r>
      <w:r w:rsidR="00EF7618" w:rsidRPr="003B7F76">
        <w:rPr>
          <w:rFonts w:ascii="Arial Narrow" w:hAnsi="Arial Narrow"/>
          <w:i/>
          <w:szCs w:val="24"/>
        </w:rPr>
        <w:t xml:space="preserve">Residential </w:t>
      </w:r>
      <w:r w:rsidR="00B24BD4" w:rsidRPr="003B7F76">
        <w:rPr>
          <w:rFonts w:ascii="Arial Narrow" w:hAnsi="Arial Narrow"/>
          <w:i/>
          <w:szCs w:val="24"/>
        </w:rPr>
        <w:t>A</w:t>
      </w:r>
      <w:r w:rsidR="00EF7618" w:rsidRPr="003B7F76">
        <w:rPr>
          <w:rFonts w:ascii="Arial Narrow" w:hAnsi="Arial Narrow"/>
          <w:i/>
          <w:szCs w:val="24"/>
        </w:rPr>
        <w:t xml:space="preserve">ged </w:t>
      </w:r>
      <w:r w:rsidR="00B24BD4" w:rsidRPr="003B7F76">
        <w:rPr>
          <w:rFonts w:ascii="Arial Narrow" w:hAnsi="Arial Narrow"/>
          <w:i/>
          <w:szCs w:val="24"/>
        </w:rPr>
        <w:t>C</w:t>
      </w:r>
      <w:r w:rsidR="00EF7618" w:rsidRPr="003B7F76">
        <w:rPr>
          <w:rFonts w:ascii="Arial Narrow" w:hAnsi="Arial Narrow"/>
          <w:i/>
          <w:szCs w:val="24"/>
        </w:rPr>
        <w:t>are places</w:t>
      </w:r>
      <w:r w:rsidR="00512891">
        <w:rPr>
          <w:rFonts w:ascii="Arial Narrow" w:hAnsi="Arial Narrow"/>
          <w:szCs w:val="24"/>
        </w:rPr>
        <w:t>’</w:t>
      </w:r>
      <w:r w:rsidR="00EF7618" w:rsidRPr="00164765">
        <w:rPr>
          <w:rFonts w:ascii="Arial Narrow" w:hAnsi="Arial Narrow"/>
          <w:szCs w:val="24"/>
        </w:rPr>
        <w:t xml:space="preserve"> </w:t>
      </w:r>
      <w:r w:rsidR="00EF7618" w:rsidRPr="00164765">
        <w:rPr>
          <w:rFonts w:ascii="Arial Narrow" w:hAnsi="Arial Narrow"/>
          <w:b/>
          <w:szCs w:val="24"/>
        </w:rPr>
        <w:t>for each service</w:t>
      </w:r>
      <w:r w:rsidR="00EF7618" w:rsidRPr="00164765">
        <w:rPr>
          <w:rFonts w:ascii="Arial Narrow" w:hAnsi="Arial Narrow"/>
          <w:szCs w:val="24"/>
        </w:rPr>
        <w:t xml:space="preserve"> in which you are seekin</w:t>
      </w:r>
      <w:r w:rsidR="00640460">
        <w:rPr>
          <w:rFonts w:ascii="Arial Narrow" w:hAnsi="Arial Narrow"/>
          <w:szCs w:val="24"/>
        </w:rPr>
        <w:t>g residential aged care places</w:t>
      </w:r>
      <w:r w:rsidR="00EF7618" w:rsidRPr="00164765">
        <w:rPr>
          <w:rFonts w:ascii="Arial Narrow" w:hAnsi="Arial Narrow"/>
          <w:szCs w:val="24"/>
        </w:rPr>
        <w:t>.</w:t>
      </w:r>
    </w:p>
    <w:p w:rsidR="00EF7618" w:rsidRDefault="00EF7618" w:rsidP="00EF7618">
      <w:pPr>
        <w:spacing w:after="0" w:line="240" w:lineRule="auto"/>
        <w:rPr>
          <w:rFonts w:ascii="Arial Narrow" w:hAnsi="Arial Narrow"/>
          <w:szCs w:val="24"/>
        </w:rPr>
      </w:pPr>
    </w:p>
    <w:p w:rsidR="00B24BD4" w:rsidRPr="00164765" w:rsidRDefault="00B24BD4" w:rsidP="00756329">
      <w:pPr>
        <w:pStyle w:val="Heading3"/>
      </w:pPr>
      <w:r>
        <w:t xml:space="preserve">2.7 </w:t>
      </w:r>
      <w:r w:rsidRPr="00164765">
        <w:t>Which application form should I use if I am applying</w:t>
      </w:r>
      <w:r>
        <w:t xml:space="preserve"> </w:t>
      </w:r>
      <w:r w:rsidRPr="00B24BD4">
        <w:rPr>
          <w:u w:val="single"/>
        </w:rPr>
        <w:t>only</w:t>
      </w:r>
      <w:r w:rsidRPr="00164765">
        <w:t xml:space="preserve"> for </w:t>
      </w:r>
      <w:r>
        <w:t>a capital grant</w:t>
      </w:r>
      <w:r w:rsidRPr="00164765">
        <w:t>?</w:t>
      </w:r>
    </w:p>
    <w:p w:rsidR="00B24BD4" w:rsidRPr="00164765" w:rsidRDefault="00B24BD4" w:rsidP="00B24BD4">
      <w:pPr>
        <w:spacing w:after="0" w:line="240" w:lineRule="auto"/>
        <w:rPr>
          <w:rFonts w:ascii="Arial Narrow" w:hAnsi="Arial Narrow"/>
          <w:szCs w:val="24"/>
        </w:rPr>
      </w:pPr>
      <w:r>
        <w:rPr>
          <w:rFonts w:ascii="Arial Narrow" w:hAnsi="Arial Narrow"/>
          <w:szCs w:val="24"/>
        </w:rPr>
        <w:t>A</w:t>
      </w:r>
      <w:r w:rsidRPr="00164765">
        <w:rPr>
          <w:rFonts w:ascii="Arial Narrow" w:hAnsi="Arial Narrow"/>
          <w:szCs w:val="24"/>
        </w:rPr>
        <w:t>pplicants seeking</w:t>
      </w:r>
      <w:r>
        <w:rPr>
          <w:rFonts w:ascii="Arial Narrow" w:hAnsi="Arial Narrow"/>
          <w:szCs w:val="24"/>
        </w:rPr>
        <w:t xml:space="preserve"> a capital grant </w:t>
      </w:r>
      <w:r w:rsidRPr="00164765">
        <w:rPr>
          <w:rFonts w:ascii="Arial Narrow" w:hAnsi="Arial Narrow"/>
          <w:szCs w:val="24"/>
        </w:rPr>
        <w:t>are required to complete the application for</w:t>
      </w:r>
      <w:r>
        <w:rPr>
          <w:rFonts w:ascii="Arial Narrow" w:hAnsi="Arial Narrow"/>
          <w:szCs w:val="24"/>
        </w:rPr>
        <w:t>m</w:t>
      </w:r>
      <w:r w:rsidR="00512891">
        <w:rPr>
          <w:rFonts w:ascii="Arial Narrow" w:hAnsi="Arial Narrow"/>
          <w:szCs w:val="24"/>
        </w:rPr>
        <w:t xml:space="preserve"> ‘</w:t>
      </w:r>
      <w:r w:rsidRPr="003B7F76">
        <w:rPr>
          <w:rFonts w:ascii="Arial Narrow" w:hAnsi="Arial Narrow"/>
          <w:i/>
          <w:szCs w:val="24"/>
        </w:rPr>
        <w:t>Capital Grant</w:t>
      </w:r>
      <w:r w:rsidR="00512891" w:rsidRPr="003B7F76">
        <w:rPr>
          <w:rFonts w:ascii="Arial Narrow" w:hAnsi="Arial Narrow"/>
          <w:i/>
          <w:szCs w:val="24"/>
        </w:rPr>
        <w:t xml:space="preserve"> Only</w:t>
      </w:r>
      <w:r w:rsidR="00512891">
        <w:rPr>
          <w:rFonts w:ascii="Arial Narrow" w:hAnsi="Arial Narrow"/>
          <w:szCs w:val="24"/>
        </w:rPr>
        <w:t xml:space="preserve">’ </w:t>
      </w:r>
      <w:r w:rsidRPr="00164765">
        <w:rPr>
          <w:rFonts w:ascii="Arial Narrow" w:hAnsi="Arial Narrow"/>
          <w:b/>
          <w:szCs w:val="24"/>
        </w:rPr>
        <w:t>for each service</w:t>
      </w:r>
      <w:r w:rsidRPr="00164765">
        <w:rPr>
          <w:rFonts w:ascii="Arial Narrow" w:hAnsi="Arial Narrow"/>
          <w:szCs w:val="24"/>
        </w:rPr>
        <w:t xml:space="preserve"> in which you are </w:t>
      </w:r>
      <w:r>
        <w:rPr>
          <w:rFonts w:ascii="Arial Narrow" w:hAnsi="Arial Narrow"/>
          <w:szCs w:val="24"/>
        </w:rPr>
        <w:t xml:space="preserve">seeking a capital </w:t>
      </w:r>
      <w:proofErr w:type="gramStart"/>
      <w:r>
        <w:rPr>
          <w:rFonts w:ascii="Arial Narrow" w:hAnsi="Arial Narrow"/>
          <w:szCs w:val="24"/>
        </w:rPr>
        <w:t>grant</w:t>
      </w:r>
      <w:proofErr w:type="gramEnd"/>
      <w:r w:rsidRPr="00164765">
        <w:rPr>
          <w:rFonts w:ascii="Arial Narrow" w:hAnsi="Arial Narrow"/>
          <w:szCs w:val="24"/>
        </w:rPr>
        <w:t>.</w:t>
      </w:r>
    </w:p>
    <w:p w:rsidR="00B24BD4" w:rsidRPr="00164765" w:rsidRDefault="00B24BD4" w:rsidP="00EF7618">
      <w:pPr>
        <w:spacing w:after="0" w:line="240" w:lineRule="auto"/>
        <w:rPr>
          <w:rFonts w:ascii="Arial Narrow" w:hAnsi="Arial Narrow"/>
          <w:szCs w:val="24"/>
        </w:rPr>
      </w:pPr>
    </w:p>
    <w:p w:rsidR="007145FC" w:rsidRPr="007145FC" w:rsidRDefault="007145FC" w:rsidP="007145FC">
      <w:pPr>
        <w:spacing w:after="0"/>
        <w:rPr>
          <w:rFonts w:ascii="Arial Narrow" w:hAnsi="Arial Narrow"/>
          <w:b/>
          <w:szCs w:val="24"/>
        </w:rPr>
      </w:pPr>
      <w:r w:rsidRPr="007145FC">
        <w:rPr>
          <w:rFonts w:ascii="Arial Narrow" w:hAnsi="Arial Narrow"/>
          <w:b/>
          <w:szCs w:val="24"/>
        </w:rPr>
        <w:t>2.8</w:t>
      </w:r>
      <w:r>
        <w:rPr>
          <w:rFonts w:ascii="Arial Narrow" w:hAnsi="Arial Narrow"/>
          <w:b/>
          <w:szCs w:val="24"/>
        </w:rPr>
        <w:t xml:space="preserve"> Which application form should I use if I am applying for residential aged care places AND a capital grant?</w:t>
      </w:r>
    </w:p>
    <w:p w:rsidR="00B24BD4" w:rsidRDefault="00B24BD4" w:rsidP="00EF7618">
      <w:pPr>
        <w:spacing w:after="0" w:line="240" w:lineRule="auto"/>
        <w:rPr>
          <w:rFonts w:ascii="Arial Narrow" w:hAnsi="Arial Narrow"/>
          <w:szCs w:val="24"/>
        </w:rPr>
      </w:pPr>
      <w:r>
        <w:rPr>
          <w:rFonts w:ascii="Arial Narrow" w:hAnsi="Arial Narrow"/>
          <w:szCs w:val="24"/>
        </w:rPr>
        <w:t xml:space="preserve">Applicants </w:t>
      </w:r>
      <w:r w:rsidR="00EF7618" w:rsidRPr="00164765">
        <w:rPr>
          <w:rFonts w:ascii="Arial Narrow" w:hAnsi="Arial Narrow"/>
          <w:szCs w:val="24"/>
        </w:rPr>
        <w:t>should complete the application for</w:t>
      </w:r>
      <w:r>
        <w:rPr>
          <w:rFonts w:ascii="Arial Narrow" w:hAnsi="Arial Narrow"/>
          <w:szCs w:val="24"/>
        </w:rPr>
        <w:t>m</w:t>
      </w:r>
      <w:r w:rsidR="00512891">
        <w:rPr>
          <w:rFonts w:ascii="Arial Narrow" w:hAnsi="Arial Narrow"/>
          <w:szCs w:val="24"/>
        </w:rPr>
        <w:t xml:space="preserve"> ‘</w:t>
      </w:r>
      <w:r w:rsidRPr="003B7F76">
        <w:rPr>
          <w:rFonts w:ascii="Arial Narrow" w:hAnsi="Arial Narrow"/>
          <w:i/>
          <w:szCs w:val="24"/>
        </w:rPr>
        <w:t>Residential Aged Care Places and Capital Grant</w:t>
      </w:r>
      <w:r w:rsidR="00512891">
        <w:rPr>
          <w:rFonts w:ascii="Arial Narrow" w:hAnsi="Arial Narrow"/>
          <w:szCs w:val="24"/>
        </w:rPr>
        <w:t>’</w:t>
      </w:r>
      <w:r w:rsidR="00EF7618" w:rsidRPr="00164765">
        <w:rPr>
          <w:rFonts w:ascii="Arial Narrow" w:hAnsi="Arial Narrow"/>
          <w:szCs w:val="24"/>
        </w:rPr>
        <w:t xml:space="preserve"> </w:t>
      </w:r>
      <w:r w:rsidR="00EF7618" w:rsidRPr="00164765">
        <w:rPr>
          <w:rFonts w:ascii="Arial Narrow" w:hAnsi="Arial Narrow"/>
          <w:b/>
          <w:szCs w:val="24"/>
        </w:rPr>
        <w:t>for each service</w:t>
      </w:r>
      <w:r w:rsidR="00EF7618" w:rsidRPr="00164765">
        <w:rPr>
          <w:rFonts w:ascii="Arial Narrow" w:hAnsi="Arial Narrow"/>
          <w:szCs w:val="24"/>
        </w:rPr>
        <w:t xml:space="preserve"> you are seeking</w:t>
      </w:r>
      <w:r>
        <w:rPr>
          <w:rFonts w:ascii="Arial Narrow" w:hAnsi="Arial Narrow"/>
          <w:szCs w:val="24"/>
        </w:rPr>
        <w:t xml:space="preserve"> residential aged care places and</w:t>
      </w:r>
      <w:r w:rsidR="00EF7618" w:rsidRPr="00164765">
        <w:rPr>
          <w:rFonts w:ascii="Arial Narrow" w:hAnsi="Arial Narrow"/>
          <w:szCs w:val="24"/>
        </w:rPr>
        <w:t xml:space="preserve"> a </w:t>
      </w:r>
      <w:r w:rsidR="00EF7618">
        <w:rPr>
          <w:rFonts w:ascii="Arial Narrow" w:hAnsi="Arial Narrow"/>
          <w:szCs w:val="24"/>
        </w:rPr>
        <w:t>capital grant</w:t>
      </w:r>
      <w:r w:rsidR="00EF7618" w:rsidRPr="00164765">
        <w:rPr>
          <w:rFonts w:ascii="Arial Narrow" w:hAnsi="Arial Narrow"/>
          <w:szCs w:val="24"/>
        </w:rPr>
        <w:t>.</w:t>
      </w:r>
    </w:p>
    <w:p w:rsidR="00B24BD4" w:rsidRPr="00164765" w:rsidRDefault="00B24BD4" w:rsidP="00EF7618">
      <w:pPr>
        <w:spacing w:after="0" w:line="240" w:lineRule="auto"/>
        <w:rPr>
          <w:rFonts w:ascii="Arial Narrow" w:hAnsi="Arial Narrow"/>
          <w:szCs w:val="24"/>
        </w:rPr>
      </w:pPr>
    </w:p>
    <w:p w:rsidR="00EF7618" w:rsidRPr="00164765" w:rsidRDefault="009F363F" w:rsidP="00756329">
      <w:pPr>
        <w:pStyle w:val="Heading3"/>
      </w:pPr>
      <w:r>
        <w:t>2</w:t>
      </w:r>
      <w:r w:rsidR="00A75E01">
        <w:t>.</w:t>
      </w:r>
      <w:r w:rsidR="000D5831">
        <w:t>9</w:t>
      </w:r>
      <w:r w:rsidR="00EF7618">
        <w:t xml:space="preserve"> </w:t>
      </w:r>
      <w:r w:rsidR="00EF7618" w:rsidRPr="00164765">
        <w:t xml:space="preserve">Which application form should I use if I am applying for </w:t>
      </w:r>
      <w:r w:rsidR="006D608E">
        <w:t>h</w:t>
      </w:r>
      <w:r w:rsidR="00EF7618">
        <w:t xml:space="preserve">ome </w:t>
      </w:r>
      <w:r w:rsidR="006D608E">
        <w:t>c</w:t>
      </w:r>
      <w:r w:rsidR="00EF7618">
        <w:t xml:space="preserve">are </w:t>
      </w:r>
      <w:r w:rsidR="006D608E">
        <w:t>places</w:t>
      </w:r>
      <w:r w:rsidR="00EF7618" w:rsidRPr="00164765">
        <w:t>?</w:t>
      </w:r>
    </w:p>
    <w:p w:rsidR="00512891" w:rsidRDefault="00512891" w:rsidP="00512891">
      <w:pPr>
        <w:spacing w:after="0" w:line="240" w:lineRule="auto"/>
        <w:rPr>
          <w:rFonts w:ascii="Arial Narrow" w:hAnsi="Arial Narrow"/>
          <w:szCs w:val="24"/>
        </w:rPr>
      </w:pPr>
      <w:r>
        <w:rPr>
          <w:rFonts w:ascii="Arial Narrow" w:hAnsi="Arial Narrow"/>
          <w:szCs w:val="24"/>
        </w:rPr>
        <w:t>T</w:t>
      </w:r>
      <w:r w:rsidRPr="00164765">
        <w:rPr>
          <w:rFonts w:ascii="Arial Narrow" w:hAnsi="Arial Narrow"/>
          <w:szCs w:val="24"/>
        </w:rPr>
        <w:t xml:space="preserve">here is a single application form for all applicants seeking </w:t>
      </w:r>
      <w:r>
        <w:rPr>
          <w:rFonts w:ascii="Arial Narrow" w:hAnsi="Arial Narrow"/>
          <w:szCs w:val="24"/>
        </w:rPr>
        <w:t>home care places</w:t>
      </w:r>
      <w:r w:rsidRPr="00164765">
        <w:rPr>
          <w:rFonts w:ascii="Arial Narrow" w:hAnsi="Arial Narrow"/>
          <w:szCs w:val="24"/>
        </w:rPr>
        <w:t xml:space="preserve">.  </w:t>
      </w:r>
      <w:r>
        <w:rPr>
          <w:rFonts w:ascii="Arial Narrow" w:hAnsi="Arial Narrow"/>
          <w:szCs w:val="24"/>
        </w:rPr>
        <w:t>Applicants are required to:</w:t>
      </w:r>
    </w:p>
    <w:p w:rsidR="00512891" w:rsidRDefault="00512891" w:rsidP="00512891">
      <w:pPr>
        <w:pStyle w:val="ListParagraph"/>
        <w:numPr>
          <w:ilvl w:val="0"/>
          <w:numId w:val="25"/>
        </w:numPr>
        <w:spacing w:after="0" w:line="240" w:lineRule="auto"/>
        <w:rPr>
          <w:rFonts w:ascii="Arial Narrow" w:hAnsi="Arial Narrow"/>
          <w:szCs w:val="24"/>
        </w:rPr>
      </w:pPr>
      <w:r w:rsidRPr="001777AB">
        <w:rPr>
          <w:rFonts w:ascii="Arial Narrow" w:hAnsi="Arial Narrow"/>
          <w:szCs w:val="24"/>
        </w:rPr>
        <w:t>complete Section A</w:t>
      </w:r>
      <w:r>
        <w:rPr>
          <w:rFonts w:ascii="Arial Narrow" w:hAnsi="Arial Narrow"/>
          <w:szCs w:val="24"/>
        </w:rPr>
        <w:t xml:space="preserve"> and C</w:t>
      </w:r>
      <w:r w:rsidRPr="001777AB">
        <w:rPr>
          <w:rFonts w:ascii="Arial Narrow" w:hAnsi="Arial Narrow"/>
          <w:szCs w:val="24"/>
        </w:rPr>
        <w:t xml:space="preserve"> of the application form </w:t>
      </w:r>
      <w:r w:rsidRPr="001777AB">
        <w:rPr>
          <w:rFonts w:ascii="Arial Narrow" w:hAnsi="Arial Narrow"/>
          <w:b/>
          <w:szCs w:val="24"/>
        </w:rPr>
        <w:t>once</w:t>
      </w:r>
      <w:r>
        <w:rPr>
          <w:rFonts w:ascii="Arial Narrow" w:hAnsi="Arial Narrow"/>
          <w:szCs w:val="24"/>
        </w:rPr>
        <w:t xml:space="preserve"> </w:t>
      </w:r>
      <w:r w:rsidRPr="001777AB">
        <w:rPr>
          <w:rFonts w:ascii="Arial Narrow" w:hAnsi="Arial Narrow"/>
          <w:szCs w:val="24"/>
        </w:rPr>
        <w:t xml:space="preserve">for their organisation, and </w:t>
      </w:r>
    </w:p>
    <w:p w:rsidR="00512891" w:rsidRDefault="00512891" w:rsidP="00512891">
      <w:pPr>
        <w:pStyle w:val="ListParagraph"/>
        <w:numPr>
          <w:ilvl w:val="0"/>
          <w:numId w:val="25"/>
        </w:numPr>
        <w:spacing w:after="0" w:line="240" w:lineRule="auto"/>
        <w:rPr>
          <w:rFonts w:ascii="Arial Narrow" w:hAnsi="Arial Narrow"/>
          <w:szCs w:val="24"/>
        </w:rPr>
      </w:pPr>
      <w:proofErr w:type="gramStart"/>
      <w:r>
        <w:rPr>
          <w:rFonts w:ascii="Arial Narrow" w:hAnsi="Arial Narrow"/>
          <w:szCs w:val="24"/>
        </w:rPr>
        <w:t>complete</w:t>
      </w:r>
      <w:proofErr w:type="gramEnd"/>
      <w:r>
        <w:rPr>
          <w:rFonts w:ascii="Arial Narrow" w:hAnsi="Arial Narrow"/>
          <w:szCs w:val="24"/>
        </w:rPr>
        <w:t xml:space="preserve"> Section B of the application form </w:t>
      </w:r>
      <w:r w:rsidRPr="001777AB">
        <w:rPr>
          <w:rFonts w:ascii="Arial Narrow" w:hAnsi="Arial Narrow"/>
          <w:b/>
          <w:szCs w:val="24"/>
        </w:rPr>
        <w:t>for each</w:t>
      </w:r>
      <w:r>
        <w:rPr>
          <w:rFonts w:ascii="Arial Narrow" w:hAnsi="Arial Narrow"/>
          <w:szCs w:val="24"/>
        </w:rPr>
        <w:t xml:space="preserve"> </w:t>
      </w:r>
      <w:r w:rsidR="003B7F76">
        <w:rPr>
          <w:rFonts w:ascii="Arial Narrow" w:hAnsi="Arial Narrow"/>
          <w:szCs w:val="24"/>
        </w:rPr>
        <w:t xml:space="preserve">additional </w:t>
      </w:r>
      <w:r>
        <w:rPr>
          <w:rFonts w:ascii="Arial Narrow" w:hAnsi="Arial Narrow"/>
          <w:szCs w:val="24"/>
        </w:rPr>
        <w:t>service applicants are seeking home ca</w:t>
      </w:r>
      <w:r w:rsidR="005201D8">
        <w:rPr>
          <w:rFonts w:ascii="Arial Narrow" w:hAnsi="Arial Narrow"/>
          <w:szCs w:val="24"/>
        </w:rPr>
        <w:t>re places in the relevant State/</w:t>
      </w:r>
      <w:r>
        <w:rPr>
          <w:rFonts w:ascii="Arial Narrow" w:hAnsi="Arial Narrow"/>
          <w:szCs w:val="24"/>
        </w:rPr>
        <w:t>or Territory.</w:t>
      </w:r>
    </w:p>
    <w:p w:rsidR="00512891" w:rsidRDefault="00512891" w:rsidP="00512891">
      <w:pPr>
        <w:spacing w:after="0" w:line="240" w:lineRule="auto"/>
        <w:rPr>
          <w:rFonts w:ascii="Arial Narrow" w:hAnsi="Arial Narrow"/>
        </w:rPr>
      </w:pPr>
      <w:r>
        <w:rPr>
          <w:rFonts w:ascii="Arial Narrow" w:hAnsi="Arial Narrow"/>
        </w:rPr>
        <w:t xml:space="preserve">A </w:t>
      </w:r>
      <w:r w:rsidRPr="003537DB">
        <w:rPr>
          <w:rFonts w:ascii="Arial Narrow" w:hAnsi="Arial Narrow"/>
        </w:rPr>
        <w:t>separate home care places application must be completed for each State/or Territory</w:t>
      </w:r>
      <w:r w:rsidRPr="00C258DF">
        <w:rPr>
          <w:rFonts w:ascii="Arial Narrow" w:hAnsi="Arial Narrow"/>
        </w:rPr>
        <w:t xml:space="preserve"> that </w:t>
      </w:r>
      <w:r>
        <w:rPr>
          <w:rFonts w:ascii="Arial Narrow" w:hAnsi="Arial Narrow"/>
        </w:rPr>
        <w:t xml:space="preserve">an applicant is </w:t>
      </w:r>
      <w:r w:rsidRPr="00C258DF">
        <w:rPr>
          <w:rFonts w:ascii="Arial Narrow" w:hAnsi="Arial Narrow"/>
        </w:rPr>
        <w:t>applying for home care p</w:t>
      </w:r>
      <w:r>
        <w:rPr>
          <w:rFonts w:ascii="Arial Narrow" w:hAnsi="Arial Narrow"/>
        </w:rPr>
        <w:t>laces in.</w:t>
      </w:r>
    </w:p>
    <w:p w:rsidR="00EF7618" w:rsidRDefault="00EF7618" w:rsidP="00EF7618">
      <w:pPr>
        <w:spacing w:after="0" w:line="240" w:lineRule="auto"/>
        <w:rPr>
          <w:rFonts w:ascii="Arial Narrow" w:hAnsi="Arial Narrow"/>
          <w:szCs w:val="24"/>
        </w:rPr>
      </w:pPr>
    </w:p>
    <w:p w:rsidR="00EF7618" w:rsidRPr="00164765" w:rsidRDefault="009F363F" w:rsidP="00756329">
      <w:pPr>
        <w:pStyle w:val="Heading3"/>
      </w:pPr>
      <w:r>
        <w:t>2</w:t>
      </w:r>
      <w:r w:rsidR="00A75E01">
        <w:t>.</w:t>
      </w:r>
      <w:r w:rsidR="000D5831">
        <w:t>10</w:t>
      </w:r>
      <w:r w:rsidR="00EF7618">
        <w:t xml:space="preserve"> </w:t>
      </w:r>
      <w:r w:rsidR="00EF7618" w:rsidRPr="00164765">
        <w:t xml:space="preserve">How many copies of </w:t>
      </w:r>
      <w:r w:rsidR="00044279">
        <w:t xml:space="preserve">an application form </w:t>
      </w:r>
      <w:r w:rsidR="00EF7618" w:rsidRPr="00164765">
        <w:t>must I provide?</w:t>
      </w:r>
    </w:p>
    <w:p w:rsidR="00EF7618" w:rsidRPr="00164765" w:rsidRDefault="00EF7618" w:rsidP="00EF7618">
      <w:pPr>
        <w:spacing w:after="0" w:line="240" w:lineRule="auto"/>
        <w:rPr>
          <w:rFonts w:ascii="Arial Narrow" w:hAnsi="Arial Narrow"/>
          <w:szCs w:val="24"/>
        </w:rPr>
      </w:pPr>
      <w:r w:rsidRPr="00164765">
        <w:rPr>
          <w:rFonts w:ascii="Arial Narrow" w:hAnsi="Arial Narrow"/>
          <w:szCs w:val="24"/>
        </w:rPr>
        <w:t xml:space="preserve">You will need to provide the original </w:t>
      </w:r>
      <w:r w:rsidR="001408D9">
        <w:rPr>
          <w:rFonts w:ascii="Arial Narrow" w:hAnsi="Arial Narrow"/>
          <w:szCs w:val="24"/>
        </w:rPr>
        <w:t>plus</w:t>
      </w:r>
      <w:r w:rsidRPr="00164765">
        <w:rPr>
          <w:rFonts w:ascii="Arial Narrow" w:hAnsi="Arial Narrow"/>
          <w:szCs w:val="24"/>
        </w:rPr>
        <w:t xml:space="preserve"> </w:t>
      </w:r>
      <w:r w:rsidRPr="00D65BD6">
        <w:rPr>
          <w:rFonts w:ascii="Arial Narrow" w:hAnsi="Arial Narrow"/>
          <w:b/>
          <w:szCs w:val="24"/>
          <w:u w:val="single"/>
        </w:rPr>
        <w:t>ONE</w:t>
      </w:r>
      <w:r w:rsidRPr="00164765">
        <w:rPr>
          <w:rFonts w:ascii="Arial Narrow" w:hAnsi="Arial Narrow"/>
          <w:szCs w:val="24"/>
        </w:rPr>
        <w:t xml:space="preserve"> exact copy of your application form.</w:t>
      </w:r>
    </w:p>
    <w:p w:rsidR="00EF7618" w:rsidRPr="00164765" w:rsidRDefault="00EF7618" w:rsidP="00EF7618">
      <w:pPr>
        <w:spacing w:after="0" w:line="240" w:lineRule="auto"/>
        <w:rPr>
          <w:rFonts w:ascii="Arial Narrow" w:hAnsi="Arial Narrow"/>
          <w:szCs w:val="24"/>
        </w:rPr>
      </w:pPr>
    </w:p>
    <w:p w:rsidR="00EF7618" w:rsidRPr="00164765" w:rsidRDefault="00EF7618" w:rsidP="00EF7618">
      <w:pPr>
        <w:spacing w:after="0" w:line="240" w:lineRule="auto"/>
        <w:rPr>
          <w:rFonts w:ascii="Arial Narrow" w:hAnsi="Arial Narrow"/>
          <w:szCs w:val="24"/>
        </w:rPr>
      </w:pPr>
      <w:r w:rsidRPr="00164765">
        <w:rPr>
          <w:rFonts w:ascii="Arial Narrow" w:hAnsi="Arial Narrow"/>
          <w:szCs w:val="24"/>
        </w:rPr>
        <w:t>You should also retain an exact copy of your application(s) for your records</w:t>
      </w:r>
      <w:r>
        <w:rPr>
          <w:rFonts w:ascii="Arial Narrow" w:hAnsi="Arial Narrow"/>
          <w:szCs w:val="24"/>
        </w:rPr>
        <w:t xml:space="preserve">. </w:t>
      </w:r>
      <w:r w:rsidRPr="006F43E2">
        <w:rPr>
          <w:rFonts w:ascii="Arial Narrow" w:hAnsi="Arial Narrow"/>
          <w:szCs w:val="24"/>
        </w:rPr>
        <w:t xml:space="preserve"> </w:t>
      </w:r>
      <w:r w:rsidRPr="00164765">
        <w:rPr>
          <w:rFonts w:ascii="Arial Narrow" w:hAnsi="Arial Narrow"/>
          <w:szCs w:val="24"/>
        </w:rPr>
        <w:t xml:space="preserve">You should also note that you </w:t>
      </w:r>
    </w:p>
    <w:p w:rsidR="00EF7618" w:rsidRPr="00164765" w:rsidRDefault="00EF7618" w:rsidP="00EF7618">
      <w:pPr>
        <w:spacing w:after="0" w:line="240" w:lineRule="auto"/>
        <w:rPr>
          <w:rFonts w:ascii="Arial Narrow" w:hAnsi="Arial Narrow"/>
          <w:szCs w:val="24"/>
        </w:rPr>
      </w:pPr>
      <w:proofErr w:type="gramStart"/>
      <w:r w:rsidRPr="00A75E01">
        <w:rPr>
          <w:rFonts w:ascii="Arial Narrow" w:hAnsi="Arial Narrow"/>
          <w:b/>
          <w:szCs w:val="24"/>
          <w:u w:val="single"/>
        </w:rPr>
        <w:t>cannot</w:t>
      </w:r>
      <w:proofErr w:type="gramEnd"/>
      <w:r w:rsidRPr="00164765">
        <w:rPr>
          <w:rFonts w:ascii="Arial Narrow" w:hAnsi="Arial Narrow"/>
          <w:szCs w:val="24"/>
        </w:rPr>
        <w:t xml:space="preserve"> submit your application(s)</w:t>
      </w:r>
      <w:r w:rsidR="00044279">
        <w:rPr>
          <w:rFonts w:ascii="Arial Narrow" w:hAnsi="Arial Narrow"/>
          <w:szCs w:val="24"/>
        </w:rPr>
        <w:t xml:space="preserve"> </w:t>
      </w:r>
      <w:r w:rsidRPr="00164765">
        <w:rPr>
          <w:rFonts w:ascii="Arial Narrow" w:hAnsi="Arial Narrow"/>
          <w:szCs w:val="24"/>
        </w:rPr>
        <w:t>by facsimile.</w:t>
      </w:r>
    </w:p>
    <w:p w:rsidR="001777AB" w:rsidRDefault="001777AB" w:rsidP="00EF7618">
      <w:pPr>
        <w:spacing w:after="0" w:line="240" w:lineRule="auto"/>
        <w:rPr>
          <w:rFonts w:ascii="Arial Narrow" w:hAnsi="Arial Narrow"/>
          <w:b/>
          <w:szCs w:val="24"/>
        </w:rPr>
      </w:pPr>
    </w:p>
    <w:p w:rsidR="00EF7618" w:rsidRPr="00164765" w:rsidRDefault="009F363F" w:rsidP="00756329">
      <w:pPr>
        <w:pStyle w:val="Heading3"/>
      </w:pPr>
      <w:r>
        <w:t>2</w:t>
      </w:r>
      <w:r w:rsidR="00A75E01">
        <w:t>.</w:t>
      </w:r>
      <w:r w:rsidR="001408D9">
        <w:t>1</w:t>
      </w:r>
      <w:r w:rsidR="000D5831">
        <w:t>1</w:t>
      </w:r>
      <w:r w:rsidR="00EF7618">
        <w:t xml:space="preserve"> </w:t>
      </w:r>
      <w:r w:rsidR="00EF7618" w:rsidRPr="00164765">
        <w:t xml:space="preserve">Who can sign an application </w:t>
      </w:r>
      <w:r w:rsidR="00E80B2E">
        <w:t>form</w:t>
      </w:r>
      <w:r w:rsidR="00EF7618" w:rsidRPr="00164765">
        <w:t>?</w:t>
      </w:r>
    </w:p>
    <w:p w:rsidR="00EF7618" w:rsidRDefault="00EF7618" w:rsidP="00EF7618">
      <w:pPr>
        <w:spacing w:after="0" w:line="240" w:lineRule="auto"/>
        <w:rPr>
          <w:rFonts w:ascii="Arial Narrow" w:hAnsi="Arial Narrow"/>
          <w:szCs w:val="24"/>
        </w:rPr>
      </w:pPr>
      <w:r>
        <w:rPr>
          <w:rFonts w:ascii="Arial Narrow" w:hAnsi="Arial Narrow"/>
          <w:szCs w:val="24"/>
        </w:rPr>
        <w:t>Your application can be signed only by those people who are legally empowered to give assurances and enter into contracts and commitments on behalf of the applicant.</w:t>
      </w:r>
    </w:p>
    <w:p w:rsidR="00EF7618" w:rsidRDefault="00EF7618" w:rsidP="00EF7618">
      <w:pPr>
        <w:spacing w:after="0" w:line="240" w:lineRule="auto"/>
        <w:rPr>
          <w:rFonts w:ascii="Arial Narrow" w:hAnsi="Arial Narrow"/>
          <w:szCs w:val="24"/>
        </w:rPr>
      </w:pPr>
    </w:p>
    <w:p w:rsidR="00EF7618" w:rsidRDefault="00EF7618" w:rsidP="00EF7618">
      <w:pPr>
        <w:spacing w:after="0" w:line="240" w:lineRule="auto"/>
        <w:rPr>
          <w:rFonts w:ascii="Arial Narrow" w:hAnsi="Arial Narrow"/>
          <w:szCs w:val="24"/>
        </w:rPr>
      </w:pPr>
      <w:r>
        <w:rPr>
          <w:rFonts w:ascii="Arial Narrow" w:hAnsi="Arial Narrow"/>
          <w:szCs w:val="24"/>
        </w:rPr>
        <w:t>In addition, in signing your application form, the signatory is also affirming that the application has the full consent and support of your org</w:t>
      </w:r>
      <w:r w:rsidR="004449B2">
        <w:rPr>
          <w:rFonts w:ascii="Arial Narrow" w:hAnsi="Arial Narrow"/>
          <w:szCs w:val="24"/>
        </w:rPr>
        <w:t xml:space="preserve">anisation’s Board of Directors </w:t>
      </w:r>
      <w:r>
        <w:rPr>
          <w:rFonts w:ascii="Arial Narrow" w:hAnsi="Arial Narrow"/>
          <w:szCs w:val="24"/>
        </w:rPr>
        <w:t>or other relevant authority.</w:t>
      </w:r>
    </w:p>
    <w:p w:rsidR="004449B2" w:rsidRDefault="004449B2" w:rsidP="00EF7618">
      <w:pPr>
        <w:spacing w:after="0" w:line="240" w:lineRule="auto"/>
        <w:rPr>
          <w:rFonts w:ascii="Arial Narrow" w:hAnsi="Arial Narrow"/>
          <w:szCs w:val="24"/>
        </w:rPr>
      </w:pPr>
    </w:p>
    <w:p w:rsidR="00C368A4" w:rsidRDefault="00C368A4" w:rsidP="00B93CAA">
      <w:pPr>
        <w:pStyle w:val="Heading2"/>
        <w:spacing w:before="0"/>
      </w:pPr>
      <w:r>
        <w:t>3. Home Care Places and Consumer Directed Care</w:t>
      </w:r>
    </w:p>
    <w:p w:rsidR="00C368A4" w:rsidRDefault="00C368A4" w:rsidP="004E665C">
      <w:pPr>
        <w:widowControl w:val="0"/>
        <w:spacing w:after="0" w:line="240" w:lineRule="auto"/>
        <w:rPr>
          <w:rFonts w:ascii="Arial Narrow" w:hAnsi="Arial Narrow"/>
          <w:b/>
          <w:szCs w:val="24"/>
        </w:rPr>
      </w:pPr>
    </w:p>
    <w:p w:rsidR="0070040B" w:rsidRDefault="00A75E01" w:rsidP="004E665C">
      <w:pPr>
        <w:widowControl w:val="0"/>
        <w:spacing w:after="0" w:line="240" w:lineRule="auto"/>
        <w:rPr>
          <w:rFonts w:ascii="Arial Narrow" w:hAnsi="Arial Narrow" w:cs="Times New Roman"/>
          <w:szCs w:val="24"/>
        </w:rPr>
      </w:pPr>
      <w:r w:rsidRPr="00756329">
        <w:rPr>
          <w:rStyle w:val="Heading3Char"/>
        </w:rPr>
        <w:t>3.</w:t>
      </w:r>
      <w:r w:rsidR="00C1161B" w:rsidRPr="00756329">
        <w:rPr>
          <w:rStyle w:val="Heading3Char"/>
        </w:rPr>
        <w:t xml:space="preserve">1 </w:t>
      </w:r>
      <w:r w:rsidR="0070040B" w:rsidRPr="00756329">
        <w:rPr>
          <w:rStyle w:val="Heading3Char"/>
        </w:rPr>
        <w:t xml:space="preserve">What is a </w:t>
      </w:r>
      <w:r w:rsidR="006D608E" w:rsidRPr="00756329">
        <w:rPr>
          <w:rStyle w:val="Heading3Char"/>
        </w:rPr>
        <w:t>home care place</w:t>
      </w:r>
      <w:r w:rsidR="0070040B" w:rsidRPr="00756329">
        <w:rPr>
          <w:rStyle w:val="Heading3Char"/>
        </w:rPr>
        <w:t>?</w:t>
      </w:r>
      <w:r w:rsidR="0070040B" w:rsidRPr="00756329">
        <w:rPr>
          <w:rStyle w:val="Heading3Char"/>
        </w:rPr>
        <w:br/>
      </w:r>
      <w:r w:rsidR="004E665C">
        <w:rPr>
          <w:rFonts w:ascii="Arial Narrow" w:hAnsi="Arial Narrow" w:cs="Times New Roman"/>
          <w:szCs w:val="24"/>
        </w:rPr>
        <w:t xml:space="preserve">A </w:t>
      </w:r>
      <w:r w:rsidR="006D608E">
        <w:rPr>
          <w:rFonts w:ascii="Arial Narrow" w:hAnsi="Arial Narrow" w:cs="Times New Roman"/>
          <w:szCs w:val="24"/>
        </w:rPr>
        <w:t>home care place</w:t>
      </w:r>
      <w:r w:rsidR="004E665C">
        <w:rPr>
          <w:rFonts w:ascii="Arial Narrow" w:hAnsi="Arial Narrow" w:cs="Times New Roman"/>
          <w:szCs w:val="24"/>
        </w:rPr>
        <w:t xml:space="preserve"> provides a co-ordinated package of services </w:t>
      </w:r>
      <w:r w:rsidR="001408D9">
        <w:rPr>
          <w:rFonts w:ascii="Arial Narrow" w:hAnsi="Arial Narrow" w:cs="Times New Roman"/>
          <w:szCs w:val="24"/>
        </w:rPr>
        <w:t>tailored</w:t>
      </w:r>
      <w:r w:rsidR="004E665C">
        <w:rPr>
          <w:rFonts w:ascii="Arial Narrow" w:hAnsi="Arial Narrow" w:cs="Times New Roman"/>
          <w:szCs w:val="24"/>
        </w:rPr>
        <w:t xml:space="preserve"> to meet an individual’s specific care needs.  </w:t>
      </w:r>
      <w:r w:rsidR="006D608E">
        <w:rPr>
          <w:rFonts w:ascii="Arial Narrow" w:hAnsi="Arial Narrow" w:cs="Times New Roman"/>
          <w:szCs w:val="24"/>
        </w:rPr>
        <w:t>Home care places pr</w:t>
      </w:r>
      <w:r w:rsidR="004E665C">
        <w:rPr>
          <w:rFonts w:ascii="Arial Narrow" w:hAnsi="Arial Narrow" w:cs="Times New Roman"/>
          <w:szCs w:val="24"/>
        </w:rPr>
        <w:t xml:space="preserve">ovide services that assist </w:t>
      </w:r>
      <w:r w:rsidR="00900D77">
        <w:rPr>
          <w:rFonts w:ascii="Arial Narrow" w:hAnsi="Arial Narrow" w:cs="Times New Roman"/>
          <w:szCs w:val="24"/>
        </w:rPr>
        <w:t xml:space="preserve">care </w:t>
      </w:r>
      <w:r w:rsidR="004E665C">
        <w:rPr>
          <w:rFonts w:ascii="Arial Narrow" w:hAnsi="Arial Narrow" w:cs="Times New Roman"/>
          <w:szCs w:val="24"/>
        </w:rPr>
        <w:t>recipients to stay in their own home for as long as possible, and provide them with the choice and flexibility in the way the care and support is provided to them.</w:t>
      </w:r>
    </w:p>
    <w:p w:rsidR="004E665C" w:rsidRDefault="004E665C" w:rsidP="004E665C">
      <w:pPr>
        <w:widowControl w:val="0"/>
        <w:spacing w:after="0" w:line="240" w:lineRule="auto"/>
        <w:rPr>
          <w:rFonts w:ascii="Arial Narrow" w:hAnsi="Arial Narrow" w:cs="Times New Roman"/>
          <w:szCs w:val="24"/>
        </w:rPr>
      </w:pPr>
    </w:p>
    <w:p w:rsidR="00360CDD" w:rsidRDefault="004E665C" w:rsidP="00D52D77">
      <w:pPr>
        <w:widowControl w:val="0"/>
        <w:spacing w:after="0" w:line="240" w:lineRule="auto"/>
        <w:rPr>
          <w:rFonts w:ascii="Arial Narrow" w:hAnsi="Arial Narrow" w:cs="Times New Roman"/>
          <w:szCs w:val="24"/>
        </w:rPr>
      </w:pPr>
      <w:r>
        <w:rPr>
          <w:rFonts w:ascii="Arial Narrow" w:hAnsi="Arial Narrow" w:cs="Times New Roman"/>
          <w:szCs w:val="24"/>
        </w:rPr>
        <w:t>Following chang</w:t>
      </w:r>
      <w:r w:rsidR="007E5CFB">
        <w:rPr>
          <w:rFonts w:ascii="Arial Narrow" w:hAnsi="Arial Narrow" w:cs="Times New Roman"/>
          <w:szCs w:val="24"/>
        </w:rPr>
        <w:t>es as part of the aged care</w:t>
      </w:r>
      <w:r w:rsidR="00E80B2E">
        <w:rPr>
          <w:rFonts w:ascii="Arial Narrow" w:hAnsi="Arial Narrow" w:cs="Times New Roman"/>
          <w:szCs w:val="24"/>
        </w:rPr>
        <w:t xml:space="preserve"> reforms which came into effect in </w:t>
      </w:r>
      <w:r w:rsidR="00900D77">
        <w:rPr>
          <w:rFonts w:ascii="Arial Narrow" w:hAnsi="Arial Narrow" w:cs="Times New Roman"/>
          <w:szCs w:val="24"/>
        </w:rPr>
        <w:t>August</w:t>
      </w:r>
      <w:r w:rsidR="0070040B" w:rsidRPr="0070040B">
        <w:rPr>
          <w:rFonts w:ascii="Arial Narrow" w:hAnsi="Arial Narrow" w:cs="Times New Roman"/>
          <w:szCs w:val="24"/>
        </w:rPr>
        <w:t xml:space="preserve"> 2013,</w:t>
      </w:r>
      <w:r w:rsidR="001408D9">
        <w:rPr>
          <w:rFonts w:ascii="Arial Narrow" w:hAnsi="Arial Narrow" w:cs="Times New Roman"/>
          <w:szCs w:val="24"/>
        </w:rPr>
        <w:t xml:space="preserve"> the</w:t>
      </w:r>
      <w:r w:rsidR="0070040B" w:rsidRPr="0070040B">
        <w:rPr>
          <w:rFonts w:ascii="Arial Narrow" w:hAnsi="Arial Narrow" w:cs="Times New Roman"/>
          <w:szCs w:val="24"/>
        </w:rPr>
        <w:t xml:space="preserve"> </w:t>
      </w:r>
      <w:r>
        <w:rPr>
          <w:rFonts w:ascii="Arial Narrow" w:hAnsi="Arial Narrow" w:cs="Times New Roman"/>
          <w:szCs w:val="24"/>
        </w:rPr>
        <w:t xml:space="preserve">Home Care Packages Programme was extended to provide </w:t>
      </w:r>
      <w:r w:rsidR="0070040B" w:rsidRPr="0070040B">
        <w:rPr>
          <w:rFonts w:ascii="Arial Narrow" w:hAnsi="Arial Narrow" w:cs="Times New Roman"/>
          <w:szCs w:val="24"/>
        </w:rPr>
        <w:t xml:space="preserve">four levels of </w:t>
      </w:r>
      <w:r w:rsidR="006D608E">
        <w:rPr>
          <w:rFonts w:ascii="Arial Narrow" w:hAnsi="Arial Narrow" w:cs="Times New Roman"/>
          <w:szCs w:val="24"/>
        </w:rPr>
        <w:t>home care places</w:t>
      </w:r>
      <w:r>
        <w:rPr>
          <w:rFonts w:ascii="Arial Narrow" w:hAnsi="Arial Narrow" w:cs="Times New Roman"/>
          <w:szCs w:val="24"/>
        </w:rPr>
        <w:t>, whe</w:t>
      </w:r>
      <w:r w:rsidR="00D52D77">
        <w:rPr>
          <w:rFonts w:ascii="Arial Narrow" w:hAnsi="Arial Narrow" w:cs="Times New Roman"/>
          <w:szCs w:val="24"/>
        </w:rPr>
        <w:t>re previously only two existed.</w:t>
      </w:r>
    </w:p>
    <w:p w:rsidR="004B102B" w:rsidRDefault="004B102B" w:rsidP="00D52D77">
      <w:pPr>
        <w:widowControl w:val="0"/>
        <w:spacing w:after="0" w:line="240" w:lineRule="auto"/>
        <w:rPr>
          <w:rFonts w:ascii="Arial Narrow" w:hAnsi="Arial Narrow" w:cs="Times New Roman"/>
          <w:szCs w:val="24"/>
        </w:rPr>
      </w:pPr>
    </w:p>
    <w:p w:rsidR="00F34AAB" w:rsidRDefault="0070040B" w:rsidP="00C7233A">
      <w:pPr>
        <w:widowControl w:val="0"/>
        <w:numPr>
          <w:ilvl w:val="0"/>
          <w:numId w:val="20"/>
        </w:numPr>
        <w:spacing w:after="0" w:line="240" w:lineRule="auto"/>
        <w:rPr>
          <w:rFonts w:ascii="Arial Narrow" w:hAnsi="Arial Narrow" w:cs="Times New Roman"/>
          <w:szCs w:val="24"/>
        </w:rPr>
      </w:pPr>
      <w:r w:rsidRPr="00F34AAB">
        <w:rPr>
          <w:rFonts w:ascii="Arial Narrow" w:hAnsi="Arial Narrow" w:cs="Times New Roman"/>
          <w:szCs w:val="24"/>
        </w:rPr>
        <w:lastRenderedPageBreak/>
        <w:t xml:space="preserve">Home Care  Level 1 – </w:t>
      </w:r>
      <w:r w:rsidR="00F34AAB" w:rsidRPr="00F34AAB">
        <w:rPr>
          <w:rFonts w:ascii="Arial Narrow" w:hAnsi="Arial Narrow" w:cs="Times New Roman"/>
          <w:szCs w:val="24"/>
        </w:rPr>
        <w:t>to support people with basic care needs</w:t>
      </w:r>
    </w:p>
    <w:p w:rsidR="0070040B" w:rsidRPr="00F34AAB" w:rsidRDefault="0070040B" w:rsidP="00C7233A">
      <w:pPr>
        <w:widowControl w:val="0"/>
        <w:numPr>
          <w:ilvl w:val="0"/>
          <w:numId w:val="20"/>
        </w:numPr>
        <w:spacing w:after="0" w:line="240" w:lineRule="auto"/>
        <w:rPr>
          <w:rFonts w:ascii="Arial Narrow" w:hAnsi="Arial Narrow" w:cs="Times New Roman"/>
          <w:szCs w:val="24"/>
        </w:rPr>
      </w:pPr>
      <w:r w:rsidRPr="00F34AAB">
        <w:rPr>
          <w:rFonts w:ascii="Arial Narrow" w:hAnsi="Arial Narrow" w:cs="Times New Roman"/>
          <w:szCs w:val="24"/>
        </w:rPr>
        <w:t xml:space="preserve">Home Care  Level 2 – </w:t>
      </w:r>
      <w:r w:rsidR="00F34AAB">
        <w:rPr>
          <w:rFonts w:ascii="Arial Narrow" w:hAnsi="Arial Narrow" w:cs="Times New Roman"/>
          <w:szCs w:val="24"/>
        </w:rPr>
        <w:t>to support people with low level care needs</w:t>
      </w:r>
    </w:p>
    <w:p w:rsidR="0070040B" w:rsidRPr="0070040B" w:rsidRDefault="0070040B" w:rsidP="00C7233A">
      <w:pPr>
        <w:widowControl w:val="0"/>
        <w:numPr>
          <w:ilvl w:val="0"/>
          <w:numId w:val="20"/>
        </w:numPr>
        <w:spacing w:after="0" w:line="240" w:lineRule="auto"/>
        <w:rPr>
          <w:rFonts w:ascii="Arial Narrow" w:hAnsi="Arial Narrow" w:cs="Times New Roman"/>
          <w:szCs w:val="24"/>
        </w:rPr>
      </w:pPr>
      <w:r w:rsidRPr="0070040B">
        <w:rPr>
          <w:rFonts w:ascii="Arial Narrow" w:hAnsi="Arial Narrow" w:cs="Times New Roman"/>
          <w:szCs w:val="24"/>
        </w:rPr>
        <w:t xml:space="preserve">Home Care  Level 3 – </w:t>
      </w:r>
      <w:r w:rsidR="00F34AAB">
        <w:rPr>
          <w:rFonts w:ascii="Arial Narrow" w:hAnsi="Arial Narrow" w:cs="Times New Roman"/>
          <w:szCs w:val="24"/>
        </w:rPr>
        <w:t xml:space="preserve">to support </w:t>
      </w:r>
      <w:r w:rsidRPr="0070040B">
        <w:rPr>
          <w:rFonts w:ascii="Arial Narrow" w:hAnsi="Arial Narrow" w:cs="Times New Roman"/>
          <w:szCs w:val="24"/>
        </w:rPr>
        <w:t>people with intermediate care needs</w:t>
      </w:r>
    </w:p>
    <w:p w:rsidR="0070040B" w:rsidRPr="0070040B" w:rsidRDefault="0070040B" w:rsidP="00C7233A">
      <w:pPr>
        <w:widowControl w:val="0"/>
        <w:numPr>
          <w:ilvl w:val="0"/>
          <w:numId w:val="20"/>
        </w:numPr>
        <w:spacing w:after="0" w:line="240" w:lineRule="auto"/>
        <w:rPr>
          <w:rFonts w:ascii="Arial Narrow" w:hAnsi="Arial Narrow" w:cs="Times New Roman"/>
          <w:szCs w:val="24"/>
        </w:rPr>
      </w:pPr>
      <w:r w:rsidRPr="0070040B">
        <w:rPr>
          <w:rFonts w:ascii="Arial Narrow" w:hAnsi="Arial Narrow" w:cs="Times New Roman"/>
          <w:szCs w:val="24"/>
        </w:rPr>
        <w:t xml:space="preserve">Home </w:t>
      </w:r>
      <w:proofErr w:type="gramStart"/>
      <w:r w:rsidRPr="0070040B">
        <w:rPr>
          <w:rFonts w:ascii="Arial Narrow" w:hAnsi="Arial Narrow" w:cs="Times New Roman"/>
          <w:szCs w:val="24"/>
        </w:rPr>
        <w:t>Care  Level</w:t>
      </w:r>
      <w:proofErr w:type="gramEnd"/>
      <w:r w:rsidRPr="0070040B">
        <w:rPr>
          <w:rFonts w:ascii="Arial Narrow" w:hAnsi="Arial Narrow" w:cs="Times New Roman"/>
          <w:szCs w:val="24"/>
        </w:rPr>
        <w:t xml:space="preserve"> 4 – </w:t>
      </w:r>
      <w:r w:rsidR="00F34AAB">
        <w:rPr>
          <w:rFonts w:ascii="Arial Narrow" w:hAnsi="Arial Narrow" w:cs="Times New Roman"/>
          <w:szCs w:val="24"/>
        </w:rPr>
        <w:t>to support people with high care needs</w:t>
      </w:r>
      <w:r w:rsidR="000E18BE">
        <w:rPr>
          <w:rFonts w:ascii="Arial Narrow" w:hAnsi="Arial Narrow" w:cs="Times New Roman"/>
          <w:szCs w:val="24"/>
        </w:rPr>
        <w:t>.</w:t>
      </w:r>
    </w:p>
    <w:p w:rsidR="00E80B2E" w:rsidRDefault="00E80B2E" w:rsidP="0070040B">
      <w:pPr>
        <w:spacing w:after="0" w:line="240" w:lineRule="auto"/>
        <w:rPr>
          <w:rFonts w:ascii="Arial Narrow" w:hAnsi="Arial Narrow" w:cs="Times New Roman"/>
          <w:b/>
          <w:szCs w:val="24"/>
        </w:rPr>
      </w:pPr>
    </w:p>
    <w:p w:rsidR="0070040B" w:rsidRPr="0070040B" w:rsidRDefault="00A75E01" w:rsidP="00756329">
      <w:pPr>
        <w:pStyle w:val="Heading3"/>
      </w:pPr>
      <w:r w:rsidRPr="009F363F">
        <w:rPr>
          <w:rFonts w:cs="Times New Roman"/>
        </w:rPr>
        <w:t>3</w:t>
      </w:r>
      <w:r>
        <w:rPr>
          <w:rFonts w:cs="Times New Roman"/>
        </w:rPr>
        <w:t>.</w:t>
      </w:r>
      <w:r w:rsidR="009F363F">
        <w:t xml:space="preserve">2 </w:t>
      </w:r>
      <w:r w:rsidR="0070040B" w:rsidRPr="0070040B">
        <w:t xml:space="preserve">How many </w:t>
      </w:r>
      <w:r w:rsidR="006D608E">
        <w:t>home care places</w:t>
      </w:r>
      <w:r w:rsidR="0070040B" w:rsidRPr="0070040B">
        <w:t xml:space="preserve"> are available in this year’s ACAR?</w:t>
      </w:r>
    </w:p>
    <w:p w:rsidR="0070040B" w:rsidRDefault="0070040B" w:rsidP="0070040B">
      <w:pPr>
        <w:spacing w:after="0" w:line="240" w:lineRule="auto"/>
        <w:rPr>
          <w:rFonts w:ascii="Arial Narrow" w:hAnsi="Arial Narrow"/>
          <w:szCs w:val="24"/>
        </w:rPr>
      </w:pPr>
      <w:r w:rsidRPr="0070040B">
        <w:rPr>
          <w:rFonts w:ascii="Arial Narrow" w:hAnsi="Arial Narrow"/>
          <w:szCs w:val="24"/>
        </w:rPr>
        <w:t xml:space="preserve">A total of </w:t>
      </w:r>
      <w:r w:rsidR="005600D8" w:rsidRPr="002C1225">
        <w:rPr>
          <w:rFonts w:ascii="Arial Narrow" w:hAnsi="Arial Narrow"/>
          <w:szCs w:val="24"/>
        </w:rPr>
        <w:t>6</w:t>
      </w:r>
      <w:r w:rsidR="005600D8">
        <w:rPr>
          <w:rFonts w:ascii="Arial Narrow" w:hAnsi="Arial Narrow"/>
          <w:szCs w:val="24"/>
        </w:rPr>
        <w:t>,</w:t>
      </w:r>
      <w:r w:rsidR="005600D8" w:rsidRPr="002C1225">
        <w:rPr>
          <w:rFonts w:ascii="Arial Narrow" w:hAnsi="Arial Narrow"/>
          <w:szCs w:val="24"/>
        </w:rPr>
        <w:t xml:space="preserve">653 </w:t>
      </w:r>
      <w:r w:rsidR="006D608E">
        <w:rPr>
          <w:rFonts w:ascii="Arial Narrow" w:hAnsi="Arial Narrow"/>
          <w:szCs w:val="24"/>
        </w:rPr>
        <w:t xml:space="preserve">home care places </w:t>
      </w:r>
      <w:r w:rsidRPr="0070040B">
        <w:rPr>
          <w:rFonts w:ascii="Arial Narrow" w:hAnsi="Arial Narrow"/>
          <w:szCs w:val="24"/>
        </w:rPr>
        <w:t>are availa</w:t>
      </w:r>
      <w:r w:rsidR="00756329">
        <w:rPr>
          <w:rFonts w:ascii="Arial Narrow" w:hAnsi="Arial Narrow"/>
          <w:szCs w:val="24"/>
        </w:rPr>
        <w:t>ble for allocation in this ACAR.</w:t>
      </w:r>
    </w:p>
    <w:p w:rsidR="0070040B" w:rsidRDefault="0070040B" w:rsidP="0070040B">
      <w:pPr>
        <w:spacing w:after="0" w:line="240" w:lineRule="auto"/>
        <w:rPr>
          <w:rFonts w:ascii="Arial Narrow" w:hAnsi="Arial Narrow"/>
          <w:szCs w:val="24"/>
        </w:rPr>
      </w:pPr>
    </w:p>
    <w:p w:rsidR="0070040B" w:rsidRPr="0070040B" w:rsidRDefault="0070040B" w:rsidP="0070040B">
      <w:pPr>
        <w:spacing w:after="0" w:line="240" w:lineRule="auto"/>
        <w:rPr>
          <w:rFonts w:ascii="Arial Narrow" w:hAnsi="Arial Narrow"/>
          <w:szCs w:val="24"/>
        </w:rPr>
      </w:pPr>
      <w:r w:rsidRPr="0070040B">
        <w:rPr>
          <w:rFonts w:ascii="Arial Narrow" w:hAnsi="Arial Narrow"/>
          <w:szCs w:val="24"/>
        </w:rPr>
        <w:t xml:space="preserve">The number of </w:t>
      </w:r>
      <w:r w:rsidR="006D608E">
        <w:rPr>
          <w:rFonts w:ascii="Arial Narrow" w:hAnsi="Arial Narrow"/>
          <w:szCs w:val="24"/>
        </w:rPr>
        <w:t xml:space="preserve">home care places </w:t>
      </w:r>
      <w:r w:rsidRPr="0070040B">
        <w:rPr>
          <w:rFonts w:ascii="Arial Narrow" w:hAnsi="Arial Narrow"/>
          <w:szCs w:val="24"/>
        </w:rPr>
        <w:t xml:space="preserve">that will be allocated at each level within a region will depend on a range of factors, including the overall number of packages available, the number and </w:t>
      </w:r>
      <w:r>
        <w:rPr>
          <w:rFonts w:ascii="Arial Narrow" w:hAnsi="Arial Narrow"/>
          <w:szCs w:val="24"/>
        </w:rPr>
        <w:t xml:space="preserve">geographic </w:t>
      </w:r>
      <w:r w:rsidRPr="0070040B">
        <w:rPr>
          <w:rFonts w:ascii="Arial Narrow" w:hAnsi="Arial Narrow"/>
          <w:szCs w:val="24"/>
        </w:rPr>
        <w:t>location</w:t>
      </w:r>
      <w:r>
        <w:rPr>
          <w:rFonts w:ascii="Arial Narrow" w:hAnsi="Arial Narrow"/>
          <w:szCs w:val="24"/>
        </w:rPr>
        <w:t>s</w:t>
      </w:r>
      <w:r w:rsidRPr="0070040B">
        <w:rPr>
          <w:rFonts w:ascii="Arial Narrow" w:hAnsi="Arial Narrow"/>
          <w:szCs w:val="24"/>
        </w:rPr>
        <w:t xml:space="preserve"> of </w:t>
      </w:r>
      <w:r>
        <w:rPr>
          <w:rFonts w:ascii="Arial Narrow" w:hAnsi="Arial Narrow"/>
          <w:szCs w:val="24"/>
        </w:rPr>
        <w:t xml:space="preserve">the </w:t>
      </w:r>
      <w:r w:rsidRPr="0070040B">
        <w:rPr>
          <w:rFonts w:ascii="Arial Narrow" w:hAnsi="Arial Narrow"/>
          <w:szCs w:val="24"/>
        </w:rPr>
        <w:t>packages applied for at each level, the distribution of existing allocations of packages within each region, and the co</w:t>
      </w:r>
      <w:r w:rsidR="000E11E3">
        <w:rPr>
          <w:rFonts w:ascii="Arial Narrow" w:hAnsi="Arial Narrow"/>
          <w:szCs w:val="24"/>
        </w:rPr>
        <w:t>mpetitiveness of applications.</w:t>
      </w:r>
    </w:p>
    <w:p w:rsidR="0070040B" w:rsidRPr="0070040B" w:rsidRDefault="0070040B" w:rsidP="0070040B">
      <w:pPr>
        <w:spacing w:after="0" w:line="240" w:lineRule="auto"/>
        <w:rPr>
          <w:rFonts w:ascii="Arial Narrow" w:hAnsi="Arial Narrow"/>
          <w:szCs w:val="24"/>
        </w:rPr>
      </w:pPr>
    </w:p>
    <w:p w:rsidR="0070040B" w:rsidRPr="0070040B" w:rsidRDefault="00A75E01" w:rsidP="00756329">
      <w:pPr>
        <w:pStyle w:val="Heading3"/>
      </w:pPr>
      <w:r>
        <w:t>3.</w:t>
      </w:r>
      <w:r w:rsidR="009F363F">
        <w:t xml:space="preserve">3 </w:t>
      </w:r>
      <w:r w:rsidR="0070040B" w:rsidRPr="0070040B">
        <w:t xml:space="preserve">Why </w:t>
      </w:r>
      <w:proofErr w:type="gramStart"/>
      <w:r w:rsidR="0070040B" w:rsidRPr="006D608E">
        <w:t>are</w:t>
      </w:r>
      <w:proofErr w:type="gramEnd"/>
      <w:r w:rsidR="0070040B" w:rsidRPr="006D608E">
        <w:t xml:space="preserve"> </w:t>
      </w:r>
      <w:r w:rsidR="006D608E" w:rsidRPr="006D608E">
        <w:t>home care places</w:t>
      </w:r>
      <w:r w:rsidR="006D608E">
        <w:t xml:space="preserve"> </w:t>
      </w:r>
      <w:r w:rsidR="0070040B" w:rsidRPr="0070040B">
        <w:t xml:space="preserve">only </w:t>
      </w:r>
      <w:r w:rsidR="00160853">
        <w:t>identified</w:t>
      </w:r>
      <w:r w:rsidR="00367C55">
        <w:t xml:space="preserve"> in some a</w:t>
      </w:r>
      <w:r w:rsidR="0070040B" w:rsidRPr="0070040B">
        <w:t xml:space="preserve">ged </w:t>
      </w:r>
      <w:r w:rsidR="00367C55">
        <w:t>c</w:t>
      </w:r>
      <w:r w:rsidR="0070040B" w:rsidRPr="0070040B">
        <w:t xml:space="preserve">are </w:t>
      </w:r>
      <w:r w:rsidR="00367C55">
        <w:t>p</w:t>
      </w:r>
      <w:r w:rsidR="0070040B" w:rsidRPr="0070040B">
        <w:t xml:space="preserve">lanning </w:t>
      </w:r>
      <w:r w:rsidR="00367C55">
        <w:t>r</w:t>
      </w:r>
      <w:r w:rsidR="0070040B" w:rsidRPr="0070040B">
        <w:t xml:space="preserve">egions? </w:t>
      </w:r>
    </w:p>
    <w:p w:rsidR="00697B53" w:rsidRPr="00697B53" w:rsidRDefault="00B10604" w:rsidP="00697B53">
      <w:pPr>
        <w:spacing w:after="0" w:line="240" w:lineRule="auto"/>
        <w:rPr>
          <w:rFonts w:ascii="Arial Narrow" w:hAnsi="Arial Narrow"/>
        </w:rPr>
      </w:pPr>
      <w:r w:rsidRPr="00697B53">
        <w:rPr>
          <w:rFonts w:ascii="Arial Narrow" w:eastAsia="Times New Roman" w:hAnsi="Arial Narrow" w:cs="Times New Roman"/>
          <w:szCs w:val="20"/>
          <w:lang w:eastAsia="en-AU"/>
        </w:rPr>
        <w:t xml:space="preserve">The Department has identified aged care planning regions that are </w:t>
      </w:r>
      <w:r w:rsidR="000A6865" w:rsidRPr="00697B53">
        <w:rPr>
          <w:rFonts w:ascii="Arial Narrow" w:eastAsia="Times New Roman" w:hAnsi="Arial Narrow" w:cs="Times New Roman"/>
          <w:szCs w:val="20"/>
          <w:lang w:eastAsia="en-AU"/>
        </w:rPr>
        <w:t xml:space="preserve">in the greatest need for further allocation of home care places.  </w:t>
      </w:r>
      <w:r w:rsidR="00485BAB" w:rsidRPr="00697B53">
        <w:rPr>
          <w:rFonts w:ascii="Arial Narrow" w:eastAsia="Times New Roman" w:hAnsi="Arial Narrow" w:cs="Times New Roman"/>
          <w:szCs w:val="20"/>
          <w:lang w:eastAsia="en-AU"/>
        </w:rPr>
        <w:t xml:space="preserve">However, this does not preclude applicants from applying for places in </w:t>
      </w:r>
      <w:r w:rsidR="00485BAB" w:rsidRPr="00697B53">
        <w:rPr>
          <w:rFonts w:ascii="Arial Narrow" w:hAnsi="Arial Narrow"/>
          <w:szCs w:val="24"/>
        </w:rPr>
        <w:t xml:space="preserve">regions not </w:t>
      </w:r>
      <w:r w:rsidR="007A75C9" w:rsidRPr="00697B53">
        <w:rPr>
          <w:rFonts w:ascii="Arial Narrow" w:hAnsi="Arial Narrow"/>
          <w:szCs w:val="24"/>
        </w:rPr>
        <w:t>identified</w:t>
      </w:r>
      <w:r w:rsidR="00485BAB" w:rsidRPr="00697B53">
        <w:rPr>
          <w:rFonts w:ascii="Arial Narrow" w:hAnsi="Arial Narrow"/>
          <w:szCs w:val="24"/>
        </w:rPr>
        <w:t xml:space="preserve"> for home care places in </w:t>
      </w:r>
      <w:r w:rsidR="00485BAB" w:rsidRPr="00697B53">
        <w:rPr>
          <w:rFonts w:ascii="Arial Narrow" w:hAnsi="Arial Narrow"/>
          <w:b/>
          <w:szCs w:val="24"/>
          <w:u w:val="single"/>
        </w:rPr>
        <w:t xml:space="preserve">Section </w:t>
      </w:r>
      <w:r w:rsidR="006073FF" w:rsidRPr="00697B53">
        <w:rPr>
          <w:rFonts w:ascii="Arial Narrow" w:hAnsi="Arial Narrow"/>
          <w:b/>
          <w:szCs w:val="24"/>
          <w:u w:val="single"/>
        </w:rPr>
        <w:t>7</w:t>
      </w:r>
      <w:r w:rsidR="00485BAB" w:rsidRPr="00697B53">
        <w:rPr>
          <w:rFonts w:ascii="Arial Narrow" w:hAnsi="Arial Narrow"/>
          <w:szCs w:val="24"/>
        </w:rPr>
        <w:t xml:space="preserve"> </w:t>
      </w:r>
      <w:r w:rsidR="00837FDA" w:rsidRPr="00697B53">
        <w:rPr>
          <w:rFonts w:ascii="Arial Narrow" w:hAnsi="Arial Narrow"/>
          <w:szCs w:val="24"/>
        </w:rPr>
        <w:t>‘</w:t>
      </w:r>
      <w:r w:rsidR="00485BAB" w:rsidRPr="00697B53">
        <w:rPr>
          <w:rFonts w:ascii="Arial Narrow" w:hAnsi="Arial Narrow"/>
          <w:i/>
          <w:szCs w:val="24"/>
        </w:rPr>
        <w:t>Regional Distribution of Aged Care Places</w:t>
      </w:r>
      <w:r w:rsidR="00837FDA" w:rsidRPr="00697B53">
        <w:rPr>
          <w:rFonts w:ascii="Arial Narrow" w:hAnsi="Arial Narrow"/>
          <w:i/>
          <w:szCs w:val="24"/>
        </w:rPr>
        <w:t>’</w:t>
      </w:r>
      <w:r w:rsidR="00485BAB" w:rsidRPr="00697B53">
        <w:rPr>
          <w:rFonts w:ascii="Arial Narrow" w:hAnsi="Arial Narrow"/>
          <w:szCs w:val="24"/>
        </w:rPr>
        <w:t xml:space="preserve"> of the </w:t>
      </w:r>
      <w:r w:rsidR="001C15D5" w:rsidRPr="00697B53">
        <w:rPr>
          <w:rFonts w:ascii="Arial Narrow" w:hAnsi="Arial Narrow"/>
          <w:szCs w:val="24"/>
        </w:rPr>
        <w:t xml:space="preserve">2014 ACAR </w:t>
      </w:r>
      <w:r w:rsidR="00485BAB" w:rsidRPr="00697B53">
        <w:rPr>
          <w:rFonts w:ascii="Arial Narrow" w:hAnsi="Arial Narrow"/>
          <w:szCs w:val="24"/>
        </w:rPr>
        <w:t xml:space="preserve">Essential Guide.  </w:t>
      </w:r>
      <w:r w:rsidR="00697B53" w:rsidRPr="00697B53">
        <w:rPr>
          <w:rFonts w:ascii="Arial Narrow" w:hAnsi="Arial Narrow"/>
        </w:rPr>
        <w:t>Applicants may apply for home care places in any aged care planning region, however applicants must demonstrate exceptional need through completing Part 5 of the ‘</w:t>
      </w:r>
      <w:r w:rsidR="00697B53" w:rsidRPr="00697B53">
        <w:rPr>
          <w:rFonts w:ascii="Arial Narrow" w:hAnsi="Arial Narrow"/>
          <w:i/>
        </w:rPr>
        <w:t xml:space="preserve">Home Care Places’ </w:t>
      </w:r>
      <w:r w:rsidR="00697B53" w:rsidRPr="00697B53">
        <w:rPr>
          <w:rFonts w:ascii="Arial Narrow" w:hAnsi="Arial Narrow"/>
        </w:rPr>
        <w:t>application form in:</w:t>
      </w:r>
    </w:p>
    <w:p w:rsidR="00697B53" w:rsidRDefault="00697B53" w:rsidP="00697B53">
      <w:pPr>
        <w:pStyle w:val="ListParagraph"/>
        <w:numPr>
          <w:ilvl w:val="1"/>
          <w:numId w:val="31"/>
        </w:numPr>
        <w:spacing w:after="0" w:line="240" w:lineRule="auto"/>
        <w:ind w:left="709" w:hanging="283"/>
        <w:rPr>
          <w:rFonts w:ascii="Arial Narrow" w:hAnsi="Arial Narrow"/>
        </w:rPr>
      </w:pPr>
      <w:r>
        <w:rPr>
          <w:rFonts w:ascii="Arial Narrow" w:hAnsi="Arial Narrow"/>
        </w:rPr>
        <w:t>any aged care planning region not listed in the ‘</w:t>
      </w:r>
      <w:r>
        <w:rPr>
          <w:rFonts w:ascii="Arial Narrow" w:hAnsi="Arial Narrow"/>
          <w:i/>
          <w:iCs/>
        </w:rPr>
        <w:t>Regional Distribution of Aged Care Places’</w:t>
      </w:r>
      <w:r>
        <w:rPr>
          <w:rFonts w:ascii="Arial Narrow" w:hAnsi="Arial Narrow"/>
        </w:rPr>
        <w:t>; or</w:t>
      </w:r>
    </w:p>
    <w:p w:rsidR="00697B53" w:rsidRDefault="00697B53" w:rsidP="00697B53">
      <w:pPr>
        <w:pStyle w:val="ListParagraph"/>
        <w:numPr>
          <w:ilvl w:val="1"/>
          <w:numId w:val="31"/>
        </w:numPr>
        <w:spacing w:after="0" w:line="240" w:lineRule="auto"/>
        <w:ind w:left="709" w:hanging="283"/>
        <w:rPr>
          <w:rFonts w:ascii="Arial Narrow" w:hAnsi="Arial Narrow"/>
        </w:rPr>
      </w:pPr>
      <w:proofErr w:type="gramStart"/>
      <w:r>
        <w:rPr>
          <w:rFonts w:ascii="Arial Narrow" w:hAnsi="Arial Narrow"/>
        </w:rPr>
        <w:t>any</w:t>
      </w:r>
      <w:proofErr w:type="gramEnd"/>
      <w:r>
        <w:rPr>
          <w:rFonts w:ascii="Arial Narrow" w:hAnsi="Arial Narrow"/>
        </w:rPr>
        <w:t xml:space="preserve"> aged care planning region marked with an asterisk in the ‘</w:t>
      </w:r>
      <w:r>
        <w:rPr>
          <w:rFonts w:ascii="Arial Narrow" w:hAnsi="Arial Narrow"/>
          <w:i/>
          <w:iCs/>
        </w:rPr>
        <w:t>Regional Distribution of Aged Care Places’</w:t>
      </w:r>
      <w:r>
        <w:rPr>
          <w:rFonts w:ascii="Arial Narrow" w:hAnsi="Arial Narrow"/>
        </w:rPr>
        <w:t>.</w:t>
      </w:r>
    </w:p>
    <w:p w:rsidR="007145FC" w:rsidRPr="007145FC" w:rsidRDefault="00697B53" w:rsidP="007145FC">
      <w:pPr>
        <w:spacing w:after="0"/>
        <w:rPr>
          <w:rFonts w:ascii="Arial Narrow" w:hAnsi="Arial Narrow"/>
          <w:b/>
          <w:szCs w:val="24"/>
        </w:rPr>
      </w:pPr>
      <w:r>
        <w:rPr>
          <w:rFonts w:ascii="Arial Narrow" w:hAnsi="Arial Narrow"/>
          <w:b/>
          <w:szCs w:val="24"/>
        </w:rPr>
        <w:br/>
      </w:r>
      <w:r w:rsidR="007145FC" w:rsidRPr="007145FC">
        <w:rPr>
          <w:rFonts w:ascii="Arial Narrow" w:hAnsi="Arial Narrow"/>
          <w:b/>
          <w:szCs w:val="24"/>
        </w:rPr>
        <w:t>3.4 Can I still apply in a region identified in the ACAR ‘Regional Distribution of Aged Care Places’, but where the specific geographic location within the region is not listed?</w:t>
      </w:r>
    </w:p>
    <w:p w:rsidR="00605AF8" w:rsidRDefault="00C1161B" w:rsidP="0070040B">
      <w:pPr>
        <w:spacing w:after="0" w:line="240" w:lineRule="auto"/>
        <w:rPr>
          <w:rFonts w:ascii="Arial Narrow" w:hAnsi="Arial Narrow"/>
          <w:szCs w:val="24"/>
        </w:rPr>
      </w:pPr>
      <w:r w:rsidRPr="003326DC">
        <w:rPr>
          <w:rFonts w:ascii="Arial Narrow" w:hAnsi="Arial Narrow"/>
          <w:szCs w:val="24"/>
        </w:rPr>
        <w:t>In some states and territories</w:t>
      </w:r>
      <w:r w:rsidR="003326DC">
        <w:rPr>
          <w:rFonts w:ascii="Arial Narrow" w:hAnsi="Arial Narrow"/>
          <w:szCs w:val="24"/>
        </w:rPr>
        <w:t>, specific geographic locations (</w:t>
      </w:r>
      <w:proofErr w:type="spellStart"/>
      <w:r w:rsidR="003326DC">
        <w:rPr>
          <w:rFonts w:ascii="Arial Narrow" w:hAnsi="Arial Narrow"/>
          <w:szCs w:val="24"/>
        </w:rPr>
        <w:t>eg</w:t>
      </w:r>
      <w:proofErr w:type="spellEnd"/>
      <w:r w:rsidR="003326DC">
        <w:rPr>
          <w:rFonts w:ascii="Arial Narrow" w:hAnsi="Arial Narrow"/>
          <w:szCs w:val="24"/>
        </w:rPr>
        <w:t xml:space="preserve"> Statistical Local Areas) </w:t>
      </w:r>
      <w:r w:rsidRPr="003326DC">
        <w:rPr>
          <w:rFonts w:ascii="Arial Narrow" w:hAnsi="Arial Narrow"/>
          <w:szCs w:val="24"/>
        </w:rPr>
        <w:t>have been identified</w:t>
      </w:r>
      <w:r w:rsidR="00697B53">
        <w:rPr>
          <w:rFonts w:ascii="Arial Narrow" w:hAnsi="Arial Narrow"/>
          <w:szCs w:val="24"/>
        </w:rPr>
        <w:t xml:space="preserve"> within each a</w:t>
      </w:r>
      <w:r w:rsidR="005F46E2" w:rsidRPr="003326DC">
        <w:rPr>
          <w:rFonts w:ascii="Arial Narrow" w:hAnsi="Arial Narrow"/>
          <w:szCs w:val="24"/>
        </w:rPr>
        <w:t xml:space="preserve">ged </w:t>
      </w:r>
      <w:r w:rsidR="00697B53">
        <w:rPr>
          <w:rFonts w:ascii="Arial Narrow" w:hAnsi="Arial Narrow"/>
          <w:szCs w:val="24"/>
        </w:rPr>
        <w:t>c</w:t>
      </w:r>
      <w:r w:rsidR="005F46E2" w:rsidRPr="003326DC">
        <w:rPr>
          <w:rFonts w:ascii="Arial Narrow" w:hAnsi="Arial Narrow"/>
          <w:szCs w:val="24"/>
        </w:rPr>
        <w:t xml:space="preserve">are </w:t>
      </w:r>
      <w:r w:rsidR="00697B53">
        <w:rPr>
          <w:rFonts w:ascii="Arial Narrow" w:hAnsi="Arial Narrow"/>
          <w:szCs w:val="24"/>
        </w:rPr>
        <w:t>p</w:t>
      </w:r>
      <w:r w:rsidR="005F46E2" w:rsidRPr="003326DC">
        <w:rPr>
          <w:rFonts w:ascii="Arial Narrow" w:hAnsi="Arial Narrow"/>
          <w:szCs w:val="24"/>
        </w:rPr>
        <w:t>lanning</w:t>
      </w:r>
      <w:r w:rsidR="00697B53">
        <w:rPr>
          <w:rFonts w:ascii="Arial Narrow" w:hAnsi="Arial Narrow"/>
          <w:szCs w:val="24"/>
        </w:rPr>
        <w:t xml:space="preserve"> r</w:t>
      </w:r>
      <w:r w:rsidR="00476BF8">
        <w:rPr>
          <w:rFonts w:ascii="Arial Narrow" w:hAnsi="Arial Narrow"/>
          <w:szCs w:val="24"/>
        </w:rPr>
        <w:t>egion</w:t>
      </w:r>
      <w:r w:rsidR="005F46E2" w:rsidRPr="003326DC">
        <w:rPr>
          <w:rFonts w:ascii="Arial Narrow" w:hAnsi="Arial Narrow"/>
          <w:szCs w:val="24"/>
        </w:rPr>
        <w:t>.  Appl</w:t>
      </w:r>
      <w:r w:rsidR="000A6865">
        <w:rPr>
          <w:rFonts w:ascii="Arial Narrow" w:hAnsi="Arial Narrow"/>
          <w:szCs w:val="24"/>
        </w:rPr>
        <w:t>ications will be considered in</w:t>
      </w:r>
      <w:r w:rsidR="005F46E2" w:rsidRPr="003326DC">
        <w:rPr>
          <w:rFonts w:ascii="Arial Narrow" w:hAnsi="Arial Narrow"/>
          <w:szCs w:val="24"/>
        </w:rPr>
        <w:t xml:space="preserve"> geographic location</w:t>
      </w:r>
      <w:r w:rsidR="00697B53">
        <w:rPr>
          <w:rFonts w:ascii="Arial Narrow" w:hAnsi="Arial Narrow"/>
          <w:szCs w:val="24"/>
        </w:rPr>
        <w:t>s within each aged c</w:t>
      </w:r>
      <w:r w:rsidR="000A6865">
        <w:rPr>
          <w:rFonts w:ascii="Arial Narrow" w:hAnsi="Arial Narrow"/>
          <w:szCs w:val="24"/>
        </w:rPr>
        <w:t xml:space="preserve">are </w:t>
      </w:r>
      <w:r w:rsidR="00697B53">
        <w:rPr>
          <w:rFonts w:ascii="Arial Narrow" w:hAnsi="Arial Narrow"/>
          <w:szCs w:val="24"/>
        </w:rPr>
        <w:t>planning r</w:t>
      </w:r>
      <w:r w:rsidR="000A6865">
        <w:rPr>
          <w:rFonts w:ascii="Arial Narrow" w:hAnsi="Arial Narrow"/>
          <w:szCs w:val="24"/>
        </w:rPr>
        <w:t>egion</w:t>
      </w:r>
      <w:r w:rsidR="005F46E2" w:rsidRPr="003326DC">
        <w:rPr>
          <w:rFonts w:ascii="Arial Narrow" w:hAnsi="Arial Narrow"/>
          <w:szCs w:val="24"/>
        </w:rPr>
        <w:t xml:space="preserve"> not specifically listed in </w:t>
      </w:r>
      <w:r w:rsidR="003326DC" w:rsidRPr="003326DC">
        <w:rPr>
          <w:rFonts w:ascii="Arial Narrow" w:hAnsi="Arial Narrow"/>
          <w:szCs w:val="24"/>
        </w:rPr>
        <w:t>t</w:t>
      </w:r>
      <w:r w:rsidR="005F46E2" w:rsidRPr="003326DC">
        <w:rPr>
          <w:rFonts w:ascii="Arial Narrow" w:hAnsi="Arial Narrow"/>
          <w:szCs w:val="24"/>
        </w:rPr>
        <w:t xml:space="preserve">he </w:t>
      </w:r>
      <w:r w:rsidR="00837FDA">
        <w:rPr>
          <w:rFonts w:ascii="Arial Narrow" w:hAnsi="Arial Narrow"/>
          <w:szCs w:val="24"/>
        </w:rPr>
        <w:t>‘</w:t>
      </w:r>
      <w:r w:rsidR="005F46E2" w:rsidRPr="000E11E3">
        <w:rPr>
          <w:rFonts w:ascii="Arial Narrow" w:hAnsi="Arial Narrow"/>
          <w:i/>
          <w:szCs w:val="24"/>
        </w:rPr>
        <w:t>Regional Distribution of Aged Care P</w:t>
      </w:r>
      <w:r w:rsidR="003326DC" w:rsidRPr="000E11E3">
        <w:rPr>
          <w:rFonts w:ascii="Arial Narrow" w:hAnsi="Arial Narrow"/>
          <w:i/>
          <w:szCs w:val="24"/>
        </w:rPr>
        <w:t>laces</w:t>
      </w:r>
      <w:r w:rsidR="00837FDA">
        <w:rPr>
          <w:rFonts w:ascii="Arial Narrow" w:hAnsi="Arial Narrow"/>
          <w:i/>
          <w:szCs w:val="24"/>
        </w:rPr>
        <w:t>’</w:t>
      </w:r>
      <w:r w:rsidR="000E18BE">
        <w:rPr>
          <w:rFonts w:ascii="Arial Narrow" w:hAnsi="Arial Narrow"/>
          <w:szCs w:val="24"/>
        </w:rPr>
        <w:t>.</w:t>
      </w:r>
    </w:p>
    <w:p w:rsidR="00C1161B" w:rsidRDefault="00C1161B" w:rsidP="0070040B">
      <w:pPr>
        <w:spacing w:after="0" w:line="240" w:lineRule="auto"/>
        <w:rPr>
          <w:rFonts w:ascii="Arial Narrow" w:hAnsi="Arial Narrow"/>
          <w:szCs w:val="24"/>
        </w:rPr>
      </w:pPr>
    </w:p>
    <w:p w:rsidR="0070040B" w:rsidRPr="0070040B" w:rsidRDefault="00A75E01" w:rsidP="00756329">
      <w:pPr>
        <w:pStyle w:val="Heading3"/>
      </w:pPr>
      <w:r>
        <w:t>3.</w:t>
      </w:r>
      <w:r w:rsidR="00485BAB">
        <w:t>5</w:t>
      </w:r>
      <w:r w:rsidR="009F363F">
        <w:t xml:space="preserve"> </w:t>
      </w:r>
      <w:r w:rsidR="0070040B" w:rsidRPr="0070040B">
        <w:t>What is Consumer Directed Care (CDC)?</w:t>
      </w:r>
    </w:p>
    <w:p w:rsidR="0070040B" w:rsidRDefault="0070040B" w:rsidP="0070040B">
      <w:pPr>
        <w:widowControl w:val="0"/>
        <w:spacing w:after="0" w:line="240" w:lineRule="auto"/>
        <w:rPr>
          <w:rFonts w:ascii="Arial Narrow" w:hAnsi="Arial Narrow" w:cs="Times New Roman"/>
          <w:szCs w:val="24"/>
        </w:rPr>
      </w:pPr>
      <w:r w:rsidRPr="0070040B">
        <w:rPr>
          <w:rFonts w:ascii="Arial Narrow" w:hAnsi="Arial Narrow" w:cs="Times New Roman"/>
          <w:szCs w:val="24"/>
        </w:rPr>
        <w:t>CDC is a way of delivering services that allows consumers to have greater control over their own lives by allowing them to make choices about the types of care they access and the delivery of those services, including who will deliver the services and when</w:t>
      </w:r>
      <w:r w:rsidR="000E18BE">
        <w:rPr>
          <w:rFonts w:ascii="Arial Narrow" w:hAnsi="Arial Narrow" w:cs="Times New Roman"/>
          <w:szCs w:val="24"/>
        </w:rPr>
        <w:t>.</w:t>
      </w:r>
    </w:p>
    <w:p w:rsidR="003326DC" w:rsidRPr="0070040B" w:rsidRDefault="003326DC" w:rsidP="0070040B">
      <w:pPr>
        <w:widowControl w:val="0"/>
        <w:spacing w:after="0" w:line="240" w:lineRule="auto"/>
        <w:rPr>
          <w:rFonts w:ascii="Arial Narrow" w:hAnsi="Arial Narrow" w:cs="Times New Roman"/>
          <w:szCs w:val="24"/>
        </w:rPr>
      </w:pPr>
    </w:p>
    <w:p w:rsidR="0070040B" w:rsidRDefault="0070040B" w:rsidP="0070040B">
      <w:pPr>
        <w:widowControl w:val="0"/>
        <w:spacing w:after="0" w:line="240" w:lineRule="auto"/>
        <w:rPr>
          <w:rFonts w:ascii="Arial Narrow" w:hAnsi="Arial Narrow" w:cs="Times New Roman"/>
          <w:szCs w:val="24"/>
        </w:rPr>
      </w:pPr>
      <w:r w:rsidRPr="0070040B">
        <w:rPr>
          <w:rFonts w:ascii="Arial Narrow" w:hAnsi="Arial Narrow"/>
          <w:szCs w:val="24"/>
        </w:rPr>
        <w:t xml:space="preserve">Further information about Consumer Directed Care is </w:t>
      </w:r>
      <w:r w:rsidRPr="0070040B">
        <w:rPr>
          <w:rFonts w:ascii="Arial Narrow" w:hAnsi="Arial Narrow" w:cs="Times New Roman"/>
          <w:szCs w:val="24"/>
        </w:rPr>
        <w:t xml:space="preserve">available </w:t>
      </w:r>
      <w:r w:rsidR="00582404">
        <w:rPr>
          <w:rFonts w:ascii="Arial Narrow" w:hAnsi="Arial Narrow" w:cs="Times New Roman"/>
          <w:szCs w:val="24"/>
        </w:rPr>
        <w:t>on the My Aged Care website</w:t>
      </w:r>
      <w:r w:rsidRPr="0070040B">
        <w:rPr>
          <w:rFonts w:ascii="Arial Narrow" w:hAnsi="Arial Narrow" w:cs="Times New Roman"/>
          <w:szCs w:val="24"/>
        </w:rPr>
        <w:t xml:space="preserve"> at: </w:t>
      </w:r>
      <w:r w:rsidR="00582404">
        <w:rPr>
          <w:rFonts w:ascii="Arial Narrow" w:hAnsi="Arial Narrow" w:cs="Times New Roman"/>
          <w:szCs w:val="24"/>
        </w:rPr>
        <w:br/>
      </w:r>
      <w:hyperlink r:id="rId17" w:history="1">
        <w:r w:rsidR="000A6865" w:rsidRPr="00FF58F7">
          <w:rPr>
            <w:rStyle w:val="Hyperlink"/>
            <w:rFonts w:ascii="Arial Narrow" w:hAnsi="Arial Narrow" w:cs="Times New Roman"/>
            <w:szCs w:val="24"/>
          </w:rPr>
          <w:t>http://www.myagedcare.gov.au/aged-care-services/home-care-packages</w:t>
        </w:r>
      </w:hyperlink>
      <w:r w:rsidR="000A6865">
        <w:rPr>
          <w:rFonts w:ascii="Arial Narrow" w:hAnsi="Arial Narrow" w:cs="Times New Roman"/>
          <w:szCs w:val="24"/>
        </w:rPr>
        <w:t>.</w:t>
      </w:r>
    </w:p>
    <w:p w:rsidR="0070040B" w:rsidRPr="000E11E3" w:rsidRDefault="0070040B" w:rsidP="0070040B">
      <w:pPr>
        <w:spacing w:after="0" w:line="240" w:lineRule="auto"/>
        <w:rPr>
          <w:rFonts w:ascii="Arial Narrow" w:hAnsi="Arial Narrow"/>
          <w:szCs w:val="24"/>
        </w:rPr>
      </w:pPr>
    </w:p>
    <w:p w:rsidR="0070040B" w:rsidRPr="0070040B" w:rsidRDefault="00A75E01" w:rsidP="00756329">
      <w:pPr>
        <w:pStyle w:val="Heading3"/>
      </w:pPr>
      <w:r>
        <w:t>3.</w:t>
      </w:r>
      <w:r w:rsidR="00485BAB">
        <w:t>6</w:t>
      </w:r>
      <w:r w:rsidR="009F363F">
        <w:t xml:space="preserve"> </w:t>
      </w:r>
      <w:r w:rsidR="0070040B" w:rsidRPr="0070040B">
        <w:t xml:space="preserve">Do all new </w:t>
      </w:r>
      <w:r w:rsidR="006D608E">
        <w:t>home care places</w:t>
      </w:r>
      <w:r w:rsidR="0070040B" w:rsidRPr="0070040B">
        <w:t xml:space="preserve"> have to be delivered on a CDC basis?</w:t>
      </w:r>
    </w:p>
    <w:p w:rsidR="0070040B" w:rsidRPr="0070040B" w:rsidRDefault="0070040B" w:rsidP="0070040B">
      <w:pPr>
        <w:widowControl w:val="0"/>
        <w:spacing w:after="0" w:line="240" w:lineRule="auto"/>
        <w:contextualSpacing/>
        <w:rPr>
          <w:rFonts w:ascii="Arial Narrow" w:hAnsi="Arial Narrow"/>
          <w:szCs w:val="24"/>
        </w:rPr>
      </w:pPr>
      <w:r w:rsidRPr="0070040B">
        <w:rPr>
          <w:rFonts w:ascii="Arial Narrow" w:hAnsi="Arial Narrow"/>
          <w:szCs w:val="24"/>
        </w:rPr>
        <w:t xml:space="preserve">Yes.  </w:t>
      </w:r>
      <w:r w:rsidR="00582404">
        <w:rPr>
          <w:rFonts w:ascii="Arial Narrow" w:hAnsi="Arial Narrow"/>
          <w:szCs w:val="24"/>
        </w:rPr>
        <w:t>A</w:t>
      </w:r>
      <w:r w:rsidRPr="0070040B">
        <w:rPr>
          <w:rFonts w:ascii="Arial Narrow" w:hAnsi="Arial Narrow"/>
          <w:szCs w:val="24"/>
        </w:rPr>
        <w:t xml:space="preserve">ll new </w:t>
      </w:r>
      <w:r w:rsidR="006D608E">
        <w:rPr>
          <w:rFonts w:ascii="Arial Narrow" w:hAnsi="Arial Narrow"/>
          <w:szCs w:val="24"/>
        </w:rPr>
        <w:t xml:space="preserve">home care places </w:t>
      </w:r>
      <w:r w:rsidRPr="0070040B">
        <w:rPr>
          <w:rFonts w:ascii="Arial Narrow" w:hAnsi="Arial Narrow"/>
          <w:szCs w:val="24"/>
        </w:rPr>
        <w:t>will have conditions of allocation that require them to be delivered on a CDC basis.</w:t>
      </w:r>
      <w:r w:rsidR="00F84E1C">
        <w:rPr>
          <w:rFonts w:ascii="Arial Narrow" w:hAnsi="Arial Narrow"/>
          <w:szCs w:val="24"/>
        </w:rPr>
        <w:t xml:space="preserve">  </w:t>
      </w:r>
      <w:r w:rsidRPr="0070040B">
        <w:rPr>
          <w:rFonts w:ascii="Arial Narrow" w:hAnsi="Arial Narrow"/>
          <w:szCs w:val="24"/>
        </w:rPr>
        <w:t xml:space="preserve">As part of the aged care reforms, all existing packages, including those allocated before 1 </w:t>
      </w:r>
      <w:r w:rsidR="00900D77">
        <w:rPr>
          <w:rFonts w:ascii="Arial Narrow" w:hAnsi="Arial Narrow"/>
          <w:szCs w:val="24"/>
        </w:rPr>
        <w:t>August</w:t>
      </w:r>
      <w:r w:rsidRPr="0070040B">
        <w:rPr>
          <w:rFonts w:ascii="Arial Narrow" w:hAnsi="Arial Narrow"/>
          <w:szCs w:val="24"/>
        </w:rPr>
        <w:t xml:space="preserve"> 2013, must be delivered on a CDC basis from July 2015.</w:t>
      </w:r>
    </w:p>
    <w:p w:rsidR="0070040B" w:rsidRPr="000E11E3" w:rsidRDefault="0070040B" w:rsidP="0070040B">
      <w:pPr>
        <w:spacing w:after="0" w:line="240" w:lineRule="auto"/>
        <w:rPr>
          <w:rFonts w:ascii="Arial Narrow" w:hAnsi="Arial Narrow"/>
          <w:szCs w:val="24"/>
        </w:rPr>
      </w:pPr>
    </w:p>
    <w:p w:rsidR="0070040B" w:rsidRPr="0070040B" w:rsidRDefault="0070040B" w:rsidP="0070040B">
      <w:pPr>
        <w:spacing w:after="0" w:line="240" w:lineRule="auto"/>
        <w:rPr>
          <w:rFonts w:ascii="Arial Narrow" w:hAnsi="Arial Narrow"/>
          <w:b/>
          <w:szCs w:val="24"/>
          <w:u w:val="single"/>
        </w:rPr>
      </w:pPr>
      <w:r w:rsidRPr="0070040B">
        <w:rPr>
          <w:rFonts w:ascii="Arial Narrow" w:hAnsi="Arial Narrow"/>
          <w:b/>
          <w:szCs w:val="24"/>
          <w:u w:val="single"/>
        </w:rPr>
        <w:t xml:space="preserve">Specific questions about the </w:t>
      </w:r>
      <w:r w:rsidR="00C1161B">
        <w:rPr>
          <w:rFonts w:ascii="Arial Narrow" w:hAnsi="Arial Narrow"/>
          <w:b/>
          <w:szCs w:val="24"/>
          <w:u w:val="single"/>
        </w:rPr>
        <w:t>Application F</w:t>
      </w:r>
      <w:r w:rsidRPr="0070040B">
        <w:rPr>
          <w:rFonts w:ascii="Arial Narrow" w:hAnsi="Arial Narrow"/>
          <w:b/>
          <w:szCs w:val="24"/>
          <w:u w:val="single"/>
        </w:rPr>
        <w:t>orm</w:t>
      </w:r>
    </w:p>
    <w:p w:rsidR="0070040B" w:rsidRPr="000E11E3" w:rsidRDefault="0070040B" w:rsidP="0070040B">
      <w:pPr>
        <w:spacing w:after="0" w:line="240" w:lineRule="auto"/>
        <w:rPr>
          <w:rFonts w:ascii="Arial Narrow" w:hAnsi="Arial Narrow"/>
          <w:szCs w:val="24"/>
        </w:rPr>
      </w:pPr>
    </w:p>
    <w:p w:rsidR="00476BF8" w:rsidRPr="007145FC" w:rsidRDefault="00A75E01" w:rsidP="007145FC">
      <w:pPr>
        <w:spacing w:after="0"/>
        <w:rPr>
          <w:rFonts w:ascii="Arial Narrow" w:hAnsi="Arial Narrow"/>
          <w:b/>
          <w:szCs w:val="24"/>
        </w:rPr>
      </w:pPr>
      <w:r w:rsidRPr="007145FC">
        <w:rPr>
          <w:rFonts w:ascii="Arial Narrow" w:hAnsi="Arial Narrow"/>
          <w:b/>
          <w:szCs w:val="24"/>
        </w:rPr>
        <w:t>3.</w:t>
      </w:r>
      <w:r w:rsidR="0016334C" w:rsidRPr="007145FC">
        <w:rPr>
          <w:rFonts w:ascii="Arial Narrow" w:hAnsi="Arial Narrow"/>
          <w:b/>
          <w:szCs w:val="24"/>
        </w:rPr>
        <w:t>7</w:t>
      </w:r>
      <w:r w:rsidR="009F363F" w:rsidRPr="007145FC">
        <w:rPr>
          <w:rFonts w:ascii="Arial Narrow" w:hAnsi="Arial Narrow"/>
          <w:b/>
          <w:szCs w:val="24"/>
        </w:rPr>
        <w:t xml:space="preserve"> </w:t>
      </w:r>
      <w:r w:rsidR="00476BF8" w:rsidRPr="007145FC">
        <w:rPr>
          <w:rFonts w:ascii="Arial Narrow" w:hAnsi="Arial Narrow"/>
          <w:b/>
          <w:szCs w:val="24"/>
        </w:rPr>
        <w:t xml:space="preserve">Can I use the same service name across different levels of </w:t>
      </w:r>
      <w:r w:rsidR="00DB50DE" w:rsidRPr="007145FC">
        <w:rPr>
          <w:rFonts w:ascii="Arial Narrow" w:hAnsi="Arial Narrow"/>
          <w:b/>
          <w:szCs w:val="24"/>
        </w:rPr>
        <w:t xml:space="preserve">home care places </w:t>
      </w:r>
      <w:r w:rsidR="00697B53">
        <w:rPr>
          <w:rFonts w:ascii="Arial Narrow" w:hAnsi="Arial Narrow"/>
          <w:b/>
          <w:szCs w:val="24"/>
        </w:rPr>
        <w:t>(Levels 1-4) in an aged care p</w:t>
      </w:r>
      <w:r w:rsidR="00476BF8" w:rsidRPr="007145FC">
        <w:rPr>
          <w:rFonts w:ascii="Arial Narrow" w:hAnsi="Arial Narrow"/>
          <w:b/>
          <w:szCs w:val="24"/>
        </w:rPr>
        <w:t xml:space="preserve">lanning </w:t>
      </w:r>
      <w:r w:rsidR="00697B53">
        <w:rPr>
          <w:rFonts w:ascii="Arial Narrow" w:hAnsi="Arial Narrow"/>
          <w:b/>
          <w:szCs w:val="24"/>
        </w:rPr>
        <w:t>r</w:t>
      </w:r>
      <w:r w:rsidR="00476BF8" w:rsidRPr="007145FC">
        <w:rPr>
          <w:rFonts w:ascii="Arial Narrow" w:hAnsi="Arial Narrow"/>
          <w:b/>
          <w:szCs w:val="24"/>
        </w:rPr>
        <w:t>egion?  (</w:t>
      </w:r>
      <w:r w:rsidR="00087719" w:rsidRPr="007145FC">
        <w:rPr>
          <w:rFonts w:ascii="Arial Narrow" w:hAnsi="Arial Narrow"/>
          <w:b/>
          <w:szCs w:val="24"/>
        </w:rPr>
        <w:t xml:space="preserve">Section B, </w:t>
      </w:r>
      <w:r w:rsidR="00476BF8" w:rsidRPr="007145FC">
        <w:rPr>
          <w:rFonts w:ascii="Arial Narrow" w:hAnsi="Arial Narrow"/>
          <w:b/>
          <w:szCs w:val="24"/>
        </w:rPr>
        <w:t xml:space="preserve">Questions </w:t>
      </w:r>
      <w:r w:rsidR="00087719" w:rsidRPr="007145FC">
        <w:rPr>
          <w:rFonts w:ascii="Arial Narrow" w:hAnsi="Arial Narrow"/>
          <w:b/>
          <w:szCs w:val="24"/>
        </w:rPr>
        <w:t>1</w:t>
      </w:r>
      <w:r w:rsidR="009F363F" w:rsidRPr="007145FC">
        <w:rPr>
          <w:rFonts w:ascii="Arial Narrow" w:hAnsi="Arial Narrow"/>
          <w:b/>
          <w:szCs w:val="24"/>
        </w:rPr>
        <w:t>.</w:t>
      </w:r>
      <w:r w:rsidR="00476BF8" w:rsidRPr="007145FC">
        <w:rPr>
          <w:rFonts w:ascii="Arial Narrow" w:hAnsi="Arial Narrow"/>
          <w:b/>
          <w:szCs w:val="24"/>
        </w:rPr>
        <w:t>1-</w:t>
      </w:r>
      <w:r w:rsidR="00087719" w:rsidRPr="007145FC">
        <w:rPr>
          <w:rFonts w:ascii="Arial Narrow" w:hAnsi="Arial Narrow"/>
          <w:b/>
          <w:szCs w:val="24"/>
        </w:rPr>
        <w:t>1</w:t>
      </w:r>
      <w:r w:rsidR="009F363F" w:rsidRPr="007145FC">
        <w:rPr>
          <w:rFonts w:ascii="Arial Narrow" w:hAnsi="Arial Narrow"/>
          <w:b/>
          <w:szCs w:val="24"/>
        </w:rPr>
        <w:t>.</w:t>
      </w:r>
      <w:r w:rsidR="00476BF8" w:rsidRPr="007145FC">
        <w:rPr>
          <w:rFonts w:ascii="Arial Narrow" w:hAnsi="Arial Narrow"/>
          <w:b/>
          <w:szCs w:val="24"/>
        </w:rPr>
        <w:t>3 in the Application Form)</w:t>
      </w:r>
    </w:p>
    <w:p w:rsidR="00333432" w:rsidRDefault="00476BF8" w:rsidP="001E54DC">
      <w:pPr>
        <w:spacing w:after="0" w:line="240" w:lineRule="auto"/>
        <w:rPr>
          <w:rFonts w:ascii="Arial Narrow" w:hAnsi="Arial Narrow"/>
          <w:szCs w:val="24"/>
        </w:rPr>
      </w:pPr>
      <w:r w:rsidRPr="001E54DC">
        <w:rPr>
          <w:rFonts w:ascii="Arial Narrow" w:hAnsi="Arial Narrow"/>
          <w:szCs w:val="24"/>
        </w:rPr>
        <w:t xml:space="preserve">Yes.  </w:t>
      </w:r>
      <w:r w:rsidR="00367C55">
        <w:rPr>
          <w:rFonts w:ascii="Arial Narrow" w:hAnsi="Arial Narrow"/>
          <w:szCs w:val="24"/>
        </w:rPr>
        <w:t>Existing a</w:t>
      </w:r>
      <w:r w:rsidR="001E54DC">
        <w:rPr>
          <w:rFonts w:ascii="Arial Narrow" w:hAnsi="Arial Narrow"/>
          <w:szCs w:val="24"/>
        </w:rPr>
        <w:t xml:space="preserve">pproved </w:t>
      </w:r>
      <w:r w:rsidR="00367C55">
        <w:rPr>
          <w:rFonts w:ascii="Arial Narrow" w:hAnsi="Arial Narrow"/>
          <w:szCs w:val="24"/>
        </w:rPr>
        <w:t>p</w:t>
      </w:r>
      <w:r w:rsidR="001E54DC">
        <w:rPr>
          <w:rFonts w:ascii="Arial Narrow" w:hAnsi="Arial Narrow"/>
          <w:szCs w:val="24"/>
        </w:rPr>
        <w:t>roviders and new a</w:t>
      </w:r>
      <w:r w:rsidR="001E54DC" w:rsidRPr="001E54DC">
        <w:rPr>
          <w:rFonts w:ascii="Arial Narrow" w:hAnsi="Arial Narrow"/>
          <w:szCs w:val="24"/>
        </w:rPr>
        <w:t xml:space="preserve">pplicants are encouraged to apply for </w:t>
      </w:r>
      <w:r w:rsidR="00DB50DE">
        <w:rPr>
          <w:rFonts w:ascii="Arial Narrow" w:hAnsi="Arial Narrow"/>
          <w:szCs w:val="24"/>
        </w:rPr>
        <w:t xml:space="preserve">home care places </w:t>
      </w:r>
      <w:r w:rsidR="001E54DC" w:rsidRPr="001E54DC">
        <w:rPr>
          <w:rFonts w:ascii="Arial Narrow" w:hAnsi="Arial Narrow"/>
          <w:szCs w:val="24"/>
        </w:rPr>
        <w:t xml:space="preserve">using </w:t>
      </w:r>
      <w:r w:rsidR="001E54DC" w:rsidRPr="00E676F1">
        <w:rPr>
          <w:rFonts w:ascii="Arial Narrow" w:hAnsi="Arial Narrow"/>
          <w:szCs w:val="24"/>
        </w:rPr>
        <w:t>one service name</w:t>
      </w:r>
      <w:r w:rsidR="001E54DC" w:rsidRPr="001E54DC">
        <w:rPr>
          <w:rFonts w:ascii="Arial Narrow" w:hAnsi="Arial Narrow"/>
          <w:szCs w:val="24"/>
        </w:rPr>
        <w:t xml:space="preserve"> in </w:t>
      </w:r>
      <w:r w:rsidR="001E54DC">
        <w:rPr>
          <w:rFonts w:ascii="Arial Narrow" w:hAnsi="Arial Narrow"/>
          <w:szCs w:val="24"/>
        </w:rPr>
        <w:t xml:space="preserve">each </w:t>
      </w:r>
      <w:r w:rsidR="00697B53">
        <w:rPr>
          <w:rFonts w:ascii="Arial Narrow" w:hAnsi="Arial Narrow"/>
          <w:szCs w:val="24"/>
        </w:rPr>
        <w:t>a</w:t>
      </w:r>
      <w:r w:rsidR="001E54DC" w:rsidRPr="001E54DC">
        <w:rPr>
          <w:rFonts w:ascii="Arial Narrow" w:hAnsi="Arial Narrow"/>
          <w:szCs w:val="24"/>
        </w:rPr>
        <w:t xml:space="preserve">ged </w:t>
      </w:r>
      <w:r w:rsidR="00697B53">
        <w:rPr>
          <w:rFonts w:ascii="Arial Narrow" w:hAnsi="Arial Narrow"/>
          <w:szCs w:val="24"/>
        </w:rPr>
        <w:t>c</w:t>
      </w:r>
      <w:r w:rsidR="001E54DC" w:rsidRPr="001E54DC">
        <w:rPr>
          <w:rFonts w:ascii="Arial Narrow" w:hAnsi="Arial Narrow"/>
          <w:szCs w:val="24"/>
        </w:rPr>
        <w:t xml:space="preserve">are </w:t>
      </w:r>
      <w:r w:rsidR="00697B53">
        <w:rPr>
          <w:rFonts w:ascii="Arial Narrow" w:hAnsi="Arial Narrow"/>
          <w:szCs w:val="24"/>
        </w:rPr>
        <w:t>planning r</w:t>
      </w:r>
      <w:r w:rsidR="001E54DC" w:rsidRPr="001E54DC">
        <w:rPr>
          <w:rFonts w:ascii="Arial Narrow" w:hAnsi="Arial Narrow"/>
          <w:szCs w:val="24"/>
        </w:rPr>
        <w:t xml:space="preserve">egion.  You may use an existing service name or you may use </w:t>
      </w:r>
    </w:p>
    <w:p w:rsidR="001E54DC" w:rsidRPr="001E54DC" w:rsidRDefault="001E54DC" w:rsidP="001E54DC">
      <w:pPr>
        <w:spacing w:after="0" w:line="240" w:lineRule="auto"/>
        <w:rPr>
          <w:rFonts w:ascii="Arial Narrow" w:hAnsi="Arial Narrow"/>
          <w:szCs w:val="24"/>
        </w:rPr>
      </w:pPr>
      <w:proofErr w:type="gramStart"/>
      <w:r w:rsidRPr="001E54DC">
        <w:rPr>
          <w:rFonts w:ascii="Arial Narrow" w:hAnsi="Arial Narrow"/>
          <w:szCs w:val="24"/>
        </w:rPr>
        <w:t>a</w:t>
      </w:r>
      <w:proofErr w:type="gramEnd"/>
      <w:r w:rsidRPr="001E54DC">
        <w:rPr>
          <w:rFonts w:ascii="Arial Narrow" w:hAnsi="Arial Narrow"/>
          <w:szCs w:val="24"/>
        </w:rPr>
        <w:t xml:space="preserve"> new service name.  You can use the same service name for any of the four levels of </w:t>
      </w:r>
      <w:r w:rsidR="00DB50DE">
        <w:rPr>
          <w:rFonts w:ascii="Arial Narrow" w:hAnsi="Arial Narrow"/>
          <w:szCs w:val="24"/>
        </w:rPr>
        <w:t>home care places</w:t>
      </w:r>
      <w:r w:rsidRPr="001E54DC">
        <w:rPr>
          <w:rFonts w:ascii="Arial Narrow" w:hAnsi="Arial Narrow"/>
          <w:szCs w:val="24"/>
        </w:rPr>
        <w:t>.</w:t>
      </w:r>
    </w:p>
    <w:p w:rsidR="003E4113" w:rsidRDefault="00540070" w:rsidP="00756329">
      <w:pPr>
        <w:pStyle w:val="Heading3"/>
      </w:pPr>
      <w:r>
        <w:lastRenderedPageBreak/>
        <w:t>3.</w:t>
      </w:r>
      <w:r w:rsidR="0016334C">
        <w:t>8</w:t>
      </w:r>
      <w:r w:rsidR="009F363F">
        <w:t xml:space="preserve"> </w:t>
      </w:r>
      <w:r w:rsidR="0070040B" w:rsidRPr="0070040B">
        <w:t xml:space="preserve">Is it mandatory to specify a maximum and minimum number of </w:t>
      </w:r>
      <w:r w:rsidR="00DB50DE" w:rsidRPr="00DB50DE">
        <w:t>home care places</w:t>
      </w:r>
      <w:r w:rsidR="0070040B" w:rsidRPr="0070040B">
        <w:t xml:space="preserve"> at each level?  </w:t>
      </w:r>
    </w:p>
    <w:p w:rsidR="00455A5A" w:rsidRDefault="0070040B" w:rsidP="0070040B">
      <w:pPr>
        <w:spacing w:after="0" w:line="240" w:lineRule="auto"/>
        <w:rPr>
          <w:rFonts w:ascii="Arial Narrow" w:hAnsi="Arial Narrow"/>
          <w:b/>
          <w:szCs w:val="24"/>
        </w:rPr>
      </w:pPr>
      <w:r w:rsidRPr="0070040B">
        <w:rPr>
          <w:rFonts w:ascii="Arial Narrow" w:hAnsi="Arial Narrow"/>
          <w:szCs w:val="24"/>
        </w:rPr>
        <w:t xml:space="preserve">All applicants should specify the maximum number of </w:t>
      </w:r>
      <w:r w:rsidR="00D235AF">
        <w:rPr>
          <w:rFonts w:ascii="Arial Narrow" w:hAnsi="Arial Narrow"/>
          <w:szCs w:val="24"/>
        </w:rPr>
        <w:t xml:space="preserve">home </w:t>
      </w:r>
      <w:r w:rsidR="00DB50DE">
        <w:rPr>
          <w:rFonts w:ascii="Arial Narrow" w:hAnsi="Arial Narrow"/>
          <w:szCs w:val="24"/>
        </w:rPr>
        <w:t xml:space="preserve">care places </w:t>
      </w:r>
      <w:r w:rsidRPr="0070040B">
        <w:rPr>
          <w:rFonts w:ascii="Arial Narrow" w:hAnsi="Arial Narrow"/>
          <w:szCs w:val="24"/>
        </w:rPr>
        <w:t xml:space="preserve">(at each level) </w:t>
      </w:r>
      <w:r w:rsidR="00C57337">
        <w:rPr>
          <w:rFonts w:ascii="Arial Narrow" w:hAnsi="Arial Narrow"/>
          <w:szCs w:val="24"/>
        </w:rPr>
        <w:t>being sought</w:t>
      </w:r>
      <w:r w:rsidRPr="0070040B">
        <w:rPr>
          <w:rFonts w:ascii="Arial Narrow" w:hAnsi="Arial Narrow"/>
          <w:szCs w:val="24"/>
        </w:rPr>
        <w:t xml:space="preserve">.  By specifying a minimum number of </w:t>
      </w:r>
      <w:r w:rsidR="00D235AF">
        <w:rPr>
          <w:rFonts w:ascii="Arial Narrow" w:hAnsi="Arial Narrow"/>
          <w:szCs w:val="24"/>
        </w:rPr>
        <w:t>home care places</w:t>
      </w:r>
      <w:r w:rsidRPr="0070040B">
        <w:rPr>
          <w:rFonts w:ascii="Arial Narrow" w:hAnsi="Arial Narrow"/>
          <w:szCs w:val="24"/>
        </w:rPr>
        <w:t xml:space="preserve">, you are indicating the lowest number of </w:t>
      </w:r>
      <w:r w:rsidR="00DB50DE">
        <w:rPr>
          <w:rFonts w:ascii="Arial Narrow" w:hAnsi="Arial Narrow"/>
          <w:szCs w:val="24"/>
        </w:rPr>
        <w:t xml:space="preserve">home care places </w:t>
      </w:r>
      <w:r w:rsidRPr="0070040B">
        <w:rPr>
          <w:rFonts w:ascii="Arial Narrow" w:hAnsi="Arial Narrow"/>
          <w:szCs w:val="24"/>
        </w:rPr>
        <w:t>t</w:t>
      </w:r>
      <w:r w:rsidR="000E18BE">
        <w:rPr>
          <w:rFonts w:ascii="Arial Narrow" w:hAnsi="Arial Narrow"/>
          <w:szCs w:val="24"/>
        </w:rPr>
        <w:t>hat you are willing to accept.</w:t>
      </w:r>
      <w:r w:rsidR="00485BAB">
        <w:rPr>
          <w:rFonts w:ascii="Arial Narrow" w:hAnsi="Arial Narrow"/>
          <w:szCs w:val="24"/>
        </w:rPr>
        <w:br/>
      </w:r>
    </w:p>
    <w:p w:rsidR="0070040B" w:rsidRPr="0070040B" w:rsidRDefault="009F363F" w:rsidP="00756329">
      <w:pPr>
        <w:pStyle w:val="Heading3"/>
      </w:pPr>
      <w:r>
        <w:t>3.</w:t>
      </w:r>
      <w:r w:rsidR="0016334C">
        <w:t>9</w:t>
      </w:r>
      <w:r>
        <w:t xml:space="preserve"> </w:t>
      </w:r>
      <w:r w:rsidR="0070040B" w:rsidRPr="0070040B">
        <w:t>Why do I need to</w:t>
      </w:r>
      <w:r w:rsidR="00C634A4">
        <w:t xml:space="preserve"> describe how </w:t>
      </w:r>
      <w:r w:rsidR="005B2BDF">
        <w:t xml:space="preserve">individualised budgets for care recipients will be managed? </w:t>
      </w:r>
    </w:p>
    <w:p w:rsidR="005B2BDF" w:rsidRDefault="005B2BDF" w:rsidP="005B2BDF">
      <w:pPr>
        <w:spacing w:after="0" w:line="240" w:lineRule="auto"/>
        <w:rPr>
          <w:rFonts w:ascii="Arial Narrow" w:hAnsi="Arial Narrow"/>
          <w:szCs w:val="24"/>
        </w:rPr>
      </w:pPr>
      <w:r>
        <w:rPr>
          <w:rFonts w:ascii="Arial Narrow" w:hAnsi="Arial Narrow"/>
          <w:szCs w:val="24"/>
        </w:rPr>
        <w:t>A key requirement of CDC is that providers must provide each care recipient with an individualised and transparent budget.  This will assist care recipients to make informed choices about care and services available within their package.  The budget must clearly identify administrative fees charged by the provider.</w:t>
      </w:r>
    </w:p>
    <w:p w:rsidR="005B2BDF" w:rsidRPr="00A10F8D" w:rsidRDefault="005B2BDF" w:rsidP="005B2BDF">
      <w:pPr>
        <w:spacing w:after="0" w:line="240" w:lineRule="auto"/>
        <w:rPr>
          <w:rFonts w:ascii="Arial Narrow" w:hAnsi="Arial Narrow"/>
          <w:szCs w:val="24"/>
        </w:rPr>
      </w:pPr>
    </w:p>
    <w:p w:rsidR="005B2BDF" w:rsidRDefault="005B2BDF" w:rsidP="005B2BDF">
      <w:pPr>
        <w:spacing w:after="0" w:line="240" w:lineRule="auto"/>
        <w:rPr>
          <w:rFonts w:ascii="Arial Narrow" w:hAnsi="Arial Narrow"/>
          <w:szCs w:val="24"/>
        </w:rPr>
      </w:pPr>
      <w:r>
        <w:rPr>
          <w:rFonts w:ascii="Arial Narrow" w:hAnsi="Arial Narrow"/>
          <w:szCs w:val="24"/>
        </w:rPr>
        <w:t xml:space="preserve">Applicants should provide information about the systems and procedures proposed to effectively and accurately manage individualised budgets, including monthly statements of </w:t>
      </w:r>
      <w:r w:rsidR="00900D77">
        <w:rPr>
          <w:rFonts w:ascii="Arial Narrow" w:hAnsi="Arial Narrow"/>
          <w:szCs w:val="24"/>
        </w:rPr>
        <w:t xml:space="preserve">income and </w:t>
      </w:r>
      <w:r>
        <w:rPr>
          <w:rFonts w:ascii="Arial Narrow" w:hAnsi="Arial Narrow"/>
          <w:szCs w:val="24"/>
        </w:rPr>
        <w:t>expenditure for care recipients.</w:t>
      </w:r>
    </w:p>
    <w:p w:rsidR="005B2BDF" w:rsidRPr="0070040B" w:rsidRDefault="005B2BDF" w:rsidP="00B93CAA">
      <w:pPr>
        <w:spacing w:after="0" w:line="240" w:lineRule="auto"/>
        <w:rPr>
          <w:rFonts w:ascii="Arial Narrow" w:hAnsi="Arial Narrow"/>
        </w:rPr>
      </w:pPr>
    </w:p>
    <w:p w:rsidR="00C368A4" w:rsidRDefault="00C368A4" w:rsidP="00B93CAA">
      <w:pPr>
        <w:pStyle w:val="Heading2"/>
        <w:spacing w:before="0"/>
      </w:pPr>
      <w:r>
        <w:t>4. Residential aged care places</w:t>
      </w:r>
    </w:p>
    <w:p w:rsidR="00C368A4" w:rsidRDefault="00C368A4" w:rsidP="00846430">
      <w:pPr>
        <w:spacing w:after="0" w:line="240" w:lineRule="auto"/>
        <w:rPr>
          <w:rFonts w:ascii="Arial Narrow" w:hAnsi="Arial Narrow"/>
          <w:b/>
          <w:szCs w:val="24"/>
        </w:rPr>
      </w:pPr>
    </w:p>
    <w:p w:rsidR="00846430" w:rsidRPr="007145FC" w:rsidRDefault="009F363F" w:rsidP="007145FC">
      <w:pPr>
        <w:spacing w:after="0"/>
        <w:rPr>
          <w:rFonts w:ascii="Arial Narrow" w:hAnsi="Arial Narrow"/>
          <w:b/>
          <w:szCs w:val="24"/>
        </w:rPr>
      </w:pPr>
      <w:r w:rsidRPr="007145FC">
        <w:rPr>
          <w:rFonts w:ascii="Arial Narrow" w:hAnsi="Arial Narrow"/>
          <w:b/>
          <w:szCs w:val="24"/>
        </w:rPr>
        <w:t>4</w:t>
      </w:r>
      <w:r w:rsidR="00E776B8" w:rsidRPr="007145FC">
        <w:rPr>
          <w:rFonts w:ascii="Arial Narrow" w:hAnsi="Arial Narrow"/>
          <w:b/>
          <w:szCs w:val="24"/>
        </w:rPr>
        <w:t xml:space="preserve">.1 </w:t>
      </w:r>
      <w:r w:rsidR="00846430" w:rsidRPr="007145FC">
        <w:rPr>
          <w:rFonts w:ascii="Arial Narrow" w:hAnsi="Arial Narrow"/>
          <w:b/>
          <w:szCs w:val="24"/>
        </w:rPr>
        <w:t>Can I apply for residential aged care places in an aged care planning region even though no residential aged care places have been made available in my aged care planning region?</w:t>
      </w:r>
    </w:p>
    <w:p w:rsidR="009B49FF" w:rsidRDefault="00846430" w:rsidP="007210EA">
      <w:pPr>
        <w:spacing w:after="0" w:line="240" w:lineRule="auto"/>
        <w:rPr>
          <w:rFonts w:ascii="Arial Narrow" w:hAnsi="Arial Narrow"/>
          <w:szCs w:val="24"/>
        </w:rPr>
      </w:pPr>
      <w:r w:rsidRPr="00846430">
        <w:rPr>
          <w:rFonts w:ascii="Arial Narrow" w:hAnsi="Arial Narrow" w:cs="Arial"/>
          <w:szCs w:val="24"/>
        </w:rPr>
        <w:t xml:space="preserve">Applications for new residential aged care places will be considered in any </w:t>
      </w:r>
      <w:r>
        <w:rPr>
          <w:rFonts w:ascii="Arial Narrow" w:hAnsi="Arial Narrow" w:cs="Arial"/>
          <w:szCs w:val="24"/>
        </w:rPr>
        <w:t xml:space="preserve">aged care planning </w:t>
      </w:r>
      <w:r w:rsidRPr="00846430">
        <w:rPr>
          <w:rFonts w:ascii="Arial Narrow" w:hAnsi="Arial Narrow" w:cs="Arial"/>
          <w:szCs w:val="24"/>
        </w:rPr>
        <w:t xml:space="preserve">region, where there is a demonstrated need for additional services, irrespective of whether </w:t>
      </w:r>
      <w:r w:rsidR="00377D14">
        <w:rPr>
          <w:rFonts w:ascii="Arial Narrow" w:hAnsi="Arial Narrow" w:cs="Arial"/>
          <w:szCs w:val="24"/>
        </w:rPr>
        <w:t>places have been advertised in t</w:t>
      </w:r>
      <w:r w:rsidRPr="00846430">
        <w:rPr>
          <w:rFonts w:ascii="Arial Narrow" w:hAnsi="Arial Narrow" w:cs="Arial"/>
          <w:szCs w:val="24"/>
        </w:rPr>
        <w:t xml:space="preserve">he region in the </w:t>
      </w:r>
      <w:r>
        <w:rPr>
          <w:rFonts w:ascii="Arial Narrow" w:hAnsi="Arial Narrow" w:cs="Arial"/>
          <w:szCs w:val="24"/>
        </w:rPr>
        <w:t xml:space="preserve">ACAR </w:t>
      </w:r>
      <w:r w:rsidR="00837FDA">
        <w:rPr>
          <w:rFonts w:ascii="Arial Narrow" w:hAnsi="Arial Narrow" w:cs="Arial"/>
          <w:szCs w:val="24"/>
        </w:rPr>
        <w:t>‘</w:t>
      </w:r>
      <w:r w:rsidRPr="00D65BD6">
        <w:rPr>
          <w:rFonts w:ascii="Arial Narrow" w:hAnsi="Arial Narrow" w:cs="Arial"/>
          <w:i/>
          <w:szCs w:val="24"/>
        </w:rPr>
        <w:t>Regional Distribution of Aged Care Places</w:t>
      </w:r>
      <w:r w:rsidR="00837FDA">
        <w:rPr>
          <w:rFonts w:ascii="Arial Narrow" w:hAnsi="Arial Narrow" w:cs="Arial"/>
          <w:i/>
          <w:szCs w:val="24"/>
        </w:rPr>
        <w:t>’</w:t>
      </w:r>
      <w:r>
        <w:rPr>
          <w:rFonts w:ascii="Arial Narrow" w:hAnsi="Arial Narrow" w:cs="Arial"/>
          <w:szCs w:val="24"/>
        </w:rPr>
        <w:t xml:space="preserve"> (</w:t>
      </w:r>
      <w:r w:rsidRPr="00D65BD6">
        <w:rPr>
          <w:rFonts w:ascii="Arial Narrow" w:hAnsi="Arial Narrow" w:cs="Arial"/>
          <w:b/>
          <w:szCs w:val="24"/>
          <w:u w:val="single"/>
        </w:rPr>
        <w:t xml:space="preserve">Section </w:t>
      </w:r>
      <w:r w:rsidR="006073FF">
        <w:rPr>
          <w:rFonts w:ascii="Arial Narrow" w:hAnsi="Arial Narrow" w:cs="Arial"/>
          <w:b/>
          <w:szCs w:val="24"/>
          <w:u w:val="single"/>
        </w:rPr>
        <w:t>7</w:t>
      </w:r>
      <w:r>
        <w:rPr>
          <w:rFonts w:ascii="Arial Narrow" w:hAnsi="Arial Narrow" w:cs="Arial"/>
          <w:szCs w:val="24"/>
        </w:rPr>
        <w:t xml:space="preserve"> of the</w:t>
      </w:r>
      <w:r w:rsidR="001C15D5">
        <w:rPr>
          <w:rFonts w:ascii="Arial Narrow" w:hAnsi="Arial Narrow" w:cs="Arial"/>
          <w:szCs w:val="24"/>
        </w:rPr>
        <w:t xml:space="preserve"> 2014 ACAR</w:t>
      </w:r>
      <w:r>
        <w:rPr>
          <w:rFonts w:ascii="Arial Narrow" w:hAnsi="Arial Narrow" w:cs="Arial"/>
          <w:szCs w:val="24"/>
        </w:rPr>
        <w:t xml:space="preserve"> Essential Guide)</w:t>
      </w:r>
      <w:r w:rsidRPr="00846430">
        <w:rPr>
          <w:rFonts w:ascii="Arial Narrow" w:hAnsi="Arial Narrow" w:cs="Arial"/>
          <w:szCs w:val="24"/>
        </w:rPr>
        <w:t>.</w:t>
      </w:r>
      <w:r w:rsidR="00DB50DE">
        <w:rPr>
          <w:rFonts w:ascii="Arial Narrow" w:hAnsi="Arial Narrow"/>
          <w:szCs w:val="24"/>
        </w:rPr>
        <w:br/>
      </w:r>
    </w:p>
    <w:p w:rsidR="00D235AF" w:rsidRDefault="00D235AF" w:rsidP="00756329">
      <w:pPr>
        <w:pStyle w:val="Heading3"/>
      </w:pPr>
      <w:r>
        <w:t xml:space="preserve">4.2 </w:t>
      </w:r>
      <w:r w:rsidRPr="0070040B">
        <w:t xml:space="preserve">Is it mandatory to specify a maximum and minimum number of </w:t>
      </w:r>
      <w:r>
        <w:t>residential</w:t>
      </w:r>
      <w:r w:rsidRPr="00DB50DE">
        <w:t xml:space="preserve"> </w:t>
      </w:r>
      <w:r>
        <w:t xml:space="preserve">aged </w:t>
      </w:r>
      <w:r w:rsidRPr="00DB50DE">
        <w:t>care places</w:t>
      </w:r>
      <w:r w:rsidRPr="0070040B">
        <w:t xml:space="preserve">?  </w:t>
      </w:r>
    </w:p>
    <w:p w:rsidR="00D235AF" w:rsidRDefault="00D235AF" w:rsidP="00D235AF">
      <w:pPr>
        <w:spacing w:after="0" w:line="240" w:lineRule="auto"/>
        <w:rPr>
          <w:rFonts w:ascii="Arial Narrow" w:hAnsi="Arial Narrow"/>
          <w:szCs w:val="24"/>
        </w:rPr>
      </w:pPr>
      <w:r w:rsidRPr="0070040B">
        <w:rPr>
          <w:rFonts w:ascii="Arial Narrow" w:hAnsi="Arial Narrow"/>
          <w:szCs w:val="24"/>
        </w:rPr>
        <w:t xml:space="preserve">All applicants should specify the maximum number of </w:t>
      </w:r>
      <w:r>
        <w:rPr>
          <w:rFonts w:ascii="Arial Narrow" w:hAnsi="Arial Narrow"/>
          <w:szCs w:val="24"/>
        </w:rPr>
        <w:t>residential aged care places</w:t>
      </w:r>
      <w:r w:rsidRPr="0070040B">
        <w:rPr>
          <w:rFonts w:ascii="Arial Narrow" w:hAnsi="Arial Narrow"/>
          <w:szCs w:val="24"/>
        </w:rPr>
        <w:t xml:space="preserve"> </w:t>
      </w:r>
      <w:r>
        <w:rPr>
          <w:rFonts w:ascii="Arial Narrow" w:hAnsi="Arial Narrow"/>
          <w:szCs w:val="24"/>
        </w:rPr>
        <w:t>being sought</w:t>
      </w:r>
      <w:r w:rsidRPr="0070040B">
        <w:rPr>
          <w:rFonts w:ascii="Arial Narrow" w:hAnsi="Arial Narrow"/>
          <w:szCs w:val="24"/>
        </w:rPr>
        <w:t xml:space="preserve">.  By specifying a minimum number of </w:t>
      </w:r>
      <w:r>
        <w:rPr>
          <w:rFonts w:ascii="Arial Narrow" w:hAnsi="Arial Narrow"/>
          <w:szCs w:val="24"/>
        </w:rPr>
        <w:t>residential aged care places</w:t>
      </w:r>
      <w:r w:rsidRPr="0070040B">
        <w:rPr>
          <w:rFonts w:ascii="Arial Narrow" w:hAnsi="Arial Narrow"/>
          <w:szCs w:val="24"/>
        </w:rPr>
        <w:t xml:space="preserve">, you are indicating the lowest number of </w:t>
      </w:r>
      <w:r>
        <w:rPr>
          <w:rFonts w:ascii="Arial Narrow" w:hAnsi="Arial Narrow"/>
          <w:szCs w:val="24"/>
        </w:rPr>
        <w:t xml:space="preserve">residential aged care places </w:t>
      </w:r>
      <w:r w:rsidRPr="0070040B">
        <w:rPr>
          <w:rFonts w:ascii="Arial Narrow" w:hAnsi="Arial Narrow"/>
          <w:szCs w:val="24"/>
        </w:rPr>
        <w:t>t</w:t>
      </w:r>
      <w:r>
        <w:rPr>
          <w:rFonts w:ascii="Arial Narrow" w:hAnsi="Arial Narrow"/>
          <w:szCs w:val="24"/>
        </w:rPr>
        <w:t>hat you are willing to accept.</w:t>
      </w:r>
    </w:p>
    <w:p w:rsidR="00D235AF" w:rsidRPr="007210EA" w:rsidRDefault="00D235AF" w:rsidP="00B93CAA">
      <w:pPr>
        <w:spacing w:after="0" w:line="240" w:lineRule="auto"/>
        <w:rPr>
          <w:rFonts w:ascii="Arial Narrow" w:hAnsi="Arial Narrow"/>
          <w:szCs w:val="24"/>
        </w:rPr>
      </w:pPr>
    </w:p>
    <w:p w:rsidR="00C368A4" w:rsidRPr="00F33AB1" w:rsidRDefault="00C368A4" w:rsidP="00B93CAA">
      <w:pPr>
        <w:pStyle w:val="Heading2"/>
        <w:spacing w:before="0"/>
      </w:pPr>
      <w:r>
        <w:t>5. Capital grants</w:t>
      </w:r>
    </w:p>
    <w:p w:rsidR="00C368A4" w:rsidRDefault="00C368A4" w:rsidP="00F33AB1">
      <w:pPr>
        <w:autoSpaceDE w:val="0"/>
        <w:autoSpaceDN w:val="0"/>
        <w:adjustRightInd w:val="0"/>
        <w:spacing w:after="0" w:line="240" w:lineRule="auto"/>
        <w:rPr>
          <w:rFonts w:ascii="Arial Narrow" w:hAnsi="Arial Narrow"/>
          <w:b/>
          <w:szCs w:val="24"/>
          <w:lang w:val="en-US"/>
        </w:rPr>
      </w:pPr>
    </w:p>
    <w:p w:rsidR="00F33AB1" w:rsidRPr="00F33AB1" w:rsidRDefault="009F363F" w:rsidP="00756329">
      <w:pPr>
        <w:pStyle w:val="Heading3"/>
        <w:rPr>
          <w:lang w:val="en-US"/>
        </w:rPr>
      </w:pPr>
      <w:r>
        <w:rPr>
          <w:lang w:val="en-US"/>
        </w:rPr>
        <w:t>5</w:t>
      </w:r>
      <w:r w:rsidR="00E262C1">
        <w:rPr>
          <w:lang w:val="en-US"/>
        </w:rPr>
        <w:t xml:space="preserve">.1 </w:t>
      </w:r>
      <w:r w:rsidR="00F33AB1" w:rsidRPr="00F33AB1">
        <w:rPr>
          <w:lang w:val="en-US"/>
        </w:rPr>
        <w:t xml:space="preserve">How much capital </w:t>
      </w:r>
      <w:proofErr w:type="gramStart"/>
      <w:r w:rsidR="00F33AB1" w:rsidRPr="00F33AB1">
        <w:rPr>
          <w:lang w:val="en-US"/>
        </w:rPr>
        <w:t>grant</w:t>
      </w:r>
      <w:proofErr w:type="gramEnd"/>
      <w:r w:rsidR="00F33AB1" w:rsidRPr="00F33AB1">
        <w:rPr>
          <w:lang w:val="en-US"/>
        </w:rPr>
        <w:t xml:space="preserve"> funding </w:t>
      </w:r>
      <w:r w:rsidR="00F33AB1">
        <w:rPr>
          <w:lang w:val="en-US"/>
        </w:rPr>
        <w:t>is available in my state/territory?</w:t>
      </w:r>
    </w:p>
    <w:p w:rsidR="00E32756" w:rsidRPr="00F33AB1" w:rsidRDefault="00E32756" w:rsidP="0080519B">
      <w:pPr>
        <w:autoSpaceDE w:val="0"/>
        <w:autoSpaceDN w:val="0"/>
        <w:adjustRightInd w:val="0"/>
        <w:spacing w:after="0" w:line="240" w:lineRule="auto"/>
        <w:rPr>
          <w:rFonts w:ascii="Arial Narrow" w:hAnsi="Arial Narrow"/>
          <w:szCs w:val="24"/>
          <w:lang w:val="en-US"/>
        </w:rPr>
      </w:pPr>
      <w:r w:rsidRPr="00F33AB1">
        <w:rPr>
          <w:rFonts w:ascii="Arial Narrow" w:hAnsi="Arial Narrow"/>
          <w:szCs w:val="24"/>
          <w:lang w:val="en-US"/>
        </w:rPr>
        <w:t xml:space="preserve">There is no set amount of capital funding </w:t>
      </w:r>
      <w:r>
        <w:rPr>
          <w:rFonts w:ascii="Arial Narrow" w:hAnsi="Arial Narrow"/>
          <w:szCs w:val="24"/>
          <w:lang w:val="en-US"/>
        </w:rPr>
        <w:t xml:space="preserve">made available </w:t>
      </w:r>
      <w:r w:rsidRPr="00F33AB1">
        <w:rPr>
          <w:rFonts w:ascii="Arial Narrow" w:hAnsi="Arial Narrow"/>
          <w:szCs w:val="24"/>
          <w:lang w:val="en-US"/>
        </w:rPr>
        <w:t xml:space="preserve">to any </w:t>
      </w:r>
      <w:r>
        <w:rPr>
          <w:rFonts w:ascii="Arial Narrow" w:hAnsi="Arial Narrow"/>
          <w:szCs w:val="24"/>
          <w:lang w:val="en-US"/>
        </w:rPr>
        <w:t xml:space="preserve">particular </w:t>
      </w:r>
      <w:r w:rsidRPr="00F33AB1">
        <w:rPr>
          <w:rFonts w:ascii="Arial Narrow" w:hAnsi="Arial Narrow"/>
          <w:szCs w:val="24"/>
          <w:lang w:val="en-US"/>
        </w:rPr>
        <w:t>state or territory</w:t>
      </w:r>
      <w:r>
        <w:rPr>
          <w:rFonts w:ascii="Arial Narrow" w:hAnsi="Arial Narrow"/>
          <w:szCs w:val="24"/>
          <w:lang w:val="en-US"/>
        </w:rPr>
        <w:t>.</w:t>
      </w:r>
    </w:p>
    <w:p w:rsidR="00E32756" w:rsidRDefault="00E32756" w:rsidP="0080519B">
      <w:pPr>
        <w:autoSpaceDE w:val="0"/>
        <w:autoSpaceDN w:val="0"/>
        <w:adjustRightInd w:val="0"/>
        <w:spacing w:after="0" w:line="240" w:lineRule="auto"/>
        <w:rPr>
          <w:rFonts w:ascii="Arial Narrow" w:hAnsi="Arial Narrow"/>
          <w:szCs w:val="24"/>
          <w:lang w:val="en-US"/>
        </w:rPr>
      </w:pPr>
    </w:p>
    <w:p w:rsidR="00E32756" w:rsidRPr="00F33AB1" w:rsidRDefault="00E32756" w:rsidP="0080519B">
      <w:pPr>
        <w:autoSpaceDE w:val="0"/>
        <w:autoSpaceDN w:val="0"/>
        <w:adjustRightInd w:val="0"/>
        <w:spacing w:after="0" w:line="240" w:lineRule="auto"/>
        <w:rPr>
          <w:rFonts w:ascii="Arial Narrow" w:hAnsi="Arial Narrow"/>
          <w:szCs w:val="24"/>
          <w:lang w:val="en-US"/>
        </w:rPr>
      </w:pPr>
      <w:r w:rsidRPr="00F33AB1">
        <w:rPr>
          <w:rFonts w:ascii="Arial Narrow" w:hAnsi="Arial Narrow"/>
          <w:szCs w:val="24"/>
          <w:lang w:val="en-US"/>
        </w:rPr>
        <w:t xml:space="preserve">Capital grants are allocated on a national basis through a single competitive process, with all applications assessed against the publicly available eligibility and assessment criteria.  The success of an application for the limited funding available relates to whether </w:t>
      </w:r>
      <w:r>
        <w:rPr>
          <w:rFonts w:ascii="Arial Narrow" w:hAnsi="Arial Narrow"/>
          <w:szCs w:val="24"/>
          <w:lang w:val="en-US"/>
        </w:rPr>
        <w:t xml:space="preserve">you can </w:t>
      </w:r>
      <w:r w:rsidRPr="00F33AB1">
        <w:rPr>
          <w:rFonts w:ascii="Arial Narrow" w:hAnsi="Arial Narrow"/>
          <w:szCs w:val="24"/>
          <w:lang w:val="en-US"/>
        </w:rPr>
        <w:t xml:space="preserve">demonstrate a more urgent need for the capital works </w:t>
      </w:r>
      <w:r>
        <w:rPr>
          <w:rFonts w:ascii="Arial Narrow" w:hAnsi="Arial Narrow"/>
          <w:szCs w:val="24"/>
          <w:lang w:val="en-US"/>
        </w:rPr>
        <w:t>(</w:t>
      </w:r>
      <w:r w:rsidRPr="00F33AB1">
        <w:rPr>
          <w:rFonts w:ascii="Arial Narrow" w:hAnsi="Arial Narrow"/>
          <w:szCs w:val="24"/>
          <w:lang w:val="en-US"/>
        </w:rPr>
        <w:t>in relation to access to residential aged care</w:t>
      </w:r>
      <w:r w:rsidR="001C15D5">
        <w:rPr>
          <w:rFonts w:ascii="Arial Narrow" w:hAnsi="Arial Narrow"/>
          <w:szCs w:val="24"/>
          <w:lang w:val="en-US"/>
        </w:rPr>
        <w:t xml:space="preserve"> places</w:t>
      </w:r>
      <w:r>
        <w:rPr>
          <w:rFonts w:ascii="Arial Narrow" w:hAnsi="Arial Narrow"/>
          <w:szCs w:val="24"/>
          <w:lang w:val="en-US"/>
        </w:rPr>
        <w:t>)</w:t>
      </w:r>
      <w:r w:rsidRPr="00F33AB1">
        <w:rPr>
          <w:rFonts w:ascii="Arial Narrow" w:hAnsi="Arial Narrow"/>
          <w:szCs w:val="24"/>
          <w:lang w:val="en-US"/>
        </w:rPr>
        <w:t>, and a lack of capacity to fund the capital works from all other sources, including debt financing, when compared with other applications</w:t>
      </w:r>
      <w:r>
        <w:rPr>
          <w:rFonts w:ascii="Arial Narrow" w:hAnsi="Arial Narrow"/>
          <w:szCs w:val="24"/>
          <w:lang w:val="en-US"/>
        </w:rPr>
        <w:t>.</w:t>
      </w:r>
    </w:p>
    <w:p w:rsidR="00E32756" w:rsidRPr="00F33AB1" w:rsidRDefault="00E32756" w:rsidP="0080519B">
      <w:pPr>
        <w:autoSpaceDE w:val="0"/>
        <w:autoSpaceDN w:val="0"/>
        <w:adjustRightInd w:val="0"/>
        <w:spacing w:after="0" w:line="240" w:lineRule="auto"/>
        <w:rPr>
          <w:rFonts w:ascii="Arial Narrow" w:hAnsi="Arial Narrow"/>
          <w:szCs w:val="24"/>
          <w:lang w:val="en-US"/>
        </w:rPr>
      </w:pPr>
    </w:p>
    <w:p w:rsidR="00E32756" w:rsidRDefault="00E32756" w:rsidP="0080519B">
      <w:pPr>
        <w:autoSpaceDE w:val="0"/>
        <w:autoSpaceDN w:val="0"/>
        <w:adjustRightInd w:val="0"/>
        <w:spacing w:after="0" w:line="240" w:lineRule="auto"/>
        <w:rPr>
          <w:rFonts w:ascii="Arial Narrow" w:hAnsi="Arial Narrow"/>
          <w:b/>
        </w:rPr>
      </w:pPr>
      <w:r>
        <w:rPr>
          <w:rFonts w:ascii="Arial Narrow" w:hAnsi="Arial Narrow"/>
          <w:szCs w:val="24"/>
          <w:lang w:val="en-US"/>
        </w:rPr>
        <w:t>T</w:t>
      </w:r>
      <w:r w:rsidRPr="00F33AB1">
        <w:rPr>
          <w:rFonts w:ascii="Arial Narrow" w:hAnsi="Arial Narrow"/>
          <w:szCs w:val="24"/>
          <w:lang w:val="en-US"/>
        </w:rPr>
        <w:t xml:space="preserve">here will be up </w:t>
      </w:r>
      <w:r w:rsidRPr="00A20E5D">
        <w:rPr>
          <w:rFonts w:ascii="Arial Narrow" w:hAnsi="Arial Narrow"/>
          <w:szCs w:val="24"/>
          <w:lang w:val="en-US"/>
        </w:rPr>
        <w:t xml:space="preserve">to </w:t>
      </w:r>
      <w:r w:rsidRPr="00F7122B">
        <w:rPr>
          <w:rFonts w:ascii="Arial Narrow" w:hAnsi="Arial Narrow"/>
          <w:szCs w:val="24"/>
          <w:lang w:val="en-US"/>
        </w:rPr>
        <w:t>$</w:t>
      </w:r>
      <w:r>
        <w:rPr>
          <w:rFonts w:ascii="Arial Narrow" w:hAnsi="Arial Narrow"/>
          <w:szCs w:val="24"/>
          <w:lang w:val="en-US"/>
        </w:rPr>
        <w:t xml:space="preserve">103 </w:t>
      </w:r>
      <w:r w:rsidRPr="00F33AB1">
        <w:rPr>
          <w:rFonts w:ascii="Arial Narrow" w:hAnsi="Arial Narrow"/>
          <w:szCs w:val="24"/>
          <w:lang w:val="en-US"/>
        </w:rPr>
        <w:t xml:space="preserve">million </w:t>
      </w:r>
      <w:r w:rsidR="00E5102B">
        <w:rPr>
          <w:rFonts w:ascii="Arial Narrow" w:hAnsi="Arial Narrow"/>
          <w:szCs w:val="24"/>
          <w:lang w:val="en-US"/>
        </w:rPr>
        <w:t xml:space="preserve">in </w:t>
      </w:r>
      <w:r>
        <w:rPr>
          <w:rFonts w:ascii="Arial Narrow" w:hAnsi="Arial Narrow"/>
          <w:szCs w:val="24"/>
          <w:lang w:val="en-US"/>
        </w:rPr>
        <w:t xml:space="preserve">capital grant funding made </w:t>
      </w:r>
      <w:r w:rsidRPr="00F33AB1">
        <w:rPr>
          <w:rFonts w:ascii="Arial Narrow" w:hAnsi="Arial Narrow"/>
          <w:szCs w:val="24"/>
          <w:lang w:val="en-US"/>
        </w:rPr>
        <w:t>av</w:t>
      </w:r>
      <w:r>
        <w:rPr>
          <w:rFonts w:ascii="Arial Narrow" w:hAnsi="Arial Narrow"/>
          <w:szCs w:val="24"/>
          <w:lang w:val="en-US"/>
        </w:rPr>
        <w:t>ailable for allocation in this ACAR.</w:t>
      </w:r>
    </w:p>
    <w:p w:rsidR="00353A53" w:rsidRPr="00353A53" w:rsidRDefault="00353A53" w:rsidP="00353A53">
      <w:pPr>
        <w:spacing w:after="0" w:line="240" w:lineRule="auto"/>
        <w:rPr>
          <w:rFonts w:ascii="Arial Narrow" w:hAnsi="Arial Narrow"/>
        </w:rPr>
      </w:pPr>
    </w:p>
    <w:p w:rsidR="00353A53" w:rsidRPr="00F33AB1" w:rsidRDefault="009F363F" w:rsidP="00756329">
      <w:pPr>
        <w:pStyle w:val="Heading3"/>
      </w:pPr>
      <w:r>
        <w:t>5</w:t>
      </w:r>
      <w:r w:rsidR="00E262C1">
        <w:t xml:space="preserve">.2 </w:t>
      </w:r>
      <w:r w:rsidR="00353A53">
        <w:t xml:space="preserve">If I have already </w:t>
      </w:r>
      <w:r w:rsidR="00353A53" w:rsidRPr="00F33AB1">
        <w:t>commenced construction</w:t>
      </w:r>
      <w:r w:rsidR="00353A53">
        <w:t xml:space="preserve"> work, am I </w:t>
      </w:r>
      <w:r w:rsidR="00353A53" w:rsidRPr="00F33AB1">
        <w:t>eligible to apply</w:t>
      </w:r>
      <w:r w:rsidR="00353A53">
        <w:t xml:space="preserve"> for a capital grant</w:t>
      </w:r>
      <w:r w:rsidR="00353A53" w:rsidRPr="00F33AB1">
        <w:t>?</w:t>
      </w:r>
    </w:p>
    <w:p w:rsidR="00353A53" w:rsidRPr="00F33AB1" w:rsidRDefault="00E32756" w:rsidP="00353A53">
      <w:pPr>
        <w:spacing w:after="0" w:line="240" w:lineRule="auto"/>
        <w:rPr>
          <w:rFonts w:ascii="Arial Narrow" w:hAnsi="Arial Narrow"/>
        </w:rPr>
      </w:pPr>
      <w:r>
        <w:rPr>
          <w:rFonts w:ascii="Arial Narrow" w:hAnsi="Arial Narrow"/>
        </w:rPr>
        <w:t>No.  A capital grant will not be allocated for capital works that have been contracted, commenced or completed prior to the formal execution of a Grant Agreement.</w:t>
      </w:r>
    </w:p>
    <w:p w:rsidR="00023590" w:rsidRDefault="00023590" w:rsidP="006663F7">
      <w:pPr>
        <w:spacing w:after="0" w:line="240" w:lineRule="auto"/>
        <w:rPr>
          <w:rFonts w:ascii="Arial Narrow" w:hAnsi="Arial Narrow"/>
          <w:b/>
        </w:rPr>
      </w:pPr>
    </w:p>
    <w:p w:rsidR="006663F7" w:rsidRPr="00F33AB1" w:rsidRDefault="009F363F" w:rsidP="00756329">
      <w:pPr>
        <w:pStyle w:val="Heading3"/>
      </w:pPr>
      <w:r>
        <w:t>5</w:t>
      </w:r>
      <w:r w:rsidR="00E262C1">
        <w:t xml:space="preserve">.3 </w:t>
      </w:r>
      <w:r w:rsidR="006663F7">
        <w:t>I work for a sta</w:t>
      </w:r>
      <w:r w:rsidR="004722CF">
        <w:t xml:space="preserve">te government instrumentality; </w:t>
      </w:r>
      <w:r w:rsidR="006663F7">
        <w:t xml:space="preserve">am I </w:t>
      </w:r>
      <w:r w:rsidR="006663F7" w:rsidRPr="00F33AB1">
        <w:t>eligible to apply</w:t>
      </w:r>
      <w:r w:rsidR="006663F7">
        <w:t xml:space="preserve"> for a capital grant</w:t>
      </w:r>
      <w:r w:rsidR="006663F7" w:rsidRPr="00F33AB1">
        <w:t>?</w:t>
      </w:r>
    </w:p>
    <w:p w:rsidR="006663F7" w:rsidRPr="00F33AB1" w:rsidRDefault="00E32756" w:rsidP="006663F7">
      <w:pPr>
        <w:spacing w:after="0" w:line="240" w:lineRule="auto"/>
        <w:rPr>
          <w:rFonts w:ascii="Arial Narrow" w:hAnsi="Arial Narrow"/>
        </w:rPr>
      </w:pPr>
      <w:r>
        <w:rPr>
          <w:rFonts w:ascii="Arial Narrow" w:hAnsi="Arial Narrow"/>
        </w:rPr>
        <w:t>No.  Capital funding will not be made a</w:t>
      </w:r>
      <w:r w:rsidR="00367C55">
        <w:rPr>
          <w:rFonts w:ascii="Arial Narrow" w:hAnsi="Arial Narrow"/>
        </w:rPr>
        <w:t>vailable to services where the a</w:t>
      </w:r>
      <w:r>
        <w:rPr>
          <w:rFonts w:ascii="Arial Narrow" w:hAnsi="Arial Narrow"/>
        </w:rPr>
        <w:t>pproved provider is a state/territory government instrumentality.</w:t>
      </w:r>
    </w:p>
    <w:p w:rsidR="00A20E5D" w:rsidRPr="00296863" w:rsidRDefault="009F363F" w:rsidP="00756329">
      <w:pPr>
        <w:pStyle w:val="Heading3"/>
      </w:pPr>
      <w:r>
        <w:lastRenderedPageBreak/>
        <w:t>5</w:t>
      </w:r>
      <w:r w:rsidR="00E262C1">
        <w:t xml:space="preserve">.4 </w:t>
      </w:r>
      <w:r w:rsidR="00A20E5D" w:rsidRPr="00296863">
        <w:t xml:space="preserve">Can I apply for a </w:t>
      </w:r>
      <w:r w:rsidR="00A20E5D">
        <w:t>capital grant</w:t>
      </w:r>
      <w:r w:rsidR="00A20E5D" w:rsidRPr="00296863">
        <w:t xml:space="preserve"> if the premises are leased?</w:t>
      </w:r>
    </w:p>
    <w:p w:rsidR="00956945" w:rsidRDefault="00E32756" w:rsidP="00E31FD8">
      <w:pPr>
        <w:spacing w:after="0" w:line="240" w:lineRule="auto"/>
        <w:rPr>
          <w:rFonts w:ascii="Arial Narrow" w:hAnsi="Arial Narrow"/>
          <w:szCs w:val="24"/>
        </w:rPr>
      </w:pPr>
      <w:r w:rsidRPr="003A1065">
        <w:rPr>
          <w:rFonts w:ascii="Arial Narrow" w:hAnsi="Arial Narrow" w:cs="Arial Narrow"/>
          <w:szCs w:val="24"/>
        </w:rPr>
        <w:t xml:space="preserve">Yes. </w:t>
      </w:r>
      <w:r>
        <w:rPr>
          <w:rFonts w:ascii="Arial Narrow" w:hAnsi="Arial Narrow" w:cs="Arial Narrow"/>
          <w:szCs w:val="24"/>
        </w:rPr>
        <w:t xml:space="preserve"> </w:t>
      </w:r>
      <w:r w:rsidRPr="003A1065">
        <w:rPr>
          <w:rFonts w:ascii="Arial Narrow" w:hAnsi="Arial Narrow" w:cs="Arial Narrow"/>
          <w:szCs w:val="24"/>
        </w:rPr>
        <w:t xml:space="preserve">Funding will be provided to applicants only where the lessor agrees to the proposal and guarantees operation of the premises as a residential aged care services for a period of up to 20 years following the completion of the capital works. </w:t>
      </w:r>
      <w:r>
        <w:rPr>
          <w:rFonts w:ascii="Arial Narrow" w:hAnsi="Arial Narrow" w:cs="Arial Narrow"/>
          <w:szCs w:val="24"/>
        </w:rPr>
        <w:t xml:space="preserve"> </w:t>
      </w:r>
      <w:r w:rsidRPr="003A1065">
        <w:rPr>
          <w:rFonts w:ascii="Arial Narrow" w:hAnsi="Arial Narrow" w:cs="Arial Narrow"/>
          <w:szCs w:val="24"/>
        </w:rPr>
        <w:t xml:space="preserve">These conditions will form part of the Grant Agreement and require a </w:t>
      </w:r>
      <w:r>
        <w:rPr>
          <w:rFonts w:ascii="Arial Narrow" w:hAnsi="Arial Narrow" w:cs="Arial Narrow"/>
          <w:szCs w:val="24"/>
        </w:rPr>
        <w:br/>
      </w:r>
      <w:r w:rsidRPr="00EF7618">
        <w:rPr>
          <w:rFonts w:ascii="Arial Narrow" w:hAnsi="Arial Narrow"/>
          <w:szCs w:val="24"/>
        </w:rPr>
        <w:t>Deed of Acknowledgement between the lessor and the Commonwealth.</w:t>
      </w:r>
    </w:p>
    <w:p w:rsidR="00455A5A" w:rsidRDefault="00455A5A" w:rsidP="004D07A3">
      <w:pPr>
        <w:spacing w:after="0" w:line="240" w:lineRule="auto"/>
        <w:rPr>
          <w:rFonts w:ascii="Arial Narrow" w:hAnsi="Arial Narrow"/>
          <w:b/>
          <w:szCs w:val="24"/>
        </w:rPr>
      </w:pPr>
    </w:p>
    <w:p w:rsidR="004D07A3" w:rsidRPr="00C417FC" w:rsidRDefault="004D07A3" w:rsidP="00756329">
      <w:pPr>
        <w:pStyle w:val="Heading3"/>
      </w:pPr>
      <w:r>
        <w:t>5.</w:t>
      </w:r>
      <w:r w:rsidR="001B3175">
        <w:t xml:space="preserve">5 </w:t>
      </w:r>
      <w:r w:rsidRPr="00C417FC">
        <w:t>How will my application for a capital grant be assessed?</w:t>
      </w:r>
    </w:p>
    <w:p w:rsidR="004D07A3" w:rsidRDefault="004D07A3" w:rsidP="004D07A3">
      <w:pPr>
        <w:spacing w:after="0" w:line="240" w:lineRule="auto"/>
        <w:rPr>
          <w:rFonts w:ascii="Arial Narrow" w:hAnsi="Arial Narrow"/>
          <w:szCs w:val="24"/>
        </w:rPr>
      </w:pPr>
      <w:r w:rsidRPr="00F33AB1">
        <w:rPr>
          <w:rFonts w:ascii="Arial Narrow" w:hAnsi="Arial Narrow"/>
          <w:szCs w:val="24"/>
          <w:lang w:val="en-US"/>
        </w:rPr>
        <w:t xml:space="preserve">Capital grants are allocated on a national basis through a single competitive process, with all applications assessed against the publicly available eligibility and assessment criteria.  The success of an application for the limited funding available relates to whether </w:t>
      </w:r>
      <w:r>
        <w:rPr>
          <w:rFonts w:ascii="Arial Narrow" w:hAnsi="Arial Narrow"/>
          <w:szCs w:val="24"/>
          <w:lang w:val="en-US"/>
        </w:rPr>
        <w:t xml:space="preserve">you can </w:t>
      </w:r>
      <w:r w:rsidRPr="00F33AB1">
        <w:rPr>
          <w:rFonts w:ascii="Arial Narrow" w:hAnsi="Arial Narrow"/>
          <w:szCs w:val="24"/>
          <w:lang w:val="en-US"/>
        </w:rPr>
        <w:t xml:space="preserve">demonstrate a more urgent need for the capital works </w:t>
      </w:r>
      <w:r>
        <w:rPr>
          <w:rFonts w:ascii="Arial Narrow" w:hAnsi="Arial Narrow"/>
          <w:szCs w:val="24"/>
          <w:lang w:val="en-US"/>
        </w:rPr>
        <w:t>(</w:t>
      </w:r>
      <w:r w:rsidRPr="00F33AB1">
        <w:rPr>
          <w:rFonts w:ascii="Arial Narrow" w:hAnsi="Arial Narrow"/>
          <w:szCs w:val="24"/>
          <w:lang w:val="en-US"/>
        </w:rPr>
        <w:t>in relation to access to residential aged care</w:t>
      </w:r>
      <w:r w:rsidR="001C15D5">
        <w:rPr>
          <w:rFonts w:ascii="Arial Narrow" w:hAnsi="Arial Narrow"/>
          <w:szCs w:val="24"/>
          <w:lang w:val="en-US"/>
        </w:rPr>
        <w:t xml:space="preserve"> places</w:t>
      </w:r>
      <w:r>
        <w:rPr>
          <w:rFonts w:ascii="Arial Narrow" w:hAnsi="Arial Narrow"/>
          <w:szCs w:val="24"/>
          <w:lang w:val="en-US"/>
        </w:rPr>
        <w:t>)</w:t>
      </w:r>
      <w:r w:rsidRPr="00F33AB1">
        <w:rPr>
          <w:rFonts w:ascii="Arial Narrow" w:hAnsi="Arial Narrow"/>
          <w:szCs w:val="24"/>
          <w:lang w:val="en-US"/>
        </w:rPr>
        <w:t>, and a lack of capacity to fund the capital works from all other sources, including debt financing, when compared with other applications</w:t>
      </w:r>
      <w:r>
        <w:rPr>
          <w:rFonts w:ascii="Arial Narrow" w:hAnsi="Arial Narrow"/>
          <w:szCs w:val="24"/>
          <w:lang w:val="en-US"/>
        </w:rPr>
        <w:t>.</w:t>
      </w:r>
    </w:p>
    <w:p w:rsidR="00E31FD8" w:rsidRDefault="00E31FD8" w:rsidP="00B93CAA">
      <w:pPr>
        <w:spacing w:after="0" w:line="240" w:lineRule="auto"/>
        <w:rPr>
          <w:rFonts w:ascii="Arial Narrow" w:hAnsi="Arial Narrow"/>
          <w:szCs w:val="24"/>
        </w:rPr>
      </w:pPr>
    </w:p>
    <w:p w:rsidR="006116A7" w:rsidRDefault="00D9191F" w:rsidP="00B93CAA">
      <w:pPr>
        <w:pStyle w:val="Heading2"/>
        <w:spacing w:before="0"/>
      </w:pPr>
      <w:r>
        <w:t>6</w:t>
      </w:r>
      <w:r w:rsidR="006116A7">
        <w:t>. Zero Real Interest Loans</w:t>
      </w:r>
    </w:p>
    <w:p w:rsidR="00D9191F" w:rsidRDefault="00D9191F" w:rsidP="006116A7">
      <w:pPr>
        <w:spacing w:after="0" w:line="240" w:lineRule="auto"/>
        <w:rPr>
          <w:rFonts w:ascii="Arial Narrow" w:hAnsi="Arial Narrow"/>
          <w:szCs w:val="24"/>
        </w:rPr>
      </w:pPr>
    </w:p>
    <w:p w:rsidR="006116A7" w:rsidRDefault="00D9191F" w:rsidP="00D9191F">
      <w:pPr>
        <w:pStyle w:val="Heading3"/>
      </w:pPr>
      <w:r>
        <w:t>6.1</w:t>
      </w:r>
      <w:r w:rsidR="006116A7">
        <w:t xml:space="preserve">. </w:t>
      </w:r>
      <w:r>
        <w:t xml:space="preserve">Will ZRIL </w:t>
      </w:r>
      <w:r w:rsidR="00E5087B">
        <w:t>be</w:t>
      </w:r>
      <w:r>
        <w:t xml:space="preserve"> offered in the ACAR?</w:t>
      </w:r>
    </w:p>
    <w:p w:rsidR="006116A7" w:rsidRPr="00D9191F" w:rsidRDefault="00D9191F" w:rsidP="00D52D77">
      <w:pPr>
        <w:spacing w:line="240" w:lineRule="auto"/>
        <w:rPr>
          <w:rFonts w:ascii="Arial Narrow" w:hAnsi="Arial Narrow"/>
          <w:szCs w:val="24"/>
          <w:lang w:val="en-US"/>
        </w:rPr>
      </w:pPr>
      <w:r w:rsidRPr="00D9191F">
        <w:rPr>
          <w:rFonts w:ascii="Arial Narrow" w:hAnsi="Arial Narrow"/>
          <w:szCs w:val="24"/>
          <w:lang w:val="en-US"/>
        </w:rPr>
        <w:t>This year there will be residential and home care places available as well as capital grants.  The Z</w:t>
      </w:r>
      <w:r w:rsidR="00E5087B">
        <w:rPr>
          <w:rFonts w:ascii="Arial Narrow" w:hAnsi="Arial Narrow"/>
          <w:szCs w:val="24"/>
          <w:lang w:val="en-US"/>
        </w:rPr>
        <w:t>R</w:t>
      </w:r>
      <w:r w:rsidRPr="00D9191F">
        <w:rPr>
          <w:rFonts w:ascii="Arial Narrow" w:hAnsi="Arial Narrow"/>
          <w:szCs w:val="24"/>
          <w:lang w:val="en-US"/>
        </w:rPr>
        <w:t xml:space="preserve">IL </w:t>
      </w:r>
      <w:proofErr w:type="spellStart"/>
      <w:r w:rsidRPr="00D9191F">
        <w:rPr>
          <w:rFonts w:ascii="Arial Narrow" w:hAnsi="Arial Narrow"/>
          <w:szCs w:val="24"/>
          <w:lang w:val="en-US"/>
        </w:rPr>
        <w:t>programme</w:t>
      </w:r>
      <w:proofErr w:type="spellEnd"/>
      <w:r w:rsidRPr="00D9191F">
        <w:rPr>
          <w:rFonts w:ascii="Arial Narrow" w:hAnsi="Arial Narrow"/>
          <w:szCs w:val="24"/>
          <w:lang w:val="en-US"/>
        </w:rPr>
        <w:t xml:space="preserve"> which provides low-cost loans to aged care providers to build or extend residential services in areas of high need ceased at the last ACAR and will not be available as part of the 2014 ACAR.</w:t>
      </w:r>
    </w:p>
    <w:p w:rsidR="00D9191F" w:rsidRPr="005201D8" w:rsidRDefault="00D9191F" w:rsidP="00D52D77">
      <w:pPr>
        <w:spacing w:after="0" w:line="240" w:lineRule="auto"/>
        <w:rPr>
          <w:rFonts w:ascii="Arial Narrow" w:hAnsi="Arial Narrow"/>
          <w:szCs w:val="24"/>
          <w:lang w:val="en-US"/>
        </w:rPr>
      </w:pPr>
      <w:r w:rsidRPr="005201D8">
        <w:rPr>
          <w:rFonts w:ascii="Arial Narrow" w:hAnsi="Arial Narrow"/>
          <w:szCs w:val="24"/>
          <w:lang w:val="en-US"/>
        </w:rPr>
        <w:t>The 2014 ACAR will continue to support equitable access to resi</w:t>
      </w:r>
      <w:r w:rsidR="00E5087B" w:rsidRPr="005201D8">
        <w:rPr>
          <w:rFonts w:ascii="Arial Narrow" w:hAnsi="Arial Narrow"/>
          <w:szCs w:val="24"/>
          <w:lang w:val="en-US"/>
        </w:rPr>
        <w:t>dential aged care by offering ca</w:t>
      </w:r>
      <w:r w:rsidRPr="005201D8">
        <w:rPr>
          <w:rFonts w:ascii="Arial Narrow" w:hAnsi="Arial Narrow"/>
          <w:szCs w:val="24"/>
          <w:lang w:val="en-US"/>
        </w:rPr>
        <w:t>pital grants available under the Rural, Regional and Other Special Needs Building Fund.</w:t>
      </w:r>
    </w:p>
    <w:p w:rsidR="00D9191F" w:rsidRPr="00D9191F" w:rsidRDefault="00D9191F" w:rsidP="00D9191F">
      <w:pPr>
        <w:spacing w:after="0" w:line="240" w:lineRule="auto"/>
        <w:rPr>
          <w:rFonts w:ascii="Arial Narrow" w:hAnsi="Arial Narrow"/>
          <w:szCs w:val="24"/>
        </w:rPr>
      </w:pPr>
    </w:p>
    <w:p w:rsidR="00C368A4" w:rsidRDefault="00D9191F" w:rsidP="00B93CAA">
      <w:pPr>
        <w:pStyle w:val="Heading2"/>
        <w:spacing w:before="0"/>
      </w:pPr>
      <w:r>
        <w:t>7</w:t>
      </w:r>
      <w:r w:rsidR="00C368A4">
        <w:t>. Approved provider status</w:t>
      </w:r>
    </w:p>
    <w:p w:rsidR="00C368A4" w:rsidRDefault="00C368A4" w:rsidP="00ED604D">
      <w:pPr>
        <w:spacing w:after="0" w:line="240" w:lineRule="auto"/>
        <w:rPr>
          <w:rFonts w:ascii="Arial Narrow" w:hAnsi="Arial Narrow"/>
          <w:b/>
          <w:szCs w:val="24"/>
        </w:rPr>
      </w:pPr>
    </w:p>
    <w:p w:rsidR="00ED604D" w:rsidRDefault="00D9191F" w:rsidP="00756329">
      <w:pPr>
        <w:pStyle w:val="Heading3"/>
      </w:pPr>
      <w:r>
        <w:t>7</w:t>
      </w:r>
      <w:r w:rsidR="00ED604D">
        <w:t>.1 Can anyone apply for places in the ACAR?</w:t>
      </w:r>
    </w:p>
    <w:p w:rsidR="00ED604D" w:rsidRDefault="00ED604D" w:rsidP="00ED604D">
      <w:pPr>
        <w:spacing w:after="0" w:line="240" w:lineRule="auto"/>
        <w:rPr>
          <w:rFonts w:ascii="Arial Narrow" w:hAnsi="Arial Narrow"/>
          <w:szCs w:val="24"/>
        </w:rPr>
      </w:pPr>
      <w:r>
        <w:rPr>
          <w:rFonts w:ascii="Arial Narrow" w:hAnsi="Arial Narrow"/>
          <w:szCs w:val="24"/>
        </w:rPr>
        <w:t xml:space="preserve">Anyone can apply for places in the ACAR, but to actually obtain an allocation of places or packages, or a capital grant, a </w:t>
      </w:r>
      <w:r w:rsidR="00367C55">
        <w:rPr>
          <w:rFonts w:ascii="Arial Narrow" w:hAnsi="Arial Narrow"/>
          <w:szCs w:val="24"/>
        </w:rPr>
        <w:t>service must be operated by an a</w:t>
      </w:r>
      <w:r>
        <w:rPr>
          <w:rFonts w:ascii="Arial Narrow" w:hAnsi="Arial Narrow"/>
          <w:szCs w:val="24"/>
        </w:rPr>
        <w:t xml:space="preserve">pproved </w:t>
      </w:r>
      <w:r w:rsidR="00367C55">
        <w:rPr>
          <w:rFonts w:ascii="Arial Narrow" w:hAnsi="Arial Narrow"/>
          <w:szCs w:val="24"/>
        </w:rPr>
        <w:t>p</w:t>
      </w:r>
      <w:r>
        <w:rPr>
          <w:rFonts w:ascii="Arial Narrow" w:hAnsi="Arial Narrow"/>
          <w:szCs w:val="24"/>
        </w:rPr>
        <w:t>rovider.  The pri</w:t>
      </w:r>
      <w:r w:rsidR="00367C55">
        <w:rPr>
          <w:rFonts w:ascii="Arial Narrow" w:hAnsi="Arial Narrow"/>
          <w:szCs w:val="24"/>
        </w:rPr>
        <w:t>mary requirements to become an approved p</w:t>
      </w:r>
      <w:r>
        <w:rPr>
          <w:rFonts w:ascii="Arial Narrow" w:hAnsi="Arial Narrow"/>
          <w:szCs w:val="24"/>
        </w:rPr>
        <w:t>rovider are that:</w:t>
      </w:r>
    </w:p>
    <w:p w:rsidR="00ED604D" w:rsidRDefault="00ED604D" w:rsidP="00C7233A">
      <w:pPr>
        <w:numPr>
          <w:ilvl w:val="0"/>
          <w:numId w:val="23"/>
        </w:numPr>
        <w:spacing w:after="0" w:line="240" w:lineRule="auto"/>
        <w:rPr>
          <w:rFonts w:ascii="Arial Narrow" w:hAnsi="Arial Narrow"/>
          <w:szCs w:val="24"/>
        </w:rPr>
      </w:pPr>
      <w:r>
        <w:rPr>
          <w:rFonts w:ascii="Arial Narrow" w:hAnsi="Arial Narrow"/>
          <w:szCs w:val="24"/>
        </w:rPr>
        <w:t>the applicant is an incorporated body;</w:t>
      </w:r>
    </w:p>
    <w:p w:rsidR="00ED604D" w:rsidRDefault="00ED604D" w:rsidP="00C7233A">
      <w:pPr>
        <w:numPr>
          <w:ilvl w:val="0"/>
          <w:numId w:val="23"/>
        </w:numPr>
        <w:spacing w:after="0" w:line="240" w:lineRule="auto"/>
        <w:rPr>
          <w:rFonts w:ascii="Arial Narrow" w:hAnsi="Arial Narrow"/>
          <w:szCs w:val="24"/>
        </w:rPr>
      </w:pPr>
      <w:r>
        <w:rPr>
          <w:rFonts w:ascii="Arial Narrow" w:hAnsi="Arial Narrow"/>
          <w:szCs w:val="24"/>
        </w:rPr>
        <w:t>the applicant is suitable to provide aged care;</w:t>
      </w:r>
    </w:p>
    <w:p w:rsidR="00ED604D" w:rsidRDefault="00ED604D" w:rsidP="00C7233A">
      <w:pPr>
        <w:numPr>
          <w:ilvl w:val="0"/>
          <w:numId w:val="23"/>
        </w:numPr>
        <w:spacing w:after="0" w:line="240" w:lineRule="auto"/>
        <w:rPr>
          <w:rFonts w:ascii="Arial Narrow" w:hAnsi="Arial Narrow"/>
          <w:szCs w:val="24"/>
        </w:rPr>
      </w:pPr>
      <w:r>
        <w:rPr>
          <w:rFonts w:ascii="Arial Narrow" w:hAnsi="Arial Narrow"/>
          <w:szCs w:val="24"/>
        </w:rPr>
        <w:t>none of the applicant’s proposed key personnel is a disqualified individual; and</w:t>
      </w:r>
    </w:p>
    <w:p w:rsidR="00ED604D" w:rsidRDefault="00ED604D" w:rsidP="00C7233A">
      <w:pPr>
        <w:numPr>
          <w:ilvl w:val="0"/>
          <w:numId w:val="23"/>
        </w:numPr>
        <w:spacing w:after="0" w:line="240" w:lineRule="auto"/>
        <w:rPr>
          <w:rFonts w:ascii="Arial Narrow" w:hAnsi="Arial Narrow"/>
          <w:szCs w:val="24"/>
        </w:rPr>
      </w:pPr>
      <w:proofErr w:type="gramStart"/>
      <w:r>
        <w:rPr>
          <w:rFonts w:ascii="Arial Narrow" w:hAnsi="Arial Narrow"/>
          <w:szCs w:val="24"/>
        </w:rPr>
        <w:t>the</w:t>
      </w:r>
      <w:proofErr w:type="gramEnd"/>
      <w:r>
        <w:rPr>
          <w:rFonts w:ascii="Arial Narrow" w:hAnsi="Arial Narrow"/>
          <w:szCs w:val="24"/>
        </w:rPr>
        <w:t xml:space="preserve"> applicant uses the approved form and provides all additional documents required by the form.</w:t>
      </w:r>
    </w:p>
    <w:p w:rsidR="00CE3E24" w:rsidRDefault="00CE3E24" w:rsidP="00ED604D">
      <w:pPr>
        <w:spacing w:after="0" w:line="240" w:lineRule="auto"/>
        <w:rPr>
          <w:rFonts w:ascii="Arial Narrow" w:hAnsi="Arial Narrow"/>
          <w:szCs w:val="24"/>
        </w:rPr>
      </w:pPr>
    </w:p>
    <w:p w:rsidR="00B01436" w:rsidRPr="00D52D77" w:rsidRDefault="00ED604D" w:rsidP="00B01436">
      <w:pPr>
        <w:spacing w:after="0" w:line="240" w:lineRule="auto"/>
        <w:rPr>
          <w:rFonts w:ascii="Arial Narrow" w:hAnsi="Arial Narrow"/>
          <w:szCs w:val="24"/>
        </w:rPr>
      </w:pPr>
      <w:r w:rsidRPr="00D52D77">
        <w:rPr>
          <w:rFonts w:ascii="Arial Narrow" w:hAnsi="Arial Narrow"/>
          <w:szCs w:val="24"/>
        </w:rPr>
        <w:t xml:space="preserve">Information about how to become an </w:t>
      </w:r>
      <w:r w:rsidR="00367C55" w:rsidRPr="00D52D77">
        <w:rPr>
          <w:rFonts w:ascii="Arial Narrow" w:hAnsi="Arial Narrow"/>
          <w:szCs w:val="24"/>
        </w:rPr>
        <w:t>a</w:t>
      </w:r>
      <w:r w:rsidRPr="00D52D77">
        <w:rPr>
          <w:rFonts w:ascii="Arial Narrow" w:hAnsi="Arial Narrow"/>
          <w:szCs w:val="24"/>
        </w:rPr>
        <w:t xml:space="preserve">pproved </w:t>
      </w:r>
      <w:r w:rsidR="00367C55" w:rsidRPr="00D52D77">
        <w:rPr>
          <w:rFonts w:ascii="Arial Narrow" w:hAnsi="Arial Narrow"/>
          <w:szCs w:val="24"/>
        </w:rPr>
        <w:t>p</w:t>
      </w:r>
      <w:r w:rsidRPr="00D52D77">
        <w:rPr>
          <w:rFonts w:ascii="Arial Narrow" w:hAnsi="Arial Narrow"/>
          <w:szCs w:val="24"/>
        </w:rPr>
        <w:t xml:space="preserve">rovider </w:t>
      </w:r>
      <w:r w:rsidR="00B01436" w:rsidRPr="00D52D77">
        <w:rPr>
          <w:rFonts w:ascii="Arial Narrow" w:hAnsi="Arial Narrow"/>
          <w:szCs w:val="24"/>
        </w:rPr>
        <w:t>can be accessed at the following webpage link,</w:t>
      </w:r>
      <w:r w:rsidR="00E31FD8" w:rsidRPr="00D52D77">
        <w:rPr>
          <w:rFonts w:ascii="Arial Narrow" w:hAnsi="Arial Narrow"/>
          <w:szCs w:val="24"/>
        </w:rPr>
        <w:t xml:space="preserve"> </w:t>
      </w:r>
      <w:hyperlink r:id="rId18" w:history="1">
        <w:r w:rsidR="00D52D77" w:rsidRPr="00D52D77">
          <w:rPr>
            <w:rStyle w:val="Hyperlink"/>
            <w:rFonts w:ascii="Arial Narrow" w:hAnsi="Arial Narrow"/>
          </w:rPr>
          <w:t>Approved Provider Information</w:t>
        </w:r>
      </w:hyperlink>
      <w:r w:rsidR="00B01436" w:rsidRPr="00D52D77">
        <w:rPr>
          <w:rFonts w:ascii="Arial Narrow" w:hAnsi="Arial Narrow"/>
          <w:szCs w:val="24"/>
        </w:rPr>
        <w:t>.</w:t>
      </w:r>
    </w:p>
    <w:p w:rsidR="00023590" w:rsidRDefault="00023590" w:rsidP="00ED604D">
      <w:pPr>
        <w:spacing w:after="0" w:line="240" w:lineRule="auto"/>
        <w:rPr>
          <w:rFonts w:ascii="Arial Narrow" w:hAnsi="Arial Narrow"/>
          <w:szCs w:val="24"/>
        </w:rPr>
      </w:pPr>
    </w:p>
    <w:p w:rsidR="00ED604D" w:rsidRPr="007145FC" w:rsidRDefault="00D9191F" w:rsidP="007145FC">
      <w:pPr>
        <w:spacing w:after="0"/>
        <w:rPr>
          <w:rFonts w:ascii="Arial Narrow" w:hAnsi="Arial Narrow"/>
          <w:b/>
          <w:szCs w:val="24"/>
        </w:rPr>
      </w:pPr>
      <w:r>
        <w:rPr>
          <w:rFonts w:ascii="Arial Narrow" w:hAnsi="Arial Narrow"/>
          <w:b/>
          <w:szCs w:val="24"/>
        </w:rPr>
        <w:t>7</w:t>
      </w:r>
      <w:r w:rsidR="00ED604D" w:rsidRPr="007145FC">
        <w:rPr>
          <w:rFonts w:ascii="Arial Narrow" w:hAnsi="Arial Narrow"/>
          <w:b/>
          <w:szCs w:val="24"/>
        </w:rPr>
        <w:t>.2 I am currently a HACC provider; d</w:t>
      </w:r>
      <w:r w:rsidR="00367C55" w:rsidRPr="007145FC">
        <w:rPr>
          <w:rFonts w:ascii="Arial Narrow" w:hAnsi="Arial Narrow"/>
          <w:b/>
          <w:szCs w:val="24"/>
        </w:rPr>
        <w:t>o I need to apply for approved p</w:t>
      </w:r>
      <w:r w:rsidR="00ED604D" w:rsidRPr="007145FC">
        <w:rPr>
          <w:rFonts w:ascii="Arial Narrow" w:hAnsi="Arial Narrow"/>
          <w:b/>
          <w:szCs w:val="24"/>
        </w:rPr>
        <w:t>rovider status</w:t>
      </w:r>
      <w:r w:rsidR="00E5102B" w:rsidRPr="007145FC">
        <w:rPr>
          <w:rFonts w:ascii="Arial Narrow" w:hAnsi="Arial Narrow"/>
          <w:b/>
          <w:szCs w:val="24"/>
        </w:rPr>
        <w:t xml:space="preserve"> if I want to apply for residential</w:t>
      </w:r>
      <w:r w:rsidR="001C15D5" w:rsidRPr="007145FC">
        <w:rPr>
          <w:rFonts w:ascii="Arial Narrow" w:hAnsi="Arial Narrow"/>
          <w:b/>
          <w:szCs w:val="24"/>
        </w:rPr>
        <w:t xml:space="preserve"> aged care places</w:t>
      </w:r>
      <w:r w:rsidR="00E5102B" w:rsidRPr="007145FC">
        <w:rPr>
          <w:rFonts w:ascii="Arial Narrow" w:hAnsi="Arial Narrow"/>
          <w:b/>
          <w:szCs w:val="24"/>
        </w:rPr>
        <w:t xml:space="preserve"> or home care places?</w:t>
      </w:r>
      <w:r w:rsidR="00ED604D" w:rsidRPr="007145FC">
        <w:rPr>
          <w:rFonts w:ascii="Arial Narrow" w:hAnsi="Arial Narrow"/>
          <w:b/>
          <w:szCs w:val="24"/>
        </w:rPr>
        <w:t xml:space="preserve"> </w:t>
      </w:r>
    </w:p>
    <w:p w:rsidR="00ED604D" w:rsidRDefault="00ED604D" w:rsidP="00ED604D">
      <w:pPr>
        <w:spacing w:after="0" w:line="240" w:lineRule="auto"/>
        <w:rPr>
          <w:rFonts w:ascii="Arial Narrow" w:hAnsi="Arial Narrow"/>
          <w:szCs w:val="24"/>
        </w:rPr>
      </w:pPr>
      <w:r>
        <w:rPr>
          <w:rFonts w:ascii="Arial Narrow" w:hAnsi="Arial Narrow"/>
          <w:szCs w:val="24"/>
        </w:rPr>
        <w:t>If you are a HACC provider only, and</w:t>
      </w:r>
      <w:r w:rsidR="008E67C6">
        <w:rPr>
          <w:rFonts w:ascii="Arial Narrow" w:hAnsi="Arial Narrow"/>
          <w:szCs w:val="24"/>
        </w:rPr>
        <w:t xml:space="preserve"> are seeking an allocation of </w:t>
      </w:r>
      <w:r w:rsidR="00E5102B">
        <w:rPr>
          <w:rFonts w:ascii="Arial Narrow" w:hAnsi="Arial Narrow"/>
          <w:szCs w:val="24"/>
        </w:rPr>
        <w:t xml:space="preserve">aged </w:t>
      </w:r>
      <w:r w:rsidR="00DB50DE">
        <w:rPr>
          <w:rFonts w:ascii="Arial Narrow" w:hAnsi="Arial Narrow"/>
          <w:szCs w:val="24"/>
        </w:rPr>
        <w:t xml:space="preserve">care places </w:t>
      </w:r>
      <w:r w:rsidR="008E67C6">
        <w:rPr>
          <w:rFonts w:ascii="Arial Narrow" w:hAnsi="Arial Narrow"/>
          <w:szCs w:val="24"/>
        </w:rPr>
        <w:t>and you</w:t>
      </w:r>
      <w:r w:rsidR="00517C33">
        <w:rPr>
          <w:rFonts w:ascii="Arial Narrow" w:hAnsi="Arial Narrow"/>
          <w:szCs w:val="24"/>
        </w:rPr>
        <w:t xml:space="preserve"> do not currently hold a</w:t>
      </w:r>
      <w:r>
        <w:rPr>
          <w:rFonts w:ascii="Arial Narrow" w:hAnsi="Arial Narrow"/>
          <w:szCs w:val="24"/>
        </w:rPr>
        <w:t xml:space="preserve">pproved </w:t>
      </w:r>
      <w:r w:rsidR="00517C33">
        <w:rPr>
          <w:rFonts w:ascii="Arial Narrow" w:hAnsi="Arial Narrow"/>
          <w:szCs w:val="24"/>
        </w:rPr>
        <w:t>p</w:t>
      </w:r>
      <w:r>
        <w:rPr>
          <w:rFonts w:ascii="Arial Narrow" w:hAnsi="Arial Narrow"/>
          <w:szCs w:val="24"/>
        </w:rPr>
        <w:t xml:space="preserve">rovider status </w:t>
      </w:r>
      <w:r w:rsidR="00E5102B">
        <w:rPr>
          <w:rFonts w:ascii="Arial Narrow" w:hAnsi="Arial Narrow"/>
          <w:szCs w:val="24"/>
        </w:rPr>
        <w:t>for aged care places</w:t>
      </w:r>
      <w:r w:rsidR="00C7233A">
        <w:rPr>
          <w:rFonts w:ascii="Arial Narrow" w:hAnsi="Arial Narrow"/>
          <w:szCs w:val="24"/>
        </w:rPr>
        <w:t>,</w:t>
      </w:r>
      <w:r>
        <w:rPr>
          <w:rFonts w:ascii="Arial Narrow" w:hAnsi="Arial Narrow"/>
          <w:szCs w:val="24"/>
        </w:rPr>
        <w:t xml:space="preserve"> you will need to apply for the relevant </w:t>
      </w:r>
      <w:r w:rsidR="00367C55">
        <w:rPr>
          <w:rFonts w:ascii="Arial Narrow" w:hAnsi="Arial Narrow"/>
          <w:szCs w:val="24"/>
        </w:rPr>
        <w:t>a</w:t>
      </w:r>
      <w:r>
        <w:rPr>
          <w:rFonts w:ascii="Arial Narrow" w:hAnsi="Arial Narrow"/>
          <w:szCs w:val="24"/>
        </w:rPr>
        <w:t xml:space="preserve">pproved </w:t>
      </w:r>
      <w:r w:rsidR="00367C55">
        <w:rPr>
          <w:rFonts w:ascii="Arial Narrow" w:hAnsi="Arial Narrow"/>
          <w:szCs w:val="24"/>
        </w:rPr>
        <w:t>p</w:t>
      </w:r>
      <w:r>
        <w:rPr>
          <w:rFonts w:ascii="Arial Narrow" w:hAnsi="Arial Narrow"/>
          <w:szCs w:val="24"/>
        </w:rPr>
        <w:t>rovider status.</w:t>
      </w:r>
    </w:p>
    <w:p w:rsidR="00296863" w:rsidRDefault="00B02026" w:rsidP="005D7906">
      <w:pPr>
        <w:spacing w:after="0" w:line="240" w:lineRule="auto"/>
        <w:rPr>
          <w:rFonts w:ascii="Arial Narrow" w:hAnsi="Arial Narrow"/>
          <w:szCs w:val="24"/>
        </w:rPr>
      </w:pPr>
      <w:r>
        <w:rPr>
          <w:rFonts w:ascii="Arial Narrow" w:hAnsi="Arial Narrow"/>
          <w:szCs w:val="24"/>
        </w:rPr>
        <w:br/>
      </w:r>
      <w:r w:rsidR="00367C55">
        <w:rPr>
          <w:rFonts w:ascii="Arial Narrow" w:hAnsi="Arial Narrow"/>
          <w:szCs w:val="24"/>
        </w:rPr>
        <w:t>Applications for a</w:t>
      </w:r>
      <w:r w:rsidR="00ED604D">
        <w:rPr>
          <w:rFonts w:ascii="Arial Narrow" w:hAnsi="Arial Narrow"/>
          <w:szCs w:val="24"/>
        </w:rPr>
        <w:t xml:space="preserve">pproved </w:t>
      </w:r>
      <w:r w:rsidR="00367C55">
        <w:rPr>
          <w:rFonts w:ascii="Arial Narrow" w:hAnsi="Arial Narrow"/>
          <w:szCs w:val="24"/>
        </w:rPr>
        <w:t>p</w:t>
      </w:r>
      <w:r w:rsidR="00ED604D">
        <w:rPr>
          <w:rFonts w:ascii="Arial Narrow" w:hAnsi="Arial Narrow"/>
          <w:szCs w:val="24"/>
        </w:rPr>
        <w:t>rovider status can be submitted at any time and may be submitted separately from other ACAR applications.  If your organisation needs t</w:t>
      </w:r>
      <w:r w:rsidR="00367C55">
        <w:rPr>
          <w:rFonts w:ascii="Arial Narrow" w:hAnsi="Arial Narrow"/>
          <w:szCs w:val="24"/>
        </w:rPr>
        <w:t>o make an application for a</w:t>
      </w:r>
      <w:r w:rsidR="00ED604D">
        <w:rPr>
          <w:rFonts w:ascii="Arial Narrow" w:hAnsi="Arial Narrow"/>
          <w:szCs w:val="24"/>
        </w:rPr>
        <w:t xml:space="preserve">pproved </w:t>
      </w:r>
      <w:r w:rsidR="00367C55">
        <w:rPr>
          <w:rFonts w:ascii="Arial Narrow" w:hAnsi="Arial Narrow"/>
          <w:szCs w:val="24"/>
        </w:rPr>
        <w:t>p</w:t>
      </w:r>
      <w:r w:rsidR="00ED604D">
        <w:rPr>
          <w:rFonts w:ascii="Arial Narrow" w:hAnsi="Arial Narrow"/>
          <w:szCs w:val="24"/>
        </w:rPr>
        <w:t>rovider status in connection with an application for places</w:t>
      </w:r>
      <w:r w:rsidR="00956945">
        <w:rPr>
          <w:rFonts w:ascii="Arial Narrow" w:hAnsi="Arial Narrow"/>
          <w:szCs w:val="24"/>
        </w:rPr>
        <w:t>,</w:t>
      </w:r>
      <w:r w:rsidR="00ED604D">
        <w:rPr>
          <w:rFonts w:ascii="Arial Narrow" w:hAnsi="Arial Narrow"/>
          <w:szCs w:val="24"/>
        </w:rPr>
        <w:t xml:space="preserve"> you should submit your ‘Application for Approval to Provide Aged Care’ form </w:t>
      </w:r>
      <w:r w:rsidR="00ED604D">
        <w:rPr>
          <w:rFonts w:ascii="Arial Narrow" w:hAnsi="Arial Narrow"/>
          <w:b/>
          <w:szCs w:val="24"/>
        </w:rPr>
        <w:t>at the earliest opportunity</w:t>
      </w:r>
      <w:r w:rsidR="00ED604D">
        <w:rPr>
          <w:rFonts w:ascii="Arial Narrow" w:hAnsi="Arial Narrow"/>
          <w:szCs w:val="24"/>
        </w:rPr>
        <w:t xml:space="preserve"> and preferably, before submitting any application for new places, and/or capital grant in </w:t>
      </w:r>
      <w:r w:rsidR="00956945">
        <w:rPr>
          <w:rFonts w:ascii="Arial Narrow" w:hAnsi="Arial Narrow"/>
          <w:szCs w:val="24"/>
        </w:rPr>
        <w:t>this</w:t>
      </w:r>
      <w:r w:rsidR="00ED604D">
        <w:rPr>
          <w:rFonts w:ascii="Arial Narrow" w:hAnsi="Arial Narrow"/>
          <w:szCs w:val="24"/>
        </w:rPr>
        <w:t xml:space="preserve"> ACAR.</w:t>
      </w:r>
    </w:p>
    <w:p w:rsidR="00C368A4" w:rsidRDefault="00D9191F" w:rsidP="00B93CAA">
      <w:pPr>
        <w:pStyle w:val="Heading2"/>
        <w:spacing w:before="0"/>
      </w:pPr>
      <w:r>
        <w:lastRenderedPageBreak/>
        <w:t>8</w:t>
      </w:r>
      <w:r w:rsidR="00C368A4">
        <w:t>. Submitting an application</w:t>
      </w:r>
    </w:p>
    <w:p w:rsidR="00C368A4" w:rsidRDefault="00C368A4" w:rsidP="00752625">
      <w:pPr>
        <w:spacing w:after="0" w:line="240" w:lineRule="auto"/>
        <w:rPr>
          <w:rFonts w:ascii="Arial Narrow" w:hAnsi="Arial Narrow"/>
          <w:b/>
          <w:szCs w:val="24"/>
        </w:rPr>
      </w:pPr>
    </w:p>
    <w:p w:rsidR="00752625" w:rsidRPr="00164765" w:rsidRDefault="00D9191F" w:rsidP="00756329">
      <w:pPr>
        <w:pStyle w:val="Heading3"/>
      </w:pPr>
      <w:r>
        <w:t>8</w:t>
      </w:r>
      <w:r w:rsidR="00584070">
        <w:t xml:space="preserve">.1 </w:t>
      </w:r>
      <w:r w:rsidR="00752625" w:rsidRPr="00164765">
        <w:t>Can I submit my application electronically</w:t>
      </w:r>
      <w:r w:rsidR="002978DB">
        <w:t xml:space="preserve"> or on disk</w:t>
      </w:r>
      <w:r w:rsidR="00752625" w:rsidRPr="00164765">
        <w:t>?</w:t>
      </w:r>
    </w:p>
    <w:p w:rsidR="00752625" w:rsidRPr="00164765" w:rsidRDefault="00C26800" w:rsidP="00752625">
      <w:pPr>
        <w:spacing w:after="0" w:line="240" w:lineRule="auto"/>
        <w:rPr>
          <w:rFonts w:ascii="Arial Narrow" w:hAnsi="Arial Narrow"/>
          <w:szCs w:val="24"/>
        </w:rPr>
      </w:pPr>
      <w:r>
        <w:rPr>
          <w:rFonts w:ascii="Arial Narrow" w:hAnsi="Arial Narrow"/>
          <w:szCs w:val="24"/>
        </w:rPr>
        <w:t xml:space="preserve">Applications can </w:t>
      </w:r>
      <w:r w:rsidR="00D41610">
        <w:rPr>
          <w:rFonts w:ascii="Arial Narrow" w:hAnsi="Arial Narrow"/>
          <w:szCs w:val="24"/>
        </w:rPr>
        <w:t xml:space="preserve">only </w:t>
      </w:r>
      <w:r>
        <w:rPr>
          <w:rFonts w:ascii="Arial Narrow" w:hAnsi="Arial Narrow"/>
          <w:szCs w:val="24"/>
        </w:rPr>
        <w:t xml:space="preserve">be submitted in paper form </w:t>
      </w:r>
      <w:r w:rsidR="00146E3A">
        <w:rPr>
          <w:rFonts w:ascii="Arial Narrow" w:hAnsi="Arial Narrow"/>
          <w:szCs w:val="24"/>
        </w:rPr>
        <w:t>or by</w:t>
      </w:r>
      <w:r w:rsidR="00A87B3B">
        <w:rPr>
          <w:rFonts w:ascii="Arial Narrow" w:hAnsi="Arial Narrow"/>
          <w:szCs w:val="24"/>
        </w:rPr>
        <w:t xml:space="preserve"> email </w:t>
      </w:r>
      <w:r>
        <w:rPr>
          <w:rFonts w:ascii="Arial Narrow" w:hAnsi="Arial Narrow"/>
          <w:szCs w:val="24"/>
        </w:rPr>
        <w:t>on the approved application form(s).  Y</w:t>
      </w:r>
      <w:r w:rsidR="00752625" w:rsidRPr="00164765">
        <w:rPr>
          <w:rFonts w:ascii="Arial Narrow" w:hAnsi="Arial Narrow"/>
          <w:szCs w:val="24"/>
        </w:rPr>
        <w:t xml:space="preserve">ou cannot submit your application(s) by </w:t>
      </w:r>
      <w:r w:rsidR="002978DB">
        <w:rPr>
          <w:rFonts w:ascii="Arial Narrow" w:hAnsi="Arial Narrow"/>
          <w:szCs w:val="24"/>
        </w:rPr>
        <w:t>facsimile, disk or USB.</w:t>
      </w:r>
    </w:p>
    <w:p w:rsidR="00752625" w:rsidRDefault="00752625" w:rsidP="00752625">
      <w:pPr>
        <w:spacing w:after="0" w:line="240" w:lineRule="auto"/>
        <w:rPr>
          <w:rFonts w:ascii="Arial Narrow" w:hAnsi="Arial Narrow"/>
          <w:szCs w:val="24"/>
        </w:rPr>
      </w:pPr>
    </w:p>
    <w:p w:rsidR="00752625" w:rsidRPr="00447725" w:rsidRDefault="00D9191F" w:rsidP="00756329">
      <w:pPr>
        <w:pStyle w:val="Heading3"/>
      </w:pPr>
      <w:r>
        <w:t>8</w:t>
      </w:r>
      <w:r w:rsidR="00584070">
        <w:t xml:space="preserve">.2 </w:t>
      </w:r>
      <w:r w:rsidR="00752625" w:rsidRPr="00447725">
        <w:t>Where do I submit my application?</w:t>
      </w:r>
    </w:p>
    <w:p w:rsidR="00752625" w:rsidRDefault="00752625" w:rsidP="00752625">
      <w:pPr>
        <w:spacing w:after="0" w:line="240" w:lineRule="auto"/>
        <w:rPr>
          <w:rFonts w:ascii="Arial Narrow" w:hAnsi="Arial Narrow"/>
          <w:szCs w:val="24"/>
        </w:rPr>
      </w:pPr>
      <w:r>
        <w:rPr>
          <w:rFonts w:ascii="Arial Narrow" w:hAnsi="Arial Narrow"/>
          <w:szCs w:val="24"/>
        </w:rPr>
        <w:t>You should send your application, addressed to:</w:t>
      </w:r>
    </w:p>
    <w:p w:rsidR="00752625" w:rsidRPr="00164765" w:rsidRDefault="009F363F" w:rsidP="00752625">
      <w:pPr>
        <w:spacing w:after="0" w:line="240" w:lineRule="auto"/>
        <w:ind w:left="720"/>
        <w:rPr>
          <w:rFonts w:ascii="Arial Narrow" w:hAnsi="Arial Narrow"/>
          <w:b/>
          <w:szCs w:val="24"/>
        </w:rPr>
      </w:pPr>
      <w:r>
        <w:rPr>
          <w:rFonts w:ascii="Arial Narrow" w:hAnsi="Arial Narrow"/>
          <w:b/>
          <w:szCs w:val="24"/>
        </w:rPr>
        <w:t>2014</w:t>
      </w:r>
      <w:r w:rsidR="00752625" w:rsidRPr="00164765">
        <w:rPr>
          <w:rFonts w:ascii="Arial Narrow" w:hAnsi="Arial Narrow"/>
          <w:b/>
          <w:szCs w:val="24"/>
        </w:rPr>
        <w:t xml:space="preserve"> AGED CARE APPROVALS ROUND</w:t>
      </w:r>
    </w:p>
    <w:p w:rsidR="00AC47B3" w:rsidRDefault="00752625" w:rsidP="00752625">
      <w:pPr>
        <w:spacing w:after="0" w:line="240" w:lineRule="auto"/>
        <w:rPr>
          <w:rFonts w:ascii="Arial Narrow" w:hAnsi="Arial Narrow"/>
          <w:szCs w:val="24"/>
        </w:rPr>
      </w:pPr>
      <w:proofErr w:type="gramStart"/>
      <w:r w:rsidRPr="00164765">
        <w:rPr>
          <w:rFonts w:ascii="Arial Narrow" w:hAnsi="Arial Narrow"/>
          <w:szCs w:val="24"/>
        </w:rPr>
        <w:t>to</w:t>
      </w:r>
      <w:proofErr w:type="gramEnd"/>
      <w:r w:rsidRPr="00164765">
        <w:rPr>
          <w:rFonts w:ascii="Arial Narrow" w:hAnsi="Arial Narrow"/>
          <w:szCs w:val="24"/>
        </w:rPr>
        <w:t xml:space="preserve"> the following postal address </w:t>
      </w:r>
      <w:r w:rsidRPr="00164765">
        <w:rPr>
          <w:rFonts w:ascii="Arial Narrow" w:hAnsi="Arial Narrow"/>
          <w:szCs w:val="24"/>
          <w:u w:val="single"/>
        </w:rPr>
        <w:t>OR</w:t>
      </w:r>
      <w:r w:rsidRPr="00164765">
        <w:rPr>
          <w:rFonts w:ascii="Arial Narrow" w:hAnsi="Arial Narrow"/>
          <w:szCs w:val="24"/>
        </w:rPr>
        <w:t xml:space="preserve"> lodge in person</w:t>
      </w:r>
      <w:r w:rsidR="00D65BD6">
        <w:rPr>
          <w:rFonts w:ascii="Arial Narrow" w:hAnsi="Arial Narrow"/>
          <w:szCs w:val="24"/>
        </w:rPr>
        <w:t xml:space="preserve">, up until </w:t>
      </w:r>
      <w:r w:rsidR="00956945" w:rsidRPr="00B01436">
        <w:rPr>
          <w:rFonts w:ascii="Arial Narrow" w:hAnsi="Arial Narrow"/>
          <w:b/>
          <w:szCs w:val="24"/>
          <w:u w:val="single"/>
        </w:rPr>
        <w:t>2</w:t>
      </w:r>
      <w:r w:rsidR="00D65BD6" w:rsidRPr="00B01436">
        <w:rPr>
          <w:rFonts w:ascii="Arial Narrow" w:hAnsi="Arial Narrow"/>
          <w:b/>
          <w:szCs w:val="24"/>
          <w:u w:val="single"/>
        </w:rPr>
        <w:t xml:space="preserve">.00pm on </w:t>
      </w:r>
      <w:r w:rsidR="00512891">
        <w:rPr>
          <w:rFonts w:ascii="Arial Narrow" w:hAnsi="Arial Narrow"/>
          <w:b/>
          <w:szCs w:val="24"/>
          <w:u w:val="single"/>
        </w:rPr>
        <w:t>4 July</w:t>
      </w:r>
      <w:r w:rsidR="00D65BD6" w:rsidRPr="00B01436">
        <w:rPr>
          <w:rFonts w:ascii="Arial Narrow" w:hAnsi="Arial Narrow"/>
          <w:b/>
          <w:szCs w:val="24"/>
          <w:u w:val="single"/>
        </w:rPr>
        <w:t xml:space="preserve"> 201</w:t>
      </w:r>
      <w:r w:rsidR="009F363F" w:rsidRPr="00B01436">
        <w:rPr>
          <w:rFonts w:ascii="Arial Narrow" w:hAnsi="Arial Narrow"/>
          <w:b/>
          <w:szCs w:val="24"/>
          <w:u w:val="single"/>
        </w:rPr>
        <w:t>4</w:t>
      </w:r>
      <w:r w:rsidR="00D65BD6" w:rsidRPr="00B01436">
        <w:rPr>
          <w:rFonts w:ascii="Arial Narrow" w:hAnsi="Arial Narrow"/>
          <w:szCs w:val="24"/>
        </w:rPr>
        <w:t>,</w:t>
      </w:r>
      <w:r w:rsidR="00D65BD6">
        <w:rPr>
          <w:rFonts w:ascii="Arial Narrow" w:hAnsi="Arial Narrow"/>
          <w:szCs w:val="24"/>
        </w:rPr>
        <w:t xml:space="preserve"> a</w:t>
      </w:r>
      <w:r w:rsidRPr="00164765">
        <w:rPr>
          <w:rFonts w:ascii="Arial Narrow" w:hAnsi="Arial Narrow"/>
          <w:szCs w:val="24"/>
        </w:rPr>
        <w:t xml:space="preserve">t the </w:t>
      </w:r>
      <w:r w:rsidR="00E5102B">
        <w:rPr>
          <w:rFonts w:ascii="Arial Narrow" w:hAnsi="Arial Narrow"/>
          <w:szCs w:val="24"/>
        </w:rPr>
        <w:t xml:space="preserve">address listed </w:t>
      </w:r>
    </w:p>
    <w:p w:rsidR="00455A5A" w:rsidRDefault="00E5102B" w:rsidP="00752625">
      <w:pPr>
        <w:spacing w:after="0" w:line="240" w:lineRule="auto"/>
        <w:rPr>
          <w:rFonts w:ascii="Arial Narrow" w:hAnsi="Arial Narrow"/>
          <w:szCs w:val="24"/>
        </w:rPr>
      </w:pPr>
      <w:proofErr w:type="gramStart"/>
      <w:r>
        <w:rPr>
          <w:rFonts w:ascii="Arial Narrow" w:hAnsi="Arial Narrow"/>
          <w:szCs w:val="24"/>
        </w:rPr>
        <w:t>below</w:t>
      </w:r>
      <w:proofErr w:type="gramEnd"/>
      <w:r w:rsidR="00752625" w:rsidRPr="00164765">
        <w:rPr>
          <w:rFonts w:ascii="Arial Narrow" w:hAnsi="Arial Narrow"/>
          <w:szCs w:val="24"/>
        </w:rPr>
        <w:t>.</w:t>
      </w:r>
      <w:r w:rsidR="00C923B3">
        <w:rPr>
          <w:rFonts w:ascii="Arial Narrow" w:hAnsi="Arial Narrow"/>
          <w:szCs w:val="24"/>
        </w:rPr>
        <w:br/>
      </w:r>
    </w:p>
    <w:tbl>
      <w:tblPr>
        <w:tblW w:w="0" w:type="auto"/>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873"/>
        <w:gridCol w:w="4483"/>
      </w:tblGrid>
      <w:tr w:rsidR="00AC47B3" w:rsidRPr="00877D74" w:rsidTr="000A6865">
        <w:tc>
          <w:tcPr>
            <w:tcW w:w="9356" w:type="dxa"/>
            <w:gridSpan w:val="2"/>
            <w:shd w:val="clear" w:color="auto" w:fill="8CAAD2"/>
          </w:tcPr>
          <w:p w:rsidR="00AC47B3" w:rsidRPr="00877D74" w:rsidRDefault="00AC47B3" w:rsidP="000A6865">
            <w:pPr>
              <w:spacing w:after="0" w:line="240" w:lineRule="auto"/>
              <w:rPr>
                <w:rFonts w:ascii="Arial Narrow" w:hAnsi="Arial Narrow"/>
                <w:b/>
                <w:szCs w:val="24"/>
                <w:lang w:eastAsia="en-AU"/>
              </w:rPr>
            </w:pPr>
            <w:r>
              <w:rPr>
                <w:rFonts w:ascii="Arial Narrow" w:hAnsi="Arial Narrow"/>
                <w:b/>
                <w:szCs w:val="24"/>
                <w:lang w:eastAsia="en-AU"/>
              </w:rPr>
              <w:t>NATIONAL ELECTRONIC SUBMISSION</w:t>
            </w:r>
          </w:p>
        </w:tc>
      </w:tr>
      <w:tr w:rsidR="00AC47B3" w:rsidRPr="009158F2" w:rsidTr="000A6865">
        <w:tc>
          <w:tcPr>
            <w:tcW w:w="9356" w:type="dxa"/>
            <w:gridSpan w:val="2"/>
          </w:tcPr>
          <w:p w:rsidR="00AC47B3" w:rsidRPr="009158F2" w:rsidRDefault="00AC47B3" w:rsidP="000A6865">
            <w:pPr>
              <w:spacing w:after="0" w:line="240" w:lineRule="auto"/>
              <w:rPr>
                <w:rFonts w:ascii="Arial Narrow" w:hAnsi="Arial Narrow"/>
                <w:sz w:val="16"/>
                <w:szCs w:val="16"/>
                <w:highlight w:val="yellow"/>
                <w:lang w:eastAsia="en-AU"/>
              </w:rPr>
            </w:pPr>
            <w:r>
              <w:rPr>
                <w:rFonts w:ascii="Arial Narrow" w:hAnsi="Arial Narrow"/>
                <w:sz w:val="16"/>
                <w:szCs w:val="16"/>
                <w:highlight w:val="yellow"/>
                <w:lang w:eastAsia="en-AU"/>
              </w:rPr>
              <w:br/>
            </w:r>
            <w:r w:rsidRPr="00462ECD">
              <w:rPr>
                <w:rFonts w:ascii="Arial Narrow" w:hAnsi="Arial Narrow"/>
                <w:szCs w:val="16"/>
                <w:lang w:eastAsia="en-AU"/>
              </w:rPr>
              <w:t>E-mail address:</w:t>
            </w:r>
            <w:r w:rsidRPr="00462ECD">
              <w:rPr>
                <w:rFonts w:ascii="Arial Narrow" w:hAnsi="Arial Narrow"/>
                <w:color w:val="000000"/>
                <w:szCs w:val="24"/>
                <w:lang w:eastAsia="en-AU"/>
              </w:rPr>
              <w:t xml:space="preserve"> </w:t>
            </w:r>
            <w:r>
              <w:rPr>
                <w:rFonts w:ascii="Arial Narrow" w:hAnsi="Arial Narrow"/>
                <w:color w:val="000000"/>
                <w:szCs w:val="24"/>
                <w:lang w:eastAsia="en-AU"/>
              </w:rPr>
              <w:t xml:space="preserve"> </w:t>
            </w:r>
            <w:r w:rsidRPr="00462ECD">
              <w:rPr>
                <w:rFonts w:ascii="Arial Narrow" w:hAnsi="Arial Narrow"/>
                <w:color w:val="000000"/>
                <w:szCs w:val="24"/>
                <w:lang w:eastAsia="en-AU"/>
              </w:rPr>
              <w:t>acar@dss.gov.au</w:t>
            </w:r>
            <w:r>
              <w:rPr>
                <w:rFonts w:ascii="Arial Narrow" w:hAnsi="Arial Narrow"/>
                <w:sz w:val="16"/>
                <w:szCs w:val="16"/>
                <w:lang w:eastAsia="en-AU"/>
              </w:rPr>
              <w:br/>
            </w:r>
          </w:p>
        </w:tc>
      </w:tr>
      <w:tr w:rsidR="00AC47B3" w:rsidRPr="009158F2" w:rsidTr="000A6865">
        <w:tc>
          <w:tcPr>
            <w:tcW w:w="9356" w:type="dxa"/>
            <w:gridSpan w:val="2"/>
            <w:shd w:val="clear" w:color="auto" w:fill="C2D69B" w:themeFill="accent3" w:themeFillTint="99"/>
          </w:tcPr>
          <w:p w:rsidR="00AC47B3" w:rsidRPr="001F4203" w:rsidRDefault="00AC47B3" w:rsidP="000A6865">
            <w:pPr>
              <w:spacing w:after="0" w:line="240" w:lineRule="auto"/>
              <w:rPr>
                <w:rFonts w:ascii="Arial Narrow" w:hAnsi="Arial Narrow"/>
                <w:b/>
                <w:szCs w:val="24"/>
                <w:lang w:eastAsia="en-AU"/>
              </w:rPr>
            </w:pPr>
            <w:r>
              <w:rPr>
                <w:rFonts w:ascii="Arial Narrow" w:hAnsi="Arial Narrow"/>
                <w:b/>
                <w:szCs w:val="24"/>
                <w:lang w:eastAsia="en-AU"/>
              </w:rPr>
              <w:t>NEW SOUTH WALES/AUSTRALIAN CAPITAL TERRITORY</w:t>
            </w:r>
          </w:p>
        </w:tc>
      </w:tr>
      <w:tr w:rsidR="00AC47B3" w:rsidRPr="009158F2" w:rsidTr="000A6865">
        <w:tc>
          <w:tcPr>
            <w:tcW w:w="4873" w:type="dxa"/>
          </w:tcPr>
          <w:p w:rsidR="00AC47B3" w:rsidRPr="00004078" w:rsidRDefault="00AC47B3" w:rsidP="000A6865">
            <w:pPr>
              <w:autoSpaceDE w:val="0"/>
              <w:autoSpaceDN w:val="0"/>
              <w:adjustRightInd w:val="0"/>
              <w:spacing w:after="0" w:line="240" w:lineRule="auto"/>
              <w:rPr>
                <w:rFonts w:ascii="Arial Narrow" w:hAnsi="Arial Narrow" w:cs="Arial Narrow"/>
                <w:b/>
                <w:bCs/>
                <w:i/>
                <w:iCs/>
                <w:color w:val="000000"/>
                <w:szCs w:val="24"/>
              </w:rPr>
            </w:pPr>
            <w:r w:rsidRPr="00004078">
              <w:rPr>
                <w:rFonts w:ascii="Arial Narrow" w:hAnsi="Arial Narrow" w:cs="Arial Narrow"/>
                <w:b/>
                <w:bCs/>
                <w:i/>
                <w:iCs/>
                <w:color w:val="000000"/>
                <w:szCs w:val="24"/>
              </w:rPr>
              <w:t>Postal address</w:t>
            </w:r>
          </w:p>
          <w:p w:rsidR="00AC47B3" w:rsidRPr="00004078" w:rsidRDefault="00AC47B3" w:rsidP="000A6865">
            <w:pPr>
              <w:autoSpaceDE w:val="0"/>
              <w:autoSpaceDN w:val="0"/>
              <w:adjustRightInd w:val="0"/>
              <w:spacing w:after="0" w:line="240" w:lineRule="auto"/>
              <w:rPr>
                <w:rFonts w:ascii="Arial Narrow" w:hAnsi="Arial Narrow" w:cs="Arial Narrow"/>
                <w:color w:val="000000"/>
                <w:szCs w:val="24"/>
              </w:rPr>
            </w:pPr>
            <w:r w:rsidRPr="004C6B36">
              <w:rPr>
                <w:rFonts w:ascii="Arial Narrow" w:hAnsi="Arial Narrow" w:cs="Arial"/>
                <w:szCs w:val="24"/>
              </w:rPr>
              <w:t xml:space="preserve">ACAR Application </w:t>
            </w:r>
            <w:r w:rsidRPr="004C6B36">
              <w:rPr>
                <w:rFonts w:ascii="Arial Narrow" w:hAnsi="Arial Narrow" w:cs="Arial"/>
                <w:szCs w:val="24"/>
              </w:rPr>
              <w:br/>
              <w:t xml:space="preserve">New South Wales and ACT Office </w:t>
            </w:r>
            <w:r w:rsidRPr="004C6B36">
              <w:rPr>
                <w:rFonts w:ascii="Arial Narrow" w:hAnsi="Arial Narrow" w:cs="Arial"/>
                <w:szCs w:val="24"/>
              </w:rPr>
              <w:br/>
              <w:t xml:space="preserve">MDP114 </w:t>
            </w:r>
            <w:r w:rsidRPr="004C6B36">
              <w:rPr>
                <w:rFonts w:ascii="Arial Narrow" w:hAnsi="Arial Narrow" w:cs="Arial"/>
                <w:szCs w:val="24"/>
              </w:rPr>
              <w:br/>
              <w:t xml:space="preserve">Department of Social Services </w:t>
            </w:r>
            <w:r w:rsidRPr="004C6B36">
              <w:rPr>
                <w:rFonts w:ascii="Arial Narrow" w:hAnsi="Arial Narrow" w:cs="Arial"/>
                <w:szCs w:val="24"/>
              </w:rPr>
              <w:br/>
              <w:t xml:space="preserve">GPO Box 9820 </w:t>
            </w:r>
            <w:r w:rsidRPr="004C6B36">
              <w:rPr>
                <w:rFonts w:ascii="Arial Narrow" w:hAnsi="Arial Narrow" w:cs="Arial"/>
                <w:szCs w:val="24"/>
              </w:rPr>
              <w:br/>
            </w:r>
            <w:r>
              <w:rPr>
                <w:rFonts w:ascii="Arial Narrow" w:hAnsi="Arial Narrow" w:cs="Arial"/>
                <w:szCs w:val="24"/>
              </w:rPr>
              <w:t xml:space="preserve">SYDNEY NSW 2001 </w:t>
            </w:r>
          </w:p>
        </w:tc>
        <w:tc>
          <w:tcPr>
            <w:tcW w:w="4483" w:type="dxa"/>
            <w:tcBorders>
              <w:bottom w:val="single" w:sz="4" w:space="0" w:color="auto"/>
            </w:tcBorders>
          </w:tcPr>
          <w:p w:rsidR="00AC47B3" w:rsidRPr="00004078" w:rsidRDefault="00AC47B3" w:rsidP="000A6865">
            <w:pPr>
              <w:autoSpaceDE w:val="0"/>
              <w:autoSpaceDN w:val="0"/>
              <w:adjustRightInd w:val="0"/>
              <w:spacing w:after="0" w:line="240" w:lineRule="auto"/>
              <w:rPr>
                <w:rFonts w:ascii="Arial Narrow" w:hAnsi="Arial Narrow" w:cs="Arial Narrow"/>
                <w:b/>
                <w:bCs/>
                <w:i/>
                <w:iCs/>
                <w:color w:val="000000"/>
                <w:szCs w:val="24"/>
              </w:rPr>
            </w:pPr>
            <w:r w:rsidRPr="00004078">
              <w:rPr>
                <w:rFonts w:ascii="Arial Narrow" w:hAnsi="Arial Narrow" w:cs="Arial Narrow"/>
                <w:b/>
                <w:bCs/>
                <w:i/>
                <w:iCs/>
                <w:color w:val="000000"/>
                <w:szCs w:val="24"/>
              </w:rPr>
              <w:t>Physical address</w:t>
            </w:r>
          </w:p>
          <w:p w:rsidR="00AC47B3" w:rsidRDefault="00AC47B3" w:rsidP="000A6865">
            <w:pPr>
              <w:autoSpaceDE w:val="0"/>
              <w:autoSpaceDN w:val="0"/>
              <w:adjustRightInd w:val="0"/>
              <w:spacing w:after="0" w:line="240" w:lineRule="auto"/>
              <w:rPr>
                <w:rFonts w:ascii="Arial Narrow" w:hAnsi="Arial Narrow" w:cs="Arial"/>
                <w:szCs w:val="24"/>
              </w:rPr>
            </w:pPr>
            <w:r>
              <w:rPr>
                <w:rFonts w:ascii="Arial Narrow" w:hAnsi="Arial Narrow" w:cs="Arial"/>
                <w:szCs w:val="24"/>
              </w:rPr>
              <w:t xml:space="preserve">ACAR Applications </w:t>
            </w:r>
            <w:r w:rsidRPr="004C6B36">
              <w:rPr>
                <w:rFonts w:ascii="Arial Narrow" w:hAnsi="Arial Narrow" w:cs="Arial"/>
                <w:szCs w:val="24"/>
              </w:rPr>
              <w:t xml:space="preserve">Tender Box </w:t>
            </w:r>
            <w:r>
              <w:rPr>
                <w:rFonts w:ascii="Arial Narrow" w:hAnsi="Arial Narrow" w:cs="Arial"/>
                <w:szCs w:val="24"/>
              </w:rPr>
              <w:br/>
              <w:t>Department of Social Services</w:t>
            </w:r>
            <w:r w:rsidRPr="004C6B36">
              <w:rPr>
                <w:rFonts w:ascii="Arial Narrow" w:hAnsi="Arial Narrow" w:cs="Arial"/>
                <w:szCs w:val="24"/>
              </w:rPr>
              <w:br/>
              <w:t xml:space="preserve">Level 8, 260 Elizabeth Street </w:t>
            </w:r>
            <w:r w:rsidRPr="004C6B36">
              <w:rPr>
                <w:rFonts w:ascii="Arial Narrow" w:hAnsi="Arial Narrow" w:cs="Arial"/>
                <w:szCs w:val="24"/>
              </w:rPr>
              <w:br/>
            </w:r>
            <w:r>
              <w:rPr>
                <w:rFonts w:ascii="Arial Narrow" w:hAnsi="Arial Narrow" w:cs="Arial"/>
                <w:szCs w:val="24"/>
              </w:rPr>
              <w:t>Surry Hills</w:t>
            </w:r>
          </w:p>
          <w:p w:rsidR="00AC47B3" w:rsidRPr="00004078" w:rsidRDefault="00AC47B3" w:rsidP="000A6865">
            <w:pPr>
              <w:autoSpaceDE w:val="0"/>
              <w:autoSpaceDN w:val="0"/>
              <w:adjustRightInd w:val="0"/>
              <w:spacing w:after="0" w:line="240" w:lineRule="auto"/>
              <w:rPr>
                <w:rFonts w:ascii="Arial Narrow" w:hAnsi="Arial Narrow" w:cs="Arial Narrow"/>
                <w:color w:val="000000"/>
                <w:szCs w:val="24"/>
              </w:rPr>
            </w:pPr>
            <w:r w:rsidRPr="004C6B36">
              <w:rPr>
                <w:rFonts w:ascii="Arial Narrow" w:hAnsi="Arial Narrow" w:cs="Arial"/>
                <w:szCs w:val="24"/>
              </w:rPr>
              <w:t xml:space="preserve">Sydney </w:t>
            </w:r>
            <w:r w:rsidRPr="004C6B36">
              <w:rPr>
                <w:rFonts w:ascii="Arial Narrow" w:hAnsi="Arial Narrow" w:cs="Arial"/>
                <w:szCs w:val="24"/>
              </w:rPr>
              <w:br/>
            </w:r>
          </w:p>
        </w:tc>
      </w:tr>
      <w:tr w:rsidR="00AC47B3" w:rsidRPr="009158F2" w:rsidTr="000A6865">
        <w:trPr>
          <w:trHeight w:val="274"/>
        </w:trPr>
        <w:tc>
          <w:tcPr>
            <w:tcW w:w="9356" w:type="dxa"/>
            <w:gridSpan w:val="2"/>
            <w:shd w:val="clear" w:color="auto" w:fill="EAF1DD" w:themeFill="accent3" w:themeFillTint="33"/>
          </w:tcPr>
          <w:p w:rsidR="00AC47B3" w:rsidRPr="009158F2" w:rsidRDefault="00AC47B3" w:rsidP="000A6865">
            <w:pPr>
              <w:spacing w:after="0" w:line="240" w:lineRule="auto"/>
              <w:rPr>
                <w:rFonts w:ascii="Arial Narrow" w:hAnsi="Arial Narrow"/>
                <w:b/>
                <w:szCs w:val="24"/>
                <w:highlight w:val="yellow"/>
                <w:lang w:eastAsia="en-AU"/>
              </w:rPr>
            </w:pPr>
            <w:r>
              <w:rPr>
                <w:rFonts w:ascii="Arial Narrow" w:hAnsi="Arial Narrow"/>
                <w:b/>
                <w:szCs w:val="24"/>
                <w:lang w:eastAsia="en-AU"/>
              </w:rPr>
              <w:t>VICTORIA</w:t>
            </w:r>
          </w:p>
        </w:tc>
      </w:tr>
      <w:tr w:rsidR="00AC47B3" w:rsidRPr="009158F2" w:rsidTr="000A6865">
        <w:tc>
          <w:tcPr>
            <w:tcW w:w="4873" w:type="dxa"/>
          </w:tcPr>
          <w:p w:rsidR="00AC47B3" w:rsidRDefault="00AC47B3" w:rsidP="000A6865">
            <w:pPr>
              <w:autoSpaceDE w:val="0"/>
              <w:autoSpaceDN w:val="0"/>
              <w:adjustRightInd w:val="0"/>
              <w:spacing w:after="0" w:line="240" w:lineRule="auto"/>
              <w:rPr>
                <w:rFonts w:ascii="Arial Narrow" w:hAnsi="Arial Narrow" w:cs="Arial Narrow"/>
                <w:b/>
                <w:bCs/>
                <w:i/>
                <w:iCs/>
                <w:color w:val="000000"/>
                <w:szCs w:val="24"/>
              </w:rPr>
            </w:pPr>
            <w:r>
              <w:rPr>
                <w:rFonts w:ascii="Arial Narrow" w:hAnsi="Arial Narrow" w:cs="Arial Narrow"/>
                <w:b/>
                <w:bCs/>
                <w:i/>
                <w:iCs/>
                <w:color w:val="000000"/>
                <w:szCs w:val="24"/>
              </w:rPr>
              <w:t>Postal address</w:t>
            </w:r>
          </w:p>
          <w:p w:rsidR="00AC47B3" w:rsidRDefault="00AC47B3" w:rsidP="000A6865">
            <w:pPr>
              <w:autoSpaceDE w:val="0"/>
              <w:autoSpaceDN w:val="0"/>
              <w:adjustRightInd w:val="0"/>
              <w:spacing w:after="0" w:line="240" w:lineRule="auto"/>
              <w:rPr>
                <w:rFonts w:ascii="Arial Narrow" w:hAnsi="Arial Narrow" w:cs="Arial"/>
                <w:szCs w:val="24"/>
              </w:rPr>
            </w:pPr>
            <w:r w:rsidRPr="004C6B36">
              <w:rPr>
                <w:rFonts w:ascii="Arial Narrow" w:hAnsi="Arial Narrow" w:cs="Arial"/>
                <w:szCs w:val="24"/>
              </w:rPr>
              <w:t>ACAR Tender Box</w:t>
            </w:r>
          </w:p>
          <w:p w:rsidR="00AC47B3" w:rsidRPr="004C6B36"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w:szCs w:val="24"/>
              </w:rPr>
              <w:t xml:space="preserve">Victorian State Office </w:t>
            </w:r>
            <w:r w:rsidRPr="004C6B36">
              <w:rPr>
                <w:rFonts w:ascii="Arial Narrow" w:hAnsi="Arial Narrow"/>
                <w:szCs w:val="24"/>
              </w:rPr>
              <w:t xml:space="preserve"> </w:t>
            </w:r>
            <w:r w:rsidRPr="004C6B36">
              <w:rPr>
                <w:rFonts w:ascii="Arial Narrow" w:hAnsi="Arial Narrow"/>
                <w:szCs w:val="24"/>
              </w:rPr>
              <w:br/>
            </w:r>
            <w:r w:rsidRPr="004C6B36">
              <w:rPr>
                <w:rFonts w:ascii="Arial Narrow" w:hAnsi="Arial Narrow" w:cs="Arial"/>
                <w:szCs w:val="24"/>
              </w:rPr>
              <w:t>Department of Social Services</w:t>
            </w:r>
            <w:r w:rsidRPr="004C6B36">
              <w:rPr>
                <w:rFonts w:ascii="Arial Narrow" w:hAnsi="Arial Narrow"/>
                <w:szCs w:val="24"/>
              </w:rPr>
              <w:t xml:space="preserve"> </w:t>
            </w:r>
            <w:r w:rsidRPr="004C6B36">
              <w:rPr>
                <w:rFonts w:ascii="Arial Narrow" w:hAnsi="Arial Narrow"/>
                <w:szCs w:val="24"/>
              </w:rPr>
              <w:br/>
            </w:r>
            <w:r w:rsidRPr="004C6B36">
              <w:rPr>
                <w:rFonts w:ascii="Arial Narrow" w:hAnsi="Arial Narrow" w:cs="Arial"/>
                <w:szCs w:val="24"/>
              </w:rPr>
              <w:t>GPO Box 9820</w:t>
            </w:r>
            <w:r w:rsidRPr="004C6B36">
              <w:rPr>
                <w:rFonts w:ascii="Arial Narrow" w:hAnsi="Arial Narrow"/>
                <w:szCs w:val="24"/>
              </w:rPr>
              <w:t xml:space="preserve"> </w:t>
            </w:r>
            <w:r w:rsidRPr="004C6B36">
              <w:rPr>
                <w:rFonts w:ascii="Arial Narrow" w:hAnsi="Arial Narrow"/>
                <w:szCs w:val="24"/>
              </w:rPr>
              <w:br/>
            </w:r>
            <w:r w:rsidRPr="004C6B36">
              <w:rPr>
                <w:rFonts w:ascii="Arial Narrow" w:hAnsi="Arial Narrow" w:cs="Arial"/>
                <w:szCs w:val="24"/>
              </w:rPr>
              <w:t>Melbourne VIC 3001</w:t>
            </w:r>
          </w:p>
        </w:tc>
        <w:tc>
          <w:tcPr>
            <w:tcW w:w="4483" w:type="dxa"/>
            <w:tcBorders>
              <w:top w:val="single" w:sz="4" w:space="0" w:color="auto"/>
              <w:bottom w:val="single" w:sz="4" w:space="0" w:color="auto"/>
            </w:tcBorders>
            <w:shd w:val="clear" w:color="auto" w:fill="FFFFFF" w:themeFill="background1"/>
          </w:tcPr>
          <w:p w:rsidR="00AC47B3" w:rsidRDefault="00AC47B3" w:rsidP="000A6865">
            <w:pPr>
              <w:autoSpaceDE w:val="0"/>
              <w:autoSpaceDN w:val="0"/>
              <w:adjustRightInd w:val="0"/>
              <w:spacing w:after="0" w:line="240" w:lineRule="auto"/>
              <w:rPr>
                <w:rFonts w:ascii="Arial Narrow" w:hAnsi="Arial Narrow" w:cs="Arial Narrow"/>
                <w:b/>
                <w:bCs/>
                <w:i/>
                <w:iCs/>
                <w:color w:val="000000"/>
                <w:szCs w:val="24"/>
              </w:rPr>
            </w:pPr>
            <w:r>
              <w:rPr>
                <w:rFonts w:ascii="Arial Narrow" w:hAnsi="Arial Narrow" w:cs="Arial Narrow"/>
                <w:b/>
                <w:bCs/>
                <w:i/>
                <w:iCs/>
                <w:color w:val="000000"/>
                <w:szCs w:val="24"/>
              </w:rPr>
              <w:t>Physical address</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ACAR Applications Tender Box</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Department of Social Services</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Level 9</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595 Collins Street</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 xml:space="preserve">Melbourne </w:t>
            </w:r>
          </w:p>
        </w:tc>
      </w:tr>
      <w:tr w:rsidR="00AC47B3" w:rsidRPr="009158F2" w:rsidTr="000A6865">
        <w:trPr>
          <w:trHeight w:val="279"/>
        </w:trPr>
        <w:tc>
          <w:tcPr>
            <w:tcW w:w="9356" w:type="dxa"/>
            <w:gridSpan w:val="2"/>
            <w:tcBorders>
              <w:bottom w:val="single" w:sz="4" w:space="0" w:color="auto"/>
            </w:tcBorders>
            <w:shd w:val="clear" w:color="auto" w:fill="B2A1C7" w:themeFill="accent4" w:themeFillTint="99"/>
          </w:tcPr>
          <w:p w:rsidR="00AC47B3" w:rsidRPr="001F4203" w:rsidRDefault="00AC47B3" w:rsidP="000A6865">
            <w:pPr>
              <w:spacing w:after="0" w:line="240" w:lineRule="auto"/>
              <w:rPr>
                <w:rFonts w:ascii="Arial Narrow" w:hAnsi="Arial Narrow"/>
                <w:szCs w:val="24"/>
                <w:lang w:eastAsia="en-AU"/>
              </w:rPr>
            </w:pPr>
            <w:r>
              <w:rPr>
                <w:rFonts w:ascii="Arial Narrow" w:hAnsi="Arial Narrow"/>
                <w:b/>
                <w:szCs w:val="24"/>
                <w:lang w:eastAsia="en-AU"/>
              </w:rPr>
              <w:t>QUEENSLAND</w:t>
            </w:r>
          </w:p>
        </w:tc>
      </w:tr>
      <w:tr w:rsidR="00AC47B3" w:rsidRPr="009158F2" w:rsidTr="000A6865">
        <w:tc>
          <w:tcPr>
            <w:tcW w:w="4873" w:type="dxa"/>
            <w:tcBorders>
              <w:bottom w:val="single" w:sz="4" w:space="0" w:color="auto"/>
            </w:tcBorders>
          </w:tcPr>
          <w:p w:rsidR="00AC47B3" w:rsidRDefault="00AC47B3" w:rsidP="000A6865">
            <w:pPr>
              <w:autoSpaceDE w:val="0"/>
              <w:autoSpaceDN w:val="0"/>
              <w:adjustRightInd w:val="0"/>
              <w:spacing w:after="0" w:line="240" w:lineRule="auto"/>
              <w:rPr>
                <w:rFonts w:ascii="Arial Narrow" w:hAnsi="Arial Narrow" w:cs="Arial Narrow"/>
                <w:b/>
                <w:bCs/>
                <w:i/>
                <w:iCs/>
                <w:color w:val="000000"/>
                <w:szCs w:val="24"/>
              </w:rPr>
            </w:pPr>
            <w:r>
              <w:rPr>
                <w:rFonts w:ascii="Arial Narrow" w:hAnsi="Arial Narrow" w:cs="Arial Narrow"/>
                <w:b/>
                <w:bCs/>
                <w:i/>
                <w:iCs/>
                <w:color w:val="000000"/>
                <w:szCs w:val="24"/>
              </w:rPr>
              <w:t>Postal address</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sidRPr="004C6B36">
              <w:rPr>
                <w:rFonts w:ascii="Arial Narrow" w:hAnsi="Arial Narrow" w:cs="Arial Narrow"/>
                <w:color w:val="000000"/>
                <w:szCs w:val="24"/>
              </w:rPr>
              <w:t xml:space="preserve">Planning &amp; Assessment Team </w:t>
            </w:r>
            <w:r w:rsidRPr="004C6B36">
              <w:rPr>
                <w:rFonts w:ascii="Arial Narrow" w:hAnsi="Arial Narrow" w:cs="Arial Narrow"/>
                <w:color w:val="000000"/>
                <w:szCs w:val="24"/>
              </w:rPr>
              <w:br/>
              <w:t xml:space="preserve">QLD State Office </w:t>
            </w:r>
            <w:r w:rsidRPr="004C6B36">
              <w:rPr>
                <w:rFonts w:ascii="Arial Narrow" w:hAnsi="Arial Narrow" w:cs="Arial Narrow"/>
                <w:color w:val="000000"/>
                <w:szCs w:val="24"/>
              </w:rPr>
              <w:br/>
              <w:t xml:space="preserve">Department of Social Services </w:t>
            </w:r>
            <w:r w:rsidRPr="004C6B36">
              <w:rPr>
                <w:rFonts w:ascii="Arial Narrow" w:hAnsi="Arial Narrow" w:cs="Arial Narrow"/>
                <w:color w:val="000000"/>
                <w:szCs w:val="24"/>
              </w:rPr>
              <w:br/>
              <w:t xml:space="preserve">GPO Box 9848 </w:t>
            </w:r>
            <w:r w:rsidRPr="004C6B36">
              <w:rPr>
                <w:rFonts w:ascii="Arial Narrow" w:hAnsi="Arial Narrow" w:cs="Arial Narrow"/>
                <w:color w:val="000000"/>
                <w:szCs w:val="24"/>
              </w:rPr>
              <w:br/>
              <w:t>Brisbane QLD 4001</w:t>
            </w:r>
          </w:p>
        </w:tc>
        <w:tc>
          <w:tcPr>
            <w:tcW w:w="4483" w:type="dxa"/>
            <w:tcBorders>
              <w:top w:val="single" w:sz="4" w:space="0" w:color="auto"/>
              <w:bottom w:val="single" w:sz="4" w:space="0" w:color="auto"/>
            </w:tcBorders>
            <w:shd w:val="clear" w:color="auto" w:fill="FFFFFF" w:themeFill="background1"/>
          </w:tcPr>
          <w:p w:rsidR="00AC47B3" w:rsidRDefault="00AC47B3" w:rsidP="000A6865">
            <w:pPr>
              <w:autoSpaceDE w:val="0"/>
              <w:autoSpaceDN w:val="0"/>
              <w:adjustRightInd w:val="0"/>
              <w:spacing w:after="0" w:line="240" w:lineRule="auto"/>
              <w:rPr>
                <w:rFonts w:ascii="Arial Narrow" w:hAnsi="Arial Narrow" w:cs="Arial Narrow"/>
                <w:b/>
                <w:bCs/>
                <w:i/>
                <w:iCs/>
                <w:color w:val="000000"/>
                <w:szCs w:val="24"/>
              </w:rPr>
            </w:pPr>
            <w:r>
              <w:rPr>
                <w:rFonts w:ascii="Arial Narrow" w:hAnsi="Arial Narrow" w:cs="Arial Narrow"/>
                <w:b/>
                <w:bCs/>
                <w:i/>
                <w:iCs/>
                <w:color w:val="000000"/>
                <w:szCs w:val="24"/>
              </w:rPr>
              <w:t>Physical address</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ACAR Applications Tender Box</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Department of Social Services</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Level 17</w:t>
            </w:r>
            <w:r w:rsidRPr="004C6B36">
              <w:rPr>
                <w:rFonts w:ascii="Arial Narrow" w:hAnsi="Arial Narrow" w:cs="Arial Narrow"/>
                <w:color w:val="000000"/>
                <w:szCs w:val="24"/>
              </w:rPr>
              <w:t xml:space="preserve"> </w:t>
            </w:r>
          </w:p>
          <w:p w:rsidR="00AC47B3" w:rsidRPr="004C6B36" w:rsidRDefault="00AC47B3" w:rsidP="000A6865">
            <w:pPr>
              <w:autoSpaceDE w:val="0"/>
              <w:autoSpaceDN w:val="0"/>
              <w:adjustRightInd w:val="0"/>
              <w:spacing w:after="0" w:line="240" w:lineRule="auto"/>
              <w:rPr>
                <w:rFonts w:ascii="Arial Narrow" w:hAnsi="Arial Narrow" w:cs="Arial Narrow"/>
                <w:color w:val="000000"/>
                <w:szCs w:val="24"/>
              </w:rPr>
            </w:pPr>
            <w:r w:rsidRPr="004C6B36">
              <w:rPr>
                <w:rFonts w:ascii="Arial Narrow" w:hAnsi="Arial Narrow" w:cs="Arial Narrow"/>
                <w:color w:val="000000"/>
                <w:szCs w:val="24"/>
              </w:rPr>
              <w:t xml:space="preserve">160 Ann Street </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sidRPr="004C6B36">
              <w:rPr>
                <w:rFonts w:ascii="Arial Narrow" w:hAnsi="Arial Narrow" w:cs="Arial Narrow"/>
                <w:color w:val="000000"/>
                <w:szCs w:val="24"/>
              </w:rPr>
              <w:t>Brisbane</w:t>
            </w:r>
          </w:p>
        </w:tc>
      </w:tr>
      <w:tr w:rsidR="00AC47B3" w:rsidRPr="001F4203" w:rsidTr="000A6865">
        <w:trPr>
          <w:trHeight w:val="279"/>
        </w:trPr>
        <w:tc>
          <w:tcPr>
            <w:tcW w:w="9356" w:type="dxa"/>
            <w:gridSpan w:val="2"/>
            <w:tcBorders>
              <w:bottom w:val="single" w:sz="4" w:space="0" w:color="auto"/>
            </w:tcBorders>
            <w:shd w:val="clear" w:color="auto" w:fill="E5B8B7" w:themeFill="accent2" w:themeFillTint="66"/>
          </w:tcPr>
          <w:p w:rsidR="00AC47B3" w:rsidRPr="001F4203" w:rsidRDefault="00AC47B3" w:rsidP="000A6865">
            <w:pPr>
              <w:spacing w:after="0" w:line="240" w:lineRule="auto"/>
              <w:rPr>
                <w:rFonts w:ascii="Arial Narrow" w:hAnsi="Arial Narrow"/>
                <w:szCs w:val="24"/>
                <w:lang w:eastAsia="en-AU"/>
              </w:rPr>
            </w:pPr>
            <w:r>
              <w:rPr>
                <w:rFonts w:ascii="Arial Narrow" w:hAnsi="Arial Narrow"/>
                <w:b/>
                <w:szCs w:val="24"/>
                <w:lang w:eastAsia="en-AU"/>
              </w:rPr>
              <w:t>WESTERN AUSTRALIA</w:t>
            </w:r>
          </w:p>
        </w:tc>
      </w:tr>
      <w:tr w:rsidR="00AC47B3" w:rsidRPr="001F4203" w:rsidTr="000A6865">
        <w:tc>
          <w:tcPr>
            <w:tcW w:w="4873" w:type="dxa"/>
            <w:tcBorders>
              <w:bottom w:val="single" w:sz="4" w:space="0" w:color="auto"/>
            </w:tcBorders>
          </w:tcPr>
          <w:p w:rsidR="00AC47B3" w:rsidRDefault="00AC47B3" w:rsidP="000A6865">
            <w:pPr>
              <w:autoSpaceDE w:val="0"/>
              <w:autoSpaceDN w:val="0"/>
              <w:adjustRightInd w:val="0"/>
              <w:spacing w:after="0" w:line="240" w:lineRule="auto"/>
              <w:rPr>
                <w:rFonts w:ascii="Arial Narrow" w:hAnsi="Arial Narrow" w:cs="Arial Narrow"/>
                <w:b/>
                <w:bCs/>
                <w:i/>
                <w:iCs/>
                <w:color w:val="000000"/>
                <w:szCs w:val="24"/>
              </w:rPr>
            </w:pPr>
            <w:r>
              <w:rPr>
                <w:rFonts w:ascii="Arial Narrow" w:hAnsi="Arial Narrow" w:cs="Arial Narrow"/>
                <w:b/>
                <w:bCs/>
                <w:i/>
                <w:iCs/>
                <w:color w:val="000000"/>
                <w:szCs w:val="24"/>
              </w:rPr>
              <w:t>Postal address</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Aged Care Planning and Allocations (ACAR Application)</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 xml:space="preserve">Western Australian State Office </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MDP 118</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Department of Social Services</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GPO Box 9848</w:t>
            </w:r>
          </w:p>
          <w:p w:rsidR="00AC47B3" w:rsidRDefault="00AC47B3" w:rsidP="00E80F0D">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Perth WA 6</w:t>
            </w:r>
            <w:r w:rsidR="00E80F0D">
              <w:rPr>
                <w:rFonts w:ascii="Arial Narrow" w:hAnsi="Arial Narrow" w:cs="Arial Narrow"/>
                <w:color w:val="000000"/>
                <w:szCs w:val="24"/>
              </w:rPr>
              <w:t>001</w:t>
            </w:r>
          </w:p>
        </w:tc>
        <w:tc>
          <w:tcPr>
            <w:tcW w:w="4483" w:type="dxa"/>
            <w:tcBorders>
              <w:top w:val="single" w:sz="4" w:space="0" w:color="auto"/>
              <w:bottom w:val="single" w:sz="4" w:space="0" w:color="auto"/>
            </w:tcBorders>
            <w:shd w:val="clear" w:color="auto" w:fill="FFFFFF" w:themeFill="background1"/>
          </w:tcPr>
          <w:p w:rsidR="00AC47B3" w:rsidRDefault="00AC47B3" w:rsidP="000A6865">
            <w:pPr>
              <w:autoSpaceDE w:val="0"/>
              <w:autoSpaceDN w:val="0"/>
              <w:adjustRightInd w:val="0"/>
              <w:spacing w:after="0" w:line="240" w:lineRule="auto"/>
              <w:rPr>
                <w:rFonts w:ascii="Arial Narrow" w:hAnsi="Arial Narrow" w:cs="Arial Narrow"/>
                <w:b/>
                <w:bCs/>
                <w:i/>
                <w:iCs/>
                <w:color w:val="000000"/>
                <w:szCs w:val="24"/>
              </w:rPr>
            </w:pPr>
            <w:r>
              <w:rPr>
                <w:rFonts w:ascii="Arial Narrow" w:hAnsi="Arial Narrow" w:cs="Arial Narrow"/>
                <w:b/>
                <w:bCs/>
                <w:i/>
                <w:iCs/>
                <w:color w:val="000000"/>
                <w:szCs w:val="24"/>
              </w:rPr>
              <w:t>Physical address</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ACAR Applications Tender Box</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Department of Social Services</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Level 1, Australia Place</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15-17 William Street</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Perth</w:t>
            </w:r>
          </w:p>
        </w:tc>
      </w:tr>
    </w:tbl>
    <w:p w:rsidR="00CD2847" w:rsidRDefault="00CD2847">
      <w:r>
        <w:br w:type="page"/>
      </w:r>
    </w:p>
    <w:tbl>
      <w:tblPr>
        <w:tblW w:w="0" w:type="auto"/>
        <w:tblInd w:w="108" w:type="dxa"/>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4873"/>
        <w:gridCol w:w="4483"/>
      </w:tblGrid>
      <w:tr w:rsidR="00AC47B3" w:rsidRPr="001F4203" w:rsidTr="000A6865">
        <w:tc>
          <w:tcPr>
            <w:tcW w:w="9356" w:type="dxa"/>
            <w:gridSpan w:val="2"/>
            <w:tcBorders>
              <w:top w:val="single" w:sz="4" w:space="0" w:color="auto"/>
              <w:bottom w:val="single" w:sz="4" w:space="0" w:color="auto"/>
            </w:tcBorders>
            <w:shd w:val="clear" w:color="auto" w:fill="F2DBDB" w:themeFill="accent2" w:themeFillTint="33"/>
          </w:tcPr>
          <w:p w:rsidR="00AC47B3" w:rsidRPr="00395B28" w:rsidRDefault="00AC47B3" w:rsidP="000A6865">
            <w:pPr>
              <w:spacing w:after="0" w:line="240" w:lineRule="auto"/>
              <w:rPr>
                <w:rFonts w:ascii="Arial Narrow" w:hAnsi="Arial Narrow"/>
                <w:b/>
                <w:i/>
                <w:szCs w:val="24"/>
                <w:lang w:eastAsia="en-AU"/>
              </w:rPr>
            </w:pPr>
            <w:r>
              <w:rPr>
                <w:rFonts w:ascii="Arial Narrow" w:hAnsi="Arial Narrow"/>
                <w:b/>
                <w:bCs/>
                <w:color w:val="000000"/>
                <w:szCs w:val="24"/>
                <w:lang w:eastAsia="en-AU"/>
              </w:rPr>
              <w:lastRenderedPageBreak/>
              <w:t xml:space="preserve">SOUTH AUSTRALIA </w:t>
            </w:r>
          </w:p>
        </w:tc>
      </w:tr>
      <w:tr w:rsidR="00AC47B3" w:rsidRPr="001F4203" w:rsidTr="000A6865">
        <w:tc>
          <w:tcPr>
            <w:tcW w:w="4873" w:type="dxa"/>
            <w:tcBorders>
              <w:top w:val="single" w:sz="4" w:space="0" w:color="auto"/>
              <w:bottom w:val="single" w:sz="4" w:space="0" w:color="auto"/>
              <w:right w:val="single" w:sz="4" w:space="0" w:color="auto"/>
            </w:tcBorders>
          </w:tcPr>
          <w:p w:rsidR="00AC47B3" w:rsidRDefault="00AC47B3" w:rsidP="000A6865">
            <w:pPr>
              <w:autoSpaceDE w:val="0"/>
              <w:autoSpaceDN w:val="0"/>
              <w:adjustRightInd w:val="0"/>
              <w:spacing w:after="0" w:line="240" w:lineRule="auto"/>
              <w:rPr>
                <w:rFonts w:ascii="Arial Narrow" w:hAnsi="Arial Narrow" w:cs="Arial Narrow"/>
                <w:b/>
                <w:bCs/>
                <w:i/>
                <w:iCs/>
                <w:color w:val="000000"/>
                <w:szCs w:val="24"/>
              </w:rPr>
            </w:pPr>
            <w:r>
              <w:rPr>
                <w:rFonts w:ascii="Arial Narrow" w:hAnsi="Arial Narrow" w:cs="Arial Narrow"/>
                <w:b/>
                <w:bCs/>
                <w:i/>
                <w:iCs/>
                <w:color w:val="000000"/>
                <w:szCs w:val="24"/>
              </w:rPr>
              <w:t>Postal address</w:t>
            </w:r>
          </w:p>
          <w:p w:rsidR="00AC47B3" w:rsidRPr="00E117B4" w:rsidRDefault="00AC47B3" w:rsidP="000A6865">
            <w:pPr>
              <w:autoSpaceDE w:val="0"/>
              <w:autoSpaceDN w:val="0"/>
              <w:adjustRightInd w:val="0"/>
              <w:spacing w:after="0" w:line="240" w:lineRule="auto"/>
              <w:rPr>
                <w:rFonts w:ascii="Arial Narrow" w:hAnsi="Arial Narrow" w:cs="Arial Narrow"/>
                <w:bCs/>
                <w:iCs/>
                <w:color w:val="000000"/>
                <w:szCs w:val="24"/>
              </w:rPr>
            </w:pPr>
            <w:r>
              <w:rPr>
                <w:rFonts w:ascii="Arial Narrow" w:hAnsi="Arial Narrow" w:cs="Arial Narrow"/>
                <w:bCs/>
                <w:iCs/>
                <w:color w:val="000000"/>
                <w:szCs w:val="24"/>
              </w:rPr>
              <w:t>ACAR Application</w:t>
            </w:r>
          </w:p>
          <w:p w:rsidR="00AC47B3" w:rsidRPr="00E117B4" w:rsidRDefault="00AC47B3" w:rsidP="000A6865">
            <w:pPr>
              <w:autoSpaceDE w:val="0"/>
              <w:autoSpaceDN w:val="0"/>
              <w:adjustRightInd w:val="0"/>
              <w:spacing w:after="0" w:line="240" w:lineRule="auto"/>
              <w:rPr>
                <w:rFonts w:ascii="Arial Narrow" w:hAnsi="Arial Narrow" w:cs="Arial Narrow"/>
                <w:bCs/>
                <w:iCs/>
                <w:color w:val="000000"/>
                <w:szCs w:val="24"/>
              </w:rPr>
            </w:pPr>
            <w:r w:rsidRPr="00E117B4">
              <w:rPr>
                <w:rFonts w:ascii="Arial Narrow" w:hAnsi="Arial Narrow" w:cs="Arial Narrow"/>
                <w:bCs/>
                <w:iCs/>
                <w:color w:val="000000"/>
                <w:szCs w:val="24"/>
              </w:rPr>
              <w:t>Department of Social Services</w:t>
            </w:r>
          </w:p>
          <w:p w:rsidR="00AC47B3" w:rsidRPr="00E117B4" w:rsidRDefault="00AC47B3" w:rsidP="000A6865">
            <w:pPr>
              <w:autoSpaceDE w:val="0"/>
              <w:autoSpaceDN w:val="0"/>
              <w:adjustRightInd w:val="0"/>
              <w:spacing w:after="0" w:line="240" w:lineRule="auto"/>
              <w:rPr>
                <w:rFonts w:ascii="Arial Narrow" w:hAnsi="Arial Narrow" w:cs="Arial Narrow"/>
                <w:bCs/>
                <w:iCs/>
                <w:color w:val="000000"/>
                <w:szCs w:val="24"/>
              </w:rPr>
            </w:pPr>
            <w:r w:rsidRPr="00E117B4">
              <w:rPr>
                <w:rFonts w:ascii="Arial Narrow" w:hAnsi="Arial Narrow" w:cs="Arial Narrow"/>
                <w:bCs/>
                <w:iCs/>
                <w:color w:val="000000"/>
                <w:szCs w:val="24"/>
              </w:rPr>
              <w:t>SA State Office</w:t>
            </w:r>
          </w:p>
          <w:p w:rsidR="00AC47B3" w:rsidRPr="00E117B4" w:rsidRDefault="00AC47B3" w:rsidP="000A6865">
            <w:pPr>
              <w:autoSpaceDE w:val="0"/>
              <w:autoSpaceDN w:val="0"/>
              <w:adjustRightInd w:val="0"/>
              <w:spacing w:after="0" w:line="240" w:lineRule="auto"/>
              <w:rPr>
                <w:rFonts w:ascii="Arial Narrow" w:hAnsi="Arial Narrow" w:cs="Arial Narrow"/>
                <w:bCs/>
                <w:iCs/>
                <w:color w:val="000000"/>
                <w:szCs w:val="24"/>
              </w:rPr>
            </w:pPr>
            <w:r w:rsidRPr="00E117B4">
              <w:rPr>
                <w:rFonts w:ascii="Arial Narrow" w:hAnsi="Arial Narrow" w:cs="Arial Narrow"/>
                <w:bCs/>
                <w:iCs/>
                <w:color w:val="000000"/>
                <w:szCs w:val="24"/>
              </w:rPr>
              <w:t>GPO Box 9820</w:t>
            </w:r>
          </w:p>
          <w:p w:rsidR="00AC47B3" w:rsidRPr="00086749" w:rsidRDefault="00AC47B3" w:rsidP="000A6865">
            <w:pPr>
              <w:autoSpaceDE w:val="0"/>
              <w:autoSpaceDN w:val="0"/>
              <w:adjustRightInd w:val="0"/>
              <w:spacing w:after="0" w:line="240" w:lineRule="auto"/>
              <w:rPr>
                <w:rFonts w:ascii="Arial Narrow" w:hAnsi="Arial Narrow" w:cs="Arial Narrow"/>
                <w:bCs/>
                <w:iCs/>
                <w:color w:val="000000"/>
                <w:szCs w:val="24"/>
              </w:rPr>
            </w:pPr>
            <w:r w:rsidRPr="00E117B4">
              <w:rPr>
                <w:rFonts w:ascii="Arial Narrow" w:hAnsi="Arial Narrow" w:cs="Arial Narrow"/>
                <w:bCs/>
                <w:iCs/>
                <w:color w:val="000000"/>
                <w:szCs w:val="24"/>
              </w:rPr>
              <w:t>ADELAIDE SA 5001</w:t>
            </w:r>
          </w:p>
        </w:tc>
        <w:tc>
          <w:tcPr>
            <w:tcW w:w="4483" w:type="dxa"/>
            <w:tcBorders>
              <w:top w:val="single" w:sz="4" w:space="0" w:color="auto"/>
              <w:left w:val="single" w:sz="4" w:space="0" w:color="auto"/>
              <w:bottom w:val="single" w:sz="4" w:space="0" w:color="auto"/>
            </w:tcBorders>
            <w:shd w:val="clear" w:color="auto" w:fill="FFFFFF" w:themeFill="background1"/>
          </w:tcPr>
          <w:p w:rsidR="00AC47B3" w:rsidRDefault="00AC47B3" w:rsidP="000A6865">
            <w:pPr>
              <w:autoSpaceDE w:val="0"/>
              <w:autoSpaceDN w:val="0"/>
              <w:adjustRightInd w:val="0"/>
              <w:spacing w:after="0" w:line="240" w:lineRule="auto"/>
              <w:rPr>
                <w:rFonts w:ascii="Arial Narrow" w:hAnsi="Arial Narrow" w:cs="Arial Narrow"/>
                <w:b/>
                <w:bCs/>
                <w:i/>
                <w:iCs/>
                <w:color w:val="000000"/>
                <w:szCs w:val="24"/>
              </w:rPr>
            </w:pPr>
            <w:r>
              <w:rPr>
                <w:rFonts w:ascii="Arial Narrow" w:hAnsi="Arial Narrow" w:cs="Arial Narrow"/>
                <w:b/>
                <w:bCs/>
                <w:i/>
                <w:iCs/>
                <w:color w:val="000000"/>
                <w:szCs w:val="24"/>
              </w:rPr>
              <w:t>Physical address</w:t>
            </w:r>
          </w:p>
          <w:p w:rsidR="00AC47B3" w:rsidRPr="004C6B36" w:rsidRDefault="00AC47B3" w:rsidP="000A6865">
            <w:pPr>
              <w:autoSpaceDE w:val="0"/>
              <w:autoSpaceDN w:val="0"/>
              <w:adjustRightInd w:val="0"/>
              <w:spacing w:after="0" w:line="240" w:lineRule="auto"/>
              <w:rPr>
                <w:rFonts w:ascii="Arial Narrow" w:hAnsi="Arial Narrow" w:cs="Arial Narrow"/>
                <w:bCs/>
                <w:iCs/>
                <w:color w:val="000000"/>
                <w:szCs w:val="24"/>
              </w:rPr>
            </w:pPr>
            <w:r>
              <w:rPr>
                <w:rFonts w:ascii="Arial Narrow" w:hAnsi="Arial Narrow" w:cs="Arial Narrow"/>
                <w:bCs/>
                <w:iCs/>
                <w:color w:val="000000"/>
                <w:szCs w:val="24"/>
              </w:rPr>
              <w:t>ACAR Applications Tender Box</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Level 13</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sidRPr="004C6B36">
              <w:rPr>
                <w:rFonts w:ascii="Arial Narrow" w:hAnsi="Arial Narrow" w:cs="Arial Narrow"/>
                <w:color w:val="000000"/>
                <w:szCs w:val="24"/>
              </w:rPr>
              <w:t xml:space="preserve">11 </w:t>
            </w:r>
            <w:proofErr w:type="spellStart"/>
            <w:r w:rsidRPr="004C6B36">
              <w:rPr>
                <w:rFonts w:ascii="Arial Narrow" w:hAnsi="Arial Narrow" w:cs="Arial Narrow"/>
                <w:color w:val="000000"/>
                <w:szCs w:val="24"/>
              </w:rPr>
              <w:t>Waymouth</w:t>
            </w:r>
            <w:proofErr w:type="spellEnd"/>
            <w:r w:rsidRPr="004C6B36">
              <w:rPr>
                <w:rFonts w:ascii="Arial Narrow" w:hAnsi="Arial Narrow" w:cs="Arial Narrow"/>
                <w:color w:val="000000"/>
                <w:szCs w:val="24"/>
              </w:rPr>
              <w:t xml:space="preserve"> Street </w:t>
            </w:r>
            <w:r w:rsidRPr="004C6B36">
              <w:rPr>
                <w:rFonts w:ascii="Arial Narrow" w:hAnsi="Arial Narrow" w:cs="Arial Narrow"/>
                <w:color w:val="000000"/>
                <w:szCs w:val="24"/>
              </w:rPr>
              <w:br/>
              <w:t xml:space="preserve">Adelaide   </w:t>
            </w:r>
          </w:p>
        </w:tc>
      </w:tr>
      <w:tr w:rsidR="00AC47B3" w:rsidRPr="001F4203" w:rsidTr="000A6865">
        <w:tc>
          <w:tcPr>
            <w:tcW w:w="9356" w:type="dxa"/>
            <w:gridSpan w:val="2"/>
            <w:tcBorders>
              <w:top w:val="single" w:sz="4" w:space="0" w:color="auto"/>
              <w:bottom w:val="single" w:sz="4" w:space="0" w:color="auto"/>
            </w:tcBorders>
            <w:shd w:val="clear" w:color="auto" w:fill="FABF8F" w:themeFill="accent6" w:themeFillTint="99"/>
          </w:tcPr>
          <w:p w:rsidR="00AC47B3" w:rsidRPr="00395B28" w:rsidRDefault="00AC47B3" w:rsidP="000A6865">
            <w:pPr>
              <w:spacing w:after="0" w:line="240" w:lineRule="auto"/>
              <w:rPr>
                <w:rFonts w:ascii="Arial Narrow" w:hAnsi="Arial Narrow"/>
                <w:b/>
                <w:i/>
                <w:szCs w:val="24"/>
                <w:lang w:eastAsia="en-AU"/>
              </w:rPr>
            </w:pPr>
            <w:r w:rsidRPr="00395B28">
              <w:rPr>
                <w:rFonts w:ascii="Arial Narrow" w:hAnsi="Arial Narrow"/>
                <w:b/>
                <w:bCs/>
                <w:color w:val="000000"/>
                <w:szCs w:val="24"/>
                <w:lang w:eastAsia="en-AU"/>
              </w:rPr>
              <w:t>NORTHERN TERRITORY</w:t>
            </w:r>
          </w:p>
        </w:tc>
      </w:tr>
      <w:tr w:rsidR="00AC47B3" w:rsidRPr="001F4203" w:rsidTr="000A6865">
        <w:tc>
          <w:tcPr>
            <w:tcW w:w="4873" w:type="dxa"/>
            <w:tcBorders>
              <w:top w:val="single" w:sz="4" w:space="0" w:color="auto"/>
              <w:bottom w:val="single" w:sz="4" w:space="0" w:color="auto"/>
              <w:right w:val="single" w:sz="4" w:space="0" w:color="auto"/>
            </w:tcBorders>
          </w:tcPr>
          <w:p w:rsidR="00AC47B3" w:rsidRDefault="00AC47B3" w:rsidP="000A6865">
            <w:pPr>
              <w:autoSpaceDE w:val="0"/>
              <w:autoSpaceDN w:val="0"/>
              <w:adjustRightInd w:val="0"/>
              <w:spacing w:after="0" w:line="240" w:lineRule="auto"/>
              <w:rPr>
                <w:rFonts w:ascii="Arial Narrow" w:hAnsi="Arial Narrow" w:cs="Arial Narrow"/>
                <w:b/>
                <w:bCs/>
                <w:i/>
                <w:iCs/>
                <w:color w:val="000000"/>
                <w:szCs w:val="24"/>
              </w:rPr>
            </w:pPr>
            <w:r>
              <w:rPr>
                <w:rFonts w:ascii="Arial Narrow" w:hAnsi="Arial Narrow" w:cs="Arial Narrow"/>
                <w:b/>
                <w:bCs/>
                <w:i/>
                <w:iCs/>
                <w:color w:val="000000"/>
                <w:szCs w:val="24"/>
              </w:rPr>
              <w:t>Postal address</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ACAR Application</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NT State Office</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Department of Social Services</w:t>
            </w:r>
          </w:p>
          <w:p w:rsidR="00AC47B3" w:rsidRDefault="00E80F0D"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PO BOX 9820</w:t>
            </w:r>
          </w:p>
          <w:p w:rsidR="00AC47B3" w:rsidRPr="004C6B36"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Darwin</w:t>
            </w:r>
            <w:r w:rsidRPr="004C6B36">
              <w:rPr>
                <w:rFonts w:ascii="Arial Narrow" w:hAnsi="Arial Narrow" w:cs="Arial Narrow"/>
                <w:color w:val="000000"/>
                <w:szCs w:val="24"/>
              </w:rPr>
              <w:t xml:space="preserve"> NT 0801</w:t>
            </w:r>
          </w:p>
          <w:p w:rsidR="00AC47B3" w:rsidRDefault="00AC47B3" w:rsidP="000A6865">
            <w:pPr>
              <w:autoSpaceDE w:val="0"/>
              <w:autoSpaceDN w:val="0"/>
              <w:adjustRightInd w:val="0"/>
              <w:spacing w:after="0" w:line="240" w:lineRule="auto"/>
              <w:rPr>
                <w:rFonts w:ascii="Arial Narrow" w:hAnsi="Arial Narrow" w:cs="Arial Narrow"/>
                <w:color w:val="000000"/>
                <w:szCs w:val="24"/>
              </w:rPr>
            </w:pPr>
          </w:p>
        </w:tc>
        <w:tc>
          <w:tcPr>
            <w:tcW w:w="4483" w:type="dxa"/>
            <w:tcBorders>
              <w:top w:val="single" w:sz="4" w:space="0" w:color="auto"/>
              <w:left w:val="single" w:sz="4" w:space="0" w:color="auto"/>
              <w:bottom w:val="single" w:sz="4" w:space="0" w:color="auto"/>
            </w:tcBorders>
            <w:shd w:val="clear" w:color="auto" w:fill="FFFFFF" w:themeFill="background1"/>
          </w:tcPr>
          <w:p w:rsidR="00AC47B3" w:rsidRDefault="00AC47B3" w:rsidP="000A6865">
            <w:pPr>
              <w:autoSpaceDE w:val="0"/>
              <w:autoSpaceDN w:val="0"/>
              <w:adjustRightInd w:val="0"/>
              <w:spacing w:after="0" w:line="240" w:lineRule="auto"/>
              <w:rPr>
                <w:rFonts w:ascii="Arial Narrow" w:hAnsi="Arial Narrow" w:cs="Arial Narrow"/>
                <w:b/>
                <w:bCs/>
                <w:i/>
                <w:iCs/>
                <w:color w:val="000000"/>
                <w:szCs w:val="24"/>
              </w:rPr>
            </w:pPr>
            <w:r>
              <w:rPr>
                <w:rFonts w:ascii="Arial Narrow" w:hAnsi="Arial Narrow" w:cs="Arial Narrow"/>
                <w:b/>
                <w:bCs/>
                <w:i/>
                <w:iCs/>
                <w:color w:val="000000"/>
                <w:szCs w:val="24"/>
              </w:rPr>
              <w:t>Physical address</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 xml:space="preserve">ACAR Applications Tender Box </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Department of Social Services</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Level 7</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Pr>
                <w:rFonts w:ascii="Arial Narrow" w:hAnsi="Arial Narrow" w:cs="Arial Narrow"/>
                <w:color w:val="000000"/>
                <w:szCs w:val="24"/>
              </w:rPr>
              <w:t>Jacana House</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sidRPr="004C6B36">
              <w:rPr>
                <w:rFonts w:ascii="Arial Narrow" w:hAnsi="Arial Narrow" w:cs="Arial Narrow"/>
                <w:color w:val="000000"/>
                <w:szCs w:val="24"/>
              </w:rPr>
              <w:t xml:space="preserve">39-41 Woods Street </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sidRPr="004C6B36">
              <w:rPr>
                <w:rFonts w:ascii="Arial Narrow" w:hAnsi="Arial Narrow" w:cs="Arial Narrow"/>
                <w:color w:val="000000"/>
                <w:szCs w:val="24"/>
              </w:rPr>
              <w:t xml:space="preserve">Darwin </w:t>
            </w:r>
          </w:p>
        </w:tc>
      </w:tr>
      <w:tr w:rsidR="00AC47B3" w:rsidRPr="001F4203" w:rsidTr="000A6865">
        <w:tc>
          <w:tcPr>
            <w:tcW w:w="9356" w:type="dxa"/>
            <w:gridSpan w:val="2"/>
            <w:tcBorders>
              <w:top w:val="single" w:sz="4" w:space="0" w:color="auto"/>
              <w:bottom w:val="single" w:sz="4" w:space="0" w:color="auto"/>
            </w:tcBorders>
            <w:shd w:val="clear" w:color="auto" w:fill="FDE9D9" w:themeFill="accent6" w:themeFillTint="33"/>
          </w:tcPr>
          <w:p w:rsidR="00AC47B3" w:rsidRPr="00395B28" w:rsidRDefault="00AC47B3" w:rsidP="000A6865">
            <w:pPr>
              <w:spacing w:after="0" w:line="240" w:lineRule="auto"/>
              <w:rPr>
                <w:rFonts w:ascii="Arial Narrow" w:hAnsi="Arial Narrow"/>
                <w:b/>
                <w:i/>
                <w:szCs w:val="24"/>
                <w:lang w:eastAsia="en-AU"/>
              </w:rPr>
            </w:pPr>
            <w:r>
              <w:rPr>
                <w:rFonts w:ascii="Arial Narrow" w:hAnsi="Arial Narrow"/>
                <w:b/>
                <w:bCs/>
                <w:color w:val="000000"/>
                <w:szCs w:val="24"/>
                <w:lang w:eastAsia="en-AU"/>
              </w:rPr>
              <w:t>TASMANIA</w:t>
            </w:r>
          </w:p>
        </w:tc>
      </w:tr>
      <w:tr w:rsidR="00AC47B3" w:rsidRPr="001F4203" w:rsidTr="000A6865">
        <w:tc>
          <w:tcPr>
            <w:tcW w:w="4873" w:type="dxa"/>
            <w:tcBorders>
              <w:top w:val="single" w:sz="4" w:space="0" w:color="auto"/>
              <w:bottom w:val="single" w:sz="4" w:space="0" w:color="auto"/>
              <w:right w:val="single" w:sz="4" w:space="0" w:color="auto"/>
            </w:tcBorders>
          </w:tcPr>
          <w:p w:rsidR="00AC47B3" w:rsidRDefault="00AC47B3" w:rsidP="000A6865">
            <w:pPr>
              <w:autoSpaceDE w:val="0"/>
              <w:autoSpaceDN w:val="0"/>
              <w:adjustRightInd w:val="0"/>
              <w:spacing w:after="0" w:line="240" w:lineRule="auto"/>
              <w:rPr>
                <w:rFonts w:ascii="Arial Narrow" w:hAnsi="Arial Narrow" w:cs="Arial Narrow"/>
                <w:b/>
                <w:bCs/>
                <w:i/>
                <w:iCs/>
                <w:color w:val="000000"/>
                <w:szCs w:val="24"/>
              </w:rPr>
            </w:pPr>
            <w:r>
              <w:rPr>
                <w:rFonts w:ascii="Arial Narrow" w:hAnsi="Arial Narrow" w:cs="Arial Narrow"/>
                <w:b/>
                <w:bCs/>
                <w:i/>
                <w:iCs/>
                <w:color w:val="000000"/>
                <w:szCs w:val="24"/>
              </w:rPr>
              <w:t>Postal address</w:t>
            </w:r>
          </w:p>
          <w:p w:rsidR="00AC47B3" w:rsidRPr="00C13A3F" w:rsidRDefault="00AC47B3" w:rsidP="000A6865">
            <w:pPr>
              <w:autoSpaceDE w:val="0"/>
              <w:autoSpaceDN w:val="0"/>
              <w:adjustRightInd w:val="0"/>
              <w:spacing w:after="0" w:line="240" w:lineRule="auto"/>
              <w:rPr>
                <w:rFonts w:ascii="Arial Narrow" w:hAnsi="Arial Narrow" w:cs="Arial Narrow"/>
                <w:bCs/>
                <w:iCs/>
                <w:color w:val="000000"/>
                <w:szCs w:val="24"/>
              </w:rPr>
            </w:pPr>
            <w:r w:rsidRPr="00C13A3F">
              <w:rPr>
                <w:rFonts w:ascii="Arial Narrow" w:hAnsi="Arial Narrow" w:cs="Arial Narrow"/>
                <w:bCs/>
                <w:iCs/>
                <w:color w:val="000000"/>
                <w:szCs w:val="24"/>
              </w:rPr>
              <w:t>Assessment and Places Management Section</w:t>
            </w:r>
          </w:p>
          <w:p w:rsidR="00AC47B3" w:rsidRPr="00C13A3F" w:rsidRDefault="00AC47B3" w:rsidP="000A6865">
            <w:pPr>
              <w:autoSpaceDE w:val="0"/>
              <w:autoSpaceDN w:val="0"/>
              <w:adjustRightInd w:val="0"/>
              <w:spacing w:after="0" w:line="240" w:lineRule="auto"/>
              <w:rPr>
                <w:rFonts w:ascii="Arial Narrow" w:hAnsi="Arial Narrow" w:cs="Arial Narrow"/>
                <w:bCs/>
                <w:iCs/>
                <w:color w:val="000000"/>
                <w:szCs w:val="24"/>
              </w:rPr>
            </w:pPr>
            <w:r w:rsidRPr="00C13A3F">
              <w:rPr>
                <w:rFonts w:ascii="Arial Narrow" w:hAnsi="Arial Narrow" w:cs="Arial Narrow"/>
                <w:bCs/>
                <w:iCs/>
                <w:color w:val="000000"/>
                <w:szCs w:val="24"/>
              </w:rPr>
              <w:t>Tasmanian State Office</w:t>
            </w:r>
          </w:p>
          <w:p w:rsidR="00AC47B3" w:rsidRPr="00C13A3F" w:rsidRDefault="00AC47B3" w:rsidP="000A6865">
            <w:pPr>
              <w:autoSpaceDE w:val="0"/>
              <w:autoSpaceDN w:val="0"/>
              <w:adjustRightInd w:val="0"/>
              <w:spacing w:after="0" w:line="240" w:lineRule="auto"/>
              <w:rPr>
                <w:rFonts w:ascii="Arial Narrow" w:hAnsi="Arial Narrow" w:cs="Arial Narrow"/>
                <w:bCs/>
                <w:iCs/>
                <w:color w:val="000000"/>
                <w:szCs w:val="24"/>
              </w:rPr>
            </w:pPr>
            <w:r w:rsidRPr="00C13A3F">
              <w:rPr>
                <w:rFonts w:ascii="Arial Narrow" w:hAnsi="Arial Narrow" w:cs="Arial Narrow"/>
                <w:bCs/>
                <w:iCs/>
                <w:color w:val="000000"/>
                <w:szCs w:val="24"/>
              </w:rPr>
              <w:t>Department of Social Services</w:t>
            </w:r>
          </w:p>
          <w:p w:rsidR="00AC47B3" w:rsidRPr="00C13A3F" w:rsidRDefault="00AC47B3" w:rsidP="000A6865">
            <w:pPr>
              <w:autoSpaceDE w:val="0"/>
              <w:autoSpaceDN w:val="0"/>
              <w:adjustRightInd w:val="0"/>
              <w:spacing w:after="0" w:line="240" w:lineRule="auto"/>
              <w:rPr>
                <w:rFonts w:ascii="Arial Narrow" w:hAnsi="Arial Narrow" w:cs="Arial Narrow"/>
                <w:bCs/>
                <w:iCs/>
                <w:color w:val="000000"/>
                <w:szCs w:val="24"/>
              </w:rPr>
            </w:pPr>
            <w:r w:rsidRPr="00C13A3F">
              <w:rPr>
                <w:rFonts w:ascii="Arial Narrow" w:hAnsi="Arial Narrow" w:cs="Arial Narrow"/>
                <w:bCs/>
                <w:iCs/>
                <w:color w:val="000000"/>
                <w:szCs w:val="24"/>
              </w:rPr>
              <w:t>GPO Box 9820</w:t>
            </w:r>
          </w:p>
          <w:p w:rsidR="00AC47B3" w:rsidRPr="00086749" w:rsidRDefault="00AC47B3" w:rsidP="000A6865">
            <w:pPr>
              <w:autoSpaceDE w:val="0"/>
              <w:autoSpaceDN w:val="0"/>
              <w:adjustRightInd w:val="0"/>
              <w:spacing w:after="0" w:line="240" w:lineRule="auto"/>
              <w:rPr>
                <w:rFonts w:ascii="Arial Narrow" w:hAnsi="Arial Narrow" w:cs="Arial Narrow"/>
                <w:bCs/>
                <w:iCs/>
                <w:color w:val="000000"/>
                <w:szCs w:val="24"/>
              </w:rPr>
            </w:pPr>
            <w:r w:rsidRPr="00C13A3F">
              <w:rPr>
                <w:rFonts w:ascii="Arial Narrow" w:hAnsi="Arial Narrow" w:cs="Arial Narrow"/>
                <w:bCs/>
                <w:iCs/>
                <w:color w:val="000000"/>
                <w:szCs w:val="24"/>
              </w:rPr>
              <w:t>Hobart TAS 7001</w:t>
            </w:r>
          </w:p>
        </w:tc>
        <w:tc>
          <w:tcPr>
            <w:tcW w:w="4483" w:type="dxa"/>
            <w:tcBorders>
              <w:top w:val="single" w:sz="4" w:space="0" w:color="auto"/>
              <w:left w:val="single" w:sz="4" w:space="0" w:color="auto"/>
              <w:bottom w:val="single" w:sz="4" w:space="0" w:color="auto"/>
            </w:tcBorders>
            <w:shd w:val="clear" w:color="auto" w:fill="FFFFFF" w:themeFill="background1"/>
          </w:tcPr>
          <w:p w:rsidR="00AC47B3" w:rsidRDefault="00AC47B3" w:rsidP="000A6865">
            <w:pPr>
              <w:autoSpaceDE w:val="0"/>
              <w:autoSpaceDN w:val="0"/>
              <w:adjustRightInd w:val="0"/>
              <w:spacing w:after="0" w:line="240" w:lineRule="auto"/>
              <w:rPr>
                <w:rFonts w:ascii="Arial Narrow" w:hAnsi="Arial Narrow" w:cs="Arial Narrow"/>
                <w:b/>
                <w:bCs/>
                <w:i/>
                <w:iCs/>
                <w:color w:val="000000"/>
                <w:szCs w:val="24"/>
              </w:rPr>
            </w:pPr>
            <w:r>
              <w:rPr>
                <w:rFonts w:ascii="Arial Narrow" w:hAnsi="Arial Narrow" w:cs="Arial Narrow"/>
                <w:b/>
                <w:bCs/>
                <w:i/>
                <w:iCs/>
                <w:color w:val="000000"/>
                <w:szCs w:val="24"/>
              </w:rPr>
              <w:t>Physical address</w:t>
            </w:r>
          </w:p>
          <w:p w:rsidR="00AC47B3" w:rsidRPr="00C13A3F" w:rsidRDefault="00AC47B3" w:rsidP="000A6865">
            <w:pPr>
              <w:autoSpaceDE w:val="0"/>
              <w:autoSpaceDN w:val="0"/>
              <w:adjustRightInd w:val="0"/>
              <w:spacing w:after="0" w:line="240" w:lineRule="auto"/>
              <w:rPr>
                <w:rFonts w:ascii="Arial Narrow" w:hAnsi="Arial Narrow" w:cs="Arial Narrow"/>
                <w:bCs/>
                <w:iCs/>
                <w:color w:val="000000"/>
                <w:szCs w:val="24"/>
              </w:rPr>
            </w:pPr>
            <w:r>
              <w:rPr>
                <w:rFonts w:ascii="Arial Narrow" w:hAnsi="Arial Narrow" w:cs="Arial Narrow"/>
                <w:bCs/>
                <w:iCs/>
                <w:color w:val="000000"/>
                <w:szCs w:val="24"/>
              </w:rPr>
              <w:t>ACAR Applications</w:t>
            </w:r>
            <w:r w:rsidRPr="00C13A3F">
              <w:rPr>
                <w:rFonts w:ascii="Arial Narrow" w:hAnsi="Arial Narrow" w:cs="Arial Narrow"/>
                <w:bCs/>
                <w:iCs/>
                <w:color w:val="000000"/>
                <w:szCs w:val="24"/>
              </w:rPr>
              <w:t xml:space="preserve"> Tender Box </w:t>
            </w:r>
          </w:p>
          <w:p w:rsidR="00AC47B3" w:rsidRPr="00C13A3F" w:rsidRDefault="00AC47B3" w:rsidP="000A6865">
            <w:pPr>
              <w:autoSpaceDE w:val="0"/>
              <w:autoSpaceDN w:val="0"/>
              <w:adjustRightInd w:val="0"/>
              <w:spacing w:after="0" w:line="240" w:lineRule="auto"/>
              <w:rPr>
                <w:rFonts w:ascii="Arial Narrow" w:hAnsi="Arial Narrow" w:cs="Arial Narrow"/>
                <w:bCs/>
                <w:iCs/>
                <w:color w:val="000000"/>
                <w:szCs w:val="24"/>
              </w:rPr>
            </w:pPr>
            <w:r w:rsidRPr="00C13A3F">
              <w:rPr>
                <w:rFonts w:ascii="Arial Narrow" w:hAnsi="Arial Narrow" w:cs="Arial Narrow"/>
                <w:bCs/>
                <w:iCs/>
                <w:color w:val="000000"/>
                <w:szCs w:val="24"/>
              </w:rPr>
              <w:t>Department of Social Services</w:t>
            </w:r>
          </w:p>
          <w:p w:rsidR="00AC47B3" w:rsidRPr="00C13A3F" w:rsidRDefault="00AC47B3" w:rsidP="000A6865">
            <w:pPr>
              <w:autoSpaceDE w:val="0"/>
              <w:autoSpaceDN w:val="0"/>
              <w:adjustRightInd w:val="0"/>
              <w:spacing w:after="0" w:line="240" w:lineRule="auto"/>
              <w:rPr>
                <w:rFonts w:ascii="Arial Narrow" w:hAnsi="Arial Narrow" w:cs="Arial Narrow"/>
                <w:bCs/>
                <w:iCs/>
                <w:color w:val="000000"/>
                <w:szCs w:val="24"/>
              </w:rPr>
            </w:pPr>
            <w:r w:rsidRPr="00C13A3F">
              <w:rPr>
                <w:rFonts w:ascii="Arial Narrow" w:hAnsi="Arial Narrow" w:cs="Arial Narrow"/>
                <w:bCs/>
                <w:iCs/>
                <w:color w:val="000000"/>
                <w:szCs w:val="24"/>
              </w:rPr>
              <w:t>Level 1</w:t>
            </w:r>
          </w:p>
          <w:p w:rsidR="00AC47B3" w:rsidRPr="00C13A3F" w:rsidRDefault="00AC47B3" w:rsidP="000A6865">
            <w:pPr>
              <w:autoSpaceDE w:val="0"/>
              <w:autoSpaceDN w:val="0"/>
              <w:adjustRightInd w:val="0"/>
              <w:spacing w:after="0" w:line="240" w:lineRule="auto"/>
              <w:rPr>
                <w:rFonts w:ascii="Arial Narrow" w:hAnsi="Arial Narrow" w:cs="Arial Narrow"/>
                <w:bCs/>
                <w:iCs/>
                <w:color w:val="000000"/>
                <w:szCs w:val="24"/>
              </w:rPr>
            </w:pPr>
            <w:r w:rsidRPr="00C13A3F">
              <w:rPr>
                <w:rFonts w:ascii="Arial Narrow" w:hAnsi="Arial Narrow" w:cs="Arial Narrow"/>
                <w:bCs/>
                <w:iCs/>
                <w:color w:val="000000"/>
                <w:szCs w:val="24"/>
              </w:rPr>
              <w:t>100 Melville Street</w:t>
            </w:r>
          </w:p>
          <w:p w:rsidR="00AC47B3" w:rsidRDefault="00AC47B3" w:rsidP="000A6865">
            <w:pPr>
              <w:autoSpaceDE w:val="0"/>
              <w:autoSpaceDN w:val="0"/>
              <w:adjustRightInd w:val="0"/>
              <w:spacing w:after="0" w:line="240" w:lineRule="auto"/>
              <w:rPr>
                <w:rFonts w:ascii="Arial Narrow" w:hAnsi="Arial Narrow" w:cs="Arial Narrow"/>
                <w:color w:val="000000"/>
                <w:szCs w:val="24"/>
              </w:rPr>
            </w:pPr>
            <w:r w:rsidRPr="00C13A3F">
              <w:rPr>
                <w:rFonts w:ascii="Arial Narrow" w:hAnsi="Arial Narrow" w:cs="Arial Narrow"/>
                <w:bCs/>
                <w:iCs/>
                <w:color w:val="000000"/>
                <w:szCs w:val="24"/>
              </w:rPr>
              <w:t>Hobart</w:t>
            </w:r>
          </w:p>
        </w:tc>
      </w:tr>
    </w:tbl>
    <w:p w:rsidR="00AC47B3" w:rsidRDefault="00AC47B3" w:rsidP="00752625">
      <w:pPr>
        <w:spacing w:after="0" w:line="240" w:lineRule="auto"/>
        <w:rPr>
          <w:rFonts w:ascii="Arial Narrow" w:hAnsi="Arial Narrow"/>
          <w:szCs w:val="24"/>
        </w:rPr>
      </w:pPr>
    </w:p>
    <w:p w:rsidR="002A6D3E" w:rsidRPr="00C12B57" w:rsidRDefault="002A6D3E" w:rsidP="00C12B57">
      <w:pPr>
        <w:spacing w:after="0" w:line="240" w:lineRule="auto"/>
        <w:rPr>
          <w:rFonts w:ascii="Arial Narrow" w:hAnsi="Arial Narrow"/>
          <w:szCs w:val="24"/>
        </w:rPr>
      </w:pPr>
      <w:r w:rsidRPr="00C12B57">
        <w:rPr>
          <w:rFonts w:ascii="Arial Narrow" w:hAnsi="Arial Narrow"/>
          <w:szCs w:val="24"/>
        </w:rPr>
        <w:t xml:space="preserve">Applications and associated attachments can be submitted via email at </w:t>
      </w:r>
      <w:hyperlink r:id="rId19" w:history="1">
        <w:r w:rsidR="00B93CAA" w:rsidRPr="00240688">
          <w:rPr>
            <w:rStyle w:val="Hyperlink"/>
            <w:rFonts w:ascii="Arial Narrow" w:hAnsi="Arial Narrow"/>
            <w:szCs w:val="24"/>
            <w:lang w:eastAsia="en-AU"/>
          </w:rPr>
          <w:t>acar@dss.gov.au</w:t>
        </w:r>
      </w:hyperlink>
      <w:r w:rsidRPr="00C12B57">
        <w:rPr>
          <w:rFonts w:ascii="Arial Narrow" w:hAnsi="Arial Narrow"/>
          <w:szCs w:val="24"/>
        </w:rPr>
        <w:t xml:space="preserve">.  For further details please refer to Section 1 of the 2014 ACAR Essential Guide. </w:t>
      </w:r>
    </w:p>
    <w:p w:rsidR="002A6D3E" w:rsidRPr="00C12B57" w:rsidRDefault="002A6D3E" w:rsidP="00C12B57">
      <w:pPr>
        <w:spacing w:after="0" w:line="240" w:lineRule="auto"/>
        <w:rPr>
          <w:rFonts w:ascii="Arial Narrow" w:hAnsi="Arial Narrow"/>
          <w:szCs w:val="24"/>
        </w:rPr>
      </w:pPr>
    </w:p>
    <w:p w:rsidR="00752625" w:rsidRPr="00447725" w:rsidRDefault="00D9191F" w:rsidP="00756329">
      <w:pPr>
        <w:pStyle w:val="Heading3"/>
      </w:pPr>
      <w:r>
        <w:t>8</w:t>
      </w:r>
      <w:r w:rsidR="00584070">
        <w:t>.</w:t>
      </w:r>
      <w:r w:rsidR="00B52E01">
        <w:t>3</w:t>
      </w:r>
      <w:r w:rsidR="00584070">
        <w:t xml:space="preserve"> </w:t>
      </w:r>
      <w:r w:rsidR="00752625" w:rsidRPr="00447725">
        <w:t xml:space="preserve">What is the closing </w:t>
      </w:r>
      <w:r w:rsidR="00752625">
        <w:t xml:space="preserve">time and </w:t>
      </w:r>
      <w:r w:rsidR="00752625" w:rsidRPr="00447725">
        <w:t>date for submitting my application?</w:t>
      </w:r>
    </w:p>
    <w:p w:rsidR="00752625" w:rsidRPr="006D37D4" w:rsidRDefault="00752625" w:rsidP="00752625">
      <w:pPr>
        <w:spacing w:after="0" w:line="240" w:lineRule="auto"/>
        <w:rPr>
          <w:rFonts w:ascii="Arial Narrow" w:hAnsi="Arial Narrow"/>
          <w:szCs w:val="24"/>
        </w:rPr>
      </w:pPr>
      <w:r>
        <w:rPr>
          <w:rFonts w:ascii="Arial Narrow" w:hAnsi="Arial Narrow"/>
          <w:szCs w:val="24"/>
        </w:rPr>
        <w:t xml:space="preserve">All applications </w:t>
      </w:r>
      <w:r w:rsidRPr="006D37D4">
        <w:rPr>
          <w:rFonts w:ascii="Arial Narrow" w:hAnsi="Arial Narrow"/>
          <w:b/>
          <w:szCs w:val="24"/>
          <w:u w:val="single"/>
        </w:rPr>
        <w:t>MUST</w:t>
      </w:r>
      <w:r w:rsidRPr="006D37D4">
        <w:rPr>
          <w:rFonts w:ascii="Arial Narrow" w:hAnsi="Arial Narrow"/>
          <w:szCs w:val="24"/>
        </w:rPr>
        <w:t xml:space="preserve"> be received within the Dep</w:t>
      </w:r>
      <w:r>
        <w:rPr>
          <w:rFonts w:ascii="Arial Narrow" w:hAnsi="Arial Narrow"/>
          <w:szCs w:val="24"/>
        </w:rPr>
        <w:t xml:space="preserve">artment of </w:t>
      </w:r>
      <w:r w:rsidR="00037FA3">
        <w:rPr>
          <w:rFonts w:ascii="Arial Narrow" w:hAnsi="Arial Narrow"/>
          <w:szCs w:val="24"/>
        </w:rPr>
        <w:t>Social Services</w:t>
      </w:r>
      <w:r>
        <w:rPr>
          <w:rFonts w:ascii="Arial Narrow" w:hAnsi="Arial Narrow"/>
          <w:szCs w:val="24"/>
        </w:rPr>
        <w:t xml:space="preserve"> by </w:t>
      </w:r>
      <w:r w:rsidR="00956945" w:rsidRPr="00B01436">
        <w:rPr>
          <w:rFonts w:ascii="Arial Narrow" w:hAnsi="Arial Narrow"/>
          <w:b/>
          <w:szCs w:val="24"/>
        </w:rPr>
        <w:t>2</w:t>
      </w:r>
      <w:r w:rsidRPr="00B01436">
        <w:rPr>
          <w:rFonts w:ascii="Arial Narrow" w:hAnsi="Arial Narrow"/>
          <w:b/>
          <w:szCs w:val="24"/>
        </w:rPr>
        <w:t>.00pm on</w:t>
      </w:r>
      <w:r w:rsidR="00A94972">
        <w:rPr>
          <w:rFonts w:ascii="Arial Narrow" w:hAnsi="Arial Narrow"/>
          <w:b/>
          <w:szCs w:val="24"/>
        </w:rPr>
        <w:t xml:space="preserve"> 4 July </w:t>
      </w:r>
      <w:r w:rsidRPr="00B01436">
        <w:rPr>
          <w:rFonts w:ascii="Arial Narrow" w:hAnsi="Arial Narrow"/>
          <w:b/>
          <w:szCs w:val="24"/>
        </w:rPr>
        <w:t>201</w:t>
      </w:r>
      <w:r w:rsidR="00037FA3" w:rsidRPr="00B01436">
        <w:rPr>
          <w:rFonts w:ascii="Arial Narrow" w:hAnsi="Arial Narrow"/>
          <w:b/>
          <w:szCs w:val="24"/>
        </w:rPr>
        <w:t>4</w:t>
      </w:r>
      <w:r w:rsidRPr="00B01436">
        <w:rPr>
          <w:rFonts w:ascii="Arial Narrow" w:hAnsi="Arial Narrow"/>
          <w:b/>
          <w:szCs w:val="24"/>
        </w:rPr>
        <w:t>.</w:t>
      </w:r>
    </w:p>
    <w:p w:rsidR="00752625" w:rsidRDefault="00752625" w:rsidP="00752625">
      <w:pPr>
        <w:spacing w:after="0" w:line="240" w:lineRule="auto"/>
        <w:rPr>
          <w:rFonts w:ascii="Arial Narrow" w:hAnsi="Arial Narrow"/>
          <w:szCs w:val="24"/>
        </w:rPr>
      </w:pPr>
    </w:p>
    <w:p w:rsidR="00752625" w:rsidRPr="0014636D" w:rsidRDefault="00D9191F" w:rsidP="00756329">
      <w:pPr>
        <w:pStyle w:val="Heading3"/>
      </w:pPr>
      <w:r>
        <w:t>8</w:t>
      </w:r>
      <w:r w:rsidR="00584070">
        <w:t>.</w:t>
      </w:r>
      <w:r w:rsidR="00B52E01">
        <w:t>4</w:t>
      </w:r>
      <w:r w:rsidR="00584070">
        <w:t xml:space="preserve"> </w:t>
      </w:r>
      <w:r w:rsidR="00752625" w:rsidRPr="0014636D">
        <w:t>Can I submit my application after the closing date?</w:t>
      </w:r>
    </w:p>
    <w:p w:rsidR="00752625" w:rsidRPr="00164765" w:rsidRDefault="00752625" w:rsidP="00752625">
      <w:pPr>
        <w:autoSpaceDE w:val="0"/>
        <w:autoSpaceDN w:val="0"/>
        <w:adjustRightInd w:val="0"/>
        <w:spacing w:after="0" w:line="240" w:lineRule="auto"/>
        <w:rPr>
          <w:rFonts w:ascii="Arial Narrow" w:hAnsi="Arial Narrow" w:cs="Arial Narrow"/>
          <w:color w:val="000000"/>
          <w:szCs w:val="24"/>
          <w:lang w:val="en-US"/>
        </w:rPr>
      </w:pPr>
      <w:proofErr w:type="gramStart"/>
      <w:r w:rsidRPr="00164765">
        <w:rPr>
          <w:rFonts w:ascii="Arial Narrow" w:hAnsi="Arial Narrow" w:cs="Arial Narrow"/>
          <w:color w:val="000000"/>
          <w:szCs w:val="24"/>
          <w:lang w:val="en-US"/>
        </w:rPr>
        <w:t xml:space="preserve">Section 13-1 of the </w:t>
      </w:r>
      <w:r w:rsidR="00956945">
        <w:rPr>
          <w:rFonts w:ascii="Arial Narrow" w:hAnsi="Arial Narrow" w:cs="Arial Narrow"/>
          <w:i/>
          <w:color w:val="000000"/>
          <w:szCs w:val="24"/>
          <w:lang w:val="en-US"/>
        </w:rPr>
        <w:t xml:space="preserve">Aged Care Act 1997 </w:t>
      </w:r>
      <w:r w:rsidRPr="00164765">
        <w:rPr>
          <w:rFonts w:ascii="Arial Narrow" w:hAnsi="Arial Narrow" w:cs="Arial Narrow"/>
          <w:color w:val="000000"/>
          <w:szCs w:val="24"/>
          <w:lang w:val="en-US"/>
        </w:rPr>
        <w:t>sets out the requirements of a valid application.</w:t>
      </w:r>
      <w:proofErr w:type="gramEnd"/>
    </w:p>
    <w:p w:rsidR="00037FA3" w:rsidRPr="00164765" w:rsidRDefault="00037FA3" w:rsidP="00752625">
      <w:pPr>
        <w:autoSpaceDE w:val="0"/>
        <w:autoSpaceDN w:val="0"/>
        <w:adjustRightInd w:val="0"/>
        <w:spacing w:after="0" w:line="240" w:lineRule="auto"/>
        <w:rPr>
          <w:rFonts w:ascii="Arial Narrow" w:hAnsi="Arial Narrow" w:cs="Arial Narrow"/>
          <w:color w:val="000000"/>
          <w:szCs w:val="24"/>
          <w:lang w:val="en-US"/>
        </w:rPr>
      </w:pPr>
    </w:p>
    <w:p w:rsidR="00752625" w:rsidRPr="00164765" w:rsidRDefault="001C764C" w:rsidP="00752625">
      <w:pPr>
        <w:autoSpaceDE w:val="0"/>
        <w:autoSpaceDN w:val="0"/>
        <w:adjustRightInd w:val="0"/>
        <w:spacing w:after="0" w:line="240" w:lineRule="auto"/>
        <w:rPr>
          <w:rFonts w:ascii="Arial Narrow" w:hAnsi="Arial Narrow" w:cs="Arial Narrow"/>
          <w:color w:val="000000"/>
          <w:szCs w:val="24"/>
          <w:lang w:val="en-US"/>
        </w:rPr>
      </w:pPr>
      <w:r>
        <w:rPr>
          <w:rFonts w:ascii="Arial Narrow" w:hAnsi="Arial Narrow" w:cs="Arial Narrow"/>
          <w:color w:val="000000"/>
          <w:szCs w:val="24"/>
          <w:lang w:val="en-US"/>
        </w:rPr>
        <w:t>You</w:t>
      </w:r>
      <w:r w:rsidR="00752625" w:rsidRPr="00164765">
        <w:rPr>
          <w:rFonts w:ascii="Arial Narrow" w:hAnsi="Arial Narrow" w:cs="Arial Narrow"/>
          <w:color w:val="000000"/>
          <w:szCs w:val="24"/>
          <w:lang w:val="en-US"/>
        </w:rPr>
        <w:t xml:space="preserve"> should particula</w:t>
      </w:r>
      <w:r w:rsidR="00752625">
        <w:rPr>
          <w:rFonts w:ascii="Arial Narrow" w:hAnsi="Arial Narrow" w:cs="Arial Narrow"/>
          <w:color w:val="000000"/>
          <w:szCs w:val="24"/>
          <w:lang w:val="en-US"/>
        </w:rPr>
        <w:t xml:space="preserve">rly note </w:t>
      </w:r>
      <w:r>
        <w:rPr>
          <w:rFonts w:ascii="Arial Narrow" w:hAnsi="Arial Narrow" w:cs="Arial Narrow"/>
          <w:color w:val="000000"/>
          <w:szCs w:val="24"/>
          <w:lang w:val="en-US"/>
        </w:rPr>
        <w:t xml:space="preserve">that </w:t>
      </w:r>
      <w:r w:rsidR="00752625">
        <w:rPr>
          <w:rFonts w:ascii="Arial Narrow" w:hAnsi="Arial Narrow" w:cs="Arial Narrow"/>
          <w:color w:val="000000"/>
          <w:szCs w:val="24"/>
          <w:lang w:val="en-US"/>
        </w:rPr>
        <w:t xml:space="preserve">an application is </w:t>
      </w:r>
      <w:r w:rsidR="00752625" w:rsidRPr="00164765">
        <w:rPr>
          <w:rFonts w:ascii="Arial Narrow" w:hAnsi="Arial Narrow" w:cs="Arial Narrow"/>
          <w:color w:val="000000"/>
          <w:szCs w:val="24"/>
          <w:lang w:val="en-US"/>
        </w:rPr>
        <w:t>valid</w:t>
      </w:r>
      <w:r w:rsidR="00752625">
        <w:rPr>
          <w:rFonts w:ascii="Arial Narrow" w:hAnsi="Arial Narrow" w:cs="Arial Narrow"/>
          <w:color w:val="000000"/>
          <w:szCs w:val="24"/>
          <w:lang w:val="en-US"/>
        </w:rPr>
        <w:t xml:space="preserve"> only</w:t>
      </w:r>
      <w:r w:rsidR="00752625" w:rsidRPr="00164765">
        <w:rPr>
          <w:rFonts w:ascii="Arial Narrow" w:hAnsi="Arial Narrow" w:cs="Arial Narrow"/>
          <w:color w:val="000000"/>
          <w:szCs w:val="24"/>
          <w:lang w:val="en-US"/>
        </w:rPr>
        <w:t xml:space="preserve"> if:</w:t>
      </w:r>
    </w:p>
    <w:p w:rsidR="00752625" w:rsidRPr="0014636D" w:rsidRDefault="00752625" w:rsidP="00C7233A">
      <w:pPr>
        <w:pStyle w:val="ListParagraph"/>
        <w:numPr>
          <w:ilvl w:val="0"/>
          <w:numId w:val="7"/>
        </w:numPr>
        <w:spacing w:after="0" w:line="240" w:lineRule="auto"/>
        <w:rPr>
          <w:rFonts w:ascii="Arial Narrow" w:hAnsi="Arial Narrow"/>
          <w:szCs w:val="24"/>
        </w:rPr>
      </w:pPr>
      <w:r w:rsidRPr="0014636D">
        <w:rPr>
          <w:rFonts w:ascii="Arial Narrow" w:hAnsi="Arial Narrow" w:cs="Arial Narrow"/>
          <w:color w:val="000000"/>
          <w:szCs w:val="24"/>
          <w:lang w:val="en-US"/>
        </w:rPr>
        <w:t xml:space="preserve">it is submitted on or before the specified closing date </w:t>
      </w:r>
      <w:r w:rsidRPr="000A0A3A">
        <w:rPr>
          <w:rFonts w:ascii="Arial Narrow" w:hAnsi="Arial Narrow" w:cs="Arial Narrow"/>
          <w:color w:val="000000"/>
          <w:szCs w:val="24"/>
          <w:lang w:val="en-US"/>
        </w:rPr>
        <w:t>(</w:t>
      </w:r>
      <w:r w:rsidR="00B01436" w:rsidRPr="00B01436">
        <w:rPr>
          <w:rFonts w:ascii="Arial Narrow" w:hAnsi="Arial Narrow"/>
          <w:b/>
          <w:szCs w:val="24"/>
        </w:rPr>
        <w:t xml:space="preserve">2.00pm on </w:t>
      </w:r>
      <w:r w:rsidR="00512891">
        <w:rPr>
          <w:rFonts w:ascii="Arial Narrow" w:hAnsi="Arial Narrow"/>
          <w:b/>
          <w:szCs w:val="24"/>
        </w:rPr>
        <w:t>4 July</w:t>
      </w:r>
      <w:r w:rsidR="00B01436" w:rsidRPr="00B01436">
        <w:rPr>
          <w:rFonts w:ascii="Arial Narrow" w:hAnsi="Arial Narrow"/>
          <w:b/>
          <w:szCs w:val="24"/>
        </w:rPr>
        <w:t xml:space="preserve"> 2014</w:t>
      </w:r>
      <w:r w:rsidRPr="000A0A3A">
        <w:rPr>
          <w:rFonts w:ascii="Arial Narrow" w:hAnsi="Arial Narrow"/>
          <w:b/>
          <w:szCs w:val="24"/>
        </w:rPr>
        <w:t>);</w:t>
      </w:r>
    </w:p>
    <w:p w:rsidR="00752625" w:rsidRPr="0014636D" w:rsidRDefault="00752625" w:rsidP="00C7233A">
      <w:pPr>
        <w:pStyle w:val="ListParagraph"/>
        <w:numPr>
          <w:ilvl w:val="0"/>
          <w:numId w:val="7"/>
        </w:numPr>
        <w:spacing w:after="0" w:line="240" w:lineRule="auto"/>
        <w:rPr>
          <w:rFonts w:ascii="Arial Narrow" w:hAnsi="Arial Narrow"/>
          <w:szCs w:val="24"/>
        </w:rPr>
      </w:pPr>
      <w:r w:rsidRPr="0014636D">
        <w:rPr>
          <w:rFonts w:ascii="Arial Narrow" w:hAnsi="Arial Narrow" w:cs="Arial Narrow"/>
          <w:color w:val="000000"/>
          <w:szCs w:val="24"/>
          <w:lang w:val="en-US"/>
        </w:rPr>
        <w:t>it is made on an approved application fo</w:t>
      </w:r>
      <w:r>
        <w:rPr>
          <w:rFonts w:ascii="Arial Narrow" w:hAnsi="Arial Narrow" w:cs="Arial Narrow"/>
          <w:color w:val="000000"/>
          <w:szCs w:val="24"/>
          <w:lang w:val="en-US"/>
        </w:rPr>
        <w:t>rm; and</w:t>
      </w:r>
    </w:p>
    <w:p w:rsidR="00752625" w:rsidRPr="0014636D" w:rsidRDefault="00752625" w:rsidP="00C7233A">
      <w:pPr>
        <w:pStyle w:val="ListParagraph"/>
        <w:numPr>
          <w:ilvl w:val="0"/>
          <w:numId w:val="7"/>
        </w:numPr>
        <w:spacing w:after="0" w:line="240" w:lineRule="auto"/>
        <w:rPr>
          <w:rFonts w:ascii="Arial Narrow" w:hAnsi="Arial Narrow"/>
          <w:szCs w:val="24"/>
        </w:rPr>
      </w:pPr>
      <w:proofErr w:type="gramStart"/>
      <w:r w:rsidRPr="0014636D">
        <w:rPr>
          <w:rFonts w:ascii="Arial Narrow" w:hAnsi="Arial Narrow" w:cs="Arial Narrow"/>
          <w:color w:val="000000"/>
          <w:szCs w:val="24"/>
          <w:lang w:val="en-US"/>
        </w:rPr>
        <w:t>the</w:t>
      </w:r>
      <w:proofErr w:type="gramEnd"/>
      <w:r w:rsidRPr="0014636D">
        <w:rPr>
          <w:rFonts w:ascii="Arial Narrow" w:hAnsi="Arial Narrow" w:cs="Arial Narrow"/>
          <w:color w:val="000000"/>
          <w:szCs w:val="24"/>
          <w:lang w:val="en-US"/>
        </w:rPr>
        <w:t xml:space="preserve"> application is complete, including all the statements and other information required by the form.</w:t>
      </w:r>
    </w:p>
    <w:p w:rsidR="00752625" w:rsidRPr="00164765" w:rsidRDefault="00752625" w:rsidP="00752625">
      <w:pPr>
        <w:autoSpaceDE w:val="0"/>
        <w:autoSpaceDN w:val="0"/>
        <w:adjustRightInd w:val="0"/>
        <w:spacing w:after="0" w:line="240" w:lineRule="auto"/>
        <w:rPr>
          <w:rFonts w:ascii="Arial Narrow" w:hAnsi="Arial Narrow" w:cs="Arial Narrow"/>
          <w:color w:val="000000"/>
          <w:szCs w:val="24"/>
          <w:lang w:val="en-US"/>
        </w:rPr>
      </w:pPr>
    </w:p>
    <w:p w:rsidR="00752625" w:rsidRPr="00164765" w:rsidRDefault="00752625" w:rsidP="00752625">
      <w:pPr>
        <w:autoSpaceDE w:val="0"/>
        <w:autoSpaceDN w:val="0"/>
        <w:adjustRightInd w:val="0"/>
        <w:spacing w:after="0" w:line="240" w:lineRule="auto"/>
        <w:rPr>
          <w:rFonts w:ascii="Arial Narrow" w:hAnsi="Arial Narrow" w:cs="Arial Narrow"/>
          <w:color w:val="000000"/>
          <w:szCs w:val="24"/>
          <w:lang w:val="en-US"/>
        </w:rPr>
      </w:pPr>
      <w:r w:rsidRPr="00164765">
        <w:rPr>
          <w:rFonts w:ascii="Arial Narrow" w:hAnsi="Arial Narrow" w:cs="Arial Narrow"/>
          <w:color w:val="000000"/>
          <w:szCs w:val="24"/>
          <w:lang w:val="en-US"/>
        </w:rPr>
        <w:t xml:space="preserve">It is </w:t>
      </w:r>
      <w:r w:rsidR="00956945">
        <w:rPr>
          <w:rFonts w:ascii="Arial Narrow" w:hAnsi="Arial Narrow" w:cs="Arial Narrow"/>
          <w:color w:val="000000"/>
          <w:szCs w:val="24"/>
          <w:lang w:val="en-US"/>
        </w:rPr>
        <w:t>the applicant’s</w:t>
      </w:r>
      <w:r w:rsidRPr="00164765">
        <w:rPr>
          <w:rFonts w:ascii="Arial Narrow" w:hAnsi="Arial Narrow" w:cs="Arial Narrow"/>
          <w:color w:val="000000"/>
          <w:szCs w:val="24"/>
          <w:lang w:val="en-US"/>
        </w:rPr>
        <w:t xml:space="preserve"> responsibility to ensure that </w:t>
      </w:r>
      <w:r w:rsidR="00956945">
        <w:rPr>
          <w:rFonts w:ascii="Arial Narrow" w:hAnsi="Arial Narrow" w:cs="Arial Narrow"/>
          <w:color w:val="000000"/>
          <w:szCs w:val="24"/>
          <w:lang w:val="en-US"/>
        </w:rPr>
        <w:t>their</w:t>
      </w:r>
      <w:r w:rsidRPr="00164765">
        <w:rPr>
          <w:rFonts w:ascii="Arial Narrow" w:hAnsi="Arial Narrow" w:cs="Arial Narrow"/>
          <w:color w:val="000000"/>
          <w:szCs w:val="24"/>
          <w:lang w:val="en-US"/>
        </w:rPr>
        <w:t xml:space="preserve"> application is received by the closing </w:t>
      </w:r>
      <w:r>
        <w:rPr>
          <w:rFonts w:ascii="Arial Narrow" w:hAnsi="Arial Narrow" w:cs="Arial Narrow"/>
          <w:color w:val="000000"/>
          <w:szCs w:val="24"/>
          <w:lang w:val="en-US"/>
        </w:rPr>
        <w:t xml:space="preserve">time and </w:t>
      </w:r>
      <w:r w:rsidRPr="00164765">
        <w:rPr>
          <w:rFonts w:ascii="Arial Narrow" w:hAnsi="Arial Narrow" w:cs="Arial Narrow"/>
          <w:color w:val="000000"/>
          <w:szCs w:val="24"/>
          <w:lang w:val="en-US"/>
        </w:rPr>
        <w:t>date.  It is not sufficient to simply have mailed your application by the closing date, as it is highly unlikely that your application will be received within the Department by the specified date.  If you are aware of any matter that may adversely affect the timely receipt of your application, you will need to factor this into your mailing or delivery arrangements.</w:t>
      </w:r>
    </w:p>
    <w:p w:rsidR="00752625" w:rsidRPr="00164765" w:rsidRDefault="00752625" w:rsidP="00752625">
      <w:pPr>
        <w:autoSpaceDE w:val="0"/>
        <w:autoSpaceDN w:val="0"/>
        <w:adjustRightInd w:val="0"/>
        <w:spacing w:after="0" w:line="240" w:lineRule="auto"/>
        <w:rPr>
          <w:rFonts w:ascii="Arial Narrow" w:hAnsi="Arial Narrow" w:cs="Arial Narrow"/>
          <w:color w:val="000000"/>
          <w:szCs w:val="24"/>
          <w:lang w:val="en-US"/>
        </w:rPr>
      </w:pPr>
    </w:p>
    <w:p w:rsidR="00752625" w:rsidRPr="00164765" w:rsidRDefault="00752625" w:rsidP="00752625">
      <w:pPr>
        <w:autoSpaceDE w:val="0"/>
        <w:autoSpaceDN w:val="0"/>
        <w:adjustRightInd w:val="0"/>
        <w:spacing w:after="0" w:line="240" w:lineRule="auto"/>
        <w:rPr>
          <w:rFonts w:ascii="Arial Narrow" w:hAnsi="Arial Narrow" w:cs="Arial Narrow"/>
          <w:color w:val="000000"/>
          <w:szCs w:val="24"/>
          <w:lang w:val="en-US"/>
        </w:rPr>
      </w:pPr>
      <w:r w:rsidRPr="00164765">
        <w:rPr>
          <w:rFonts w:ascii="Arial Narrow" w:hAnsi="Arial Narrow" w:cs="Arial Narrow"/>
          <w:color w:val="000000"/>
          <w:szCs w:val="24"/>
          <w:lang w:val="en-US"/>
        </w:rPr>
        <w:t>In the event that your application is received after the closing date, it m</w:t>
      </w:r>
      <w:r w:rsidR="00C26800">
        <w:rPr>
          <w:rFonts w:ascii="Arial Narrow" w:hAnsi="Arial Narrow" w:cs="Arial Narrow"/>
          <w:color w:val="000000"/>
          <w:szCs w:val="24"/>
          <w:lang w:val="en-US"/>
        </w:rPr>
        <w:t>ay be deemed to be invalid and may</w:t>
      </w:r>
      <w:r w:rsidRPr="00164765">
        <w:rPr>
          <w:rFonts w:ascii="Arial Narrow" w:hAnsi="Arial Narrow" w:cs="Arial Narrow"/>
          <w:color w:val="000000"/>
          <w:szCs w:val="24"/>
          <w:lang w:val="en-US"/>
        </w:rPr>
        <w:t xml:space="preserve"> not be assessed.</w:t>
      </w:r>
    </w:p>
    <w:p w:rsidR="000C7FE3" w:rsidRDefault="000C7FE3" w:rsidP="00752625">
      <w:pPr>
        <w:spacing w:after="0" w:line="240" w:lineRule="auto"/>
        <w:rPr>
          <w:rFonts w:ascii="Arial Narrow" w:hAnsi="Arial Narrow"/>
          <w:b/>
          <w:szCs w:val="24"/>
        </w:rPr>
      </w:pPr>
    </w:p>
    <w:p w:rsidR="002978DB" w:rsidRPr="001B3175" w:rsidRDefault="00D9191F" w:rsidP="00756329">
      <w:pPr>
        <w:pStyle w:val="Heading3"/>
      </w:pPr>
      <w:r>
        <w:t>8</w:t>
      </w:r>
      <w:r w:rsidR="00584070" w:rsidRPr="001B3175">
        <w:t>.</w:t>
      </w:r>
      <w:r w:rsidR="00B52E01" w:rsidRPr="001B3175">
        <w:t>5</w:t>
      </w:r>
      <w:r w:rsidR="00584070" w:rsidRPr="001B3175">
        <w:t xml:space="preserve"> </w:t>
      </w:r>
      <w:r w:rsidR="002978DB" w:rsidRPr="001B3175">
        <w:t>Will I receive a receipt when my application is received?</w:t>
      </w:r>
    </w:p>
    <w:p w:rsidR="001B3175" w:rsidRPr="0075092F" w:rsidRDefault="001B3175" w:rsidP="001B3175">
      <w:pPr>
        <w:spacing w:after="0" w:line="240" w:lineRule="auto"/>
        <w:rPr>
          <w:rFonts w:ascii="Arial Narrow" w:hAnsi="Arial Narrow"/>
          <w:szCs w:val="24"/>
        </w:rPr>
      </w:pPr>
      <w:r>
        <w:rPr>
          <w:rFonts w:ascii="Arial Narrow" w:hAnsi="Arial Narrow"/>
          <w:szCs w:val="24"/>
        </w:rPr>
        <w:t xml:space="preserve">A receipt will be sent to the email address provided in your application form, after the specified closing date for the lodgement of applications.  </w:t>
      </w:r>
    </w:p>
    <w:p w:rsidR="00C368A4" w:rsidRPr="005A37BA" w:rsidRDefault="00D9191F" w:rsidP="00B93CAA">
      <w:pPr>
        <w:pStyle w:val="Heading2"/>
        <w:spacing w:before="0"/>
      </w:pPr>
      <w:r>
        <w:lastRenderedPageBreak/>
        <w:t>9</w:t>
      </w:r>
      <w:r w:rsidR="00C368A4">
        <w:t xml:space="preserve"> Assessing an application</w:t>
      </w:r>
    </w:p>
    <w:p w:rsidR="00C368A4" w:rsidRDefault="00C368A4" w:rsidP="00752625">
      <w:pPr>
        <w:spacing w:after="0" w:line="240" w:lineRule="auto"/>
        <w:rPr>
          <w:rFonts w:ascii="Arial Narrow" w:hAnsi="Arial Narrow"/>
          <w:b/>
          <w:szCs w:val="24"/>
        </w:rPr>
      </w:pPr>
    </w:p>
    <w:p w:rsidR="00A60384" w:rsidRPr="00A60384" w:rsidRDefault="00D9191F" w:rsidP="00756329">
      <w:pPr>
        <w:pStyle w:val="Heading3"/>
      </w:pPr>
      <w:r>
        <w:t>9</w:t>
      </w:r>
      <w:r w:rsidR="00584070">
        <w:t>.</w:t>
      </w:r>
      <w:r w:rsidR="000E18BE">
        <w:t>1</w:t>
      </w:r>
      <w:r w:rsidR="00584070">
        <w:t xml:space="preserve"> </w:t>
      </w:r>
      <w:r w:rsidR="00A60384" w:rsidRPr="00A60384">
        <w:t>How will my application for aged care places be assessed?</w:t>
      </w:r>
    </w:p>
    <w:p w:rsidR="00752625" w:rsidRPr="00164765" w:rsidRDefault="00752625" w:rsidP="00752625">
      <w:pPr>
        <w:spacing w:after="0" w:line="240" w:lineRule="auto"/>
        <w:rPr>
          <w:rFonts w:ascii="Arial Narrow" w:hAnsi="Arial Narrow"/>
          <w:szCs w:val="24"/>
        </w:rPr>
      </w:pPr>
      <w:r w:rsidRPr="00164765">
        <w:rPr>
          <w:rFonts w:ascii="Arial Narrow" w:hAnsi="Arial Narrow"/>
          <w:szCs w:val="24"/>
        </w:rPr>
        <w:t xml:space="preserve">The allocation of all new aged care places are made by the Department in accordance with the provisions of section 14.1 (‘Allocation of places’) and section 14.2 (‘Competitive assessment of applications for allocations’) of the </w:t>
      </w:r>
      <w:r w:rsidR="00956945">
        <w:rPr>
          <w:rFonts w:ascii="Arial Narrow" w:hAnsi="Arial Narrow"/>
          <w:i/>
          <w:szCs w:val="24"/>
        </w:rPr>
        <w:t>Aged Care Act 1997</w:t>
      </w:r>
      <w:r w:rsidR="00956945">
        <w:rPr>
          <w:rFonts w:ascii="Arial Narrow" w:hAnsi="Arial Narrow"/>
          <w:szCs w:val="24"/>
        </w:rPr>
        <w:t xml:space="preserve"> (the Act)</w:t>
      </w:r>
      <w:r w:rsidRPr="00164765">
        <w:rPr>
          <w:rFonts w:ascii="Arial Narrow" w:hAnsi="Arial Narrow"/>
          <w:szCs w:val="24"/>
        </w:rPr>
        <w:t>.</w:t>
      </w:r>
      <w:r>
        <w:rPr>
          <w:rFonts w:ascii="Arial Narrow" w:hAnsi="Arial Narrow"/>
          <w:szCs w:val="24"/>
        </w:rPr>
        <w:t xml:space="preserve"> </w:t>
      </w:r>
      <w:r w:rsidRPr="00164765">
        <w:rPr>
          <w:rFonts w:ascii="Arial Narrow" w:hAnsi="Arial Narrow"/>
          <w:szCs w:val="24"/>
        </w:rPr>
        <w:t xml:space="preserve"> In accordance with these provisions, places are allocated to those applicants that can demonstrate they best meet the needs of the aged care community in a region. </w:t>
      </w:r>
      <w:r>
        <w:rPr>
          <w:rFonts w:ascii="Arial Narrow" w:hAnsi="Arial Narrow"/>
          <w:szCs w:val="24"/>
        </w:rPr>
        <w:t xml:space="preserve"> </w:t>
      </w:r>
      <w:r w:rsidRPr="00164765">
        <w:rPr>
          <w:rFonts w:ascii="Arial Narrow" w:hAnsi="Arial Narrow"/>
          <w:szCs w:val="24"/>
        </w:rPr>
        <w:t>The questions that applicants are asked to complete in the relevant application forms are specifically designed to ensure applicants fully address each of the matters listed in sections 14.1 and 14.2 of the Act.</w:t>
      </w:r>
    </w:p>
    <w:p w:rsidR="00D41610" w:rsidRDefault="00D41610" w:rsidP="00752625">
      <w:pPr>
        <w:spacing w:after="0" w:line="240" w:lineRule="auto"/>
        <w:rPr>
          <w:rFonts w:ascii="Arial Narrow" w:hAnsi="Arial Narrow"/>
          <w:szCs w:val="24"/>
        </w:rPr>
      </w:pPr>
    </w:p>
    <w:p w:rsidR="00752625" w:rsidRDefault="00752625" w:rsidP="00752625">
      <w:pPr>
        <w:spacing w:after="0" w:line="240" w:lineRule="auto"/>
        <w:rPr>
          <w:rFonts w:ascii="Arial Narrow" w:hAnsi="Arial Narrow"/>
          <w:szCs w:val="24"/>
        </w:rPr>
      </w:pPr>
      <w:r w:rsidRPr="00164765">
        <w:rPr>
          <w:rFonts w:ascii="Arial Narrow" w:hAnsi="Arial Narrow"/>
          <w:szCs w:val="24"/>
        </w:rPr>
        <w:t>In assessing your application the Department:</w:t>
      </w:r>
    </w:p>
    <w:p w:rsidR="00752625" w:rsidRDefault="00752625" w:rsidP="00C7233A">
      <w:pPr>
        <w:pStyle w:val="ListParagraph"/>
        <w:numPr>
          <w:ilvl w:val="0"/>
          <w:numId w:val="9"/>
        </w:numPr>
        <w:spacing w:after="0" w:line="240" w:lineRule="auto"/>
        <w:rPr>
          <w:rFonts w:ascii="Arial Narrow" w:hAnsi="Arial Narrow"/>
          <w:szCs w:val="24"/>
        </w:rPr>
      </w:pPr>
      <w:r w:rsidRPr="00C43308">
        <w:rPr>
          <w:rFonts w:ascii="Arial Narrow" w:hAnsi="Arial Narrow"/>
          <w:szCs w:val="24"/>
        </w:rPr>
        <w:t>will consider the information provided in your application;</w:t>
      </w:r>
    </w:p>
    <w:p w:rsidR="00752625" w:rsidRPr="00583BC8" w:rsidRDefault="00752625" w:rsidP="00C7233A">
      <w:pPr>
        <w:pStyle w:val="ListParagraph"/>
        <w:numPr>
          <w:ilvl w:val="0"/>
          <w:numId w:val="9"/>
        </w:numPr>
        <w:spacing w:after="0" w:line="240" w:lineRule="auto"/>
        <w:rPr>
          <w:rFonts w:ascii="Arial Narrow" w:hAnsi="Arial Narrow"/>
          <w:szCs w:val="24"/>
        </w:rPr>
      </w:pPr>
      <w:r w:rsidRPr="00C43308">
        <w:rPr>
          <w:rFonts w:ascii="Arial Narrow" w:hAnsi="Arial Narrow"/>
          <w:szCs w:val="24"/>
        </w:rPr>
        <w:t>will consider your application in the light of the requirements of:</w:t>
      </w:r>
    </w:p>
    <w:p w:rsidR="00752625" w:rsidRPr="00164765" w:rsidRDefault="00752625" w:rsidP="00C7233A">
      <w:pPr>
        <w:numPr>
          <w:ilvl w:val="1"/>
          <w:numId w:val="4"/>
        </w:numPr>
        <w:spacing w:after="0" w:line="240" w:lineRule="auto"/>
        <w:rPr>
          <w:rFonts w:ascii="Arial Narrow" w:hAnsi="Arial Narrow"/>
          <w:szCs w:val="24"/>
        </w:rPr>
      </w:pPr>
      <w:r w:rsidRPr="00164765">
        <w:rPr>
          <w:rFonts w:ascii="Arial Narrow" w:hAnsi="Arial Narrow"/>
          <w:szCs w:val="24"/>
        </w:rPr>
        <w:t xml:space="preserve">the </w:t>
      </w:r>
      <w:r w:rsidRPr="00164765">
        <w:rPr>
          <w:rFonts w:ascii="Arial Narrow" w:hAnsi="Arial Narrow"/>
          <w:i/>
          <w:szCs w:val="24"/>
        </w:rPr>
        <w:t>Aged Care Act 1997</w:t>
      </w:r>
      <w:r w:rsidRPr="00164765">
        <w:rPr>
          <w:rFonts w:ascii="Arial Narrow" w:hAnsi="Arial Narrow"/>
          <w:szCs w:val="24"/>
        </w:rPr>
        <w:t>;</w:t>
      </w:r>
    </w:p>
    <w:p w:rsidR="00752625" w:rsidRPr="000A0A3A" w:rsidRDefault="00752625" w:rsidP="00C7233A">
      <w:pPr>
        <w:numPr>
          <w:ilvl w:val="1"/>
          <w:numId w:val="4"/>
        </w:numPr>
        <w:spacing w:after="0" w:line="240" w:lineRule="auto"/>
        <w:rPr>
          <w:rFonts w:ascii="Arial Narrow" w:hAnsi="Arial Narrow"/>
          <w:szCs w:val="24"/>
        </w:rPr>
      </w:pPr>
      <w:r w:rsidRPr="00164765">
        <w:rPr>
          <w:rFonts w:ascii="Arial Narrow" w:hAnsi="Arial Narrow"/>
          <w:szCs w:val="24"/>
        </w:rPr>
        <w:t>the Aged Care Principles;</w:t>
      </w:r>
    </w:p>
    <w:p w:rsidR="00752625" w:rsidRPr="00583BC8" w:rsidRDefault="00752625" w:rsidP="00C7233A">
      <w:pPr>
        <w:numPr>
          <w:ilvl w:val="1"/>
          <w:numId w:val="4"/>
        </w:numPr>
        <w:spacing w:after="0" w:line="240" w:lineRule="auto"/>
        <w:rPr>
          <w:rFonts w:ascii="Arial Narrow" w:hAnsi="Arial Narrow"/>
          <w:szCs w:val="24"/>
        </w:rPr>
      </w:pPr>
      <w:r w:rsidRPr="00164765">
        <w:rPr>
          <w:rFonts w:ascii="Arial Narrow" w:hAnsi="Arial Narrow"/>
          <w:szCs w:val="24"/>
        </w:rPr>
        <w:t>th</w:t>
      </w:r>
      <w:r>
        <w:rPr>
          <w:rFonts w:ascii="Arial Narrow" w:hAnsi="Arial Narrow"/>
          <w:szCs w:val="24"/>
        </w:rPr>
        <w:t>e</w:t>
      </w:r>
      <w:r w:rsidRPr="00164765">
        <w:rPr>
          <w:rFonts w:ascii="Arial Narrow" w:hAnsi="Arial Narrow"/>
          <w:szCs w:val="24"/>
        </w:rPr>
        <w:t xml:space="preserve"> </w:t>
      </w:r>
      <w:r w:rsidR="000C7FE3">
        <w:rPr>
          <w:rFonts w:ascii="Arial Narrow" w:hAnsi="Arial Narrow"/>
          <w:szCs w:val="24"/>
        </w:rPr>
        <w:t>2014</w:t>
      </w:r>
      <w:r w:rsidRPr="00164765">
        <w:rPr>
          <w:rFonts w:ascii="Arial Narrow" w:hAnsi="Arial Narrow"/>
          <w:szCs w:val="24"/>
        </w:rPr>
        <w:t xml:space="preserve"> </w:t>
      </w:r>
      <w:r w:rsidR="001C15D5">
        <w:rPr>
          <w:rFonts w:ascii="Arial Narrow" w:hAnsi="Arial Narrow"/>
          <w:szCs w:val="24"/>
        </w:rPr>
        <w:t xml:space="preserve">ACAR </w:t>
      </w:r>
      <w:r w:rsidRPr="00164765">
        <w:rPr>
          <w:rFonts w:ascii="Arial Narrow" w:hAnsi="Arial Narrow"/>
          <w:szCs w:val="24"/>
        </w:rPr>
        <w:t>Essential Guide;</w:t>
      </w:r>
    </w:p>
    <w:p w:rsidR="00752625" w:rsidRPr="00164765" w:rsidRDefault="00752625" w:rsidP="00C7233A">
      <w:pPr>
        <w:numPr>
          <w:ilvl w:val="0"/>
          <w:numId w:val="4"/>
        </w:numPr>
        <w:spacing w:after="0" w:line="240" w:lineRule="auto"/>
        <w:rPr>
          <w:rFonts w:ascii="Arial Narrow" w:hAnsi="Arial Narrow"/>
          <w:szCs w:val="24"/>
        </w:rPr>
      </w:pPr>
      <w:r w:rsidRPr="00164765">
        <w:rPr>
          <w:rFonts w:ascii="Arial Narrow" w:hAnsi="Arial Narrow"/>
          <w:szCs w:val="24"/>
        </w:rPr>
        <w:t>may request that financial information be independently analysed; and</w:t>
      </w:r>
    </w:p>
    <w:p w:rsidR="00752625" w:rsidRPr="00164765" w:rsidRDefault="00752625" w:rsidP="00C7233A">
      <w:pPr>
        <w:numPr>
          <w:ilvl w:val="0"/>
          <w:numId w:val="4"/>
        </w:numPr>
        <w:spacing w:after="0" w:line="240" w:lineRule="auto"/>
        <w:rPr>
          <w:rFonts w:ascii="Arial Narrow" w:hAnsi="Arial Narrow"/>
          <w:szCs w:val="24"/>
        </w:rPr>
      </w:pPr>
      <w:r w:rsidRPr="00164765">
        <w:rPr>
          <w:rFonts w:ascii="Arial Narrow" w:hAnsi="Arial Narrow"/>
          <w:szCs w:val="24"/>
        </w:rPr>
        <w:t>may consider any other relevant information available to the Department including, but not limited to:</w:t>
      </w:r>
    </w:p>
    <w:p w:rsidR="00752625" w:rsidRPr="00164765" w:rsidRDefault="00752625" w:rsidP="00C7233A">
      <w:pPr>
        <w:numPr>
          <w:ilvl w:val="1"/>
          <w:numId w:val="4"/>
        </w:numPr>
        <w:spacing w:after="0" w:line="240" w:lineRule="auto"/>
        <w:rPr>
          <w:rFonts w:ascii="Arial Narrow" w:hAnsi="Arial Narrow"/>
          <w:szCs w:val="24"/>
        </w:rPr>
      </w:pPr>
      <w:r w:rsidRPr="00164765">
        <w:rPr>
          <w:rFonts w:ascii="Arial Narrow" w:hAnsi="Arial Narrow"/>
          <w:szCs w:val="24"/>
        </w:rPr>
        <w:t xml:space="preserve">the </w:t>
      </w:r>
      <w:r w:rsidR="005600D8">
        <w:rPr>
          <w:rFonts w:ascii="Arial Narrow" w:hAnsi="Arial Narrow"/>
          <w:szCs w:val="24"/>
        </w:rPr>
        <w:t xml:space="preserve">Aged Care </w:t>
      </w:r>
      <w:r w:rsidRPr="00164765">
        <w:rPr>
          <w:rFonts w:ascii="Arial Narrow" w:hAnsi="Arial Narrow"/>
          <w:szCs w:val="24"/>
        </w:rPr>
        <w:t>Complaints Scheme;</w:t>
      </w:r>
    </w:p>
    <w:p w:rsidR="00752625" w:rsidRPr="00164765" w:rsidRDefault="00752625" w:rsidP="00C7233A">
      <w:pPr>
        <w:numPr>
          <w:ilvl w:val="1"/>
          <w:numId w:val="4"/>
        </w:numPr>
        <w:spacing w:after="0" w:line="240" w:lineRule="auto"/>
        <w:rPr>
          <w:rFonts w:ascii="Arial Narrow" w:hAnsi="Arial Narrow"/>
          <w:szCs w:val="24"/>
        </w:rPr>
      </w:pPr>
      <w:r w:rsidRPr="00164765">
        <w:rPr>
          <w:rFonts w:ascii="Arial Narrow" w:hAnsi="Arial Narrow"/>
          <w:szCs w:val="24"/>
        </w:rPr>
        <w:t xml:space="preserve">the </w:t>
      </w:r>
      <w:r w:rsidR="005600D8">
        <w:rPr>
          <w:rFonts w:ascii="Arial Narrow" w:hAnsi="Arial Narrow"/>
          <w:szCs w:val="24"/>
        </w:rPr>
        <w:t>Australian Aged Care Quality Agency</w:t>
      </w:r>
      <w:r w:rsidRPr="00164765">
        <w:rPr>
          <w:rFonts w:ascii="Arial Narrow" w:hAnsi="Arial Narrow"/>
          <w:szCs w:val="24"/>
        </w:rPr>
        <w:t>;</w:t>
      </w:r>
    </w:p>
    <w:p w:rsidR="00752625" w:rsidRPr="00164765" w:rsidRDefault="00752625" w:rsidP="00C7233A">
      <w:pPr>
        <w:numPr>
          <w:ilvl w:val="1"/>
          <w:numId w:val="4"/>
        </w:numPr>
        <w:spacing w:after="0" w:line="240" w:lineRule="auto"/>
        <w:rPr>
          <w:rFonts w:ascii="Arial Narrow" w:hAnsi="Arial Narrow"/>
          <w:szCs w:val="24"/>
        </w:rPr>
      </w:pPr>
      <w:r w:rsidRPr="00164765">
        <w:rPr>
          <w:rFonts w:ascii="Arial Narrow" w:hAnsi="Arial Narrow"/>
          <w:szCs w:val="24"/>
        </w:rPr>
        <w:t>the Aged Care Standards and Accreditation Agency;</w:t>
      </w:r>
    </w:p>
    <w:p w:rsidR="00752625" w:rsidRPr="00164765" w:rsidRDefault="00752625" w:rsidP="00C7233A">
      <w:pPr>
        <w:numPr>
          <w:ilvl w:val="1"/>
          <w:numId w:val="4"/>
        </w:numPr>
        <w:spacing w:after="0" w:line="240" w:lineRule="auto"/>
        <w:rPr>
          <w:rFonts w:ascii="Arial Narrow" w:hAnsi="Arial Narrow"/>
          <w:szCs w:val="24"/>
        </w:rPr>
      </w:pPr>
      <w:r w:rsidRPr="00164765">
        <w:rPr>
          <w:rFonts w:ascii="Arial Narrow" w:hAnsi="Arial Narrow"/>
          <w:szCs w:val="24"/>
        </w:rPr>
        <w:t xml:space="preserve">organisations able to undertake independent financial analysis </w:t>
      </w:r>
      <w:r>
        <w:rPr>
          <w:rFonts w:ascii="Arial Narrow" w:hAnsi="Arial Narrow"/>
          <w:szCs w:val="24"/>
        </w:rPr>
        <w:t>and credit/</w:t>
      </w:r>
      <w:proofErr w:type="spellStart"/>
      <w:r>
        <w:rPr>
          <w:rFonts w:ascii="Arial Narrow" w:hAnsi="Arial Narrow"/>
          <w:szCs w:val="24"/>
        </w:rPr>
        <w:t>debt</w:t>
      </w:r>
      <w:proofErr w:type="spellEnd"/>
      <w:r>
        <w:rPr>
          <w:rFonts w:ascii="Arial Narrow" w:hAnsi="Arial Narrow"/>
          <w:szCs w:val="24"/>
        </w:rPr>
        <w:t xml:space="preserve"> investigations;</w:t>
      </w:r>
      <w:r w:rsidR="005600D8">
        <w:rPr>
          <w:rFonts w:ascii="Arial Narrow" w:hAnsi="Arial Narrow"/>
          <w:szCs w:val="24"/>
        </w:rPr>
        <w:t xml:space="preserve"> and</w:t>
      </w:r>
    </w:p>
    <w:p w:rsidR="00752625" w:rsidRPr="00164765" w:rsidRDefault="00752625" w:rsidP="00C7233A">
      <w:pPr>
        <w:numPr>
          <w:ilvl w:val="1"/>
          <w:numId w:val="4"/>
        </w:numPr>
        <w:spacing w:after="0" w:line="240" w:lineRule="auto"/>
        <w:rPr>
          <w:rFonts w:ascii="Arial Narrow" w:hAnsi="Arial Narrow"/>
          <w:szCs w:val="24"/>
        </w:rPr>
      </w:pPr>
      <w:proofErr w:type="gramStart"/>
      <w:r w:rsidRPr="00164765">
        <w:rPr>
          <w:rFonts w:ascii="Arial Narrow" w:hAnsi="Arial Narrow"/>
          <w:szCs w:val="24"/>
        </w:rPr>
        <w:t>information</w:t>
      </w:r>
      <w:proofErr w:type="gramEnd"/>
      <w:r w:rsidRPr="00164765">
        <w:rPr>
          <w:rFonts w:ascii="Arial Narrow" w:hAnsi="Arial Narrow"/>
          <w:szCs w:val="24"/>
        </w:rPr>
        <w:t xml:space="preserve"> provided to the Department through other assessment processes; for example, an</w:t>
      </w:r>
      <w:r>
        <w:rPr>
          <w:rFonts w:ascii="Arial Narrow" w:hAnsi="Arial Narrow"/>
          <w:szCs w:val="24"/>
        </w:rPr>
        <w:t xml:space="preserve">y application </w:t>
      </w:r>
      <w:r w:rsidRPr="00164765">
        <w:rPr>
          <w:rFonts w:ascii="Arial Narrow" w:hAnsi="Arial Narrow"/>
          <w:szCs w:val="24"/>
        </w:rPr>
        <w:t>to transfer</w:t>
      </w:r>
      <w:r>
        <w:rPr>
          <w:rFonts w:ascii="Arial Narrow" w:hAnsi="Arial Narrow"/>
          <w:szCs w:val="24"/>
        </w:rPr>
        <w:t>, vary or exchange existing places</w:t>
      </w:r>
      <w:r w:rsidR="005600D8">
        <w:rPr>
          <w:rFonts w:ascii="Arial Narrow" w:hAnsi="Arial Narrow"/>
          <w:szCs w:val="24"/>
        </w:rPr>
        <w:t>.</w:t>
      </w:r>
    </w:p>
    <w:p w:rsidR="00956945" w:rsidRPr="00164765" w:rsidRDefault="00956945" w:rsidP="00CF25FB">
      <w:pPr>
        <w:spacing w:after="0" w:line="240" w:lineRule="auto"/>
        <w:ind w:left="1440"/>
        <w:rPr>
          <w:rFonts w:ascii="Arial Narrow" w:hAnsi="Arial Narrow"/>
          <w:szCs w:val="24"/>
        </w:rPr>
      </w:pPr>
    </w:p>
    <w:p w:rsidR="00752625" w:rsidRPr="00E14C61" w:rsidRDefault="00D9191F" w:rsidP="00756329">
      <w:pPr>
        <w:pStyle w:val="Heading3"/>
      </w:pPr>
      <w:r>
        <w:t>9</w:t>
      </w:r>
      <w:r w:rsidR="00584070">
        <w:t>.</w:t>
      </w:r>
      <w:r w:rsidR="000E18BE">
        <w:t>2</w:t>
      </w:r>
      <w:r w:rsidR="00584070">
        <w:t xml:space="preserve"> </w:t>
      </w:r>
      <w:r w:rsidR="00752625" w:rsidRPr="00E14C61">
        <w:t>How will my past conduct be assessed?</w:t>
      </w:r>
    </w:p>
    <w:p w:rsidR="00752625" w:rsidRPr="00164765" w:rsidRDefault="00752625" w:rsidP="00752625">
      <w:pPr>
        <w:autoSpaceDE w:val="0"/>
        <w:autoSpaceDN w:val="0"/>
        <w:adjustRightInd w:val="0"/>
        <w:spacing w:after="0" w:line="240" w:lineRule="auto"/>
        <w:rPr>
          <w:rFonts w:ascii="Arial Narrow" w:hAnsi="Arial Narrow" w:cs="Helv"/>
          <w:szCs w:val="24"/>
          <w:lang w:val="en-US"/>
        </w:rPr>
      </w:pPr>
      <w:r>
        <w:rPr>
          <w:rFonts w:ascii="Arial Narrow" w:hAnsi="Arial Narrow" w:cs="Helv"/>
          <w:szCs w:val="24"/>
          <w:lang w:val="en-US"/>
        </w:rPr>
        <w:t>A</w:t>
      </w:r>
      <w:r w:rsidRPr="00164765">
        <w:rPr>
          <w:rFonts w:ascii="Arial Narrow" w:hAnsi="Arial Narrow" w:cs="Helv"/>
          <w:szCs w:val="24"/>
          <w:lang w:val="en-US"/>
        </w:rPr>
        <w:t xml:space="preserve">s part of the assessment </w:t>
      </w:r>
      <w:r>
        <w:rPr>
          <w:rFonts w:ascii="Arial Narrow" w:hAnsi="Arial Narrow" w:cs="Helv"/>
          <w:szCs w:val="24"/>
          <w:lang w:val="en-US"/>
        </w:rPr>
        <w:t>process,</w:t>
      </w:r>
      <w:r w:rsidRPr="00164765">
        <w:rPr>
          <w:rFonts w:ascii="Arial Narrow" w:hAnsi="Arial Narrow" w:cs="Helv"/>
          <w:szCs w:val="24"/>
          <w:lang w:val="en-US"/>
        </w:rPr>
        <w:t xml:space="preserve"> the Department will take into account previous and current non-compliance (including but not limited to sanctions and notices of non-compliance) at any service operated by </w:t>
      </w:r>
      <w:r w:rsidR="00662D2F">
        <w:rPr>
          <w:rFonts w:ascii="Arial Narrow" w:hAnsi="Arial Narrow" w:cs="Helv"/>
          <w:szCs w:val="24"/>
          <w:lang w:val="en-US"/>
        </w:rPr>
        <w:t>the a</w:t>
      </w:r>
      <w:r w:rsidRPr="00164765">
        <w:rPr>
          <w:rFonts w:ascii="Arial Narrow" w:hAnsi="Arial Narrow" w:cs="Helv"/>
          <w:szCs w:val="24"/>
          <w:lang w:val="en-US"/>
        </w:rPr>
        <w:t>pproved provider</w:t>
      </w:r>
      <w:r>
        <w:rPr>
          <w:rFonts w:ascii="Arial Narrow" w:hAnsi="Arial Narrow" w:cs="Helv"/>
          <w:szCs w:val="24"/>
          <w:lang w:val="en-US"/>
        </w:rPr>
        <w:t>.  Non</w:t>
      </w:r>
      <w:r w:rsidR="00662D2F">
        <w:rPr>
          <w:rFonts w:ascii="Arial Narrow" w:hAnsi="Arial Narrow" w:cs="Helv"/>
          <w:szCs w:val="24"/>
          <w:lang w:val="en-US"/>
        </w:rPr>
        <w:t>-</w:t>
      </w:r>
      <w:r>
        <w:rPr>
          <w:rFonts w:ascii="Arial Narrow" w:hAnsi="Arial Narrow" w:cs="Helv"/>
          <w:szCs w:val="24"/>
          <w:lang w:val="en-US"/>
        </w:rPr>
        <w:t xml:space="preserve">compliance will </w:t>
      </w:r>
      <w:r w:rsidRPr="00164765">
        <w:rPr>
          <w:rFonts w:ascii="Arial Narrow" w:hAnsi="Arial Narrow" w:cs="Helv"/>
          <w:szCs w:val="24"/>
          <w:lang w:val="en-US"/>
        </w:rPr>
        <w:t xml:space="preserve">be considered in relation to </w:t>
      </w:r>
      <w:r>
        <w:rPr>
          <w:rFonts w:ascii="Arial Narrow" w:hAnsi="Arial Narrow" w:cs="Helv"/>
          <w:szCs w:val="24"/>
          <w:lang w:val="en-US"/>
        </w:rPr>
        <w:t xml:space="preserve">any </w:t>
      </w:r>
      <w:r w:rsidRPr="00164765">
        <w:rPr>
          <w:rFonts w:ascii="Arial Narrow" w:hAnsi="Arial Narrow" w:cs="Helv"/>
          <w:szCs w:val="24"/>
          <w:lang w:val="en-US"/>
        </w:rPr>
        <w:t xml:space="preserve">service operated by </w:t>
      </w:r>
      <w:r>
        <w:rPr>
          <w:rFonts w:ascii="Arial Narrow" w:hAnsi="Arial Narrow" w:cs="Helv"/>
          <w:szCs w:val="24"/>
          <w:lang w:val="en-US"/>
        </w:rPr>
        <w:t xml:space="preserve">any </w:t>
      </w:r>
      <w:r w:rsidRPr="00164765">
        <w:rPr>
          <w:rFonts w:ascii="Arial Narrow" w:hAnsi="Arial Narrow" w:cs="Helv"/>
          <w:szCs w:val="24"/>
          <w:lang w:val="en-US"/>
        </w:rPr>
        <w:t>related approved provider entit</w:t>
      </w:r>
      <w:r>
        <w:rPr>
          <w:rFonts w:ascii="Arial Narrow" w:hAnsi="Arial Narrow" w:cs="Helv"/>
          <w:szCs w:val="24"/>
          <w:lang w:val="en-US"/>
        </w:rPr>
        <w:t>y</w:t>
      </w:r>
      <w:r w:rsidRPr="00164765">
        <w:rPr>
          <w:rFonts w:ascii="Arial Narrow" w:hAnsi="Arial Narrow" w:cs="Helv"/>
          <w:szCs w:val="24"/>
          <w:lang w:val="en-US"/>
        </w:rPr>
        <w:t xml:space="preserve"> and/or where a service has common personnel with related or other approved provider entities.</w:t>
      </w:r>
    </w:p>
    <w:p w:rsidR="00752625" w:rsidRPr="00164765" w:rsidRDefault="00752625" w:rsidP="00752625">
      <w:pPr>
        <w:autoSpaceDE w:val="0"/>
        <w:autoSpaceDN w:val="0"/>
        <w:adjustRightInd w:val="0"/>
        <w:spacing w:after="0" w:line="240" w:lineRule="auto"/>
        <w:rPr>
          <w:rFonts w:ascii="Arial Narrow" w:hAnsi="Arial Narrow"/>
          <w:szCs w:val="24"/>
        </w:rPr>
      </w:pPr>
    </w:p>
    <w:p w:rsidR="00752625" w:rsidRDefault="00752625" w:rsidP="00752625">
      <w:pPr>
        <w:autoSpaceDE w:val="0"/>
        <w:autoSpaceDN w:val="0"/>
        <w:adjustRightInd w:val="0"/>
        <w:spacing w:after="0" w:line="240" w:lineRule="auto"/>
        <w:rPr>
          <w:rFonts w:ascii="Arial Narrow" w:hAnsi="Arial Narrow" w:cs="Helv"/>
          <w:szCs w:val="24"/>
          <w:lang w:val="en-US"/>
        </w:rPr>
      </w:pPr>
      <w:r w:rsidRPr="00164765">
        <w:rPr>
          <w:rFonts w:ascii="Arial Narrow" w:hAnsi="Arial Narrow" w:cs="Helv"/>
          <w:szCs w:val="24"/>
          <w:lang w:val="en-US"/>
        </w:rPr>
        <w:t xml:space="preserve">The matters the Department will consider in determining </w:t>
      </w:r>
      <w:r>
        <w:rPr>
          <w:rFonts w:ascii="Arial Narrow" w:hAnsi="Arial Narrow" w:cs="Helv"/>
          <w:szCs w:val="24"/>
          <w:lang w:val="en-US"/>
        </w:rPr>
        <w:t>your past conduct record</w:t>
      </w:r>
      <w:r w:rsidRPr="00164765">
        <w:rPr>
          <w:rFonts w:ascii="Arial Narrow" w:hAnsi="Arial Narrow" w:cs="Helv"/>
          <w:szCs w:val="24"/>
          <w:lang w:val="en-US"/>
        </w:rPr>
        <w:t xml:space="preserve"> include, but are not limited to:</w:t>
      </w:r>
    </w:p>
    <w:p w:rsidR="00752625" w:rsidRDefault="00752625" w:rsidP="00C7233A">
      <w:pPr>
        <w:pStyle w:val="ListParagraph"/>
        <w:numPr>
          <w:ilvl w:val="0"/>
          <w:numId w:val="14"/>
        </w:numPr>
        <w:autoSpaceDE w:val="0"/>
        <w:autoSpaceDN w:val="0"/>
        <w:adjustRightInd w:val="0"/>
        <w:spacing w:after="0" w:line="240" w:lineRule="auto"/>
        <w:rPr>
          <w:rFonts w:ascii="Arial Narrow" w:hAnsi="Arial Narrow" w:cs="Helv"/>
          <w:szCs w:val="24"/>
          <w:lang w:val="en-US"/>
        </w:rPr>
      </w:pPr>
      <w:r w:rsidRPr="0015013E">
        <w:rPr>
          <w:rFonts w:ascii="Arial Narrow" w:hAnsi="Arial Narrow" w:cs="Helv"/>
          <w:szCs w:val="24"/>
          <w:lang w:val="en-US"/>
        </w:rPr>
        <w:t xml:space="preserve">the nature of any </w:t>
      </w:r>
      <w:r w:rsidR="00662D2F">
        <w:rPr>
          <w:rFonts w:ascii="Arial Narrow" w:hAnsi="Arial Narrow" w:cs="Helv"/>
          <w:szCs w:val="24"/>
          <w:lang w:val="en-US"/>
        </w:rPr>
        <w:t xml:space="preserve">sanctions and/or </w:t>
      </w:r>
      <w:r w:rsidRPr="0015013E">
        <w:rPr>
          <w:rFonts w:ascii="Arial Narrow" w:hAnsi="Arial Narrow" w:cs="Helv"/>
          <w:szCs w:val="24"/>
          <w:lang w:val="en-US"/>
        </w:rPr>
        <w:t>non-compliance</w:t>
      </w:r>
      <w:r w:rsidR="00662D2F">
        <w:rPr>
          <w:rFonts w:ascii="Arial Narrow" w:hAnsi="Arial Narrow" w:cs="Helv"/>
          <w:szCs w:val="24"/>
          <w:lang w:val="en-US"/>
        </w:rPr>
        <w:t xml:space="preserve"> action</w:t>
      </w:r>
      <w:r w:rsidRPr="0015013E">
        <w:rPr>
          <w:rFonts w:ascii="Arial Narrow" w:hAnsi="Arial Narrow" w:cs="Helv"/>
          <w:szCs w:val="24"/>
          <w:lang w:val="en-US"/>
        </w:rPr>
        <w:t>;</w:t>
      </w:r>
    </w:p>
    <w:p w:rsidR="00752625" w:rsidRDefault="00F664B9" w:rsidP="00C7233A">
      <w:pPr>
        <w:pStyle w:val="ListParagraph"/>
        <w:numPr>
          <w:ilvl w:val="0"/>
          <w:numId w:val="14"/>
        </w:numPr>
        <w:autoSpaceDE w:val="0"/>
        <w:autoSpaceDN w:val="0"/>
        <w:adjustRightInd w:val="0"/>
        <w:spacing w:after="0" w:line="240" w:lineRule="auto"/>
        <w:rPr>
          <w:rFonts w:ascii="Arial Narrow" w:hAnsi="Arial Narrow" w:cs="Helv"/>
          <w:szCs w:val="24"/>
          <w:lang w:val="en-US"/>
        </w:rPr>
      </w:pPr>
      <w:r>
        <w:rPr>
          <w:rFonts w:ascii="Arial Narrow" w:hAnsi="Arial Narrow" w:cs="Helv"/>
          <w:szCs w:val="24"/>
          <w:lang w:val="en-US"/>
        </w:rPr>
        <w:t xml:space="preserve">when the sanction was imposed and/or non-compliance action taken </w:t>
      </w:r>
      <w:r w:rsidR="00752625" w:rsidRPr="0015013E">
        <w:rPr>
          <w:rFonts w:ascii="Arial Narrow" w:hAnsi="Arial Narrow" w:cs="Helv"/>
          <w:szCs w:val="24"/>
          <w:lang w:val="en-US"/>
        </w:rPr>
        <w:t xml:space="preserve">(in general, the Department will give greater weight in the assessment process to recent </w:t>
      </w:r>
      <w:r w:rsidR="00662D2F">
        <w:rPr>
          <w:rFonts w:ascii="Arial Narrow" w:hAnsi="Arial Narrow" w:cs="Helv"/>
          <w:szCs w:val="24"/>
          <w:lang w:val="en-US"/>
        </w:rPr>
        <w:t xml:space="preserve">sanctions/or </w:t>
      </w:r>
      <w:r w:rsidR="00752625" w:rsidRPr="0015013E">
        <w:rPr>
          <w:rFonts w:ascii="Arial Narrow" w:hAnsi="Arial Narrow" w:cs="Helv"/>
          <w:szCs w:val="24"/>
          <w:lang w:val="en-US"/>
        </w:rPr>
        <w:t>non-compliance);</w:t>
      </w:r>
    </w:p>
    <w:p w:rsidR="00752625" w:rsidRDefault="00752625" w:rsidP="00C7233A">
      <w:pPr>
        <w:pStyle w:val="ListParagraph"/>
        <w:numPr>
          <w:ilvl w:val="0"/>
          <w:numId w:val="14"/>
        </w:numPr>
        <w:autoSpaceDE w:val="0"/>
        <w:autoSpaceDN w:val="0"/>
        <w:adjustRightInd w:val="0"/>
        <w:spacing w:after="0" w:line="240" w:lineRule="auto"/>
        <w:rPr>
          <w:rFonts w:ascii="Arial Narrow" w:hAnsi="Arial Narrow" w:cs="Helv"/>
          <w:szCs w:val="24"/>
          <w:lang w:val="en-US"/>
        </w:rPr>
      </w:pPr>
      <w:r w:rsidRPr="0015013E">
        <w:rPr>
          <w:rFonts w:ascii="Arial Narrow" w:hAnsi="Arial Narrow" w:cs="Helv"/>
          <w:szCs w:val="24"/>
          <w:lang w:val="en-US"/>
        </w:rPr>
        <w:t xml:space="preserve">the frequency of any </w:t>
      </w:r>
      <w:r w:rsidR="00662D2F">
        <w:rPr>
          <w:rFonts w:ascii="Arial Narrow" w:hAnsi="Arial Narrow" w:cs="Helv"/>
          <w:szCs w:val="24"/>
          <w:lang w:val="en-US"/>
        </w:rPr>
        <w:t xml:space="preserve">sanctions/or </w:t>
      </w:r>
      <w:r w:rsidRPr="0015013E">
        <w:rPr>
          <w:rFonts w:ascii="Arial Narrow" w:hAnsi="Arial Narrow" w:cs="Helv"/>
          <w:szCs w:val="24"/>
          <w:lang w:val="en-US"/>
        </w:rPr>
        <w:t>non-compliance;</w:t>
      </w:r>
    </w:p>
    <w:p w:rsidR="00752625" w:rsidRDefault="00752625" w:rsidP="00C7233A">
      <w:pPr>
        <w:pStyle w:val="ListParagraph"/>
        <w:numPr>
          <w:ilvl w:val="0"/>
          <w:numId w:val="14"/>
        </w:numPr>
        <w:autoSpaceDE w:val="0"/>
        <w:autoSpaceDN w:val="0"/>
        <w:adjustRightInd w:val="0"/>
        <w:spacing w:after="0" w:line="240" w:lineRule="auto"/>
        <w:rPr>
          <w:rFonts w:ascii="Arial Narrow" w:hAnsi="Arial Narrow" w:cs="Helv"/>
          <w:szCs w:val="24"/>
          <w:lang w:val="en-US"/>
        </w:rPr>
      </w:pPr>
      <w:r w:rsidRPr="0015013E">
        <w:rPr>
          <w:rFonts w:ascii="Arial Narrow" w:hAnsi="Arial Narrow" w:cs="Helv"/>
          <w:szCs w:val="24"/>
          <w:lang w:val="en-US"/>
        </w:rPr>
        <w:t xml:space="preserve">the timing and effectiveness of your response to the </w:t>
      </w:r>
      <w:r w:rsidR="00C17318">
        <w:rPr>
          <w:rFonts w:ascii="Arial Narrow" w:hAnsi="Arial Narrow" w:cs="Helv"/>
          <w:szCs w:val="24"/>
          <w:lang w:val="en-US"/>
        </w:rPr>
        <w:t>sanctions/</w:t>
      </w:r>
      <w:r w:rsidR="00662D2F">
        <w:rPr>
          <w:rFonts w:ascii="Arial Narrow" w:hAnsi="Arial Narrow" w:cs="Helv"/>
          <w:szCs w:val="24"/>
          <w:lang w:val="en-US"/>
        </w:rPr>
        <w:t xml:space="preserve">or </w:t>
      </w:r>
      <w:r w:rsidRPr="0015013E">
        <w:rPr>
          <w:rFonts w:ascii="Arial Narrow" w:hAnsi="Arial Narrow" w:cs="Helv"/>
          <w:szCs w:val="24"/>
          <w:lang w:val="en-US"/>
        </w:rPr>
        <w:t>non-compliance;</w:t>
      </w:r>
    </w:p>
    <w:p w:rsidR="00752625" w:rsidRDefault="00752625" w:rsidP="00C7233A">
      <w:pPr>
        <w:pStyle w:val="ListParagraph"/>
        <w:numPr>
          <w:ilvl w:val="0"/>
          <w:numId w:val="14"/>
        </w:numPr>
        <w:autoSpaceDE w:val="0"/>
        <w:autoSpaceDN w:val="0"/>
        <w:adjustRightInd w:val="0"/>
        <w:spacing w:after="0" w:line="240" w:lineRule="auto"/>
        <w:rPr>
          <w:rFonts w:ascii="Arial Narrow" w:hAnsi="Arial Narrow" w:cs="Helv"/>
          <w:szCs w:val="24"/>
          <w:lang w:val="en-US"/>
        </w:rPr>
      </w:pPr>
      <w:r w:rsidRPr="0015013E">
        <w:rPr>
          <w:rFonts w:ascii="Arial Narrow" w:hAnsi="Arial Narrow" w:cs="Helv"/>
          <w:szCs w:val="24"/>
          <w:lang w:val="en-US"/>
        </w:rPr>
        <w:t xml:space="preserve">the extent of the </w:t>
      </w:r>
      <w:r w:rsidR="00662D2F">
        <w:rPr>
          <w:rFonts w:ascii="Arial Narrow" w:hAnsi="Arial Narrow" w:cs="Helv"/>
          <w:szCs w:val="24"/>
          <w:lang w:val="en-US"/>
        </w:rPr>
        <w:t xml:space="preserve">sanctions/or </w:t>
      </w:r>
      <w:r w:rsidRPr="0015013E">
        <w:rPr>
          <w:rFonts w:ascii="Arial Narrow" w:hAnsi="Arial Narrow" w:cs="Helv"/>
          <w:szCs w:val="24"/>
          <w:lang w:val="en-US"/>
        </w:rPr>
        <w:t xml:space="preserve">non-compliance </w:t>
      </w:r>
      <w:r w:rsidR="00662D2F">
        <w:rPr>
          <w:rFonts w:ascii="Arial Narrow" w:hAnsi="Arial Narrow" w:cs="Helv"/>
          <w:szCs w:val="24"/>
          <w:lang w:val="en-US"/>
        </w:rPr>
        <w:t xml:space="preserve">action </w:t>
      </w:r>
      <w:r w:rsidRPr="0015013E">
        <w:rPr>
          <w:rFonts w:ascii="Arial Narrow" w:hAnsi="Arial Narrow" w:cs="Helv"/>
          <w:szCs w:val="24"/>
          <w:lang w:val="en-US"/>
        </w:rPr>
        <w:t>across other services operated by the approved provider</w:t>
      </w:r>
      <w:r w:rsidR="00662D2F">
        <w:rPr>
          <w:rFonts w:ascii="Arial Narrow" w:hAnsi="Arial Narrow" w:cs="Helv"/>
          <w:szCs w:val="24"/>
          <w:lang w:val="en-US"/>
        </w:rPr>
        <w:t xml:space="preserve">, </w:t>
      </w:r>
      <w:r w:rsidRPr="0015013E">
        <w:rPr>
          <w:rFonts w:ascii="Arial Narrow" w:hAnsi="Arial Narrow" w:cs="Helv"/>
          <w:szCs w:val="24"/>
          <w:lang w:val="en-US"/>
        </w:rPr>
        <w:t>or services operated by related approved provider entities;</w:t>
      </w:r>
    </w:p>
    <w:p w:rsidR="00752625" w:rsidRPr="0015013E" w:rsidRDefault="00752625" w:rsidP="00C7233A">
      <w:pPr>
        <w:pStyle w:val="ListParagraph"/>
        <w:numPr>
          <w:ilvl w:val="0"/>
          <w:numId w:val="14"/>
        </w:numPr>
        <w:autoSpaceDE w:val="0"/>
        <w:autoSpaceDN w:val="0"/>
        <w:adjustRightInd w:val="0"/>
        <w:spacing w:after="0" w:line="240" w:lineRule="auto"/>
        <w:rPr>
          <w:rFonts w:ascii="Arial Narrow" w:hAnsi="Arial Narrow" w:cs="Helv"/>
          <w:szCs w:val="24"/>
          <w:lang w:val="en-US"/>
        </w:rPr>
      </w:pPr>
      <w:r w:rsidRPr="0015013E">
        <w:rPr>
          <w:rFonts w:ascii="Arial Narrow" w:hAnsi="Arial Narrow"/>
          <w:szCs w:val="24"/>
        </w:rPr>
        <w:t xml:space="preserve">the current period of accreditation, particularly in respect of any service(s) in which </w:t>
      </w:r>
      <w:r w:rsidR="00662D2F">
        <w:rPr>
          <w:rFonts w:ascii="Arial Narrow" w:hAnsi="Arial Narrow"/>
          <w:szCs w:val="24"/>
        </w:rPr>
        <w:t>places are sought</w:t>
      </w:r>
      <w:r w:rsidRPr="0015013E">
        <w:rPr>
          <w:rFonts w:ascii="Arial Narrow" w:hAnsi="Arial Narrow"/>
          <w:szCs w:val="24"/>
        </w:rPr>
        <w:t>;</w:t>
      </w:r>
    </w:p>
    <w:p w:rsidR="00752625" w:rsidRPr="0015013E" w:rsidRDefault="00752625" w:rsidP="00C7233A">
      <w:pPr>
        <w:pStyle w:val="ListParagraph"/>
        <w:numPr>
          <w:ilvl w:val="0"/>
          <w:numId w:val="14"/>
        </w:numPr>
        <w:autoSpaceDE w:val="0"/>
        <w:autoSpaceDN w:val="0"/>
        <w:adjustRightInd w:val="0"/>
        <w:spacing w:after="0" w:line="240" w:lineRule="auto"/>
        <w:rPr>
          <w:rFonts w:ascii="Arial Narrow" w:hAnsi="Arial Narrow" w:cs="Helv"/>
          <w:szCs w:val="24"/>
          <w:lang w:val="en-US"/>
        </w:rPr>
      </w:pPr>
      <w:r w:rsidRPr="0015013E">
        <w:rPr>
          <w:rFonts w:ascii="Arial Narrow" w:hAnsi="Arial Narrow"/>
          <w:szCs w:val="24"/>
        </w:rPr>
        <w:t>any commendation or merit award you may have received;</w:t>
      </w:r>
    </w:p>
    <w:p w:rsidR="00AA40E9" w:rsidRPr="00AA40E9" w:rsidRDefault="00752625" w:rsidP="00C7233A">
      <w:pPr>
        <w:pStyle w:val="ListParagraph"/>
        <w:numPr>
          <w:ilvl w:val="0"/>
          <w:numId w:val="14"/>
        </w:numPr>
        <w:autoSpaceDE w:val="0"/>
        <w:autoSpaceDN w:val="0"/>
        <w:adjustRightInd w:val="0"/>
        <w:spacing w:after="0" w:line="240" w:lineRule="auto"/>
        <w:rPr>
          <w:rFonts w:ascii="Arial Narrow" w:hAnsi="Arial Narrow" w:cs="Helv"/>
          <w:szCs w:val="24"/>
          <w:lang w:val="en-US"/>
        </w:rPr>
      </w:pPr>
      <w:r w:rsidRPr="0015013E">
        <w:rPr>
          <w:rFonts w:ascii="Arial Narrow" w:hAnsi="Arial Narrow"/>
          <w:szCs w:val="24"/>
        </w:rPr>
        <w:t xml:space="preserve">any positive contribution you have made to </w:t>
      </w:r>
      <w:r w:rsidR="00AA40E9">
        <w:rPr>
          <w:rFonts w:ascii="Arial Narrow" w:hAnsi="Arial Narrow"/>
          <w:szCs w:val="24"/>
        </w:rPr>
        <w:t xml:space="preserve">the aged care </w:t>
      </w:r>
      <w:r w:rsidRPr="0015013E">
        <w:rPr>
          <w:rFonts w:ascii="Arial Narrow" w:hAnsi="Arial Narrow"/>
          <w:szCs w:val="24"/>
        </w:rPr>
        <w:t>industry</w:t>
      </w:r>
      <w:r w:rsidR="00AA40E9" w:rsidRPr="0015013E">
        <w:rPr>
          <w:rFonts w:ascii="Arial Narrow" w:hAnsi="Arial Narrow"/>
          <w:szCs w:val="24"/>
        </w:rPr>
        <w:t>;</w:t>
      </w:r>
    </w:p>
    <w:p w:rsidR="00752625" w:rsidRPr="0015013E" w:rsidRDefault="00AA40E9" w:rsidP="00C7233A">
      <w:pPr>
        <w:pStyle w:val="ListParagraph"/>
        <w:numPr>
          <w:ilvl w:val="0"/>
          <w:numId w:val="14"/>
        </w:numPr>
        <w:autoSpaceDE w:val="0"/>
        <w:autoSpaceDN w:val="0"/>
        <w:adjustRightInd w:val="0"/>
        <w:spacing w:after="0" w:line="240" w:lineRule="auto"/>
        <w:rPr>
          <w:rFonts w:ascii="Arial Narrow" w:hAnsi="Arial Narrow" w:cs="Helv"/>
          <w:szCs w:val="24"/>
          <w:lang w:val="en-US"/>
        </w:rPr>
      </w:pPr>
      <w:r>
        <w:rPr>
          <w:rFonts w:ascii="Arial Narrow" w:hAnsi="Arial Narrow"/>
          <w:szCs w:val="24"/>
        </w:rPr>
        <w:t>any past history in meeting prescribed conditions of allocation (including proven performance in making places operational in a timely manner);</w:t>
      </w:r>
      <w:r w:rsidRPr="0015013E">
        <w:rPr>
          <w:rFonts w:ascii="Arial Narrow" w:hAnsi="Arial Narrow"/>
          <w:szCs w:val="24"/>
        </w:rPr>
        <w:t xml:space="preserve"> </w:t>
      </w:r>
      <w:r w:rsidR="00752625" w:rsidRPr="0015013E">
        <w:rPr>
          <w:rFonts w:ascii="Arial Narrow" w:hAnsi="Arial Narrow"/>
          <w:szCs w:val="24"/>
        </w:rPr>
        <w:t>or</w:t>
      </w:r>
    </w:p>
    <w:p w:rsidR="00752625" w:rsidRPr="0015013E" w:rsidRDefault="00752625" w:rsidP="00C7233A">
      <w:pPr>
        <w:pStyle w:val="ListParagraph"/>
        <w:numPr>
          <w:ilvl w:val="0"/>
          <w:numId w:val="14"/>
        </w:numPr>
        <w:autoSpaceDE w:val="0"/>
        <w:autoSpaceDN w:val="0"/>
        <w:adjustRightInd w:val="0"/>
        <w:spacing w:after="0" w:line="240" w:lineRule="auto"/>
        <w:rPr>
          <w:rFonts w:ascii="Arial Narrow" w:hAnsi="Arial Narrow" w:cs="Helv"/>
          <w:szCs w:val="24"/>
          <w:lang w:val="en-US"/>
        </w:rPr>
      </w:pPr>
      <w:proofErr w:type="gramStart"/>
      <w:r w:rsidRPr="0015013E">
        <w:rPr>
          <w:rFonts w:ascii="Arial Narrow" w:hAnsi="Arial Narrow"/>
          <w:szCs w:val="24"/>
        </w:rPr>
        <w:t>any</w:t>
      </w:r>
      <w:proofErr w:type="gramEnd"/>
      <w:r w:rsidRPr="0015013E">
        <w:rPr>
          <w:rFonts w:ascii="Arial Narrow" w:hAnsi="Arial Narrow"/>
          <w:szCs w:val="24"/>
        </w:rPr>
        <w:t xml:space="preserve"> combination of these matters.</w:t>
      </w:r>
    </w:p>
    <w:p w:rsidR="00752625" w:rsidRPr="00164765" w:rsidRDefault="00752625" w:rsidP="00752625">
      <w:pPr>
        <w:spacing w:after="0" w:line="240" w:lineRule="auto"/>
        <w:rPr>
          <w:rFonts w:ascii="Arial Narrow" w:hAnsi="Arial Narrow" w:cs="Courier"/>
          <w:szCs w:val="24"/>
        </w:rPr>
      </w:pPr>
    </w:p>
    <w:p w:rsidR="00752625" w:rsidRPr="00E14C61" w:rsidRDefault="00752625" w:rsidP="00752625">
      <w:pPr>
        <w:spacing w:after="0" w:line="240" w:lineRule="auto"/>
        <w:rPr>
          <w:rFonts w:ascii="Arial Narrow" w:hAnsi="Arial Narrow"/>
          <w:szCs w:val="24"/>
        </w:rPr>
      </w:pPr>
      <w:r w:rsidRPr="00164765">
        <w:rPr>
          <w:rFonts w:ascii="Arial Narrow" w:hAnsi="Arial Narrow"/>
          <w:szCs w:val="24"/>
        </w:rPr>
        <w:lastRenderedPageBreak/>
        <w:t xml:space="preserve">In addition to these matters, the Department may also consider other aspects of </w:t>
      </w:r>
      <w:r>
        <w:rPr>
          <w:rFonts w:ascii="Arial Narrow" w:hAnsi="Arial Narrow"/>
          <w:szCs w:val="24"/>
        </w:rPr>
        <w:t>your</w:t>
      </w:r>
      <w:r w:rsidRPr="00164765">
        <w:rPr>
          <w:rFonts w:ascii="Arial Narrow" w:hAnsi="Arial Narrow"/>
          <w:szCs w:val="24"/>
        </w:rPr>
        <w:t xml:space="preserve"> past conduct record including, but not limited t</w:t>
      </w:r>
      <w:r>
        <w:rPr>
          <w:rFonts w:ascii="Arial Narrow" w:hAnsi="Arial Narrow"/>
          <w:szCs w:val="24"/>
        </w:rPr>
        <w:t xml:space="preserve">o, any past history in meeting </w:t>
      </w:r>
      <w:r w:rsidR="00AA40E9">
        <w:rPr>
          <w:rFonts w:ascii="Arial Narrow" w:hAnsi="Arial Narrow"/>
          <w:szCs w:val="24"/>
        </w:rPr>
        <w:t>t</w:t>
      </w:r>
      <w:r>
        <w:rPr>
          <w:rFonts w:ascii="Arial Narrow" w:hAnsi="Arial Narrow"/>
          <w:szCs w:val="24"/>
        </w:rPr>
        <w:t xml:space="preserve">he requirements of the </w:t>
      </w:r>
      <w:r w:rsidRPr="00164765">
        <w:rPr>
          <w:rFonts w:ascii="Arial Narrow" w:hAnsi="Arial Narrow"/>
          <w:szCs w:val="24"/>
        </w:rPr>
        <w:t>User Rights Pri</w:t>
      </w:r>
      <w:r>
        <w:rPr>
          <w:rFonts w:ascii="Arial Narrow" w:hAnsi="Arial Narrow"/>
          <w:szCs w:val="24"/>
        </w:rPr>
        <w:t>nciples, Quality of Care Principles, Accreditation Standards</w:t>
      </w:r>
      <w:r w:rsidR="000A0A3A">
        <w:rPr>
          <w:rFonts w:ascii="Arial Narrow" w:hAnsi="Arial Narrow"/>
          <w:szCs w:val="24"/>
        </w:rPr>
        <w:t xml:space="preserve"> and/or</w:t>
      </w:r>
      <w:r>
        <w:rPr>
          <w:rFonts w:ascii="Arial Narrow" w:hAnsi="Arial Narrow"/>
          <w:szCs w:val="24"/>
        </w:rPr>
        <w:t xml:space="preserve"> Residential Care Standards</w:t>
      </w:r>
      <w:r w:rsidRPr="00E14C61">
        <w:rPr>
          <w:rFonts w:ascii="Arial Narrow" w:hAnsi="Arial Narrow"/>
          <w:szCs w:val="24"/>
        </w:rPr>
        <w:t>.</w:t>
      </w:r>
    </w:p>
    <w:p w:rsidR="00752625" w:rsidRDefault="00752625" w:rsidP="00752625">
      <w:pPr>
        <w:spacing w:after="0" w:line="240" w:lineRule="auto"/>
        <w:rPr>
          <w:rFonts w:ascii="Arial Narrow" w:hAnsi="Arial Narrow"/>
          <w:szCs w:val="24"/>
        </w:rPr>
      </w:pPr>
    </w:p>
    <w:p w:rsidR="00752625" w:rsidRPr="00164765" w:rsidRDefault="00752625" w:rsidP="00752625">
      <w:pPr>
        <w:autoSpaceDE w:val="0"/>
        <w:autoSpaceDN w:val="0"/>
        <w:adjustRightInd w:val="0"/>
        <w:spacing w:after="0" w:line="240" w:lineRule="auto"/>
        <w:rPr>
          <w:rFonts w:ascii="Arial Narrow" w:hAnsi="Arial Narrow" w:cs="Helv"/>
          <w:szCs w:val="24"/>
          <w:lang w:val="en-US"/>
        </w:rPr>
      </w:pPr>
      <w:r>
        <w:rPr>
          <w:rFonts w:ascii="Arial Narrow" w:hAnsi="Arial Narrow"/>
          <w:szCs w:val="24"/>
        </w:rPr>
        <w:t xml:space="preserve">A </w:t>
      </w:r>
      <w:r w:rsidRPr="00164765">
        <w:rPr>
          <w:rFonts w:ascii="Arial Narrow" w:hAnsi="Arial Narrow"/>
          <w:szCs w:val="24"/>
        </w:rPr>
        <w:t xml:space="preserve">poor record of past conduct as an approved provider may adversely impact upon the overall </w:t>
      </w:r>
      <w:r w:rsidR="00AA40E9">
        <w:rPr>
          <w:rFonts w:ascii="Arial Narrow" w:hAnsi="Arial Narrow"/>
          <w:szCs w:val="24"/>
        </w:rPr>
        <w:t xml:space="preserve">competitiveness </w:t>
      </w:r>
      <w:r w:rsidRPr="00164765">
        <w:rPr>
          <w:rFonts w:ascii="Arial Narrow" w:hAnsi="Arial Narrow"/>
          <w:szCs w:val="24"/>
        </w:rPr>
        <w:t>of your application</w:t>
      </w:r>
      <w:r>
        <w:rPr>
          <w:rFonts w:ascii="Arial Narrow" w:hAnsi="Arial Narrow"/>
          <w:szCs w:val="24"/>
        </w:rPr>
        <w:t>(s)</w:t>
      </w:r>
      <w:r w:rsidRPr="00164765">
        <w:rPr>
          <w:rFonts w:ascii="Arial Narrow" w:hAnsi="Arial Narrow"/>
          <w:szCs w:val="24"/>
        </w:rPr>
        <w:t>.</w:t>
      </w:r>
    </w:p>
    <w:p w:rsidR="00752625" w:rsidRDefault="00752625" w:rsidP="00752625">
      <w:pPr>
        <w:spacing w:after="0" w:line="240" w:lineRule="auto"/>
        <w:rPr>
          <w:rFonts w:ascii="Arial Narrow" w:hAnsi="Arial Narrow"/>
          <w:szCs w:val="24"/>
        </w:rPr>
      </w:pPr>
    </w:p>
    <w:p w:rsidR="00AA40E9" w:rsidRPr="00164765" w:rsidRDefault="00D9191F" w:rsidP="00756329">
      <w:pPr>
        <w:pStyle w:val="Heading3"/>
      </w:pPr>
      <w:r>
        <w:t>9</w:t>
      </w:r>
      <w:r w:rsidR="00AA40E9">
        <w:t>.3 Why does the Department undertake f</w:t>
      </w:r>
      <w:r w:rsidR="00AA40E9" w:rsidRPr="00164765">
        <w:t>inancial assessments</w:t>
      </w:r>
      <w:r w:rsidR="00AA40E9">
        <w:t>?</w:t>
      </w:r>
    </w:p>
    <w:p w:rsidR="00AA40E9" w:rsidRDefault="00AA40E9" w:rsidP="00AA40E9">
      <w:pPr>
        <w:spacing w:after="0" w:line="240" w:lineRule="auto"/>
        <w:rPr>
          <w:rFonts w:ascii="Arial Narrow" w:hAnsi="Arial Narrow"/>
          <w:szCs w:val="24"/>
        </w:rPr>
      </w:pPr>
      <w:r w:rsidRPr="00164765">
        <w:rPr>
          <w:rFonts w:ascii="Arial Narrow" w:hAnsi="Arial Narrow"/>
          <w:szCs w:val="24"/>
        </w:rPr>
        <w:t>Financial information underpins a number of legislative criteria against which applications are assessed, including</w:t>
      </w:r>
      <w:r>
        <w:rPr>
          <w:rFonts w:ascii="Arial Narrow" w:hAnsi="Arial Narrow"/>
          <w:szCs w:val="24"/>
        </w:rPr>
        <w:t>:</w:t>
      </w:r>
    </w:p>
    <w:p w:rsidR="00AA40E9" w:rsidRDefault="00AA40E9" w:rsidP="00AA40E9">
      <w:pPr>
        <w:pStyle w:val="ListParagraph"/>
        <w:numPr>
          <w:ilvl w:val="0"/>
          <w:numId w:val="28"/>
        </w:numPr>
        <w:spacing w:after="0" w:line="240" w:lineRule="auto"/>
        <w:rPr>
          <w:rFonts w:ascii="Arial Narrow" w:hAnsi="Arial Narrow"/>
          <w:szCs w:val="24"/>
        </w:rPr>
      </w:pPr>
      <w:r w:rsidRPr="00AA40E9">
        <w:rPr>
          <w:rFonts w:ascii="Arial Narrow" w:hAnsi="Arial Narrow"/>
          <w:szCs w:val="24"/>
        </w:rPr>
        <w:t>viability of the approved p</w:t>
      </w:r>
      <w:r>
        <w:rPr>
          <w:rFonts w:ascii="Arial Narrow" w:hAnsi="Arial Narrow"/>
          <w:szCs w:val="24"/>
        </w:rPr>
        <w:t>rovider and their service(s);</w:t>
      </w:r>
    </w:p>
    <w:p w:rsidR="00AA40E9" w:rsidRDefault="00AA40E9" w:rsidP="00AA40E9">
      <w:pPr>
        <w:pStyle w:val="ListParagraph"/>
        <w:numPr>
          <w:ilvl w:val="0"/>
          <w:numId w:val="28"/>
        </w:numPr>
        <w:spacing w:after="0" w:line="240" w:lineRule="auto"/>
        <w:rPr>
          <w:rFonts w:ascii="Arial Narrow" w:hAnsi="Arial Narrow"/>
          <w:szCs w:val="24"/>
        </w:rPr>
      </w:pPr>
      <w:r w:rsidRPr="00AA40E9">
        <w:rPr>
          <w:rFonts w:ascii="Arial Narrow" w:hAnsi="Arial Narrow"/>
          <w:szCs w:val="24"/>
        </w:rPr>
        <w:t>continuity of care for cur</w:t>
      </w:r>
      <w:r>
        <w:rPr>
          <w:rFonts w:ascii="Arial Narrow" w:hAnsi="Arial Narrow"/>
          <w:szCs w:val="24"/>
        </w:rPr>
        <w:t>rent and future care recipients;</w:t>
      </w:r>
    </w:p>
    <w:p w:rsidR="00AA40E9" w:rsidRDefault="00AA40E9" w:rsidP="00AA40E9">
      <w:pPr>
        <w:pStyle w:val="ListParagraph"/>
        <w:numPr>
          <w:ilvl w:val="0"/>
          <w:numId w:val="28"/>
        </w:numPr>
        <w:spacing w:after="0" w:line="240" w:lineRule="auto"/>
        <w:rPr>
          <w:rFonts w:ascii="Arial Narrow" w:hAnsi="Arial Narrow"/>
          <w:szCs w:val="24"/>
        </w:rPr>
      </w:pPr>
      <w:r w:rsidRPr="00AA40E9">
        <w:rPr>
          <w:rFonts w:ascii="Arial Narrow" w:hAnsi="Arial Narrow"/>
          <w:szCs w:val="24"/>
        </w:rPr>
        <w:t>measures to protect the rights of care recipients (particularly in r</w:t>
      </w:r>
      <w:r>
        <w:rPr>
          <w:rFonts w:ascii="Arial Narrow" w:hAnsi="Arial Narrow"/>
          <w:szCs w:val="24"/>
        </w:rPr>
        <w:t>elation to accommodation bonds, refundable accommodation deposits and refundable accommodation contributions); and</w:t>
      </w:r>
    </w:p>
    <w:p w:rsidR="00AA40E9" w:rsidRPr="00AA40E9" w:rsidRDefault="00AA40E9" w:rsidP="00AA40E9">
      <w:pPr>
        <w:pStyle w:val="ListParagraph"/>
        <w:numPr>
          <w:ilvl w:val="0"/>
          <w:numId w:val="28"/>
        </w:numPr>
        <w:spacing w:after="0" w:line="240" w:lineRule="auto"/>
        <w:rPr>
          <w:rFonts w:ascii="Arial Narrow" w:hAnsi="Arial Narrow"/>
          <w:szCs w:val="24"/>
        </w:rPr>
      </w:pPr>
      <w:proofErr w:type="gramStart"/>
      <w:r w:rsidRPr="00AA40E9">
        <w:rPr>
          <w:rFonts w:ascii="Arial Narrow" w:hAnsi="Arial Narrow"/>
          <w:szCs w:val="24"/>
        </w:rPr>
        <w:t>for</w:t>
      </w:r>
      <w:proofErr w:type="gramEnd"/>
      <w:r w:rsidRPr="00AA40E9">
        <w:rPr>
          <w:rFonts w:ascii="Arial Narrow" w:hAnsi="Arial Narrow"/>
          <w:szCs w:val="24"/>
        </w:rPr>
        <w:t xml:space="preserve"> services where new construction is required, making places operational in a timely manner.</w:t>
      </w:r>
    </w:p>
    <w:p w:rsidR="00455A5A" w:rsidRDefault="00455A5A" w:rsidP="00AA40E9">
      <w:pPr>
        <w:spacing w:after="0" w:line="240" w:lineRule="auto"/>
        <w:rPr>
          <w:rFonts w:ascii="Arial Narrow" w:hAnsi="Arial Narrow"/>
          <w:szCs w:val="24"/>
        </w:rPr>
      </w:pPr>
    </w:p>
    <w:p w:rsidR="00AA40E9" w:rsidRDefault="00AA40E9" w:rsidP="00AA40E9">
      <w:pPr>
        <w:spacing w:after="0" w:line="240" w:lineRule="auto"/>
        <w:rPr>
          <w:rFonts w:ascii="Arial Narrow" w:hAnsi="Arial Narrow"/>
          <w:szCs w:val="24"/>
        </w:rPr>
      </w:pPr>
      <w:r w:rsidRPr="00164765">
        <w:rPr>
          <w:rFonts w:ascii="Arial Narrow" w:hAnsi="Arial Narrow"/>
          <w:szCs w:val="24"/>
        </w:rPr>
        <w:t>A financial analysis is an important element in the overall application assessment process and will be used to assist in determining:</w:t>
      </w:r>
    </w:p>
    <w:p w:rsidR="00AA40E9" w:rsidRDefault="00AA40E9" w:rsidP="00AA40E9">
      <w:pPr>
        <w:pStyle w:val="ListParagraph"/>
        <w:numPr>
          <w:ilvl w:val="0"/>
          <w:numId w:val="15"/>
        </w:numPr>
        <w:spacing w:after="0" w:line="240" w:lineRule="auto"/>
        <w:rPr>
          <w:rFonts w:ascii="Arial Narrow" w:hAnsi="Arial Narrow"/>
          <w:szCs w:val="24"/>
        </w:rPr>
      </w:pPr>
      <w:r w:rsidRPr="00BE1322">
        <w:rPr>
          <w:rFonts w:ascii="Arial Narrow" w:hAnsi="Arial Narrow"/>
          <w:szCs w:val="24"/>
        </w:rPr>
        <w:t>the financial viability, sustainability and overall robustness of the financial situation of your applicant organisation and service</w:t>
      </w:r>
      <w:r>
        <w:rPr>
          <w:rFonts w:ascii="Arial Narrow" w:hAnsi="Arial Narrow"/>
          <w:szCs w:val="24"/>
        </w:rPr>
        <w:t>(s) finances</w:t>
      </w:r>
      <w:r w:rsidRPr="00BE1322">
        <w:rPr>
          <w:rFonts w:ascii="Arial Narrow" w:hAnsi="Arial Narrow"/>
          <w:szCs w:val="24"/>
        </w:rPr>
        <w:t>;</w:t>
      </w:r>
    </w:p>
    <w:p w:rsidR="00AA40E9" w:rsidRDefault="00AA40E9" w:rsidP="00AA40E9">
      <w:pPr>
        <w:pStyle w:val="ListParagraph"/>
        <w:numPr>
          <w:ilvl w:val="0"/>
          <w:numId w:val="15"/>
        </w:numPr>
        <w:spacing w:after="0" w:line="240" w:lineRule="auto"/>
        <w:rPr>
          <w:rFonts w:ascii="Arial Narrow" w:hAnsi="Arial Narrow"/>
          <w:szCs w:val="24"/>
        </w:rPr>
      </w:pPr>
      <w:r w:rsidRPr="00BE1322">
        <w:rPr>
          <w:rFonts w:ascii="Arial Narrow" w:hAnsi="Arial Narrow"/>
          <w:szCs w:val="24"/>
        </w:rPr>
        <w:t>the ability of your applicant organisation to provide continuity of care in the long term;</w:t>
      </w:r>
    </w:p>
    <w:p w:rsidR="00AA40E9" w:rsidRDefault="00AA40E9" w:rsidP="00AA40E9">
      <w:pPr>
        <w:pStyle w:val="ListParagraph"/>
        <w:numPr>
          <w:ilvl w:val="0"/>
          <w:numId w:val="15"/>
        </w:numPr>
        <w:spacing w:after="0" w:line="240" w:lineRule="auto"/>
        <w:rPr>
          <w:rFonts w:ascii="Arial Narrow" w:hAnsi="Arial Narrow"/>
          <w:szCs w:val="24"/>
        </w:rPr>
      </w:pPr>
      <w:r w:rsidRPr="00BE1322">
        <w:rPr>
          <w:rFonts w:ascii="Arial Narrow" w:hAnsi="Arial Narrow"/>
          <w:szCs w:val="24"/>
        </w:rPr>
        <w:t>sensitivity of your applicant organisation’s debt service capacity to interest rate fluctuations;</w:t>
      </w:r>
    </w:p>
    <w:p w:rsidR="00AA40E9" w:rsidRDefault="00AA40E9" w:rsidP="00AA40E9">
      <w:pPr>
        <w:pStyle w:val="ListParagraph"/>
        <w:numPr>
          <w:ilvl w:val="0"/>
          <w:numId w:val="15"/>
        </w:numPr>
        <w:spacing w:after="0" w:line="240" w:lineRule="auto"/>
        <w:rPr>
          <w:rFonts w:ascii="Arial Narrow" w:hAnsi="Arial Narrow"/>
          <w:szCs w:val="24"/>
        </w:rPr>
      </w:pPr>
      <w:r w:rsidRPr="00BE1322">
        <w:rPr>
          <w:rFonts w:ascii="Arial Narrow" w:hAnsi="Arial Narrow"/>
          <w:szCs w:val="24"/>
        </w:rPr>
        <w:t>your applicant organisati</w:t>
      </w:r>
      <w:r>
        <w:rPr>
          <w:rFonts w:ascii="Arial Narrow" w:hAnsi="Arial Narrow"/>
          <w:szCs w:val="24"/>
        </w:rPr>
        <w:t xml:space="preserve">on’s use of </w:t>
      </w:r>
      <w:r w:rsidR="00FA2FD6">
        <w:rPr>
          <w:rFonts w:ascii="Arial Narrow" w:hAnsi="Arial Narrow"/>
          <w:szCs w:val="24"/>
        </w:rPr>
        <w:t>residents’ accommodation</w:t>
      </w:r>
      <w:r w:rsidR="00BA5A6C">
        <w:rPr>
          <w:rFonts w:ascii="Arial Narrow" w:hAnsi="Arial Narrow"/>
          <w:szCs w:val="24"/>
        </w:rPr>
        <w:t xml:space="preserve"> contributions; and access to</w:t>
      </w:r>
      <w:r w:rsidR="009D7FAC">
        <w:rPr>
          <w:rFonts w:ascii="Arial Narrow" w:hAnsi="Arial Narrow"/>
          <w:szCs w:val="24"/>
        </w:rPr>
        <w:t xml:space="preserve"> other sources of funding;</w:t>
      </w:r>
      <w:r w:rsidRPr="00BE1322">
        <w:rPr>
          <w:rFonts w:ascii="Arial Narrow" w:hAnsi="Arial Narrow"/>
          <w:szCs w:val="24"/>
        </w:rPr>
        <w:t xml:space="preserve"> and</w:t>
      </w:r>
    </w:p>
    <w:p w:rsidR="00AA40E9" w:rsidRPr="00BE1322" w:rsidRDefault="00AA40E9" w:rsidP="00AA40E9">
      <w:pPr>
        <w:pStyle w:val="ListParagraph"/>
        <w:numPr>
          <w:ilvl w:val="0"/>
          <w:numId w:val="15"/>
        </w:numPr>
        <w:spacing w:after="0" w:line="240" w:lineRule="auto"/>
        <w:rPr>
          <w:rFonts w:ascii="Arial Narrow" w:hAnsi="Arial Narrow"/>
          <w:szCs w:val="24"/>
        </w:rPr>
      </w:pPr>
      <w:proofErr w:type="gramStart"/>
      <w:r w:rsidRPr="00BE1322">
        <w:rPr>
          <w:rFonts w:ascii="Arial Narrow" w:hAnsi="Arial Narrow"/>
          <w:szCs w:val="24"/>
        </w:rPr>
        <w:t>the</w:t>
      </w:r>
      <w:proofErr w:type="gramEnd"/>
      <w:r w:rsidRPr="00BE1322">
        <w:rPr>
          <w:rFonts w:ascii="Arial Narrow" w:hAnsi="Arial Narrow"/>
          <w:szCs w:val="24"/>
        </w:rPr>
        <w:t xml:space="preserve"> capacity of your applicant organisation to complete any capital works associated with your overall proposal.</w:t>
      </w:r>
    </w:p>
    <w:p w:rsidR="00AA40E9" w:rsidRDefault="00AA40E9" w:rsidP="00AA40E9">
      <w:pPr>
        <w:spacing w:after="0" w:line="240" w:lineRule="auto"/>
        <w:rPr>
          <w:rFonts w:ascii="Arial Narrow" w:hAnsi="Arial Narrow"/>
          <w:szCs w:val="24"/>
        </w:rPr>
      </w:pPr>
    </w:p>
    <w:p w:rsidR="00AA40E9" w:rsidRDefault="00AA40E9" w:rsidP="00AA40E9">
      <w:pPr>
        <w:spacing w:after="0" w:line="240" w:lineRule="auto"/>
        <w:rPr>
          <w:rFonts w:ascii="Arial Narrow" w:hAnsi="Arial Narrow"/>
          <w:szCs w:val="24"/>
        </w:rPr>
      </w:pPr>
      <w:r>
        <w:rPr>
          <w:rFonts w:ascii="Arial Narrow" w:hAnsi="Arial Narrow"/>
          <w:szCs w:val="24"/>
        </w:rPr>
        <w:t>In addition, a</w:t>
      </w:r>
      <w:r w:rsidRPr="00164765">
        <w:rPr>
          <w:rFonts w:ascii="Arial Narrow" w:hAnsi="Arial Narrow"/>
          <w:szCs w:val="24"/>
        </w:rPr>
        <w:t xml:space="preserve">pplicants with complex corporate structures need to provide sufficient information </w:t>
      </w:r>
      <w:r w:rsidR="00BA5A6C">
        <w:rPr>
          <w:rFonts w:ascii="Arial Narrow" w:hAnsi="Arial Narrow"/>
          <w:szCs w:val="24"/>
        </w:rPr>
        <w:t>to demonstrate that your organisation’s inter-related entities have sufficient finan</w:t>
      </w:r>
      <w:r w:rsidRPr="00164765">
        <w:rPr>
          <w:rFonts w:ascii="Arial Narrow" w:hAnsi="Arial Narrow"/>
          <w:szCs w:val="24"/>
        </w:rPr>
        <w:t xml:space="preserve">cial robustness, and </w:t>
      </w:r>
      <w:r w:rsidR="00BA5A6C">
        <w:rPr>
          <w:rFonts w:ascii="Arial Narrow" w:hAnsi="Arial Narrow"/>
          <w:szCs w:val="24"/>
        </w:rPr>
        <w:t>the</w:t>
      </w:r>
      <w:r w:rsidRPr="00164765">
        <w:rPr>
          <w:rFonts w:ascii="Arial Narrow" w:hAnsi="Arial Narrow"/>
          <w:szCs w:val="24"/>
        </w:rPr>
        <w:t xml:space="preserve"> ability to meet the </w:t>
      </w:r>
      <w:r>
        <w:rPr>
          <w:rFonts w:ascii="Arial Narrow" w:hAnsi="Arial Narrow"/>
          <w:szCs w:val="24"/>
        </w:rPr>
        <w:t>related legislative provisions.</w:t>
      </w:r>
      <w:r>
        <w:rPr>
          <w:rFonts w:ascii="Arial Narrow" w:hAnsi="Arial Narrow"/>
          <w:szCs w:val="24"/>
        </w:rPr>
        <w:br/>
      </w:r>
    </w:p>
    <w:p w:rsidR="00752625" w:rsidRPr="00164765" w:rsidRDefault="00D9191F" w:rsidP="00756329">
      <w:pPr>
        <w:pStyle w:val="Heading3"/>
      </w:pPr>
      <w:r>
        <w:t>9</w:t>
      </w:r>
      <w:r w:rsidR="00584070">
        <w:t>.</w:t>
      </w:r>
      <w:r w:rsidR="00AA40E9">
        <w:t xml:space="preserve">4 </w:t>
      </w:r>
      <w:r w:rsidR="00752625">
        <w:t xml:space="preserve">How is the </w:t>
      </w:r>
      <w:r w:rsidR="00752625" w:rsidRPr="00164765">
        <w:t>criteri</w:t>
      </w:r>
      <w:r w:rsidR="00752625">
        <w:t>on m</w:t>
      </w:r>
      <w:r w:rsidR="00752625" w:rsidRPr="00164765">
        <w:t>aking places operational in a timely manner</w:t>
      </w:r>
      <w:r w:rsidR="00BA5A6C">
        <w:t xml:space="preserve"> </w:t>
      </w:r>
      <w:r w:rsidR="00752625">
        <w:t>assessed?</w:t>
      </w:r>
    </w:p>
    <w:p w:rsidR="00752625" w:rsidRPr="00164765" w:rsidRDefault="00752625" w:rsidP="00752625">
      <w:pPr>
        <w:spacing w:after="0" w:line="240" w:lineRule="auto"/>
        <w:rPr>
          <w:rFonts w:ascii="Arial Narrow" w:hAnsi="Arial Narrow"/>
          <w:szCs w:val="24"/>
        </w:rPr>
      </w:pPr>
      <w:r w:rsidRPr="00164765">
        <w:rPr>
          <w:rFonts w:ascii="Arial Narrow" w:hAnsi="Arial Narrow"/>
          <w:szCs w:val="24"/>
        </w:rPr>
        <w:t xml:space="preserve">The </w:t>
      </w:r>
      <w:r w:rsidR="00956945">
        <w:rPr>
          <w:rFonts w:ascii="Arial Narrow" w:hAnsi="Arial Narrow"/>
          <w:i/>
          <w:szCs w:val="24"/>
        </w:rPr>
        <w:t>Aged Care Act 1997</w:t>
      </w:r>
      <w:r w:rsidR="00956945" w:rsidRPr="00164765">
        <w:rPr>
          <w:rFonts w:ascii="Arial Narrow" w:hAnsi="Arial Narrow"/>
          <w:szCs w:val="24"/>
        </w:rPr>
        <w:t xml:space="preserve"> </w:t>
      </w:r>
      <w:r w:rsidRPr="00164765">
        <w:rPr>
          <w:rFonts w:ascii="Arial Narrow" w:hAnsi="Arial Narrow"/>
          <w:szCs w:val="24"/>
        </w:rPr>
        <w:t>provides for a two-year period for provisionally allocated places to be made opera</w:t>
      </w:r>
      <w:r>
        <w:rPr>
          <w:rFonts w:ascii="Arial Narrow" w:hAnsi="Arial Narrow"/>
          <w:szCs w:val="24"/>
        </w:rPr>
        <w:t xml:space="preserve">tional.  All applicants are </w:t>
      </w:r>
      <w:r w:rsidRPr="00164765">
        <w:rPr>
          <w:rFonts w:ascii="Arial Narrow" w:hAnsi="Arial Narrow"/>
          <w:szCs w:val="24"/>
        </w:rPr>
        <w:t xml:space="preserve">required to demonstrate that the places being sought </w:t>
      </w:r>
      <w:r>
        <w:rPr>
          <w:rFonts w:ascii="Arial Narrow" w:hAnsi="Arial Narrow"/>
          <w:szCs w:val="24"/>
        </w:rPr>
        <w:t xml:space="preserve">in </w:t>
      </w:r>
      <w:r w:rsidR="00956945">
        <w:rPr>
          <w:rFonts w:ascii="Arial Narrow" w:hAnsi="Arial Narrow"/>
          <w:szCs w:val="24"/>
        </w:rPr>
        <w:t>this</w:t>
      </w:r>
      <w:r>
        <w:rPr>
          <w:rFonts w:ascii="Arial Narrow" w:hAnsi="Arial Narrow"/>
          <w:szCs w:val="24"/>
        </w:rPr>
        <w:t xml:space="preserve"> ACAR </w:t>
      </w:r>
      <w:r w:rsidRPr="00164765">
        <w:rPr>
          <w:rFonts w:ascii="Arial Narrow" w:hAnsi="Arial Narrow"/>
          <w:szCs w:val="24"/>
        </w:rPr>
        <w:t>will be made operational as quickly as possible.</w:t>
      </w:r>
    </w:p>
    <w:p w:rsidR="00752625" w:rsidRPr="00164765" w:rsidRDefault="00752625" w:rsidP="00752625">
      <w:pPr>
        <w:spacing w:after="0" w:line="240" w:lineRule="auto"/>
        <w:rPr>
          <w:rFonts w:ascii="Arial Narrow" w:hAnsi="Arial Narrow"/>
          <w:szCs w:val="24"/>
        </w:rPr>
      </w:pPr>
    </w:p>
    <w:p w:rsidR="009D7FAC" w:rsidRDefault="00752625" w:rsidP="00752625">
      <w:pPr>
        <w:spacing w:after="0" w:line="240" w:lineRule="auto"/>
        <w:rPr>
          <w:rFonts w:ascii="Arial Narrow" w:hAnsi="Arial Narrow"/>
          <w:szCs w:val="24"/>
        </w:rPr>
      </w:pPr>
      <w:r w:rsidRPr="00164765">
        <w:rPr>
          <w:rFonts w:ascii="Arial Narrow" w:hAnsi="Arial Narrow"/>
          <w:szCs w:val="24"/>
        </w:rPr>
        <w:t>In assessing this criterion, particular regard will be given to the</w:t>
      </w:r>
      <w:r w:rsidR="009D7FAC">
        <w:rPr>
          <w:rFonts w:ascii="Arial Narrow" w:hAnsi="Arial Narrow"/>
          <w:szCs w:val="24"/>
        </w:rPr>
        <w:t>:</w:t>
      </w:r>
    </w:p>
    <w:p w:rsidR="009D7FAC" w:rsidRPr="009D7FAC" w:rsidRDefault="00752625" w:rsidP="009D7FAC">
      <w:pPr>
        <w:pStyle w:val="ListParagraph"/>
        <w:numPr>
          <w:ilvl w:val="0"/>
          <w:numId w:val="29"/>
        </w:numPr>
        <w:spacing w:after="0" w:line="240" w:lineRule="auto"/>
        <w:rPr>
          <w:rFonts w:ascii="Arial Narrow" w:hAnsi="Arial Narrow"/>
          <w:szCs w:val="24"/>
        </w:rPr>
      </w:pPr>
      <w:r w:rsidRPr="009D7FAC">
        <w:rPr>
          <w:rFonts w:ascii="Arial Narrow" w:hAnsi="Arial Narrow"/>
          <w:szCs w:val="24"/>
        </w:rPr>
        <w:t xml:space="preserve">key milestones detailed in your application, </w:t>
      </w:r>
    </w:p>
    <w:p w:rsidR="009D7FAC" w:rsidRPr="009D7FAC" w:rsidRDefault="00752625" w:rsidP="009D7FAC">
      <w:pPr>
        <w:pStyle w:val="ListParagraph"/>
        <w:numPr>
          <w:ilvl w:val="0"/>
          <w:numId w:val="29"/>
        </w:numPr>
        <w:spacing w:after="0" w:line="240" w:lineRule="auto"/>
        <w:rPr>
          <w:rFonts w:ascii="Arial Narrow" w:hAnsi="Arial Narrow"/>
          <w:szCs w:val="24"/>
        </w:rPr>
      </w:pPr>
      <w:r w:rsidRPr="009D7FAC">
        <w:rPr>
          <w:rFonts w:ascii="Arial Narrow" w:hAnsi="Arial Narrow"/>
          <w:szCs w:val="24"/>
        </w:rPr>
        <w:t>the responses and documentation provided to support the stated key milestones</w:t>
      </w:r>
      <w:r w:rsidR="009D7FAC" w:rsidRPr="009D7FAC">
        <w:rPr>
          <w:rFonts w:ascii="Arial Narrow" w:hAnsi="Arial Narrow"/>
          <w:szCs w:val="24"/>
        </w:rPr>
        <w:t xml:space="preserve">; and </w:t>
      </w:r>
    </w:p>
    <w:p w:rsidR="00752625" w:rsidRPr="009D7FAC" w:rsidRDefault="00752625" w:rsidP="009D7FAC">
      <w:pPr>
        <w:pStyle w:val="ListParagraph"/>
        <w:numPr>
          <w:ilvl w:val="0"/>
          <w:numId w:val="29"/>
        </w:numPr>
        <w:spacing w:after="0" w:line="240" w:lineRule="auto"/>
        <w:rPr>
          <w:rFonts w:ascii="Arial Narrow" w:hAnsi="Arial Narrow"/>
          <w:szCs w:val="24"/>
        </w:rPr>
      </w:pPr>
      <w:proofErr w:type="gramStart"/>
      <w:r w:rsidRPr="009D7FAC">
        <w:rPr>
          <w:rFonts w:ascii="Arial Narrow" w:hAnsi="Arial Narrow"/>
          <w:szCs w:val="24"/>
        </w:rPr>
        <w:t>your</w:t>
      </w:r>
      <w:proofErr w:type="gramEnd"/>
      <w:r w:rsidRPr="009D7FAC">
        <w:rPr>
          <w:rFonts w:ascii="Arial Narrow" w:hAnsi="Arial Narrow"/>
          <w:szCs w:val="24"/>
        </w:rPr>
        <w:t xml:space="preserve"> past record of making places operational in a timely manner</w:t>
      </w:r>
      <w:r w:rsidR="003B6B89">
        <w:rPr>
          <w:rFonts w:ascii="Arial Narrow" w:hAnsi="Arial Narrow"/>
          <w:szCs w:val="24"/>
        </w:rPr>
        <w:t xml:space="preserve"> (if any)</w:t>
      </w:r>
      <w:r w:rsidR="00756329">
        <w:rPr>
          <w:rFonts w:ascii="Arial Narrow" w:hAnsi="Arial Narrow"/>
          <w:szCs w:val="24"/>
        </w:rPr>
        <w:t>.</w:t>
      </w:r>
    </w:p>
    <w:p w:rsidR="000C7FE3" w:rsidRPr="00164765" w:rsidRDefault="000C7FE3" w:rsidP="00752625">
      <w:pPr>
        <w:spacing w:after="0" w:line="240" w:lineRule="auto"/>
        <w:rPr>
          <w:rFonts w:ascii="Arial Narrow" w:hAnsi="Arial Narrow"/>
          <w:szCs w:val="24"/>
        </w:rPr>
      </w:pPr>
    </w:p>
    <w:p w:rsidR="00445043" w:rsidRDefault="00445043" w:rsidP="00752625">
      <w:pPr>
        <w:spacing w:after="0" w:line="240" w:lineRule="auto"/>
        <w:rPr>
          <w:rFonts w:ascii="Arial Narrow" w:hAnsi="Arial Narrow"/>
          <w:szCs w:val="24"/>
        </w:rPr>
      </w:pPr>
      <w:r>
        <w:rPr>
          <w:rFonts w:ascii="Arial Narrow" w:hAnsi="Arial Narrow"/>
          <w:szCs w:val="24"/>
        </w:rPr>
        <w:t xml:space="preserve">You will be asked to describe the steps the applicant organisation has taken, or will take, to meet the required timeframe, including the actions taken to address any possible delays.  If you are applying for residential aged care places, you must demonstrate how you can </w:t>
      </w:r>
      <w:proofErr w:type="spellStart"/>
      <w:r>
        <w:rPr>
          <w:rFonts w:ascii="Arial Narrow" w:hAnsi="Arial Narrow"/>
          <w:szCs w:val="24"/>
        </w:rPr>
        <w:t>operationalise</w:t>
      </w:r>
      <w:proofErr w:type="spellEnd"/>
      <w:r>
        <w:rPr>
          <w:rFonts w:ascii="Arial Narrow" w:hAnsi="Arial Narrow"/>
          <w:szCs w:val="24"/>
        </w:rPr>
        <w:t xml:space="preserve"> any places prior to the prescribed two-year provisional allocation period.</w:t>
      </w:r>
    </w:p>
    <w:p w:rsidR="00B93CAA" w:rsidRDefault="00B93CAA" w:rsidP="00752625">
      <w:pPr>
        <w:spacing w:after="0" w:line="240" w:lineRule="auto"/>
        <w:rPr>
          <w:rFonts w:ascii="Arial Narrow" w:hAnsi="Arial Narrow"/>
          <w:szCs w:val="24"/>
        </w:rPr>
      </w:pPr>
    </w:p>
    <w:p w:rsidR="00752625" w:rsidRPr="00164765" w:rsidRDefault="00752625" w:rsidP="00752625">
      <w:pPr>
        <w:spacing w:after="0" w:line="240" w:lineRule="auto"/>
        <w:rPr>
          <w:rFonts w:ascii="Arial Narrow" w:hAnsi="Arial Narrow"/>
          <w:szCs w:val="24"/>
        </w:rPr>
      </w:pPr>
      <w:r w:rsidRPr="00164765">
        <w:rPr>
          <w:rFonts w:ascii="Arial Narrow" w:hAnsi="Arial Narrow"/>
          <w:szCs w:val="24"/>
        </w:rPr>
        <w:t xml:space="preserve">You should be aware that the information provided </w:t>
      </w:r>
      <w:r w:rsidR="00445043">
        <w:rPr>
          <w:rFonts w:ascii="Arial Narrow" w:hAnsi="Arial Narrow"/>
          <w:szCs w:val="24"/>
        </w:rPr>
        <w:t>may</w:t>
      </w:r>
      <w:r w:rsidRPr="00164765">
        <w:rPr>
          <w:rFonts w:ascii="Arial Narrow" w:hAnsi="Arial Narrow"/>
          <w:szCs w:val="24"/>
        </w:rPr>
        <w:t xml:space="preserve"> form the basis of any subsequent condition of allocation.</w:t>
      </w:r>
    </w:p>
    <w:p w:rsidR="00756329" w:rsidRDefault="00756329" w:rsidP="00B93CAA">
      <w:pPr>
        <w:spacing w:after="0"/>
        <w:rPr>
          <w:rFonts w:ascii="Arial Narrow" w:hAnsi="Arial Narrow"/>
          <w:szCs w:val="24"/>
          <w:lang w:val="en-US"/>
        </w:rPr>
      </w:pPr>
    </w:p>
    <w:p w:rsidR="00C368A4" w:rsidRDefault="00D9191F" w:rsidP="00B93CAA">
      <w:pPr>
        <w:pStyle w:val="Heading2"/>
        <w:spacing w:before="0"/>
      </w:pPr>
      <w:r>
        <w:lastRenderedPageBreak/>
        <w:t>10</w:t>
      </w:r>
      <w:r w:rsidR="00C368A4">
        <w:t>. Allocating places/packages</w:t>
      </w:r>
    </w:p>
    <w:p w:rsidR="00C368A4" w:rsidRDefault="00C368A4" w:rsidP="00752625">
      <w:pPr>
        <w:spacing w:after="0" w:line="240" w:lineRule="auto"/>
        <w:rPr>
          <w:rFonts w:ascii="Arial Narrow" w:hAnsi="Arial Narrow"/>
          <w:b/>
          <w:szCs w:val="24"/>
        </w:rPr>
      </w:pPr>
    </w:p>
    <w:p w:rsidR="00097941" w:rsidRPr="00097941" w:rsidRDefault="00D9191F" w:rsidP="00756329">
      <w:pPr>
        <w:pStyle w:val="Heading3"/>
      </w:pPr>
      <w:r>
        <w:t>10</w:t>
      </w:r>
      <w:r w:rsidR="00584070">
        <w:t xml:space="preserve">.1 </w:t>
      </w:r>
      <w:r w:rsidR="00097941" w:rsidRPr="00097941">
        <w:t>How do applicants actually ‘win’ new places</w:t>
      </w:r>
      <w:r w:rsidR="005A244A">
        <w:t>/packages</w:t>
      </w:r>
      <w:r w:rsidR="00097941" w:rsidRPr="00097941">
        <w:t>?</w:t>
      </w:r>
    </w:p>
    <w:p w:rsidR="00752625" w:rsidRPr="00164765" w:rsidRDefault="00752625" w:rsidP="00752625">
      <w:pPr>
        <w:spacing w:after="0" w:line="240" w:lineRule="auto"/>
        <w:rPr>
          <w:rFonts w:ascii="Arial Narrow" w:hAnsi="Arial Narrow"/>
          <w:szCs w:val="24"/>
        </w:rPr>
      </w:pPr>
      <w:r w:rsidRPr="00164765">
        <w:rPr>
          <w:rFonts w:ascii="Arial Narrow" w:hAnsi="Arial Narrow"/>
          <w:szCs w:val="24"/>
        </w:rPr>
        <w:t xml:space="preserve">Depending upon the number and quality of the applications received, the final allocation will seek to provide a balanced outcome that addresses, as far as practicable, all of the elements that have been identified as having a particular focus in </w:t>
      </w:r>
      <w:r w:rsidR="00BF4EC1">
        <w:rPr>
          <w:rFonts w:ascii="Arial Narrow" w:hAnsi="Arial Narrow"/>
          <w:szCs w:val="24"/>
        </w:rPr>
        <w:t>this</w:t>
      </w:r>
      <w:r w:rsidRPr="00164765">
        <w:rPr>
          <w:rFonts w:ascii="Arial Narrow" w:hAnsi="Arial Narrow"/>
          <w:szCs w:val="24"/>
        </w:rPr>
        <w:t xml:space="preserve"> ACAR.</w:t>
      </w:r>
    </w:p>
    <w:p w:rsidR="00752625" w:rsidRDefault="00752625" w:rsidP="00752625">
      <w:pPr>
        <w:spacing w:after="0" w:line="240" w:lineRule="auto"/>
        <w:rPr>
          <w:rFonts w:ascii="Arial Narrow" w:hAnsi="Arial Narrow"/>
          <w:szCs w:val="24"/>
        </w:rPr>
      </w:pPr>
    </w:p>
    <w:p w:rsidR="00097941" w:rsidRDefault="00097941" w:rsidP="00097941">
      <w:pPr>
        <w:spacing w:after="0" w:line="240" w:lineRule="auto"/>
        <w:rPr>
          <w:rFonts w:ascii="Arial Narrow" w:hAnsi="Arial Narrow"/>
          <w:szCs w:val="24"/>
        </w:rPr>
      </w:pPr>
      <w:r>
        <w:rPr>
          <w:rFonts w:ascii="Arial Narrow" w:hAnsi="Arial Narrow"/>
          <w:szCs w:val="24"/>
        </w:rPr>
        <w:t xml:space="preserve">You </w:t>
      </w:r>
      <w:r w:rsidRPr="00164765">
        <w:rPr>
          <w:rFonts w:ascii="Arial Narrow" w:hAnsi="Arial Narrow"/>
          <w:szCs w:val="24"/>
        </w:rPr>
        <w:t>should be aware that in regions attracting a large number of applications, it is possible that highly ranked applicants may be unable to secure an allocation of places because of the keen competition for a defined number of places.</w:t>
      </w:r>
    </w:p>
    <w:p w:rsidR="00455A5A" w:rsidRDefault="00455A5A" w:rsidP="00097941">
      <w:pPr>
        <w:spacing w:after="0" w:line="240" w:lineRule="auto"/>
        <w:rPr>
          <w:rFonts w:ascii="Arial Narrow" w:hAnsi="Arial Narrow"/>
          <w:szCs w:val="24"/>
        </w:rPr>
      </w:pPr>
    </w:p>
    <w:p w:rsidR="00097941" w:rsidRPr="007145FC" w:rsidRDefault="00D9191F" w:rsidP="007145FC">
      <w:pPr>
        <w:spacing w:after="0"/>
        <w:rPr>
          <w:rFonts w:ascii="Arial Narrow" w:hAnsi="Arial Narrow"/>
          <w:b/>
          <w:szCs w:val="24"/>
        </w:rPr>
      </w:pPr>
      <w:r>
        <w:rPr>
          <w:rFonts w:ascii="Arial Narrow" w:hAnsi="Arial Narrow"/>
          <w:b/>
          <w:szCs w:val="24"/>
        </w:rPr>
        <w:t>10</w:t>
      </w:r>
      <w:r w:rsidR="00D3008F" w:rsidRPr="007145FC">
        <w:rPr>
          <w:rFonts w:ascii="Arial Narrow" w:hAnsi="Arial Narrow"/>
          <w:b/>
          <w:szCs w:val="24"/>
        </w:rPr>
        <w:t xml:space="preserve">.2 </w:t>
      </w:r>
      <w:r w:rsidR="00097941" w:rsidRPr="007145FC">
        <w:rPr>
          <w:rFonts w:ascii="Arial Narrow" w:hAnsi="Arial Narrow"/>
          <w:b/>
          <w:szCs w:val="24"/>
        </w:rPr>
        <w:t>I was not successful with my application for new places</w:t>
      </w:r>
      <w:r w:rsidR="005A244A" w:rsidRPr="007145FC">
        <w:rPr>
          <w:rFonts w:ascii="Arial Narrow" w:hAnsi="Arial Narrow"/>
          <w:b/>
          <w:szCs w:val="24"/>
        </w:rPr>
        <w:t>/packages</w:t>
      </w:r>
      <w:r w:rsidR="00097941" w:rsidRPr="007145FC">
        <w:rPr>
          <w:rFonts w:ascii="Arial Narrow" w:hAnsi="Arial Narrow"/>
          <w:b/>
          <w:szCs w:val="24"/>
        </w:rPr>
        <w:t xml:space="preserve"> in the last ACAR; will this impact upon the success (or failu</w:t>
      </w:r>
      <w:r w:rsidR="008A29D7" w:rsidRPr="007145FC">
        <w:rPr>
          <w:rFonts w:ascii="Arial Narrow" w:hAnsi="Arial Narrow"/>
          <w:b/>
          <w:szCs w:val="24"/>
        </w:rPr>
        <w:t xml:space="preserve">re) of an application in </w:t>
      </w:r>
      <w:r w:rsidR="00BF4EC1" w:rsidRPr="007145FC">
        <w:rPr>
          <w:rFonts w:ascii="Arial Narrow" w:hAnsi="Arial Narrow"/>
          <w:b/>
          <w:szCs w:val="24"/>
        </w:rPr>
        <w:t>this</w:t>
      </w:r>
      <w:r w:rsidR="00097941" w:rsidRPr="007145FC">
        <w:rPr>
          <w:rFonts w:ascii="Arial Narrow" w:hAnsi="Arial Narrow"/>
          <w:b/>
          <w:szCs w:val="24"/>
        </w:rPr>
        <w:t xml:space="preserve"> ACAR?</w:t>
      </w:r>
    </w:p>
    <w:p w:rsidR="002E6BC1" w:rsidRDefault="00097941" w:rsidP="00FA6492">
      <w:pPr>
        <w:spacing w:after="0" w:line="240" w:lineRule="auto"/>
        <w:rPr>
          <w:rFonts w:ascii="Arial Narrow" w:hAnsi="Arial Narrow"/>
          <w:szCs w:val="24"/>
        </w:rPr>
      </w:pPr>
      <w:r>
        <w:rPr>
          <w:rFonts w:ascii="Arial Narrow" w:hAnsi="Arial Narrow"/>
          <w:szCs w:val="24"/>
        </w:rPr>
        <w:t>You</w:t>
      </w:r>
      <w:r w:rsidRPr="00164765">
        <w:rPr>
          <w:rFonts w:ascii="Arial Narrow" w:hAnsi="Arial Narrow"/>
          <w:szCs w:val="24"/>
        </w:rPr>
        <w:t xml:space="preserve"> should not assume that success</w:t>
      </w:r>
      <w:r>
        <w:rPr>
          <w:rFonts w:ascii="Arial Narrow" w:hAnsi="Arial Narrow"/>
          <w:szCs w:val="24"/>
        </w:rPr>
        <w:t xml:space="preserve"> (or failure)</w:t>
      </w:r>
      <w:r w:rsidRPr="00164765">
        <w:rPr>
          <w:rFonts w:ascii="Arial Narrow" w:hAnsi="Arial Narrow"/>
          <w:szCs w:val="24"/>
        </w:rPr>
        <w:t xml:space="preserve"> in a previous ACAR will </w:t>
      </w:r>
      <w:r w:rsidR="00875DED">
        <w:rPr>
          <w:rFonts w:ascii="Arial Narrow" w:hAnsi="Arial Narrow"/>
          <w:szCs w:val="24"/>
        </w:rPr>
        <w:t xml:space="preserve">have any impact </w:t>
      </w:r>
      <w:r w:rsidRPr="00164765">
        <w:rPr>
          <w:rFonts w:ascii="Arial Narrow" w:hAnsi="Arial Narrow"/>
          <w:szCs w:val="24"/>
        </w:rPr>
        <w:t xml:space="preserve">in </w:t>
      </w:r>
      <w:r w:rsidR="00BF4EC1">
        <w:rPr>
          <w:rFonts w:ascii="Arial Narrow" w:hAnsi="Arial Narrow"/>
          <w:szCs w:val="24"/>
        </w:rPr>
        <w:t>this ACAR</w:t>
      </w:r>
      <w:r w:rsidRPr="00164765">
        <w:rPr>
          <w:rFonts w:ascii="Arial Narrow" w:hAnsi="Arial Narrow"/>
          <w:szCs w:val="24"/>
        </w:rPr>
        <w:t xml:space="preserve"> process.  </w:t>
      </w:r>
      <w:r w:rsidR="00875DED">
        <w:rPr>
          <w:rFonts w:ascii="Arial Narrow" w:hAnsi="Arial Narrow"/>
          <w:szCs w:val="24"/>
        </w:rPr>
        <w:t>In each ACAR</w:t>
      </w:r>
      <w:r w:rsidR="004D07A3">
        <w:rPr>
          <w:rFonts w:ascii="Arial Narrow" w:hAnsi="Arial Narrow"/>
          <w:szCs w:val="24"/>
        </w:rPr>
        <w:t>,</w:t>
      </w:r>
      <w:r w:rsidR="00875DED">
        <w:rPr>
          <w:rFonts w:ascii="Arial Narrow" w:hAnsi="Arial Narrow"/>
          <w:szCs w:val="24"/>
        </w:rPr>
        <w:t xml:space="preserve"> </w:t>
      </w:r>
      <w:r w:rsidRPr="00164765">
        <w:rPr>
          <w:rFonts w:ascii="Arial Narrow" w:hAnsi="Arial Narrow"/>
          <w:szCs w:val="24"/>
        </w:rPr>
        <w:t xml:space="preserve">applicants </w:t>
      </w:r>
      <w:r w:rsidR="004D07A3">
        <w:rPr>
          <w:rFonts w:ascii="Arial Narrow" w:hAnsi="Arial Narrow"/>
          <w:szCs w:val="24"/>
        </w:rPr>
        <w:t xml:space="preserve">will </w:t>
      </w:r>
      <w:r w:rsidRPr="00164765">
        <w:rPr>
          <w:rFonts w:ascii="Arial Narrow" w:hAnsi="Arial Narrow"/>
          <w:szCs w:val="24"/>
        </w:rPr>
        <w:t>be competing for a different number of places, against a different field of applicants, focusing on a different set of issues within or across a different aged care planning region.</w:t>
      </w:r>
    </w:p>
    <w:p w:rsidR="001B3175" w:rsidRDefault="001B3175" w:rsidP="00B93CAA">
      <w:pPr>
        <w:spacing w:after="0" w:line="240" w:lineRule="auto"/>
        <w:rPr>
          <w:rFonts w:ascii="Arial Narrow" w:hAnsi="Arial Narrow"/>
          <w:szCs w:val="24"/>
        </w:rPr>
      </w:pPr>
    </w:p>
    <w:p w:rsidR="00C368A4" w:rsidRDefault="00C368A4" w:rsidP="00B93CAA">
      <w:pPr>
        <w:pStyle w:val="Heading2"/>
        <w:spacing w:before="0"/>
      </w:pPr>
      <w:r>
        <w:t>1</w:t>
      </w:r>
      <w:r w:rsidR="00D9191F">
        <w:t>1</w:t>
      </w:r>
      <w:r>
        <w:t>. Announcement of results</w:t>
      </w:r>
    </w:p>
    <w:p w:rsidR="00C368A4" w:rsidRDefault="00C368A4" w:rsidP="00752625">
      <w:pPr>
        <w:spacing w:after="0" w:line="240" w:lineRule="auto"/>
        <w:rPr>
          <w:rFonts w:ascii="Arial Narrow" w:hAnsi="Arial Narrow"/>
          <w:b/>
          <w:szCs w:val="24"/>
        </w:rPr>
      </w:pPr>
    </w:p>
    <w:p w:rsidR="00752625" w:rsidRPr="000C648F" w:rsidRDefault="00ED56CD" w:rsidP="00756329">
      <w:pPr>
        <w:pStyle w:val="Heading3"/>
      </w:pPr>
      <w:r>
        <w:t>1</w:t>
      </w:r>
      <w:r w:rsidR="00D9191F">
        <w:t>1</w:t>
      </w:r>
      <w:r w:rsidR="00D3008F">
        <w:t xml:space="preserve">.1 </w:t>
      </w:r>
      <w:r w:rsidR="000C648F" w:rsidRPr="000C648F">
        <w:t xml:space="preserve">When will the results of the </w:t>
      </w:r>
      <w:r w:rsidR="00875DED">
        <w:t>round</w:t>
      </w:r>
      <w:r w:rsidR="000C648F" w:rsidRPr="000C648F">
        <w:t xml:space="preserve"> be announced?</w:t>
      </w:r>
    </w:p>
    <w:p w:rsidR="000C648F" w:rsidRDefault="000C648F" w:rsidP="00752625">
      <w:pPr>
        <w:spacing w:after="0" w:line="240" w:lineRule="auto"/>
        <w:rPr>
          <w:rFonts w:ascii="Arial Narrow" w:hAnsi="Arial Narrow"/>
          <w:szCs w:val="24"/>
        </w:rPr>
      </w:pPr>
      <w:r>
        <w:rPr>
          <w:rFonts w:ascii="Arial Narrow" w:hAnsi="Arial Narrow"/>
          <w:szCs w:val="24"/>
        </w:rPr>
        <w:t xml:space="preserve">It is expected that the results of </w:t>
      </w:r>
      <w:r w:rsidR="00BF4EC1">
        <w:rPr>
          <w:rFonts w:ascii="Arial Narrow" w:hAnsi="Arial Narrow"/>
          <w:szCs w:val="24"/>
        </w:rPr>
        <w:t>this</w:t>
      </w:r>
      <w:r>
        <w:rPr>
          <w:rFonts w:ascii="Arial Narrow" w:hAnsi="Arial Narrow"/>
          <w:szCs w:val="24"/>
        </w:rPr>
        <w:t xml:space="preserve"> ACAR will be announced </w:t>
      </w:r>
      <w:r w:rsidR="0097638F">
        <w:rPr>
          <w:rFonts w:ascii="Arial Narrow" w:hAnsi="Arial Narrow"/>
          <w:szCs w:val="24"/>
        </w:rPr>
        <w:t>by the end</w:t>
      </w:r>
      <w:r>
        <w:rPr>
          <w:rFonts w:ascii="Arial Narrow" w:hAnsi="Arial Narrow"/>
          <w:szCs w:val="24"/>
        </w:rPr>
        <w:t xml:space="preserve"> of 201</w:t>
      </w:r>
      <w:r w:rsidR="00875DED">
        <w:rPr>
          <w:rFonts w:ascii="Arial Narrow" w:hAnsi="Arial Narrow"/>
          <w:szCs w:val="24"/>
        </w:rPr>
        <w:t>4</w:t>
      </w:r>
      <w:r>
        <w:rPr>
          <w:rFonts w:ascii="Arial Narrow" w:hAnsi="Arial Narrow"/>
          <w:szCs w:val="24"/>
        </w:rPr>
        <w:t>.</w:t>
      </w:r>
    </w:p>
    <w:p w:rsidR="000C648F" w:rsidRDefault="000C648F" w:rsidP="00752625">
      <w:pPr>
        <w:spacing w:after="0" w:line="240" w:lineRule="auto"/>
        <w:rPr>
          <w:rFonts w:ascii="Arial Narrow" w:hAnsi="Arial Narrow"/>
          <w:szCs w:val="24"/>
        </w:rPr>
      </w:pPr>
    </w:p>
    <w:p w:rsidR="000C648F" w:rsidRPr="000B67A0" w:rsidRDefault="00ED56CD" w:rsidP="00756329">
      <w:pPr>
        <w:pStyle w:val="Heading3"/>
      </w:pPr>
      <w:r>
        <w:t>1</w:t>
      </w:r>
      <w:r w:rsidR="00D9191F">
        <w:t>1</w:t>
      </w:r>
      <w:r w:rsidR="00D3008F">
        <w:t xml:space="preserve">.2 </w:t>
      </w:r>
      <w:r w:rsidR="000C648F" w:rsidRPr="000B67A0">
        <w:t>Will I receive written advice about the outcome of my application(s)?</w:t>
      </w:r>
    </w:p>
    <w:p w:rsidR="002F1736" w:rsidRDefault="002F1736" w:rsidP="00752625">
      <w:pPr>
        <w:spacing w:after="0" w:line="240" w:lineRule="auto"/>
        <w:rPr>
          <w:rFonts w:ascii="Arial Narrow" w:hAnsi="Arial Narrow"/>
          <w:szCs w:val="24"/>
        </w:rPr>
      </w:pPr>
      <w:r>
        <w:rPr>
          <w:rFonts w:ascii="Arial Narrow" w:hAnsi="Arial Narrow"/>
          <w:szCs w:val="24"/>
        </w:rPr>
        <w:t>Yes.  All applicants will receive written advice about the outcome of any application for residential places</w:t>
      </w:r>
      <w:r w:rsidR="00953D0E">
        <w:rPr>
          <w:rFonts w:ascii="Arial Narrow" w:hAnsi="Arial Narrow"/>
          <w:szCs w:val="24"/>
        </w:rPr>
        <w:t xml:space="preserve">, home care places </w:t>
      </w:r>
      <w:r>
        <w:rPr>
          <w:rFonts w:ascii="Arial Narrow" w:hAnsi="Arial Narrow"/>
          <w:szCs w:val="24"/>
        </w:rPr>
        <w:t>or capital grant.</w:t>
      </w:r>
    </w:p>
    <w:p w:rsidR="002F1736" w:rsidRDefault="002F1736" w:rsidP="00752625">
      <w:pPr>
        <w:spacing w:after="0" w:line="240" w:lineRule="auto"/>
        <w:rPr>
          <w:rFonts w:ascii="Arial Narrow" w:hAnsi="Arial Narrow"/>
          <w:szCs w:val="24"/>
        </w:rPr>
      </w:pPr>
    </w:p>
    <w:p w:rsidR="000C648F" w:rsidRPr="00164765" w:rsidRDefault="002F1736" w:rsidP="00752625">
      <w:pPr>
        <w:spacing w:after="0" w:line="240" w:lineRule="auto"/>
        <w:rPr>
          <w:rFonts w:ascii="Arial Narrow" w:hAnsi="Arial Narrow"/>
          <w:szCs w:val="24"/>
        </w:rPr>
      </w:pPr>
      <w:r>
        <w:rPr>
          <w:rFonts w:ascii="Arial Narrow" w:hAnsi="Arial Narrow"/>
          <w:szCs w:val="24"/>
        </w:rPr>
        <w:t xml:space="preserve">Following the general notification of results, successful applicants will receive additional written advice </w:t>
      </w:r>
      <w:r w:rsidR="00377508">
        <w:rPr>
          <w:rFonts w:ascii="Arial Narrow" w:hAnsi="Arial Narrow"/>
          <w:szCs w:val="24"/>
        </w:rPr>
        <w:t>regarding</w:t>
      </w:r>
      <w:r>
        <w:rPr>
          <w:rFonts w:ascii="Arial Narrow" w:hAnsi="Arial Narrow"/>
          <w:szCs w:val="24"/>
        </w:rPr>
        <w:t xml:space="preserve"> any related c</w:t>
      </w:r>
      <w:r w:rsidR="007D5085">
        <w:rPr>
          <w:rFonts w:ascii="Arial Narrow" w:hAnsi="Arial Narrow"/>
          <w:szCs w:val="24"/>
        </w:rPr>
        <w:t xml:space="preserve">onditions of allocation </w:t>
      </w:r>
      <w:r w:rsidR="00377508">
        <w:rPr>
          <w:rFonts w:ascii="Arial Narrow" w:hAnsi="Arial Narrow"/>
          <w:szCs w:val="24"/>
        </w:rPr>
        <w:t>a</w:t>
      </w:r>
      <w:r w:rsidR="00E753F7">
        <w:rPr>
          <w:rFonts w:ascii="Arial Narrow" w:hAnsi="Arial Narrow"/>
          <w:szCs w:val="24"/>
        </w:rPr>
        <w:t>s part of this round</w:t>
      </w:r>
      <w:r w:rsidR="007D5085">
        <w:rPr>
          <w:rFonts w:ascii="Arial Narrow" w:hAnsi="Arial Narrow"/>
          <w:szCs w:val="24"/>
        </w:rPr>
        <w:t>.  Unsuccessful applicants will be provided with written information about how to obtain feedback on their unsuccessful application(s).</w:t>
      </w:r>
    </w:p>
    <w:p w:rsidR="00752625" w:rsidRDefault="00752625" w:rsidP="00B93CAA">
      <w:pPr>
        <w:spacing w:after="0" w:line="240" w:lineRule="auto"/>
        <w:rPr>
          <w:rFonts w:ascii="Arial Narrow" w:hAnsi="Arial Narrow"/>
          <w:szCs w:val="24"/>
        </w:rPr>
      </w:pPr>
    </w:p>
    <w:p w:rsidR="00C368A4" w:rsidRPr="009026ED" w:rsidRDefault="00C368A4" w:rsidP="00B93CAA">
      <w:pPr>
        <w:pStyle w:val="Heading2"/>
        <w:spacing w:before="0"/>
      </w:pPr>
      <w:r>
        <w:t>1</w:t>
      </w:r>
      <w:r w:rsidR="00D9191F">
        <w:t>2</w:t>
      </w:r>
      <w:r>
        <w:t>. Feedback process</w:t>
      </w:r>
    </w:p>
    <w:p w:rsidR="00C368A4" w:rsidRDefault="00C368A4" w:rsidP="002F1736">
      <w:pPr>
        <w:spacing w:after="0" w:line="240" w:lineRule="auto"/>
        <w:rPr>
          <w:rFonts w:ascii="Arial Narrow" w:hAnsi="Arial Narrow"/>
          <w:b/>
          <w:szCs w:val="24"/>
        </w:rPr>
      </w:pPr>
    </w:p>
    <w:p w:rsidR="00752625" w:rsidRPr="007D5085" w:rsidRDefault="00377508" w:rsidP="00756329">
      <w:pPr>
        <w:pStyle w:val="Heading3"/>
      </w:pPr>
      <w:r>
        <w:t>1</w:t>
      </w:r>
      <w:r w:rsidR="00D9191F">
        <w:t>2</w:t>
      </w:r>
      <w:r w:rsidR="00D3008F">
        <w:t xml:space="preserve">.1 </w:t>
      </w:r>
      <w:r w:rsidR="007D5085" w:rsidRPr="007D5085">
        <w:t xml:space="preserve">Will I be able to receive feedback </w:t>
      </w:r>
      <w:r w:rsidR="007D5085">
        <w:t>in relation to</w:t>
      </w:r>
      <w:r w:rsidR="007D5085" w:rsidRPr="007D5085">
        <w:t xml:space="preserve"> </w:t>
      </w:r>
      <w:r w:rsidR="009026ED">
        <w:t>any</w:t>
      </w:r>
      <w:r w:rsidR="007D5085" w:rsidRPr="007D5085">
        <w:t xml:space="preserve"> unsuccessful applications</w:t>
      </w:r>
      <w:r w:rsidR="009026ED">
        <w:t xml:space="preserve"> I may have?</w:t>
      </w:r>
    </w:p>
    <w:p w:rsidR="00837E4B" w:rsidRPr="00830DE0" w:rsidRDefault="00837E4B" w:rsidP="00837E4B">
      <w:pPr>
        <w:spacing w:after="0" w:line="240" w:lineRule="auto"/>
        <w:rPr>
          <w:rFonts w:ascii="Arial Narrow" w:hAnsi="Arial Narrow"/>
          <w:szCs w:val="24"/>
        </w:rPr>
      </w:pPr>
      <w:r w:rsidRPr="008372AA">
        <w:rPr>
          <w:rFonts w:ascii="Arial Narrow" w:hAnsi="Arial Narrow"/>
          <w:szCs w:val="24"/>
        </w:rPr>
        <w:t xml:space="preserve">Following the announcement of </w:t>
      </w:r>
      <w:r w:rsidRPr="00830DE0">
        <w:rPr>
          <w:rFonts w:ascii="Arial Narrow" w:hAnsi="Arial Narrow"/>
          <w:szCs w:val="24"/>
        </w:rPr>
        <w:t xml:space="preserve">the 2014 ACAR outcomes, the Department will provide a feedback summary document on its website. This document will outline how applications could have been strengthened, </w:t>
      </w:r>
      <w:r>
        <w:rPr>
          <w:rFonts w:ascii="Arial Narrow" w:hAnsi="Arial Narrow"/>
          <w:szCs w:val="24"/>
        </w:rPr>
        <w:t>through</w:t>
      </w:r>
      <w:r w:rsidRPr="00830DE0">
        <w:rPr>
          <w:rFonts w:ascii="Arial Narrow" w:hAnsi="Arial Narrow"/>
          <w:szCs w:val="24"/>
        </w:rPr>
        <w:t xml:space="preserve"> suggesting areas of improvement against each assessment criterion.</w:t>
      </w:r>
    </w:p>
    <w:p w:rsidR="00837E4B" w:rsidRPr="00F43CDA" w:rsidRDefault="00837E4B" w:rsidP="00837E4B">
      <w:pPr>
        <w:spacing w:after="0" w:line="240" w:lineRule="auto"/>
        <w:rPr>
          <w:rFonts w:ascii="Arial Narrow" w:hAnsi="Arial Narrow"/>
          <w:szCs w:val="24"/>
        </w:rPr>
      </w:pPr>
    </w:p>
    <w:p w:rsidR="00837E4B" w:rsidRPr="00F43CDA" w:rsidRDefault="00837E4B" w:rsidP="00837E4B">
      <w:pPr>
        <w:spacing w:after="0" w:line="240" w:lineRule="auto"/>
        <w:rPr>
          <w:rFonts w:ascii="Arial Narrow" w:hAnsi="Arial Narrow"/>
          <w:szCs w:val="24"/>
        </w:rPr>
      </w:pPr>
      <w:r>
        <w:rPr>
          <w:rFonts w:ascii="Arial Narrow" w:hAnsi="Arial Narrow"/>
          <w:szCs w:val="24"/>
        </w:rPr>
        <w:t>In addition, unsuccessful applicants will be provided with the opportunity to request specific written feedback,</w:t>
      </w:r>
      <w:r w:rsidRPr="00284242">
        <w:rPr>
          <w:rFonts w:ascii="Arial Narrow" w:hAnsi="Arial Narrow"/>
          <w:szCs w:val="24"/>
        </w:rPr>
        <w:t xml:space="preserve"> </w:t>
      </w:r>
      <w:r>
        <w:rPr>
          <w:rFonts w:ascii="Arial Narrow" w:hAnsi="Arial Narrow"/>
          <w:szCs w:val="24"/>
        </w:rPr>
        <w:t>following a registration period</w:t>
      </w:r>
      <w:r w:rsidRPr="00F43CDA">
        <w:rPr>
          <w:rFonts w:ascii="Arial Narrow" w:hAnsi="Arial Narrow"/>
          <w:szCs w:val="24"/>
        </w:rPr>
        <w:t xml:space="preserve">. If </w:t>
      </w:r>
      <w:r>
        <w:rPr>
          <w:rFonts w:ascii="Arial Narrow" w:hAnsi="Arial Narrow"/>
          <w:szCs w:val="24"/>
        </w:rPr>
        <w:t>you</w:t>
      </w:r>
      <w:r w:rsidRPr="00F43CDA">
        <w:rPr>
          <w:rFonts w:ascii="Arial Narrow" w:hAnsi="Arial Narrow"/>
          <w:szCs w:val="24"/>
        </w:rPr>
        <w:t xml:space="preserve"> have more than one unsuccessful application in the 201</w:t>
      </w:r>
      <w:r>
        <w:rPr>
          <w:rFonts w:ascii="Arial Narrow" w:hAnsi="Arial Narrow"/>
          <w:szCs w:val="24"/>
        </w:rPr>
        <w:t>4</w:t>
      </w:r>
      <w:r w:rsidRPr="00F43CDA">
        <w:rPr>
          <w:rFonts w:ascii="Arial Narrow" w:hAnsi="Arial Narrow"/>
          <w:szCs w:val="24"/>
        </w:rPr>
        <w:t xml:space="preserve"> ACAR, feedback will be provided for each care type</w:t>
      </w:r>
      <w:r>
        <w:rPr>
          <w:rFonts w:ascii="Arial Narrow" w:hAnsi="Arial Narrow"/>
          <w:szCs w:val="24"/>
        </w:rPr>
        <w:t xml:space="preserve"> (that is, residential</w:t>
      </w:r>
      <w:r w:rsidR="001C15D5">
        <w:rPr>
          <w:rFonts w:ascii="Arial Narrow" w:hAnsi="Arial Narrow"/>
          <w:szCs w:val="24"/>
        </w:rPr>
        <w:t xml:space="preserve"> aged</w:t>
      </w:r>
      <w:r>
        <w:rPr>
          <w:rFonts w:ascii="Arial Narrow" w:hAnsi="Arial Narrow"/>
          <w:szCs w:val="24"/>
        </w:rPr>
        <w:t xml:space="preserve"> care or </w:t>
      </w:r>
      <w:proofErr w:type="gramStart"/>
      <w:r>
        <w:rPr>
          <w:rFonts w:ascii="Arial Narrow" w:hAnsi="Arial Narrow"/>
          <w:szCs w:val="24"/>
        </w:rPr>
        <w:t>h</w:t>
      </w:r>
      <w:r w:rsidRPr="00F43CDA">
        <w:rPr>
          <w:rFonts w:ascii="Arial Narrow" w:hAnsi="Arial Narrow"/>
          <w:szCs w:val="24"/>
        </w:rPr>
        <w:t xml:space="preserve">ome </w:t>
      </w:r>
      <w:r>
        <w:rPr>
          <w:rFonts w:ascii="Arial Narrow" w:hAnsi="Arial Narrow"/>
          <w:szCs w:val="24"/>
        </w:rPr>
        <w:t>c</w:t>
      </w:r>
      <w:r w:rsidRPr="00F43CDA">
        <w:rPr>
          <w:rFonts w:ascii="Arial Narrow" w:hAnsi="Arial Narrow"/>
          <w:szCs w:val="24"/>
        </w:rPr>
        <w:t>are</w:t>
      </w:r>
      <w:proofErr w:type="gramEnd"/>
      <w:r w:rsidRPr="00F43CDA">
        <w:rPr>
          <w:rFonts w:ascii="Arial Narrow" w:hAnsi="Arial Narrow"/>
          <w:szCs w:val="24"/>
        </w:rPr>
        <w:t xml:space="preserve">) drawing on examples from </w:t>
      </w:r>
      <w:r>
        <w:rPr>
          <w:rFonts w:ascii="Arial Narrow" w:hAnsi="Arial Narrow"/>
          <w:szCs w:val="24"/>
        </w:rPr>
        <w:t xml:space="preserve">your </w:t>
      </w:r>
      <w:r w:rsidRPr="00F43CDA">
        <w:rPr>
          <w:rFonts w:ascii="Arial Narrow" w:hAnsi="Arial Narrow"/>
          <w:szCs w:val="24"/>
        </w:rPr>
        <w:t>unsuccessful application</w:t>
      </w:r>
      <w:r w:rsidR="008F1733">
        <w:rPr>
          <w:rFonts w:ascii="Arial Narrow" w:hAnsi="Arial Narrow"/>
          <w:szCs w:val="24"/>
        </w:rPr>
        <w:t>(</w:t>
      </w:r>
      <w:r w:rsidRPr="00F43CDA">
        <w:rPr>
          <w:rFonts w:ascii="Arial Narrow" w:hAnsi="Arial Narrow"/>
          <w:szCs w:val="24"/>
        </w:rPr>
        <w:t>s</w:t>
      </w:r>
      <w:r w:rsidR="008F1733">
        <w:rPr>
          <w:rFonts w:ascii="Arial Narrow" w:hAnsi="Arial Narrow"/>
          <w:szCs w:val="24"/>
        </w:rPr>
        <w:t>)</w:t>
      </w:r>
      <w:r w:rsidRPr="00F43CDA">
        <w:rPr>
          <w:rFonts w:ascii="Arial Narrow" w:hAnsi="Arial Narrow"/>
          <w:szCs w:val="24"/>
        </w:rPr>
        <w:t>.</w:t>
      </w:r>
      <w:r>
        <w:rPr>
          <w:rFonts w:ascii="Arial Narrow" w:hAnsi="Arial Narrow"/>
          <w:szCs w:val="24"/>
        </w:rPr>
        <w:t xml:space="preserve">  </w:t>
      </w:r>
      <w:r w:rsidRPr="00F43CDA">
        <w:rPr>
          <w:rFonts w:ascii="Arial Narrow" w:hAnsi="Arial Narrow"/>
          <w:szCs w:val="24"/>
        </w:rPr>
        <w:t xml:space="preserve">In addition, unsuccessful applicants for a capital grant will also receive separate written advice about </w:t>
      </w:r>
      <w:r>
        <w:rPr>
          <w:rFonts w:ascii="Arial Narrow" w:hAnsi="Arial Narrow"/>
          <w:szCs w:val="24"/>
        </w:rPr>
        <w:t xml:space="preserve">your </w:t>
      </w:r>
      <w:r w:rsidRPr="00F43CDA">
        <w:rPr>
          <w:rFonts w:ascii="Arial Narrow" w:hAnsi="Arial Narrow"/>
          <w:szCs w:val="24"/>
        </w:rPr>
        <w:t>unsuccessful application(s).</w:t>
      </w:r>
    </w:p>
    <w:p w:rsidR="006B6526" w:rsidRDefault="006B6526" w:rsidP="006B6526">
      <w:pPr>
        <w:spacing w:after="0" w:line="240" w:lineRule="auto"/>
        <w:rPr>
          <w:rFonts w:ascii="Arial Narrow" w:hAnsi="Arial Narrow"/>
          <w:szCs w:val="24"/>
        </w:rPr>
      </w:pPr>
    </w:p>
    <w:p w:rsidR="006B6526" w:rsidRPr="007A3826" w:rsidRDefault="00377508" w:rsidP="00756329">
      <w:pPr>
        <w:pStyle w:val="Heading3"/>
      </w:pPr>
      <w:r>
        <w:t>1</w:t>
      </w:r>
      <w:r w:rsidR="00D9191F">
        <w:t>2</w:t>
      </w:r>
      <w:r w:rsidR="00D3008F">
        <w:t xml:space="preserve">.2 </w:t>
      </w:r>
      <w:r w:rsidR="006B6526" w:rsidRPr="007A3826">
        <w:t>When will the next ACAR be held?</w:t>
      </w:r>
    </w:p>
    <w:p w:rsidR="006B6526" w:rsidRDefault="006B6526" w:rsidP="006B6526">
      <w:pPr>
        <w:spacing w:after="0" w:line="240" w:lineRule="auto"/>
        <w:rPr>
          <w:rFonts w:ascii="Arial Narrow" w:hAnsi="Arial Narrow"/>
          <w:szCs w:val="24"/>
        </w:rPr>
      </w:pPr>
      <w:r>
        <w:rPr>
          <w:rFonts w:ascii="Arial Narrow" w:hAnsi="Arial Narrow"/>
          <w:szCs w:val="24"/>
        </w:rPr>
        <w:t>The timing and content of the next ACAR has not yet be</w:t>
      </w:r>
      <w:r w:rsidR="00BE1322">
        <w:rPr>
          <w:rFonts w:ascii="Arial Narrow" w:hAnsi="Arial Narrow"/>
          <w:szCs w:val="24"/>
        </w:rPr>
        <w:t>en</w:t>
      </w:r>
      <w:r>
        <w:rPr>
          <w:rFonts w:ascii="Arial Narrow" w:hAnsi="Arial Narrow"/>
          <w:szCs w:val="24"/>
        </w:rPr>
        <w:t xml:space="preserve"> determined.</w:t>
      </w:r>
    </w:p>
    <w:p w:rsidR="00485529" w:rsidRDefault="00485529" w:rsidP="00B93CAA">
      <w:pPr>
        <w:spacing w:after="0"/>
        <w:rPr>
          <w:rFonts w:ascii="Arial Narrow" w:hAnsi="Arial Narrow"/>
          <w:szCs w:val="24"/>
        </w:rPr>
      </w:pPr>
    </w:p>
    <w:p w:rsidR="00C368A4" w:rsidRDefault="00C368A4" w:rsidP="00B93CAA">
      <w:pPr>
        <w:pStyle w:val="Heading2"/>
        <w:spacing w:before="0"/>
      </w:pPr>
      <w:r>
        <w:lastRenderedPageBreak/>
        <w:t>1</w:t>
      </w:r>
      <w:r w:rsidR="00D9191F">
        <w:t>3</w:t>
      </w:r>
      <w:r>
        <w:t>. Other matters</w:t>
      </w:r>
    </w:p>
    <w:p w:rsidR="00C368A4" w:rsidRDefault="00C368A4" w:rsidP="005765CF">
      <w:pPr>
        <w:spacing w:after="0"/>
        <w:rPr>
          <w:rFonts w:ascii="Arial Narrow" w:hAnsi="Arial Narrow"/>
          <w:b/>
        </w:rPr>
      </w:pPr>
    </w:p>
    <w:p w:rsidR="005765CF" w:rsidRDefault="00377508" w:rsidP="00756329">
      <w:pPr>
        <w:pStyle w:val="Heading3"/>
        <w:rPr>
          <w:szCs w:val="20"/>
          <w:lang w:eastAsia="en-AU"/>
        </w:rPr>
      </w:pPr>
      <w:r>
        <w:t>1</w:t>
      </w:r>
      <w:r w:rsidR="00D9191F">
        <w:t>3</w:t>
      </w:r>
      <w:r w:rsidR="005765CF" w:rsidRPr="005765CF">
        <w:t>.1</w:t>
      </w:r>
      <w:r w:rsidR="005765CF">
        <w:rPr>
          <w:i/>
        </w:rPr>
        <w:t xml:space="preserve"> </w:t>
      </w:r>
      <w:r w:rsidR="005765CF">
        <w:t xml:space="preserve">Will the changes to the aged care legislation from 1 July 2014 effect my application? </w:t>
      </w:r>
    </w:p>
    <w:p w:rsidR="005765CF" w:rsidRDefault="005765CF" w:rsidP="005765CF">
      <w:pPr>
        <w:spacing w:after="0" w:line="240" w:lineRule="auto"/>
        <w:rPr>
          <w:rFonts w:ascii="Arial Narrow" w:hAnsi="Arial Narrow"/>
          <w:szCs w:val="20"/>
          <w:lang w:eastAsia="en-AU"/>
        </w:rPr>
      </w:pPr>
      <w:r>
        <w:rPr>
          <w:rFonts w:ascii="Arial Narrow" w:hAnsi="Arial Narrow"/>
          <w:szCs w:val="20"/>
          <w:lang w:eastAsia="en-AU"/>
        </w:rPr>
        <w:t>No.  A</w:t>
      </w:r>
      <w:r w:rsidRPr="003A5661">
        <w:rPr>
          <w:rFonts w:ascii="Arial Narrow" w:hAnsi="Arial Narrow"/>
          <w:szCs w:val="20"/>
          <w:lang w:eastAsia="en-AU"/>
        </w:rPr>
        <w:t>t th</w:t>
      </w:r>
      <w:r>
        <w:rPr>
          <w:rFonts w:ascii="Arial Narrow" w:hAnsi="Arial Narrow"/>
          <w:szCs w:val="20"/>
          <w:lang w:eastAsia="en-AU"/>
        </w:rPr>
        <w:t>e</w:t>
      </w:r>
      <w:r w:rsidRPr="003A5661">
        <w:rPr>
          <w:rFonts w:ascii="Arial Narrow" w:hAnsi="Arial Narrow"/>
          <w:szCs w:val="20"/>
          <w:lang w:eastAsia="en-AU"/>
        </w:rPr>
        <w:t xml:space="preserve"> time that </w:t>
      </w:r>
      <w:r>
        <w:rPr>
          <w:rFonts w:ascii="Arial Narrow" w:hAnsi="Arial Narrow"/>
          <w:szCs w:val="20"/>
          <w:lang w:eastAsia="en-AU"/>
        </w:rPr>
        <w:t xml:space="preserve">aged care </w:t>
      </w:r>
      <w:r w:rsidRPr="003A5661">
        <w:rPr>
          <w:rFonts w:ascii="Arial Narrow" w:hAnsi="Arial Narrow"/>
          <w:szCs w:val="20"/>
          <w:lang w:eastAsia="en-AU"/>
        </w:rPr>
        <w:t>pl</w:t>
      </w:r>
      <w:r>
        <w:rPr>
          <w:rFonts w:ascii="Arial Narrow" w:hAnsi="Arial Narrow"/>
          <w:szCs w:val="20"/>
          <w:lang w:eastAsia="en-AU"/>
        </w:rPr>
        <w:t>a</w:t>
      </w:r>
      <w:r w:rsidRPr="003A5661">
        <w:rPr>
          <w:rFonts w:ascii="Arial Narrow" w:hAnsi="Arial Narrow"/>
          <w:szCs w:val="20"/>
          <w:lang w:eastAsia="en-AU"/>
        </w:rPr>
        <w:t xml:space="preserve">ces are advertised, the relevant Aged Care Principles will be the </w:t>
      </w:r>
      <w:r w:rsidRPr="003A5661">
        <w:rPr>
          <w:rFonts w:ascii="Arial Narrow" w:hAnsi="Arial Narrow"/>
          <w:i/>
          <w:szCs w:val="20"/>
          <w:lang w:eastAsia="en-AU"/>
        </w:rPr>
        <w:t>Allocation Principles 1997</w:t>
      </w:r>
      <w:r w:rsidRPr="003A5661">
        <w:rPr>
          <w:rFonts w:ascii="Arial Narrow" w:hAnsi="Arial Narrow"/>
          <w:szCs w:val="20"/>
          <w:lang w:eastAsia="en-AU"/>
        </w:rPr>
        <w:t xml:space="preserve">. However, by the time the applications for </w:t>
      </w:r>
      <w:r>
        <w:rPr>
          <w:rFonts w:ascii="Arial Narrow" w:hAnsi="Arial Narrow"/>
          <w:szCs w:val="20"/>
          <w:lang w:eastAsia="en-AU"/>
        </w:rPr>
        <w:t>allocation</w:t>
      </w:r>
      <w:r w:rsidRPr="003A5661">
        <w:rPr>
          <w:rFonts w:ascii="Arial Narrow" w:hAnsi="Arial Narrow"/>
          <w:szCs w:val="20"/>
          <w:lang w:eastAsia="en-AU"/>
        </w:rPr>
        <w:t xml:space="preserve"> </w:t>
      </w:r>
      <w:r>
        <w:rPr>
          <w:rFonts w:ascii="Arial Narrow" w:hAnsi="Arial Narrow"/>
          <w:szCs w:val="20"/>
          <w:lang w:eastAsia="en-AU"/>
        </w:rPr>
        <w:t>are awarded by the Department</w:t>
      </w:r>
      <w:r w:rsidRPr="003A5661">
        <w:rPr>
          <w:rFonts w:ascii="Arial Narrow" w:hAnsi="Arial Narrow"/>
          <w:szCs w:val="20"/>
          <w:lang w:eastAsia="en-AU"/>
        </w:rPr>
        <w:t>, the relevant</w:t>
      </w:r>
      <w:r>
        <w:rPr>
          <w:rFonts w:ascii="Arial Narrow" w:hAnsi="Arial Narrow"/>
          <w:szCs w:val="20"/>
          <w:lang w:eastAsia="en-AU"/>
        </w:rPr>
        <w:t xml:space="preserve"> Aged Care Principles </w:t>
      </w:r>
      <w:r w:rsidRPr="003A5661">
        <w:rPr>
          <w:rFonts w:ascii="Arial Narrow" w:hAnsi="Arial Narrow"/>
          <w:szCs w:val="20"/>
          <w:lang w:eastAsia="en-AU"/>
        </w:rPr>
        <w:t xml:space="preserve">will be the </w:t>
      </w:r>
      <w:r w:rsidRPr="003A5661">
        <w:rPr>
          <w:rFonts w:ascii="Arial Narrow" w:hAnsi="Arial Narrow"/>
          <w:i/>
          <w:szCs w:val="20"/>
          <w:lang w:eastAsia="en-AU"/>
        </w:rPr>
        <w:t>Allocation Principles 2014.</w:t>
      </w:r>
      <w:r w:rsidRPr="003A5661">
        <w:rPr>
          <w:rFonts w:ascii="Arial Narrow" w:hAnsi="Arial Narrow"/>
          <w:szCs w:val="20"/>
          <w:lang w:eastAsia="en-AU"/>
        </w:rPr>
        <w:t xml:space="preserve"> Applicants are assured</w:t>
      </w:r>
      <w:r>
        <w:rPr>
          <w:rFonts w:ascii="Arial Narrow" w:hAnsi="Arial Narrow"/>
          <w:szCs w:val="20"/>
          <w:lang w:eastAsia="en-AU"/>
        </w:rPr>
        <w:t xml:space="preserve"> that despite changes to the</w:t>
      </w:r>
      <w:r w:rsidRPr="003A5661">
        <w:rPr>
          <w:rFonts w:ascii="Arial Narrow" w:hAnsi="Arial Narrow"/>
          <w:szCs w:val="20"/>
          <w:lang w:eastAsia="en-AU"/>
        </w:rPr>
        <w:t xml:space="preserve"> n</w:t>
      </w:r>
      <w:r>
        <w:rPr>
          <w:rFonts w:ascii="Arial Narrow" w:hAnsi="Arial Narrow"/>
          <w:szCs w:val="20"/>
          <w:lang w:eastAsia="en-AU"/>
        </w:rPr>
        <w:t xml:space="preserve">ame </w:t>
      </w:r>
      <w:r w:rsidRPr="003A5661">
        <w:rPr>
          <w:rFonts w:ascii="Arial Narrow" w:hAnsi="Arial Narrow"/>
          <w:szCs w:val="20"/>
          <w:lang w:eastAsia="en-AU"/>
        </w:rPr>
        <w:t>of the</w:t>
      </w:r>
      <w:r>
        <w:rPr>
          <w:rFonts w:ascii="Arial Narrow" w:hAnsi="Arial Narrow"/>
          <w:szCs w:val="20"/>
          <w:lang w:eastAsia="en-AU"/>
        </w:rPr>
        <w:t xml:space="preserve"> Principles</w:t>
      </w:r>
      <w:r w:rsidRPr="003A5661">
        <w:rPr>
          <w:rFonts w:ascii="Arial Narrow" w:hAnsi="Arial Narrow"/>
          <w:szCs w:val="20"/>
          <w:lang w:eastAsia="en-AU"/>
        </w:rPr>
        <w:t xml:space="preserve"> </w:t>
      </w:r>
      <w:r>
        <w:rPr>
          <w:rFonts w:ascii="Arial Narrow" w:hAnsi="Arial Narrow"/>
          <w:szCs w:val="20"/>
          <w:lang w:eastAsia="en-AU"/>
        </w:rPr>
        <w:t>(</w:t>
      </w:r>
      <w:r w:rsidRPr="003A5661">
        <w:rPr>
          <w:rFonts w:ascii="Arial Narrow" w:hAnsi="Arial Narrow"/>
          <w:szCs w:val="20"/>
          <w:lang w:eastAsia="en-AU"/>
        </w:rPr>
        <w:t xml:space="preserve">and the numbering of </w:t>
      </w:r>
      <w:r>
        <w:rPr>
          <w:rFonts w:ascii="Arial Narrow" w:hAnsi="Arial Narrow"/>
          <w:szCs w:val="20"/>
          <w:lang w:eastAsia="en-AU"/>
        </w:rPr>
        <w:t xml:space="preserve">sections within </w:t>
      </w:r>
      <w:r w:rsidRPr="003A5661">
        <w:rPr>
          <w:rFonts w:ascii="Arial Narrow" w:hAnsi="Arial Narrow"/>
          <w:szCs w:val="20"/>
          <w:lang w:eastAsia="en-AU"/>
        </w:rPr>
        <w:t xml:space="preserve">the </w:t>
      </w:r>
      <w:r>
        <w:rPr>
          <w:rFonts w:ascii="Arial Narrow" w:hAnsi="Arial Narrow"/>
          <w:szCs w:val="20"/>
          <w:lang w:eastAsia="en-AU"/>
        </w:rPr>
        <w:t>P</w:t>
      </w:r>
      <w:r w:rsidRPr="003A5661">
        <w:rPr>
          <w:rFonts w:ascii="Arial Narrow" w:hAnsi="Arial Narrow"/>
          <w:szCs w:val="20"/>
          <w:lang w:eastAsia="en-AU"/>
        </w:rPr>
        <w:t>rinciples</w:t>
      </w:r>
      <w:r>
        <w:rPr>
          <w:rFonts w:ascii="Arial Narrow" w:hAnsi="Arial Narrow"/>
          <w:szCs w:val="20"/>
          <w:lang w:eastAsia="en-AU"/>
        </w:rPr>
        <w:t>)</w:t>
      </w:r>
      <w:r w:rsidRPr="003A5661">
        <w:rPr>
          <w:rFonts w:ascii="Arial Narrow" w:hAnsi="Arial Narrow"/>
          <w:szCs w:val="20"/>
          <w:lang w:eastAsia="en-AU"/>
        </w:rPr>
        <w:t xml:space="preserve"> there will be</w:t>
      </w:r>
      <w:r>
        <w:rPr>
          <w:rFonts w:ascii="Arial Narrow" w:hAnsi="Arial Narrow"/>
          <w:szCs w:val="20"/>
          <w:lang w:eastAsia="en-AU"/>
        </w:rPr>
        <w:t xml:space="preserve"> no changes to the </w:t>
      </w:r>
      <w:r w:rsidRPr="003A5661">
        <w:rPr>
          <w:rFonts w:ascii="Arial Narrow" w:hAnsi="Arial Narrow"/>
          <w:szCs w:val="20"/>
          <w:lang w:eastAsia="en-AU"/>
        </w:rPr>
        <w:t xml:space="preserve">criteria used </w:t>
      </w:r>
      <w:r>
        <w:rPr>
          <w:rFonts w:ascii="Arial Narrow" w:hAnsi="Arial Narrow"/>
          <w:szCs w:val="20"/>
          <w:lang w:eastAsia="en-AU"/>
        </w:rPr>
        <w:t>for the</w:t>
      </w:r>
      <w:r w:rsidRPr="003A5661">
        <w:rPr>
          <w:rFonts w:ascii="Arial Narrow" w:hAnsi="Arial Narrow"/>
          <w:szCs w:val="20"/>
          <w:lang w:eastAsia="en-AU"/>
        </w:rPr>
        <w:t xml:space="preserve"> comp</w:t>
      </w:r>
      <w:r>
        <w:rPr>
          <w:rFonts w:ascii="Arial Narrow" w:hAnsi="Arial Narrow"/>
          <w:szCs w:val="20"/>
          <w:lang w:eastAsia="en-AU"/>
        </w:rPr>
        <w:t>e</w:t>
      </w:r>
      <w:r w:rsidRPr="003A5661">
        <w:rPr>
          <w:rFonts w:ascii="Arial Narrow" w:hAnsi="Arial Narrow"/>
          <w:szCs w:val="20"/>
          <w:lang w:eastAsia="en-AU"/>
        </w:rPr>
        <w:t>ti</w:t>
      </w:r>
      <w:r>
        <w:rPr>
          <w:rFonts w:ascii="Arial Narrow" w:hAnsi="Arial Narrow"/>
          <w:szCs w:val="20"/>
          <w:lang w:eastAsia="en-AU"/>
        </w:rPr>
        <w:t>ti</w:t>
      </w:r>
      <w:r w:rsidRPr="003A5661">
        <w:rPr>
          <w:rFonts w:ascii="Arial Narrow" w:hAnsi="Arial Narrow"/>
          <w:szCs w:val="20"/>
          <w:lang w:eastAsia="en-AU"/>
        </w:rPr>
        <w:t xml:space="preserve">ve </w:t>
      </w:r>
      <w:r>
        <w:rPr>
          <w:rFonts w:ascii="Arial Narrow" w:hAnsi="Arial Narrow"/>
          <w:szCs w:val="20"/>
          <w:lang w:eastAsia="en-AU"/>
        </w:rPr>
        <w:t>assessment</w:t>
      </w:r>
      <w:r w:rsidRPr="003A5661">
        <w:rPr>
          <w:rFonts w:ascii="Arial Narrow" w:hAnsi="Arial Narrow"/>
          <w:szCs w:val="20"/>
          <w:lang w:eastAsia="en-AU"/>
        </w:rPr>
        <w:t xml:space="preserve"> of applications.  Trans</w:t>
      </w:r>
      <w:r>
        <w:rPr>
          <w:rFonts w:ascii="Arial Narrow" w:hAnsi="Arial Narrow"/>
          <w:szCs w:val="20"/>
          <w:lang w:eastAsia="en-AU"/>
        </w:rPr>
        <w:t xml:space="preserve">itional provisions will ensure that </w:t>
      </w:r>
      <w:r w:rsidRPr="003A5661">
        <w:rPr>
          <w:rFonts w:ascii="Arial Narrow" w:hAnsi="Arial Narrow"/>
          <w:szCs w:val="20"/>
          <w:lang w:eastAsia="en-AU"/>
        </w:rPr>
        <w:t xml:space="preserve">any </w:t>
      </w:r>
      <w:r>
        <w:rPr>
          <w:rFonts w:ascii="Arial Narrow" w:hAnsi="Arial Narrow"/>
          <w:szCs w:val="20"/>
          <w:lang w:eastAsia="en-AU"/>
        </w:rPr>
        <w:t xml:space="preserve">applications made </w:t>
      </w:r>
      <w:r w:rsidRPr="003A5661">
        <w:rPr>
          <w:rFonts w:ascii="Arial Narrow" w:hAnsi="Arial Narrow"/>
          <w:szCs w:val="20"/>
          <w:lang w:eastAsia="en-AU"/>
        </w:rPr>
        <w:t xml:space="preserve">before 1 </w:t>
      </w:r>
      <w:r>
        <w:rPr>
          <w:rFonts w:ascii="Arial Narrow" w:hAnsi="Arial Narrow"/>
          <w:szCs w:val="20"/>
          <w:lang w:eastAsia="en-AU"/>
        </w:rPr>
        <w:t>July</w:t>
      </w:r>
      <w:r w:rsidRPr="003A5661">
        <w:rPr>
          <w:rFonts w:ascii="Arial Narrow" w:hAnsi="Arial Narrow"/>
          <w:szCs w:val="20"/>
          <w:lang w:eastAsia="en-AU"/>
        </w:rPr>
        <w:t xml:space="preserve"> 20</w:t>
      </w:r>
      <w:r>
        <w:rPr>
          <w:rFonts w:ascii="Arial Narrow" w:hAnsi="Arial Narrow"/>
          <w:szCs w:val="20"/>
          <w:lang w:eastAsia="en-AU"/>
        </w:rPr>
        <w:t>1</w:t>
      </w:r>
      <w:r w:rsidRPr="003A5661">
        <w:rPr>
          <w:rFonts w:ascii="Arial Narrow" w:hAnsi="Arial Narrow"/>
          <w:szCs w:val="20"/>
          <w:lang w:eastAsia="en-AU"/>
        </w:rPr>
        <w:t>4</w:t>
      </w:r>
      <w:r>
        <w:rPr>
          <w:rFonts w:ascii="Arial Narrow" w:hAnsi="Arial Narrow"/>
          <w:szCs w:val="20"/>
          <w:lang w:eastAsia="en-AU"/>
        </w:rPr>
        <w:t xml:space="preserve"> (under the old law) can be considered in accordance with the new Principles from 1 July 2014.</w:t>
      </w:r>
    </w:p>
    <w:p w:rsidR="0020471E" w:rsidRDefault="0020471E" w:rsidP="004E4A77">
      <w:pPr>
        <w:autoSpaceDE w:val="0"/>
        <w:autoSpaceDN w:val="0"/>
        <w:adjustRightInd w:val="0"/>
        <w:spacing w:after="0" w:line="240" w:lineRule="auto"/>
        <w:rPr>
          <w:rFonts w:ascii="Arial Narrow" w:hAnsi="Arial Narrow"/>
          <w:b/>
          <w:lang w:val="en-US"/>
        </w:rPr>
      </w:pPr>
    </w:p>
    <w:p w:rsidR="004E4A77" w:rsidRPr="007145FC" w:rsidRDefault="0020471E" w:rsidP="007145FC">
      <w:pPr>
        <w:spacing w:after="0"/>
        <w:rPr>
          <w:rFonts w:ascii="Arial Narrow" w:hAnsi="Arial Narrow"/>
          <w:b/>
          <w:szCs w:val="24"/>
        </w:rPr>
      </w:pPr>
      <w:r w:rsidRPr="007145FC">
        <w:rPr>
          <w:rFonts w:ascii="Arial Narrow" w:hAnsi="Arial Narrow"/>
          <w:b/>
          <w:szCs w:val="24"/>
        </w:rPr>
        <w:t>1</w:t>
      </w:r>
      <w:r w:rsidR="00D9191F">
        <w:rPr>
          <w:rFonts w:ascii="Arial Narrow" w:hAnsi="Arial Narrow"/>
          <w:b/>
          <w:szCs w:val="24"/>
        </w:rPr>
        <w:t>3</w:t>
      </w:r>
      <w:r w:rsidR="00952FE6" w:rsidRPr="007145FC">
        <w:rPr>
          <w:rFonts w:ascii="Arial Narrow" w:hAnsi="Arial Narrow"/>
          <w:b/>
          <w:szCs w:val="24"/>
        </w:rPr>
        <w:t>.</w:t>
      </w:r>
      <w:r w:rsidR="005765CF" w:rsidRPr="007145FC">
        <w:rPr>
          <w:rFonts w:ascii="Arial Narrow" w:hAnsi="Arial Narrow"/>
          <w:b/>
          <w:szCs w:val="24"/>
        </w:rPr>
        <w:t xml:space="preserve">2 </w:t>
      </w:r>
      <w:r w:rsidR="004E4A77" w:rsidRPr="007145FC">
        <w:rPr>
          <w:rFonts w:ascii="Arial Narrow" w:hAnsi="Arial Narrow"/>
          <w:b/>
          <w:szCs w:val="24"/>
        </w:rPr>
        <w:t>What sort of advice or assistance can I obtain from the Department to assist in completing my application form(s)?</w:t>
      </w:r>
    </w:p>
    <w:p w:rsidR="004E4A77" w:rsidRDefault="004E4A77" w:rsidP="004E4A77">
      <w:pPr>
        <w:spacing w:after="0" w:line="240" w:lineRule="auto"/>
        <w:rPr>
          <w:rFonts w:ascii="Arial Narrow" w:hAnsi="Arial Narrow"/>
          <w:szCs w:val="24"/>
        </w:rPr>
      </w:pPr>
      <w:r>
        <w:rPr>
          <w:rFonts w:ascii="Arial Narrow" w:hAnsi="Arial Narrow"/>
        </w:rPr>
        <w:t>You</w:t>
      </w:r>
      <w:r w:rsidRPr="004E4A77">
        <w:rPr>
          <w:rFonts w:ascii="Arial Narrow" w:hAnsi="Arial Narrow"/>
        </w:rPr>
        <w:t xml:space="preserve"> should refer to the</w:t>
      </w:r>
      <w:r>
        <w:rPr>
          <w:rFonts w:ascii="Arial Narrow" w:hAnsi="Arial Narrow"/>
        </w:rPr>
        <w:t xml:space="preserve"> </w:t>
      </w:r>
      <w:r w:rsidR="0044751F">
        <w:rPr>
          <w:rFonts w:ascii="Arial Narrow" w:hAnsi="Arial Narrow"/>
        </w:rPr>
        <w:t xml:space="preserve">instructions in </w:t>
      </w:r>
      <w:r w:rsidR="001B3175">
        <w:rPr>
          <w:rFonts w:ascii="Arial Narrow" w:hAnsi="Arial Narrow"/>
          <w:b/>
          <w:u w:val="single"/>
        </w:rPr>
        <w:t xml:space="preserve">Sections 2 – </w:t>
      </w:r>
      <w:r w:rsidR="006073FF">
        <w:rPr>
          <w:rFonts w:ascii="Arial Narrow" w:hAnsi="Arial Narrow"/>
          <w:b/>
          <w:u w:val="single"/>
        </w:rPr>
        <w:t>6</w:t>
      </w:r>
      <w:r w:rsidR="0044751F">
        <w:rPr>
          <w:rFonts w:ascii="Arial Narrow" w:hAnsi="Arial Narrow"/>
        </w:rPr>
        <w:t xml:space="preserve"> of the </w:t>
      </w:r>
      <w:r w:rsidR="001C15D5">
        <w:rPr>
          <w:rFonts w:ascii="Arial Narrow" w:hAnsi="Arial Narrow"/>
        </w:rPr>
        <w:t xml:space="preserve">2014 ACAR </w:t>
      </w:r>
      <w:r>
        <w:rPr>
          <w:rFonts w:ascii="Arial Narrow" w:hAnsi="Arial Narrow"/>
        </w:rPr>
        <w:t xml:space="preserve">Essential Guide </w:t>
      </w:r>
      <w:r w:rsidRPr="004E4A77">
        <w:rPr>
          <w:rFonts w:ascii="Arial Narrow" w:hAnsi="Arial Narrow"/>
        </w:rPr>
        <w:t xml:space="preserve">for assistance in </w:t>
      </w:r>
      <w:r w:rsidR="0044751F">
        <w:rPr>
          <w:rFonts w:ascii="Arial Narrow" w:hAnsi="Arial Narrow"/>
        </w:rPr>
        <w:t>completing your application</w:t>
      </w:r>
      <w:r w:rsidRPr="004E4A77">
        <w:rPr>
          <w:rFonts w:ascii="Arial Narrow" w:hAnsi="Arial Narrow"/>
        </w:rPr>
        <w:t xml:space="preserve">.  </w:t>
      </w:r>
      <w:r>
        <w:rPr>
          <w:rFonts w:ascii="Arial Narrow" w:hAnsi="Arial Narrow"/>
        </w:rPr>
        <w:t xml:space="preserve">The </w:t>
      </w:r>
      <w:r w:rsidRPr="004E4A77">
        <w:rPr>
          <w:rFonts w:ascii="Arial Narrow" w:hAnsi="Arial Narrow"/>
        </w:rPr>
        <w:t>Department cannot provide</w:t>
      </w:r>
      <w:r w:rsidR="0044751F">
        <w:rPr>
          <w:rFonts w:ascii="Arial Narrow" w:hAnsi="Arial Narrow"/>
        </w:rPr>
        <w:t xml:space="preserve"> individual </w:t>
      </w:r>
      <w:r w:rsidRPr="004E4A77">
        <w:rPr>
          <w:rFonts w:ascii="Arial Narrow" w:hAnsi="Arial Narrow"/>
        </w:rPr>
        <w:t>assistance in dev</w:t>
      </w:r>
      <w:r w:rsidR="00F33AB1">
        <w:rPr>
          <w:rFonts w:ascii="Arial Narrow" w:hAnsi="Arial Narrow"/>
        </w:rPr>
        <w:t xml:space="preserve">eloping </w:t>
      </w:r>
      <w:r w:rsidR="0044751F">
        <w:rPr>
          <w:rFonts w:ascii="Arial Narrow" w:hAnsi="Arial Narrow"/>
        </w:rPr>
        <w:t>your</w:t>
      </w:r>
      <w:r w:rsidR="004D07A3">
        <w:rPr>
          <w:rFonts w:ascii="Arial Narrow" w:hAnsi="Arial Narrow"/>
        </w:rPr>
        <w:t xml:space="preserve"> application</w:t>
      </w:r>
      <w:r w:rsidR="00F33AB1">
        <w:rPr>
          <w:rFonts w:ascii="Arial Narrow" w:hAnsi="Arial Narrow"/>
        </w:rPr>
        <w:t>; however</w:t>
      </w:r>
      <w:r w:rsidR="0044751F">
        <w:rPr>
          <w:rFonts w:ascii="Arial Narrow" w:hAnsi="Arial Narrow"/>
        </w:rPr>
        <w:t>,</w:t>
      </w:r>
      <w:r w:rsidR="00F33AB1">
        <w:rPr>
          <w:rFonts w:ascii="Arial Narrow" w:hAnsi="Arial Narrow"/>
        </w:rPr>
        <w:t xml:space="preserve"> </w:t>
      </w:r>
      <w:r w:rsidRPr="00164765">
        <w:rPr>
          <w:rFonts w:ascii="Arial Narrow" w:hAnsi="Arial Narrow"/>
          <w:szCs w:val="24"/>
        </w:rPr>
        <w:t xml:space="preserve">officers may </w:t>
      </w:r>
      <w:r w:rsidR="0044751F">
        <w:rPr>
          <w:rFonts w:ascii="Arial Narrow" w:hAnsi="Arial Narrow"/>
          <w:szCs w:val="24"/>
        </w:rPr>
        <w:t>advise</w:t>
      </w:r>
      <w:r w:rsidRPr="00164765">
        <w:rPr>
          <w:rFonts w:ascii="Arial Narrow" w:hAnsi="Arial Narrow"/>
          <w:szCs w:val="24"/>
        </w:rPr>
        <w:t xml:space="preserve"> on matters of fact </w:t>
      </w:r>
      <w:r w:rsidR="0044751F">
        <w:rPr>
          <w:rFonts w:ascii="Arial Narrow" w:hAnsi="Arial Narrow"/>
          <w:szCs w:val="24"/>
        </w:rPr>
        <w:t xml:space="preserve">or </w:t>
      </w:r>
      <w:r w:rsidRPr="00164765">
        <w:rPr>
          <w:rFonts w:ascii="Arial Narrow" w:hAnsi="Arial Narrow"/>
          <w:szCs w:val="24"/>
        </w:rPr>
        <w:t xml:space="preserve">technical issues related to the completion or </w:t>
      </w:r>
      <w:r w:rsidR="00F33AB1">
        <w:rPr>
          <w:rFonts w:ascii="Arial Narrow" w:hAnsi="Arial Narrow"/>
          <w:szCs w:val="24"/>
        </w:rPr>
        <w:t>submission of your application.</w:t>
      </w:r>
      <w:r w:rsidR="0044751F">
        <w:rPr>
          <w:rFonts w:ascii="Arial Narrow" w:hAnsi="Arial Narrow"/>
          <w:szCs w:val="24"/>
        </w:rPr>
        <w:t xml:space="preserve">  </w:t>
      </w:r>
      <w:r w:rsidRPr="00164765">
        <w:rPr>
          <w:rFonts w:ascii="Arial Narrow" w:hAnsi="Arial Narrow"/>
          <w:szCs w:val="24"/>
        </w:rPr>
        <w:t>Departmental officers w</w:t>
      </w:r>
      <w:r w:rsidR="0044751F">
        <w:rPr>
          <w:rFonts w:ascii="Arial Narrow" w:hAnsi="Arial Narrow"/>
          <w:szCs w:val="24"/>
        </w:rPr>
        <w:t>ill not discuss the content of your</w:t>
      </w:r>
      <w:r w:rsidRPr="00164765">
        <w:rPr>
          <w:rFonts w:ascii="Arial Narrow" w:hAnsi="Arial Narrow"/>
          <w:szCs w:val="24"/>
        </w:rPr>
        <w:t xml:space="preserve"> p</w:t>
      </w:r>
      <w:r w:rsidR="0044751F">
        <w:rPr>
          <w:rFonts w:ascii="Arial Narrow" w:hAnsi="Arial Narrow"/>
          <w:szCs w:val="24"/>
        </w:rPr>
        <w:t>roposal or</w:t>
      </w:r>
      <w:r w:rsidRPr="00164765">
        <w:rPr>
          <w:rFonts w:ascii="Arial Narrow" w:hAnsi="Arial Narrow"/>
          <w:szCs w:val="24"/>
        </w:rPr>
        <w:t xml:space="preserve"> application</w:t>
      </w:r>
      <w:r w:rsidR="0044751F">
        <w:rPr>
          <w:rFonts w:ascii="Arial Narrow" w:hAnsi="Arial Narrow"/>
          <w:szCs w:val="24"/>
        </w:rPr>
        <w:t xml:space="preserve"> until the feedback process is in place nor comment on the merits of particular applications or proposal</w:t>
      </w:r>
      <w:r w:rsidRPr="00164765">
        <w:rPr>
          <w:rFonts w:ascii="Arial Narrow" w:hAnsi="Arial Narrow"/>
          <w:szCs w:val="24"/>
        </w:rPr>
        <w:t>.</w:t>
      </w:r>
    </w:p>
    <w:p w:rsidR="00C368A4" w:rsidRDefault="00C368A4" w:rsidP="009C7AC1">
      <w:pPr>
        <w:spacing w:after="0" w:line="240" w:lineRule="auto"/>
        <w:rPr>
          <w:rFonts w:ascii="Arial Narrow" w:hAnsi="Arial Narrow"/>
          <w:b/>
          <w:szCs w:val="24"/>
        </w:rPr>
      </w:pPr>
    </w:p>
    <w:p w:rsidR="006F43E2" w:rsidRPr="006F43E2" w:rsidRDefault="00756303" w:rsidP="00756329">
      <w:pPr>
        <w:pStyle w:val="Heading3"/>
      </w:pPr>
      <w:r>
        <w:t>1</w:t>
      </w:r>
      <w:r w:rsidR="00D9191F">
        <w:t>3</w:t>
      </w:r>
      <w:r>
        <w:t>.</w:t>
      </w:r>
      <w:r w:rsidR="005765CF">
        <w:t xml:space="preserve">3 </w:t>
      </w:r>
      <w:r w:rsidR="001C1141">
        <w:t>What was the r</w:t>
      </w:r>
      <w:r w:rsidR="006F43E2" w:rsidRPr="006F43E2">
        <w:t xml:space="preserve">egional response to the </w:t>
      </w:r>
      <w:r w:rsidR="00866E69" w:rsidRPr="006F43E2">
        <w:t>201</w:t>
      </w:r>
      <w:r w:rsidR="00866E69">
        <w:t>2-13</w:t>
      </w:r>
      <w:r w:rsidR="00866E69" w:rsidRPr="006F43E2">
        <w:t xml:space="preserve"> </w:t>
      </w:r>
      <w:r w:rsidR="006F43E2" w:rsidRPr="006F43E2">
        <w:t>ACAR</w:t>
      </w:r>
      <w:r w:rsidR="001C1141">
        <w:t>?</w:t>
      </w:r>
    </w:p>
    <w:p w:rsidR="00BF6A99" w:rsidRDefault="00505149" w:rsidP="00BF6A99">
      <w:pPr>
        <w:spacing w:after="0" w:line="240" w:lineRule="auto"/>
        <w:rPr>
          <w:rFonts w:ascii="Arial Narrow" w:hAnsi="Arial Narrow"/>
          <w:szCs w:val="24"/>
        </w:rPr>
      </w:pPr>
      <w:r w:rsidRPr="00164765">
        <w:rPr>
          <w:rFonts w:ascii="Arial Narrow" w:hAnsi="Arial Narrow"/>
          <w:szCs w:val="24"/>
        </w:rPr>
        <w:t xml:space="preserve">To assist </w:t>
      </w:r>
      <w:r w:rsidR="000A337F">
        <w:rPr>
          <w:rFonts w:ascii="Arial Narrow" w:hAnsi="Arial Narrow"/>
          <w:szCs w:val="24"/>
        </w:rPr>
        <w:t>you</w:t>
      </w:r>
      <w:r w:rsidRPr="00164765">
        <w:rPr>
          <w:rFonts w:ascii="Arial Narrow" w:hAnsi="Arial Narrow"/>
          <w:szCs w:val="24"/>
        </w:rPr>
        <w:t xml:space="preserve"> in the planning of </w:t>
      </w:r>
      <w:r w:rsidR="000A337F">
        <w:rPr>
          <w:rFonts w:ascii="Arial Narrow" w:hAnsi="Arial Narrow"/>
          <w:szCs w:val="24"/>
        </w:rPr>
        <w:t>your</w:t>
      </w:r>
      <w:r w:rsidRPr="00164765">
        <w:rPr>
          <w:rFonts w:ascii="Arial Narrow" w:hAnsi="Arial Narrow"/>
          <w:szCs w:val="24"/>
        </w:rPr>
        <w:t xml:space="preserve"> proposals and to understand the level of competition that may exist within each region, </w:t>
      </w:r>
      <w:r w:rsidR="005765CF">
        <w:rPr>
          <w:rFonts w:ascii="Arial Narrow" w:hAnsi="Arial Narrow"/>
          <w:szCs w:val="24"/>
        </w:rPr>
        <w:t>the Department’s website</w:t>
      </w:r>
      <w:r w:rsidR="00BF6A99">
        <w:rPr>
          <w:rFonts w:ascii="Arial Narrow" w:hAnsi="Arial Narrow"/>
          <w:szCs w:val="24"/>
        </w:rPr>
        <w:t xml:space="preserve"> (which can be accessed at the following webpage link,</w:t>
      </w:r>
    </w:p>
    <w:p w:rsidR="00505149" w:rsidRPr="00BF6A99" w:rsidRDefault="006B0A14" w:rsidP="00505149">
      <w:pPr>
        <w:spacing w:after="0" w:line="240" w:lineRule="auto"/>
        <w:rPr>
          <w:rFonts w:ascii="Arial Narrow" w:hAnsi="Arial Narrow"/>
        </w:rPr>
      </w:pPr>
      <w:hyperlink r:id="rId20" w:history="1">
        <w:r w:rsidR="00BF6A99" w:rsidRPr="00BF6A99">
          <w:rPr>
            <w:rStyle w:val="Hyperlink"/>
            <w:rFonts w:ascii="Arial Narrow" w:hAnsi="Arial Narrow"/>
          </w:rPr>
          <w:t>2012-13 ACAR Results</w:t>
        </w:r>
      </w:hyperlink>
      <w:r w:rsidR="00BF6A99">
        <w:rPr>
          <w:rFonts w:ascii="Arial Narrow" w:hAnsi="Arial Narrow"/>
        </w:rPr>
        <w:t xml:space="preserve">) </w:t>
      </w:r>
      <w:r w:rsidR="005765CF">
        <w:rPr>
          <w:rFonts w:ascii="Arial Narrow" w:hAnsi="Arial Narrow"/>
          <w:szCs w:val="24"/>
        </w:rPr>
        <w:t xml:space="preserve">has details </w:t>
      </w:r>
      <w:r w:rsidR="00505149" w:rsidRPr="00164765">
        <w:rPr>
          <w:rFonts w:ascii="Arial Narrow" w:hAnsi="Arial Narrow"/>
          <w:szCs w:val="24"/>
        </w:rPr>
        <w:t xml:space="preserve">from the </w:t>
      </w:r>
      <w:r w:rsidR="00866E69" w:rsidRPr="00164765">
        <w:rPr>
          <w:rFonts w:ascii="Arial Narrow" w:hAnsi="Arial Narrow"/>
          <w:szCs w:val="24"/>
        </w:rPr>
        <w:t>20</w:t>
      </w:r>
      <w:r w:rsidR="00866E69">
        <w:rPr>
          <w:rFonts w:ascii="Arial Narrow" w:hAnsi="Arial Narrow"/>
          <w:szCs w:val="24"/>
        </w:rPr>
        <w:t>12-13</w:t>
      </w:r>
      <w:r w:rsidR="00866E69" w:rsidRPr="00164765">
        <w:rPr>
          <w:rFonts w:ascii="Arial Narrow" w:hAnsi="Arial Narrow"/>
          <w:szCs w:val="24"/>
        </w:rPr>
        <w:t xml:space="preserve"> </w:t>
      </w:r>
      <w:r w:rsidR="00505149" w:rsidRPr="00164765">
        <w:rPr>
          <w:rFonts w:ascii="Arial Narrow" w:hAnsi="Arial Narrow"/>
          <w:szCs w:val="24"/>
        </w:rPr>
        <w:t>ACAR - the number of places made available, the number of applications received, the number of places sought, by state/territory, by aged care planning region, by care type.</w:t>
      </w:r>
    </w:p>
    <w:p w:rsidR="005560E7" w:rsidRPr="00164765" w:rsidRDefault="005560E7" w:rsidP="005560E7">
      <w:pPr>
        <w:spacing w:after="0" w:line="240" w:lineRule="auto"/>
        <w:rPr>
          <w:rFonts w:ascii="Arial Narrow" w:hAnsi="Arial Narrow"/>
          <w:szCs w:val="24"/>
        </w:rPr>
      </w:pPr>
    </w:p>
    <w:p w:rsidR="005560E7" w:rsidRPr="00936F91" w:rsidRDefault="00D55862" w:rsidP="00756329">
      <w:pPr>
        <w:pStyle w:val="Heading3"/>
      </w:pPr>
      <w:r>
        <w:t>1</w:t>
      </w:r>
      <w:r w:rsidR="00D9191F">
        <w:t>3</w:t>
      </w:r>
      <w:r w:rsidR="00756303">
        <w:t>.</w:t>
      </w:r>
      <w:r w:rsidR="005765CF">
        <w:t xml:space="preserve">4 </w:t>
      </w:r>
      <w:r w:rsidR="002A6D3E">
        <w:t>Can a decision</w:t>
      </w:r>
      <w:r w:rsidR="00A87B3B">
        <w:t xml:space="preserve"> about the allocation of places</w:t>
      </w:r>
      <w:r w:rsidR="002A6D3E">
        <w:t xml:space="preserve"> be r</w:t>
      </w:r>
      <w:r w:rsidR="005560E7" w:rsidRPr="00936F91">
        <w:t>eview</w:t>
      </w:r>
      <w:r w:rsidR="002A6D3E">
        <w:t>ed?</w:t>
      </w:r>
    </w:p>
    <w:p w:rsidR="0044751F" w:rsidRDefault="0044751F" w:rsidP="0044751F">
      <w:pPr>
        <w:spacing w:after="0" w:line="240" w:lineRule="auto"/>
        <w:rPr>
          <w:rFonts w:ascii="Arial Narrow" w:hAnsi="Arial Narrow"/>
          <w:szCs w:val="24"/>
        </w:rPr>
      </w:pPr>
      <w:r w:rsidRPr="00F43CDA">
        <w:rPr>
          <w:rFonts w:ascii="Arial Narrow" w:hAnsi="Arial Narrow"/>
          <w:szCs w:val="24"/>
        </w:rPr>
        <w:t xml:space="preserve">The final decision about the allocation of places </w:t>
      </w:r>
      <w:r>
        <w:rPr>
          <w:rFonts w:ascii="Arial Narrow" w:hAnsi="Arial Narrow"/>
          <w:szCs w:val="24"/>
        </w:rPr>
        <w:t xml:space="preserve">is made under section 14-1 of the Act by </w:t>
      </w:r>
      <w:r w:rsidRPr="00F43CDA">
        <w:rPr>
          <w:rFonts w:ascii="Arial Narrow" w:hAnsi="Arial Narrow"/>
          <w:szCs w:val="24"/>
        </w:rPr>
        <w:t xml:space="preserve">the delegate of the Secretary of the Department.  </w:t>
      </w:r>
      <w:r w:rsidRPr="00DD1BBB">
        <w:rPr>
          <w:rFonts w:ascii="Arial Narrow" w:hAnsi="Arial Narrow"/>
          <w:szCs w:val="24"/>
        </w:rPr>
        <w:t>This is not a reviewable decision under th</w:t>
      </w:r>
      <w:r>
        <w:rPr>
          <w:rFonts w:ascii="Arial Narrow" w:hAnsi="Arial Narrow"/>
          <w:szCs w:val="24"/>
        </w:rPr>
        <w:t xml:space="preserve">e </w:t>
      </w:r>
      <w:r>
        <w:rPr>
          <w:rFonts w:ascii="Arial Narrow" w:hAnsi="Arial Narrow" w:cs="Helv"/>
          <w:i/>
          <w:color w:val="000000"/>
          <w:szCs w:val="24"/>
        </w:rPr>
        <w:t xml:space="preserve">Aged Care </w:t>
      </w:r>
      <w:r w:rsidRPr="007D0FCF">
        <w:rPr>
          <w:rFonts w:ascii="Arial Narrow" w:hAnsi="Arial Narrow" w:cs="Helv"/>
          <w:i/>
          <w:color w:val="000000"/>
          <w:szCs w:val="24"/>
        </w:rPr>
        <w:t>Act</w:t>
      </w:r>
      <w:r>
        <w:rPr>
          <w:rFonts w:ascii="Arial Narrow" w:hAnsi="Arial Narrow" w:cs="Helv"/>
          <w:i/>
          <w:color w:val="000000"/>
          <w:szCs w:val="24"/>
        </w:rPr>
        <w:t xml:space="preserve"> 1997</w:t>
      </w:r>
      <w:r>
        <w:rPr>
          <w:rFonts w:ascii="Arial Narrow" w:hAnsi="Arial Narrow"/>
          <w:szCs w:val="24"/>
        </w:rPr>
        <w:t>.</w:t>
      </w:r>
    </w:p>
    <w:p w:rsidR="005560E7" w:rsidRPr="00164765" w:rsidRDefault="005560E7" w:rsidP="005560E7">
      <w:pPr>
        <w:spacing w:after="0" w:line="240" w:lineRule="auto"/>
        <w:rPr>
          <w:rFonts w:ascii="Arial Narrow" w:hAnsi="Arial Narrow"/>
          <w:szCs w:val="24"/>
        </w:rPr>
      </w:pPr>
    </w:p>
    <w:p w:rsidR="005560E7" w:rsidRPr="000A337F" w:rsidRDefault="00756303" w:rsidP="00756329">
      <w:pPr>
        <w:pStyle w:val="Heading3"/>
      </w:pPr>
      <w:r>
        <w:t>1</w:t>
      </w:r>
      <w:r w:rsidR="00D9191F">
        <w:t>3</w:t>
      </w:r>
      <w:r>
        <w:t>.</w:t>
      </w:r>
      <w:r w:rsidR="005765CF">
        <w:t xml:space="preserve">5 </w:t>
      </w:r>
      <w:r w:rsidR="002A6D3E">
        <w:t>Is it an offence to provide f</w:t>
      </w:r>
      <w:r w:rsidR="005560E7" w:rsidRPr="000A337F">
        <w:t>alse or misleading information</w:t>
      </w:r>
      <w:r w:rsidR="002A6D3E">
        <w:t>?</w:t>
      </w:r>
    </w:p>
    <w:p w:rsidR="005560E7" w:rsidRPr="00164765" w:rsidRDefault="005560E7" w:rsidP="005560E7">
      <w:pPr>
        <w:spacing w:after="0" w:line="240" w:lineRule="auto"/>
        <w:rPr>
          <w:rFonts w:ascii="Arial Narrow" w:hAnsi="Arial Narrow"/>
          <w:szCs w:val="24"/>
        </w:rPr>
      </w:pPr>
      <w:r w:rsidRPr="00164765">
        <w:rPr>
          <w:rFonts w:ascii="Arial Narrow" w:hAnsi="Arial Narrow"/>
          <w:szCs w:val="24"/>
        </w:rPr>
        <w:t>You should be aware that giving false or misleading information is a serious offence.  An approval based on false or misleading information may later be revoked.</w:t>
      </w:r>
    </w:p>
    <w:p w:rsidR="005560E7" w:rsidRPr="00164765" w:rsidRDefault="005560E7" w:rsidP="005560E7">
      <w:pPr>
        <w:spacing w:after="0" w:line="240" w:lineRule="auto"/>
        <w:rPr>
          <w:rFonts w:ascii="Arial Narrow" w:hAnsi="Arial Narrow"/>
          <w:szCs w:val="24"/>
        </w:rPr>
      </w:pPr>
    </w:p>
    <w:p w:rsidR="005560E7" w:rsidRPr="000A337F" w:rsidRDefault="00D9191F" w:rsidP="00756329">
      <w:pPr>
        <w:pStyle w:val="Heading3"/>
      </w:pPr>
      <w:r>
        <w:t>13</w:t>
      </w:r>
      <w:r w:rsidR="00756303">
        <w:t>.</w:t>
      </w:r>
      <w:r w:rsidR="005765CF">
        <w:t xml:space="preserve">6 </w:t>
      </w:r>
      <w:r w:rsidR="002A6D3E">
        <w:t>When can I enter into contractual arrangements with other parties?</w:t>
      </w:r>
    </w:p>
    <w:p w:rsidR="005560E7" w:rsidRDefault="005560E7" w:rsidP="005560E7">
      <w:pPr>
        <w:spacing w:after="0" w:line="240" w:lineRule="auto"/>
        <w:rPr>
          <w:rFonts w:ascii="Arial Narrow" w:hAnsi="Arial Narrow"/>
          <w:szCs w:val="24"/>
        </w:rPr>
      </w:pPr>
      <w:r w:rsidRPr="00164765">
        <w:rPr>
          <w:rFonts w:ascii="Arial Narrow" w:hAnsi="Arial Narrow"/>
          <w:szCs w:val="24"/>
        </w:rPr>
        <w:t>An application is not evidence of a contract or other form of legal agreement.  Applicants who enter into contractual arrangements with other parties, before being advised in writing of the results of the application process, do so at their own risk.</w:t>
      </w:r>
    </w:p>
    <w:p w:rsidR="003B7F76" w:rsidRPr="00164765" w:rsidRDefault="003B7F76" w:rsidP="005560E7">
      <w:pPr>
        <w:spacing w:after="0" w:line="240" w:lineRule="auto"/>
        <w:rPr>
          <w:rFonts w:ascii="Arial Narrow" w:hAnsi="Arial Narrow"/>
          <w:szCs w:val="24"/>
        </w:rPr>
      </w:pPr>
    </w:p>
    <w:p w:rsidR="005560E7" w:rsidRPr="00E1127A" w:rsidRDefault="00D55862" w:rsidP="00756329">
      <w:pPr>
        <w:pStyle w:val="Heading3"/>
      </w:pPr>
      <w:r w:rsidRPr="00E1127A">
        <w:t>1</w:t>
      </w:r>
      <w:r w:rsidR="00D9191F">
        <w:t>3</w:t>
      </w:r>
      <w:r w:rsidR="00756303" w:rsidRPr="00E1127A">
        <w:t>.</w:t>
      </w:r>
      <w:r w:rsidR="005765CF" w:rsidRPr="00E1127A">
        <w:t xml:space="preserve">7 </w:t>
      </w:r>
      <w:r w:rsidR="00A87B3B">
        <w:t>Will an allocation of places be subject to c</w:t>
      </w:r>
      <w:r w:rsidR="005560E7" w:rsidRPr="00E1127A">
        <w:t>onditions of allocation</w:t>
      </w:r>
      <w:r w:rsidR="00A87B3B">
        <w:t>?</w:t>
      </w:r>
    </w:p>
    <w:p w:rsidR="005560E7" w:rsidRPr="00E1127A" w:rsidRDefault="005560E7" w:rsidP="005560E7">
      <w:pPr>
        <w:spacing w:after="0" w:line="240" w:lineRule="auto"/>
        <w:rPr>
          <w:rFonts w:ascii="Arial Narrow" w:hAnsi="Arial Narrow"/>
          <w:szCs w:val="24"/>
        </w:rPr>
      </w:pPr>
      <w:r w:rsidRPr="00E1127A">
        <w:rPr>
          <w:rFonts w:ascii="Arial Narrow" w:hAnsi="Arial Narrow"/>
          <w:szCs w:val="24"/>
        </w:rPr>
        <w:t xml:space="preserve">Conditions of allocation will be imposed on any allocation of new places.  The </w:t>
      </w:r>
      <w:r w:rsidR="00BF4EC1" w:rsidRPr="00E1127A">
        <w:rPr>
          <w:rFonts w:ascii="Arial Narrow" w:hAnsi="Arial Narrow"/>
          <w:i/>
          <w:szCs w:val="24"/>
        </w:rPr>
        <w:t>Aged Care Act 1997</w:t>
      </w:r>
      <w:r w:rsidR="00BF4EC1" w:rsidRPr="00E1127A">
        <w:rPr>
          <w:rFonts w:ascii="Arial Narrow" w:hAnsi="Arial Narrow"/>
          <w:szCs w:val="24"/>
        </w:rPr>
        <w:t xml:space="preserve"> </w:t>
      </w:r>
      <w:r w:rsidRPr="00E1127A">
        <w:rPr>
          <w:rFonts w:ascii="Arial Narrow" w:hAnsi="Arial Narrow"/>
          <w:szCs w:val="24"/>
        </w:rPr>
        <w:t>stipulates a number of mandatory conditions and gives the Secretary the authority to determine other conditions specific to each allocation of places.</w:t>
      </w:r>
      <w:r w:rsidR="000A337F" w:rsidRPr="00E1127A">
        <w:rPr>
          <w:rFonts w:ascii="Arial Narrow" w:hAnsi="Arial Narrow"/>
          <w:szCs w:val="24"/>
        </w:rPr>
        <w:t xml:space="preserve"> </w:t>
      </w:r>
      <w:r w:rsidRPr="00E1127A">
        <w:rPr>
          <w:rFonts w:ascii="Arial Narrow" w:hAnsi="Arial Narrow"/>
          <w:szCs w:val="24"/>
        </w:rPr>
        <w:t xml:space="preserve"> If your application is successful</w:t>
      </w:r>
      <w:r w:rsidR="00906193" w:rsidRPr="00E1127A">
        <w:rPr>
          <w:rFonts w:ascii="Arial Narrow" w:hAnsi="Arial Narrow"/>
          <w:szCs w:val="24"/>
        </w:rPr>
        <w:t xml:space="preserve">, the </w:t>
      </w:r>
      <w:r w:rsidRPr="00E1127A">
        <w:rPr>
          <w:rFonts w:ascii="Arial Narrow" w:hAnsi="Arial Narrow"/>
          <w:szCs w:val="24"/>
        </w:rPr>
        <w:t>proposals in your application will be reflected in the subsequent conditions of allocation in respect of the new places.</w:t>
      </w:r>
    </w:p>
    <w:p w:rsidR="005560E7" w:rsidRPr="00164765" w:rsidRDefault="005560E7" w:rsidP="005560E7">
      <w:pPr>
        <w:spacing w:after="0" w:line="240" w:lineRule="auto"/>
        <w:rPr>
          <w:rFonts w:ascii="Arial Narrow" w:hAnsi="Arial Narrow"/>
          <w:szCs w:val="24"/>
        </w:rPr>
      </w:pPr>
    </w:p>
    <w:p w:rsidR="005560E7" w:rsidRPr="000A337F" w:rsidRDefault="00D9191F" w:rsidP="00756329">
      <w:pPr>
        <w:pStyle w:val="Heading3"/>
      </w:pPr>
      <w:r>
        <w:lastRenderedPageBreak/>
        <w:t>13</w:t>
      </w:r>
      <w:r w:rsidR="00756303">
        <w:t>.</w:t>
      </w:r>
      <w:r w:rsidR="005765CF">
        <w:t xml:space="preserve">8 </w:t>
      </w:r>
      <w:r w:rsidR="002A6D3E">
        <w:t xml:space="preserve">Can I vary existing conditions of allocation and/or arrange a transfer of places? </w:t>
      </w:r>
    </w:p>
    <w:p w:rsidR="0044751F" w:rsidRDefault="0044751F" w:rsidP="0044751F">
      <w:pPr>
        <w:spacing w:after="0" w:line="240" w:lineRule="auto"/>
        <w:rPr>
          <w:rFonts w:ascii="Arial Narrow" w:hAnsi="Arial Narrow"/>
          <w:szCs w:val="24"/>
        </w:rPr>
      </w:pPr>
      <w:r w:rsidRPr="00375897">
        <w:rPr>
          <w:rFonts w:ascii="Arial Narrow" w:hAnsi="Arial Narrow"/>
          <w:szCs w:val="24"/>
        </w:rPr>
        <w:t>Applicants seeking to vary their current conditions of allocation or to transfer places</w:t>
      </w:r>
      <w:r>
        <w:rPr>
          <w:rFonts w:ascii="Arial Narrow" w:hAnsi="Arial Narrow"/>
          <w:szCs w:val="24"/>
        </w:rPr>
        <w:t xml:space="preserve"> may apply to the Department at any time. </w:t>
      </w:r>
      <w:r w:rsidRPr="00375897">
        <w:rPr>
          <w:rFonts w:ascii="Arial Narrow" w:hAnsi="Arial Narrow"/>
          <w:szCs w:val="24"/>
        </w:rPr>
        <w:t>These matters are not linked to the 201</w:t>
      </w:r>
      <w:r>
        <w:rPr>
          <w:rFonts w:ascii="Arial Narrow" w:hAnsi="Arial Narrow"/>
          <w:szCs w:val="24"/>
        </w:rPr>
        <w:t>4</w:t>
      </w:r>
      <w:r w:rsidRPr="00375897">
        <w:rPr>
          <w:rFonts w:ascii="Arial Narrow" w:hAnsi="Arial Narrow"/>
          <w:szCs w:val="24"/>
        </w:rPr>
        <w:t xml:space="preserve"> ACAR process</w:t>
      </w:r>
      <w:r>
        <w:rPr>
          <w:rFonts w:ascii="Arial Narrow" w:hAnsi="Arial Narrow"/>
          <w:szCs w:val="24"/>
        </w:rPr>
        <w:t>,</w:t>
      </w:r>
      <w:r w:rsidRPr="00375897">
        <w:rPr>
          <w:rFonts w:ascii="Arial Narrow" w:hAnsi="Arial Narrow"/>
          <w:szCs w:val="24"/>
        </w:rPr>
        <w:t xml:space="preserve"> although a transfer of places may form part of your overall proposal.</w:t>
      </w:r>
    </w:p>
    <w:p w:rsidR="005560E7" w:rsidRPr="00164765" w:rsidRDefault="005560E7" w:rsidP="005560E7">
      <w:pPr>
        <w:spacing w:after="0" w:line="240" w:lineRule="auto"/>
        <w:rPr>
          <w:rFonts w:ascii="Arial Narrow" w:hAnsi="Arial Narrow"/>
          <w:szCs w:val="24"/>
          <w:u w:val="single"/>
        </w:rPr>
      </w:pPr>
    </w:p>
    <w:p w:rsidR="005560E7" w:rsidRPr="00FC0C6D" w:rsidRDefault="00D55862" w:rsidP="00756329">
      <w:pPr>
        <w:pStyle w:val="Heading3"/>
      </w:pPr>
      <w:r>
        <w:t>1</w:t>
      </w:r>
      <w:r w:rsidR="00D9191F">
        <w:t>3</w:t>
      </w:r>
      <w:r w:rsidR="005765CF">
        <w:t xml:space="preserve">.9 </w:t>
      </w:r>
      <w:r w:rsidR="00A87B3B">
        <w:t xml:space="preserve">Will the information provided in applications be used for other purposes? </w:t>
      </w:r>
    </w:p>
    <w:p w:rsidR="00906193" w:rsidRDefault="005560E7" w:rsidP="005560E7">
      <w:pPr>
        <w:spacing w:after="0" w:line="240" w:lineRule="auto"/>
        <w:rPr>
          <w:rFonts w:ascii="Arial Narrow" w:hAnsi="Arial Narrow"/>
          <w:szCs w:val="24"/>
        </w:rPr>
      </w:pPr>
      <w:r w:rsidRPr="00FC0C6D">
        <w:rPr>
          <w:rFonts w:ascii="Arial Narrow" w:hAnsi="Arial Narrow"/>
          <w:szCs w:val="24"/>
        </w:rPr>
        <w:t>Information contained in an application may be considered as part of the assessment of applications in other processes</w:t>
      </w:r>
      <w:r w:rsidR="00906193">
        <w:rPr>
          <w:rFonts w:ascii="Arial Narrow" w:hAnsi="Arial Narrow"/>
          <w:szCs w:val="24"/>
        </w:rPr>
        <w:t>.</w:t>
      </w:r>
    </w:p>
    <w:p w:rsidR="005560E7" w:rsidRPr="00FC0C6D" w:rsidRDefault="005560E7" w:rsidP="005560E7">
      <w:pPr>
        <w:spacing w:after="0" w:line="240" w:lineRule="auto"/>
        <w:rPr>
          <w:rFonts w:ascii="Arial Narrow" w:hAnsi="Arial Narrow"/>
          <w:szCs w:val="24"/>
        </w:rPr>
      </w:pPr>
    </w:p>
    <w:p w:rsidR="005560E7" w:rsidRPr="000A337F" w:rsidRDefault="00D55862" w:rsidP="00756329">
      <w:pPr>
        <w:pStyle w:val="Heading3"/>
      </w:pPr>
      <w:r>
        <w:t>1</w:t>
      </w:r>
      <w:r w:rsidR="00D9191F">
        <w:t>3</w:t>
      </w:r>
      <w:r w:rsidR="00756303">
        <w:t>.</w:t>
      </w:r>
      <w:r w:rsidR="005765CF">
        <w:t xml:space="preserve">10 </w:t>
      </w:r>
      <w:r w:rsidR="00A87B3B">
        <w:t>How can I obtain further information concerning the 2014 ACAR?</w:t>
      </w:r>
    </w:p>
    <w:p w:rsidR="005560E7" w:rsidRPr="00164765" w:rsidRDefault="005560E7" w:rsidP="00BE1322">
      <w:pPr>
        <w:spacing w:after="0" w:line="240" w:lineRule="auto"/>
        <w:rPr>
          <w:rFonts w:ascii="Arial Narrow" w:hAnsi="Arial Narrow"/>
          <w:szCs w:val="24"/>
        </w:rPr>
      </w:pPr>
      <w:r w:rsidRPr="00164765">
        <w:rPr>
          <w:rFonts w:ascii="Arial Narrow" w:hAnsi="Arial Narrow"/>
          <w:szCs w:val="24"/>
        </w:rPr>
        <w:t xml:space="preserve">If you require any further information please contact </w:t>
      </w:r>
      <w:r w:rsidR="0010392A">
        <w:rPr>
          <w:rFonts w:ascii="Arial Narrow" w:hAnsi="Arial Narrow"/>
          <w:szCs w:val="24"/>
        </w:rPr>
        <w:t>the HACC Service Provider Help</w:t>
      </w:r>
      <w:r w:rsidR="00A65D4D">
        <w:rPr>
          <w:rFonts w:ascii="Arial Narrow" w:hAnsi="Arial Narrow"/>
          <w:szCs w:val="24"/>
        </w:rPr>
        <w:t xml:space="preserve"> D</w:t>
      </w:r>
      <w:r w:rsidR="0010392A">
        <w:rPr>
          <w:rFonts w:ascii="Arial Narrow" w:hAnsi="Arial Narrow"/>
          <w:szCs w:val="24"/>
        </w:rPr>
        <w:t>esk</w:t>
      </w:r>
      <w:r w:rsidR="00BE1322">
        <w:rPr>
          <w:rFonts w:ascii="Arial Narrow" w:hAnsi="Arial Narrow"/>
          <w:szCs w:val="24"/>
        </w:rPr>
        <w:t xml:space="preserve"> on 1800 </w:t>
      </w:r>
      <w:r w:rsidR="0010392A">
        <w:rPr>
          <w:rFonts w:ascii="Arial Narrow" w:hAnsi="Arial Narrow"/>
          <w:szCs w:val="24"/>
        </w:rPr>
        <w:t>057 616</w:t>
      </w:r>
      <w:r w:rsidR="00E80F0D">
        <w:rPr>
          <w:rFonts w:ascii="Arial Narrow" w:hAnsi="Arial Narrow"/>
          <w:szCs w:val="24"/>
        </w:rPr>
        <w:t xml:space="preserve"> or email </w:t>
      </w:r>
      <w:hyperlink r:id="rId21" w:history="1">
        <w:r w:rsidR="00E80F0D" w:rsidRPr="00FF58F7">
          <w:rPr>
            <w:rStyle w:val="Hyperlink"/>
            <w:rFonts w:ascii="Arial Narrow" w:hAnsi="Arial Narrow"/>
            <w:szCs w:val="24"/>
          </w:rPr>
          <w:t>acar@dss.gov.au</w:t>
        </w:r>
      </w:hyperlink>
      <w:r w:rsidR="00E80F0D">
        <w:rPr>
          <w:rFonts w:ascii="Arial Narrow" w:hAnsi="Arial Narrow"/>
          <w:szCs w:val="24"/>
        </w:rPr>
        <w:t xml:space="preserve"> </w:t>
      </w:r>
      <w:r w:rsidR="0044751F">
        <w:rPr>
          <w:rFonts w:ascii="Arial Narrow" w:hAnsi="Arial Narrow"/>
          <w:szCs w:val="24"/>
        </w:rPr>
        <w:t>in the first instance.</w:t>
      </w:r>
    </w:p>
    <w:p w:rsidR="00F40F07" w:rsidRDefault="00F40F07" w:rsidP="005765CF">
      <w:pPr>
        <w:spacing w:after="0"/>
        <w:rPr>
          <w:rFonts w:ascii="Arial Narrow" w:hAnsi="Arial Narrow" w:cs="Arial"/>
          <w:color w:val="000000"/>
          <w:szCs w:val="24"/>
        </w:rPr>
      </w:pPr>
    </w:p>
    <w:p w:rsidR="005D0842" w:rsidRDefault="005D0842" w:rsidP="005D0842">
      <w:pPr>
        <w:pStyle w:val="Heading2"/>
      </w:pPr>
      <w:r>
        <w:t xml:space="preserve">14. </w:t>
      </w:r>
      <w:r w:rsidRPr="002F1CF6">
        <w:t>Additional Questions and Answers (Updated, as necessary)</w:t>
      </w:r>
    </w:p>
    <w:p w:rsidR="009A3B21" w:rsidRDefault="009A3B21" w:rsidP="005D0842">
      <w:pPr>
        <w:spacing w:after="0"/>
      </w:pPr>
    </w:p>
    <w:p w:rsidR="005D0842" w:rsidRDefault="005064FA" w:rsidP="009A3B21">
      <w:pPr>
        <w:pStyle w:val="Heading3"/>
      </w:pPr>
      <w:r>
        <w:t>4</w:t>
      </w:r>
      <w:r w:rsidR="00532A9A">
        <w:t xml:space="preserve"> June</w:t>
      </w:r>
      <w:r w:rsidR="009A3B21">
        <w:t xml:space="preserve"> 2014</w:t>
      </w:r>
    </w:p>
    <w:p w:rsidR="009A3B21" w:rsidRDefault="009A3B21" w:rsidP="005D0842">
      <w:pPr>
        <w:spacing w:after="0"/>
      </w:pPr>
    </w:p>
    <w:p w:rsidR="005D0842" w:rsidRDefault="005D0842" w:rsidP="005D0842">
      <w:pPr>
        <w:pStyle w:val="Heading3"/>
      </w:pPr>
      <w:r>
        <w:t>14.1 Home care places Question 2.7 – Should this response be an organisational response or specific to each service/region where places are sought?</w:t>
      </w:r>
    </w:p>
    <w:p w:rsidR="009A3B21" w:rsidRDefault="005D0842" w:rsidP="005D0842">
      <w:pPr>
        <w:rPr>
          <w:rFonts w:ascii="Arial Narrow" w:hAnsi="Arial Narrow"/>
          <w:szCs w:val="24"/>
        </w:rPr>
      </w:pPr>
      <w:r>
        <w:rPr>
          <w:rFonts w:ascii="Arial Narrow" w:hAnsi="Arial Narrow"/>
          <w:szCs w:val="24"/>
        </w:rPr>
        <w:t xml:space="preserve">This question has been clarified through amended text in the Essential </w:t>
      </w:r>
      <w:r w:rsidR="009A3B21">
        <w:rPr>
          <w:rFonts w:ascii="Arial Narrow" w:hAnsi="Arial Narrow"/>
          <w:szCs w:val="24"/>
        </w:rPr>
        <w:t>Guide; the amendment text is provided below</w:t>
      </w:r>
      <w:r w:rsidR="003E55D7">
        <w:rPr>
          <w:rFonts w:ascii="Arial Narrow" w:hAnsi="Arial Narrow"/>
          <w:szCs w:val="24"/>
        </w:rPr>
        <w:t>:</w:t>
      </w:r>
    </w:p>
    <w:p w:rsidR="009A3B21" w:rsidRPr="003E55D7" w:rsidRDefault="005D0842" w:rsidP="00E21E09">
      <w:pPr>
        <w:spacing w:after="0"/>
        <w:ind w:left="426"/>
        <w:rPr>
          <w:rFonts w:ascii="Arial Narrow" w:hAnsi="Arial Narrow"/>
          <w:i/>
          <w:szCs w:val="24"/>
        </w:rPr>
      </w:pPr>
      <w:r w:rsidRPr="003E55D7">
        <w:rPr>
          <w:rFonts w:ascii="Arial Narrow" w:hAnsi="Arial Narrow"/>
          <w:b/>
          <w:i/>
          <w:szCs w:val="24"/>
        </w:rPr>
        <w:t>2.7</w:t>
      </w:r>
      <w:r w:rsidR="009A3B21" w:rsidRPr="003E55D7">
        <w:rPr>
          <w:rFonts w:ascii="Arial Narrow" w:hAnsi="Arial Narrow"/>
          <w:b/>
          <w:i/>
          <w:szCs w:val="24"/>
        </w:rPr>
        <w:t xml:space="preserve"> Describe how you will ensure continuity of care to current and future care recipients.</w:t>
      </w:r>
    </w:p>
    <w:p w:rsidR="009A3B21" w:rsidRPr="003E55D7" w:rsidRDefault="009A3B21" w:rsidP="00E21E09">
      <w:pPr>
        <w:spacing w:after="0"/>
        <w:ind w:left="426"/>
        <w:rPr>
          <w:rFonts w:ascii="Arial Narrow" w:hAnsi="Arial Narrow"/>
          <w:i/>
          <w:szCs w:val="24"/>
        </w:rPr>
      </w:pPr>
      <w:r w:rsidRPr="003E55D7">
        <w:rPr>
          <w:rFonts w:ascii="Arial Narrow" w:hAnsi="Arial Narrow"/>
          <w:i/>
          <w:szCs w:val="24"/>
        </w:rPr>
        <w:t>Applicants should demonstrate their capacity to manage care recipients’ changing care needs, specifically whether care recipients will be able to transition seamlessly between each of the package levels.  You should include details of your organisation’s general approach to managing the changing care needs of the care recipients.  Your response should address how your organisation:</w:t>
      </w:r>
    </w:p>
    <w:p w:rsidR="009A3B21" w:rsidRPr="003E55D7" w:rsidRDefault="009A3B21" w:rsidP="00E21E09">
      <w:pPr>
        <w:pStyle w:val="ListParagraph"/>
        <w:numPr>
          <w:ilvl w:val="0"/>
          <w:numId w:val="32"/>
        </w:numPr>
        <w:spacing w:after="0"/>
        <w:ind w:left="426" w:firstLine="0"/>
        <w:rPr>
          <w:rFonts w:ascii="Arial Narrow" w:hAnsi="Arial Narrow"/>
          <w:i/>
          <w:szCs w:val="24"/>
        </w:rPr>
      </w:pPr>
      <w:r w:rsidRPr="003E55D7">
        <w:rPr>
          <w:rFonts w:ascii="Arial Narrow" w:hAnsi="Arial Narrow"/>
          <w:i/>
          <w:szCs w:val="24"/>
        </w:rPr>
        <w:t>utilises a mix of places within/across services to ensure that care recipient’s care needs can be met; or</w:t>
      </w:r>
    </w:p>
    <w:p w:rsidR="009A3B21" w:rsidRPr="003E55D7" w:rsidRDefault="009A3B21" w:rsidP="00E21E09">
      <w:pPr>
        <w:pStyle w:val="ListParagraph"/>
        <w:numPr>
          <w:ilvl w:val="0"/>
          <w:numId w:val="32"/>
        </w:numPr>
        <w:spacing w:after="0"/>
        <w:ind w:left="426" w:firstLine="0"/>
        <w:rPr>
          <w:rFonts w:ascii="Arial Narrow" w:hAnsi="Arial Narrow"/>
          <w:i/>
          <w:szCs w:val="24"/>
        </w:rPr>
      </w:pPr>
      <w:r w:rsidRPr="003E55D7">
        <w:rPr>
          <w:rFonts w:ascii="Arial Narrow" w:hAnsi="Arial Narrow"/>
          <w:i/>
          <w:szCs w:val="24"/>
        </w:rPr>
        <w:t>establishes networks with other home care providers; and/or</w:t>
      </w:r>
    </w:p>
    <w:p w:rsidR="009A3B21" w:rsidRPr="003E55D7" w:rsidRDefault="009A3B21" w:rsidP="00E21E09">
      <w:pPr>
        <w:pStyle w:val="ListParagraph"/>
        <w:numPr>
          <w:ilvl w:val="0"/>
          <w:numId w:val="32"/>
        </w:numPr>
        <w:spacing w:after="0"/>
        <w:ind w:left="728" w:hanging="302"/>
        <w:rPr>
          <w:rFonts w:ascii="Arial Narrow" w:hAnsi="Arial Narrow"/>
          <w:i/>
          <w:szCs w:val="24"/>
        </w:rPr>
      </w:pPr>
      <w:proofErr w:type="gramStart"/>
      <w:r w:rsidRPr="003E55D7">
        <w:rPr>
          <w:rFonts w:ascii="Arial Narrow" w:hAnsi="Arial Narrow"/>
          <w:i/>
          <w:szCs w:val="24"/>
        </w:rPr>
        <w:t>linkages</w:t>
      </w:r>
      <w:proofErr w:type="gramEnd"/>
      <w:r w:rsidRPr="003E55D7">
        <w:rPr>
          <w:rFonts w:ascii="Arial Narrow" w:hAnsi="Arial Narrow"/>
          <w:i/>
          <w:szCs w:val="24"/>
        </w:rPr>
        <w:t xml:space="preserve"> with other home care providers and/or other community care service providers such as HACC, residential aged care facilities and retirement villages.</w:t>
      </w:r>
    </w:p>
    <w:p w:rsidR="009A3B21" w:rsidRDefault="009A3B21" w:rsidP="00E21E09">
      <w:pPr>
        <w:spacing w:after="0"/>
        <w:rPr>
          <w:rFonts w:ascii="Arial Narrow" w:hAnsi="Arial Narrow"/>
          <w:b/>
          <w:szCs w:val="24"/>
        </w:rPr>
      </w:pPr>
    </w:p>
    <w:p w:rsidR="004B102B" w:rsidRPr="0052422C" w:rsidRDefault="00E21E09" w:rsidP="0052422C">
      <w:pPr>
        <w:pStyle w:val="Heading3"/>
        <w:rPr>
          <w:rStyle w:val="Heading3Char"/>
          <w:b/>
        </w:rPr>
      </w:pPr>
      <w:r w:rsidRPr="0052422C">
        <w:rPr>
          <w:rStyle w:val="Heading3Char"/>
          <w:b/>
        </w:rPr>
        <w:t xml:space="preserve">14.2 </w:t>
      </w:r>
      <w:r w:rsidR="00B4141A" w:rsidRPr="0052422C">
        <w:rPr>
          <w:rStyle w:val="Heading3Char"/>
          <w:b/>
        </w:rPr>
        <w:t>What happens if my responses to questions exceed the designated word limits?</w:t>
      </w:r>
    </w:p>
    <w:p w:rsidR="00B4141A" w:rsidRDefault="00F75871" w:rsidP="00B4141A">
      <w:pPr>
        <w:spacing w:after="0"/>
        <w:rPr>
          <w:color w:val="000000"/>
        </w:rPr>
      </w:pPr>
      <w:r>
        <w:rPr>
          <w:rFonts w:ascii="Arial Narrow" w:hAnsi="Arial Narrow"/>
          <w:szCs w:val="24"/>
        </w:rPr>
        <w:t>Applicant</w:t>
      </w:r>
      <w:r w:rsidR="00B4141A" w:rsidRPr="00B4141A">
        <w:rPr>
          <w:rFonts w:ascii="Arial Narrow" w:hAnsi="Arial Narrow"/>
          <w:szCs w:val="24"/>
        </w:rPr>
        <w:t>s should be able to respond to questions within the prescribed word limits</w:t>
      </w:r>
      <w:r w:rsidR="0052422C">
        <w:rPr>
          <w:rFonts w:ascii="Arial Narrow" w:hAnsi="Arial Narrow"/>
          <w:szCs w:val="24"/>
        </w:rPr>
        <w:t xml:space="preserve"> in a concise and clear manner. </w:t>
      </w:r>
      <w:r w:rsidR="00B4141A" w:rsidRPr="00B4141A">
        <w:rPr>
          <w:rFonts w:ascii="Arial Narrow" w:hAnsi="Arial Narrow"/>
          <w:szCs w:val="24"/>
        </w:rPr>
        <w:t xml:space="preserve"> It is the department’s strong preference that applicants respond to questions within the specified word limits</w:t>
      </w:r>
      <w:r w:rsidR="00BC78C1">
        <w:rPr>
          <w:rFonts w:ascii="Arial Narrow" w:hAnsi="Arial Narrow"/>
          <w:szCs w:val="24"/>
        </w:rPr>
        <w:t>.</w:t>
      </w:r>
    </w:p>
    <w:p w:rsidR="00B4141A" w:rsidRDefault="00B4141A" w:rsidP="00B4141A">
      <w:pPr>
        <w:spacing w:after="0"/>
        <w:rPr>
          <w:color w:val="000000"/>
        </w:rPr>
      </w:pPr>
    </w:p>
    <w:p w:rsidR="00B4141A" w:rsidRDefault="00B4141A" w:rsidP="00B4141A">
      <w:pPr>
        <w:spacing w:after="0"/>
        <w:rPr>
          <w:rFonts w:ascii="Arial Narrow" w:eastAsiaTheme="majorEastAsia" w:hAnsi="Arial Narrow" w:cstheme="majorBidi"/>
          <w:b/>
          <w:bCs/>
        </w:rPr>
      </w:pPr>
      <w:r w:rsidRPr="00B4141A">
        <w:rPr>
          <w:rFonts w:ascii="Arial Narrow" w:eastAsiaTheme="majorEastAsia" w:hAnsi="Arial Narrow" w:cstheme="majorBidi"/>
          <w:b/>
          <w:bCs/>
        </w:rPr>
        <w:t>14.3 What forms do I have to fill out</w:t>
      </w:r>
      <w:r w:rsidR="00353F09">
        <w:rPr>
          <w:rFonts w:ascii="Arial Narrow" w:eastAsiaTheme="majorEastAsia" w:hAnsi="Arial Narrow" w:cstheme="majorBidi"/>
          <w:b/>
          <w:bCs/>
        </w:rPr>
        <w:t xml:space="preserve"> if I intend to </w:t>
      </w:r>
      <w:r>
        <w:rPr>
          <w:rFonts w:ascii="Arial Narrow" w:eastAsiaTheme="majorEastAsia" w:hAnsi="Arial Narrow" w:cstheme="majorBidi"/>
          <w:b/>
          <w:bCs/>
        </w:rPr>
        <w:t>operate one home care service in multiple aged care planning regions?</w:t>
      </w:r>
    </w:p>
    <w:p w:rsidR="008D57E3" w:rsidRPr="008D57E3" w:rsidRDefault="008D57E3" w:rsidP="00B4141A">
      <w:pPr>
        <w:spacing w:after="0"/>
        <w:rPr>
          <w:rFonts w:ascii="Arial Narrow" w:eastAsiaTheme="majorEastAsia" w:hAnsi="Arial Narrow" w:cstheme="majorBidi"/>
          <w:bCs/>
        </w:rPr>
      </w:pPr>
      <w:r>
        <w:rPr>
          <w:rFonts w:ascii="Arial Narrow" w:eastAsiaTheme="majorEastAsia" w:hAnsi="Arial Narrow" w:cstheme="majorBidi"/>
          <w:bCs/>
        </w:rPr>
        <w:t xml:space="preserve">Applicants </w:t>
      </w:r>
      <w:r w:rsidRPr="008D57E3">
        <w:rPr>
          <w:rFonts w:ascii="Arial Narrow" w:eastAsiaTheme="majorEastAsia" w:hAnsi="Arial Narrow" w:cstheme="majorBidi"/>
          <w:bCs/>
          <w:u w:val="single"/>
        </w:rPr>
        <w:t>must</w:t>
      </w:r>
      <w:r>
        <w:rPr>
          <w:rFonts w:ascii="Arial Narrow" w:eastAsiaTheme="majorEastAsia" w:hAnsi="Arial Narrow" w:cstheme="majorBidi"/>
          <w:bCs/>
        </w:rPr>
        <w:t xml:space="preserve"> complete the following:</w:t>
      </w:r>
    </w:p>
    <w:p w:rsidR="008D57E3" w:rsidRDefault="008D57E3" w:rsidP="008D57E3">
      <w:pPr>
        <w:pStyle w:val="ListParagraph"/>
        <w:numPr>
          <w:ilvl w:val="0"/>
          <w:numId w:val="34"/>
        </w:numPr>
        <w:spacing w:after="0" w:line="240" w:lineRule="auto"/>
        <w:ind w:left="709" w:hanging="283"/>
        <w:rPr>
          <w:rFonts w:ascii="Arial Narrow" w:hAnsi="Arial Narrow"/>
          <w:szCs w:val="24"/>
        </w:rPr>
      </w:pPr>
      <w:r>
        <w:rPr>
          <w:rFonts w:ascii="Arial Narrow" w:hAnsi="Arial Narrow"/>
          <w:szCs w:val="24"/>
        </w:rPr>
        <w:t xml:space="preserve">complete Section A, Section B </w:t>
      </w:r>
      <w:r w:rsidRPr="004049C8">
        <w:rPr>
          <w:rFonts w:ascii="Arial Narrow" w:hAnsi="Arial Narrow"/>
          <w:szCs w:val="24"/>
        </w:rPr>
        <w:t>and Section C</w:t>
      </w:r>
      <w:r>
        <w:rPr>
          <w:rFonts w:ascii="Arial Narrow" w:hAnsi="Arial Narrow"/>
          <w:szCs w:val="24"/>
        </w:rPr>
        <w:t xml:space="preserve"> </w:t>
      </w:r>
      <w:r w:rsidR="005F21D2">
        <w:rPr>
          <w:rFonts w:ascii="Arial Narrow" w:hAnsi="Arial Narrow"/>
          <w:szCs w:val="24"/>
        </w:rPr>
        <w:t xml:space="preserve">for the first </w:t>
      </w:r>
      <w:r w:rsidR="00BC78C1">
        <w:rPr>
          <w:rFonts w:ascii="Arial Narrow" w:hAnsi="Arial Narrow"/>
          <w:szCs w:val="24"/>
        </w:rPr>
        <w:t>aged care planning region</w:t>
      </w:r>
      <w:r>
        <w:rPr>
          <w:rFonts w:ascii="Arial Narrow" w:hAnsi="Arial Narrow"/>
          <w:szCs w:val="24"/>
        </w:rPr>
        <w:t xml:space="preserve"> your organisation is seeking an allocation of home care places at; </w:t>
      </w:r>
      <w:r>
        <w:rPr>
          <w:rFonts w:ascii="Arial Narrow" w:hAnsi="Arial Narrow"/>
          <w:szCs w:val="24"/>
        </w:rPr>
        <w:br/>
      </w:r>
      <w:r w:rsidRPr="004049C8">
        <w:rPr>
          <w:rFonts w:ascii="Arial Narrow" w:hAnsi="Arial Narrow"/>
          <w:szCs w:val="24"/>
          <w:u w:val="single"/>
        </w:rPr>
        <w:t>THEN</w:t>
      </w:r>
    </w:p>
    <w:p w:rsidR="008D57E3" w:rsidRPr="004049C8" w:rsidRDefault="008D57E3" w:rsidP="008D57E3">
      <w:pPr>
        <w:pStyle w:val="ListParagraph"/>
        <w:numPr>
          <w:ilvl w:val="0"/>
          <w:numId w:val="34"/>
        </w:numPr>
        <w:spacing w:after="0" w:line="240" w:lineRule="auto"/>
        <w:ind w:left="709" w:hanging="283"/>
        <w:rPr>
          <w:rFonts w:ascii="Arial Narrow" w:hAnsi="Arial Narrow"/>
          <w:szCs w:val="24"/>
        </w:rPr>
      </w:pPr>
      <w:r w:rsidRPr="004049C8">
        <w:rPr>
          <w:rFonts w:ascii="Arial Narrow" w:hAnsi="Arial Narrow"/>
          <w:szCs w:val="24"/>
        </w:rPr>
        <w:t xml:space="preserve">complete a separate Section B for </w:t>
      </w:r>
      <w:r w:rsidRPr="00942D6F">
        <w:rPr>
          <w:rFonts w:ascii="Arial Narrow" w:hAnsi="Arial Narrow"/>
          <w:szCs w:val="24"/>
          <w:u w:val="single"/>
        </w:rPr>
        <w:t xml:space="preserve">each additional </w:t>
      </w:r>
      <w:r>
        <w:rPr>
          <w:rFonts w:ascii="Arial Narrow" w:hAnsi="Arial Narrow"/>
          <w:szCs w:val="24"/>
          <w:u w:val="single"/>
        </w:rPr>
        <w:t>aged care planning region</w:t>
      </w:r>
      <w:r w:rsidRPr="004049C8">
        <w:rPr>
          <w:rFonts w:ascii="Arial Narrow" w:hAnsi="Arial Narrow"/>
          <w:szCs w:val="24"/>
        </w:rPr>
        <w:t xml:space="preserve"> for which your organisation is seeking an allocation</w:t>
      </w:r>
      <w:r>
        <w:rPr>
          <w:rFonts w:ascii="Arial Narrow" w:hAnsi="Arial Narrow"/>
          <w:szCs w:val="24"/>
        </w:rPr>
        <w:t xml:space="preserve"> of home care places; and</w:t>
      </w:r>
    </w:p>
    <w:p w:rsidR="008D57E3" w:rsidRDefault="008D57E3" w:rsidP="008D57E3">
      <w:pPr>
        <w:pStyle w:val="ListParagraph"/>
        <w:numPr>
          <w:ilvl w:val="0"/>
          <w:numId w:val="34"/>
        </w:numPr>
        <w:spacing w:after="0" w:line="240" w:lineRule="auto"/>
        <w:ind w:left="709" w:hanging="283"/>
        <w:rPr>
          <w:rFonts w:ascii="Arial Narrow" w:hAnsi="Arial Narrow"/>
          <w:szCs w:val="24"/>
        </w:rPr>
      </w:pPr>
      <w:proofErr w:type="gramStart"/>
      <w:r>
        <w:rPr>
          <w:rFonts w:ascii="Arial Narrow" w:hAnsi="Arial Narrow"/>
          <w:szCs w:val="24"/>
        </w:rPr>
        <w:lastRenderedPageBreak/>
        <w:t>submit</w:t>
      </w:r>
      <w:proofErr w:type="gramEnd"/>
      <w:r>
        <w:rPr>
          <w:rFonts w:ascii="Arial Narrow" w:hAnsi="Arial Narrow"/>
          <w:szCs w:val="24"/>
        </w:rPr>
        <w:t xml:space="preserve"> the </w:t>
      </w:r>
      <w:r w:rsidRPr="004049C8">
        <w:rPr>
          <w:rFonts w:ascii="Arial Narrow" w:hAnsi="Arial Narrow"/>
          <w:szCs w:val="24"/>
        </w:rPr>
        <w:t xml:space="preserve">completed Section A, Section B(s) </w:t>
      </w:r>
      <w:r>
        <w:rPr>
          <w:rFonts w:ascii="Arial Narrow" w:hAnsi="Arial Narrow"/>
          <w:szCs w:val="24"/>
        </w:rPr>
        <w:t>and</w:t>
      </w:r>
      <w:r w:rsidRPr="004049C8">
        <w:rPr>
          <w:rFonts w:ascii="Arial Narrow" w:hAnsi="Arial Narrow"/>
          <w:szCs w:val="24"/>
        </w:rPr>
        <w:t xml:space="preserve"> Section C of the home care </w:t>
      </w:r>
      <w:r>
        <w:rPr>
          <w:rFonts w:ascii="Arial Narrow" w:hAnsi="Arial Narrow"/>
          <w:szCs w:val="24"/>
        </w:rPr>
        <w:t xml:space="preserve">places </w:t>
      </w:r>
      <w:r w:rsidRPr="004049C8">
        <w:rPr>
          <w:rFonts w:ascii="Arial Narrow" w:hAnsi="Arial Narrow"/>
          <w:szCs w:val="24"/>
        </w:rPr>
        <w:t>application form.  Failure to submit all sections may result in your application being invalid and not proceeding to assessment.</w:t>
      </w:r>
    </w:p>
    <w:p w:rsidR="00353F09" w:rsidRDefault="00353F09" w:rsidP="00353F09">
      <w:pPr>
        <w:spacing w:after="0" w:line="240" w:lineRule="auto"/>
        <w:rPr>
          <w:rFonts w:ascii="Arial Narrow" w:hAnsi="Arial Narrow"/>
          <w:szCs w:val="24"/>
        </w:rPr>
      </w:pPr>
    </w:p>
    <w:p w:rsidR="00E52045" w:rsidRPr="00C72A83" w:rsidRDefault="00430CD6" w:rsidP="0052422C">
      <w:pPr>
        <w:pStyle w:val="Heading3"/>
      </w:pPr>
      <w:r w:rsidRPr="00C72A83">
        <w:t>14.</w:t>
      </w:r>
      <w:r w:rsidR="00E52045" w:rsidRPr="00C72A83">
        <w:t xml:space="preserve">4 </w:t>
      </w:r>
      <w:r w:rsidR="00C72A83" w:rsidRPr="00C72A83">
        <w:t>How do I respond to the financial projections in Part 7 of the Residential places form</w:t>
      </w:r>
      <w:r w:rsidR="00E52045" w:rsidRPr="00C72A83">
        <w:t>?</w:t>
      </w:r>
    </w:p>
    <w:p w:rsidR="00F75871" w:rsidRDefault="00C72A83" w:rsidP="000615CE">
      <w:pPr>
        <w:spacing w:line="240" w:lineRule="auto"/>
        <w:rPr>
          <w:rFonts w:ascii="Arial Narrow" w:hAnsi="Arial Narrow"/>
          <w:szCs w:val="24"/>
        </w:rPr>
      </w:pPr>
      <w:r w:rsidRPr="00C72A83">
        <w:rPr>
          <w:rFonts w:ascii="Arial Narrow" w:hAnsi="Arial Narrow"/>
          <w:szCs w:val="24"/>
        </w:rPr>
        <w:t>There is a typographical error</w:t>
      </w:r>
      <w:r>
        <w:rPr>
          <w:rFonts w:ascii="Arial Narrow" w:hAnsi="Arial Narrow"/>
          <w:szCs w:val="24"/>
        </w:rPr>
        <w:t xml:space="preserve"> on page 12 (</w:t>
      </w:r>
      <w:r w:rsidRPr="00C72A83">
        <w:rPr>
          <w:rFonts w:ascii="Arial Narrow" w:hAnsi="Arial Narrow"/>
          <w:szCs w:val="24"/>
        </w:rPr>
        <w:t xml:space="preserve">Reconciliation of movement in Net Assets </w:t>
      </w:r>
      <w:r w:rsidR="0052422C">
        <w:rPr>
          <w:rFonts w:ascii="Arial Narrow" w:hAnsi="Arial Narrow"/>
          <w:szCs w:val="24"/>
        </w:rPr>
        <w:t xml:space="preserve">to Operating Surplus (Deficit). </w:t>
      </w:r>
      <w:r w:rsidRPr="00C72A83">
        <w:rPr>
          <w:rFonts w:ascii="Arial Narrow" w:hAnsi="Arial Narrow"/>
          <w:szCs w:val="24"/>
        </w:rPr>
        <w:t xml:space="preserve"> The reference to </w:t>
      </w:r>
      <w:r w:rsidR="00F75871">
        <w:rPr>
          <w:rFonts w:ascii="Arial Narrow" w:hAnsi="Arial Narrow"/>
          <w:szCs w:val="24"/>
        </w:rPr>
        <w:t>question 7.2 has been deleted.</w:t>
      </w:r>
    </w:p>
    <w:p w:rsidR="00E52045" w:rsidRDefault="00C72A83" w:rsidP="000615CE">
      <w:pPr>
        <w:spacing w:line="240" w:lineRule="auto"/>
        <w:rPr>
          <w:rFonts w:ascii="Arial Narrow" w:hAnsi="Arial Narrow"/>
          <w:szCs w:val="24"/>
        </w:rPr>
      </w:pPr>
      <w:r w:rsidRPr="00C72A83">
        <w:rPr>
          <w:rFonts w:ascii="Arial Narrow" w:hAnsi="Arial Narrow"/>
          <w:szCs w:val="24"/>
        </w:rPr>
        <w:t>Applicants shou</w:t>
      </w:r>
      <w:r w:rsidR="005064FA">
        <w:rPr>
          <w:rFonts w:ascii="Arial Narrow" w:hAnsi="Arial Narrow"/>
          <w:szCs w:val="24"/>
        </w:rPr>
        <w:t>ld provide all financial projections in question 7.1 at the approved provider level</w:t>
      </w:r>
      <w:r w:rsidRPr="00C72A83">
        <w:rPr>
          <w:rFonts w:ascii="Arial Narrow" w:hAnsi="Arial Narrow"/>
          <w:szCs w:val="24"/>
        </w:rPr>
        <w:t>.</w:t>
      </w:r>
    </w:p>
    <w:p w:rsidR="000615CE" w:rsidRDefault="00C72A83" w:rsidP="000615CE">
      <w:pPr>
        <w:spacing w:line="240" w:lineRule="auto"/>
        <w:rPr>
          <w:rFonts w:ascii="Arial Narrow" w:hAnsi="Arial Narrow"/>
          <w:szCs w:val="24"/>
        </w:rPr>
      </w:pPr>
      <w:r>
        <w:rPr>
          <w:rFonts w:ascii="Arial Narrow" w:hAnsi="Arial Narrow"/>
          <w:szCs w:val="24"/>
        </w:rPr>
        <w:t xml:space="preserve">Answers to question 7.2 and 7.5 should provide </w:t>
      </w:r>
      <w:r w:rsidR="005064FA">
        <w:rPr>
          <w:rFonts w:ascii="Arial Narrow" w:hAnsi="Arial Narrow"/>
          <w:szCs w:val="24"/>
        </w:rPr>
        <w:t>financial projections for the service seeking places only</w:t>
      </w:r>
      <w:r w:rsidR="000615CE">
        <w:rPr>
          <w:rFonts w:ascii="Arial Narrow" w:hAnsi="Arial Narrow"/>
          <w:szCs w:val="24"/>
        </w:rPr>
        <w:t>.</w:t>
      </w:r>
    </w:p>
    <w:p w:rsidR="00C72A83" w:rsidRPr="00E52045" w:rsidRDefault="000615CE" w:rsidP="000615CE">
      <w:pPr>
        <w:spacing w:line="240" w:lineRule="auto"/>
        <w:rPr>
          <w:rFonts w:ascii="Arial Narrow" w:hAnsi="Arial Narrow"/>
          <w:szCs w:val="24"/>
        </w:rPr>
      </w:pPr>
      <w:r w:rsidRPr="000615CE">
        <w:rPr>
          <w:rFonts w:ascii="Arial Narrow" w:hAnsi="Arial Narrow"/>
          <w:szCs w:val="24"/>
        </w:rPr>
        <w:t xml:space="preserve">Consistent with Section 3, </w:t>
      </w:r>
      <w:r>
        <w:rPr>
          <w:rFonts w:ascii="Arial Narrow" w:hAnsi="Arial Narrow"/>
          <w:szCs w:val="24"/>
        </w:rPr>
        <w:t>question</w:t>
      </w:r>
      <w:r w:rsidRPr="000615CE">
        <w:rPr>
          <w:rFonts w:ascii="Arial Narrow" w:hAnsi="Arial Narrow"/>
          <w:szCs w:val="24"/>
        </w:rPr>
        <w:t xml:space="preserve"> 7.5 of the 2014 ACAR Essential Guide, all financial projections</w:t>
      </w:r>
      <w:r>
        <w:rPr>
          <w:rFonts w:ascii="Arial Narrow" w:hAnsi="Arial Narrow"/>
          <w:szCs w:val="24"/>
        </w:rPr>
        <w:t xml:space="preserve"> for the applicants’ service</w:t>
      </w:r>
      <w:r w:rsidRPr="000615CE">
        <w:rPr>
          <w:rFonts w:ascii="Arial Narrow" w:hAnsi="Arial Narrow"/>
          <w:szCs w:val="24"/>
        </w:rPr>
        <w:t xml:space="preserve"> should commence from the first year places are</w:t>
      </w:r>
      <w:r>
        <w:rPr>
          <w:rFonts w:ascii="Arial Narrow" w:hAnsi="Arial Narrow"/>
          <w:szCs w:val="24"/>
        </w:rPr>
        <w:t xml:space="preserve"> made</w:t>
      </w:r>
      <w:r w:rsidRPr="000615CE">
        <w:rPr>
          <w:rFonts w:ascii="Arial Narrow" w:hAnsi="Arial Narrow"/>
          <w:szCs w:val="24"/>
        </w:rPr>
        <w:t xml:space="preserve"> operational, </w:t>
      </w:r>
      <w:r>
        <w:rPr>
          <w:rFonts w:ascii="Arial Narrow" w:hAnsi="Arial Narrow"/>
          <w:szCs w:val="24"/>
        </w:rPr>
        <w:t>or associated capital works/</w:t>
      </w:r>
      <w:r w:rsidRPr="000615CE">
        <w:rPr>
          <w:rFonts w:ascii="Arial Narrow" w:hAnsi="Arial Narrow"/>
          <w:szCs w:val="24"/>
        </w:rPr>
        <w:t>building development has been completed.</w:t>
      </w:r>
    </w:p>
    <w:p w:rsidR="00F75871" w:rsidRPr="00F75871" w:rsidRDefault="00F75871" w:rsidP="0052422C">
      <w:pPr>
        <w:pStyle w:val="Heading3"/>
      </w:pPr>
      <w:r w:rsidRPr="00F75871">
        <w:t xml:space="preserve">14.5 How many </w:t>
      </w:r>
      <w:r w:rsidR="005064FA">
        <w:t>h</w:t>
      </w:r>
      <w:r w:rsidRPr="00F75871">
        <w:t xml:space="preserve">ome </w:t>
      </w:r>
      <w:r w:rsidR="005064FA">
        <w:t>c</w:t>
      </w:r>
      <w:r w:rsidRPr="00F75871">
        <w:t xml:space="preserve">are </w:t>
      </w:r>
      <w:r w:rsidR="005064FA">
        <w:t>p</w:t>
      </w:r>
      <w:r>
        <w:t>laces</w:t>
      </w:r>
      <w:r w:rsidRPr="00F75871">
        <w:t xml:space="preserve"> are available in this year’s ACAR?</w:t>
      </w:r>
    </w:p>
    <w:p w:rsidR="005064FA" w:rsidRDefault="00F75871" w:rsidP="000615CE">
      <w:pPr>
        <w:spacing w:line="240" w:lineRule="auto"/>
        <w:rPr>
          <w:rFonts w:ascii="Arial Narrow" w:hAnsi="Arial Narrow"/>
          <w:szCs w:val="24"/>
        </w:rPr>
      </w:pPr>
      <w:r w:rsidRPr="0070040B">
        <w:rPr>
          <w:rFonts w:ascii="Arial Narrow" w:hAnsi="Arial Narrow"/>
          <w:szCs w:val="24"/>
        </w:rPr>
        <w:t xml:space="preserve">A total of </w:t>
      </w:r>
      <w:r>
        <w:rPr>
          <w:rFonts w:ascii="Arial Narrow" w:hAnsi="Arial Narrow"/>
          <w:szCs w:val="24"/>
        </w:rPr>
        <w:t>6,653</w:t>
      </w:r>
      <w:r w:rsidRPr="0070040B">
        <w:rPr>
          <w:rFonts w:ascii="Arial Narrow" w:hAnsi="Arial Narrow"/>
          <w:szCs w:val="24"/>
        </w:rPr>
        <w:t xml:space="preserve"> </w:t>
      </w:r>
      <w:r w:rsidR="005064FA">
        <w:rPr>
          <w:rFonts w:ascii="Arial Narrow" w:hAnsi="Arial Narrow"/>
          <w:szCs w:val="24"/>
        </w:rPr>
        <w:t>h</w:t>
      </w:r>
      <w:r>
        <w:rPr>
          <w:rFonts w:ascii="Arial Narrow" w:hAnsi="Arial Narrow"/>
          <w:szCs w:val="24"/>
        </w:rPr>
        <w:t xml:space="preserve">ome </w:t>
      </w:r>
      <w:r w:rsidR="005064FA">
        <w:rPr>
          <w:rFonts w:ascii="Arial Narrow" w:hAnsi="Arial Narrow"/>
          <w:szCs w:val="24"/>
        </w:rPr>
        <w:t>c</w:t>
      </w:r>
      <w:r>
        <w:rPr>
          <w:rFonts w:ascii="Arial Narrow" w:hAnsi="Arial Narrow"/>
          <w:szCs w:val="24"/>
        </w:rPr>
        <w:t xml:space="preserve">are </w:t>
      </w:r>
      <w:r w:rsidR="005064FA">
        <w:rPr>
          <w:rFonts w:ascii="Arial Narrow" w:hAnsi="Arial Narrow"/>
          <w:szCs w:val="24"/>
        </w:rPr>
        <w:t>places</w:t>
      </w:r>
      <w:r w:rsidRPr="0070040B">
        <w:rPr>
          <w:rFonts w:ascii="Arial Narrow" w:hAnsi="Arial Narrow"/>
          <w:szCs w:val="24"/>
        </w:rPr>
        <w:t xml:space="preserve"> are available for allocation in this year’s ACAR.  The following table shows the number of </w:t>
      </w:r>
      <w:r w:rsidR="005064FA">
        <w:rPr>
          <w:rFonts w:ascii="Arial Narrow" w:hAnsi="Arial Narrow"/>
          <w:szCs w:val="24"/>
        </w:rPr>
        <w:t>home care places</w:t>
      </w:r>
      <w:r w:rsidRPr="0070040B">
        <w:rPr>
          <w:rFonts w:ascii="Arial Narrow" w:hAnsi="Arial Narrow"/>
          <w:szCs w:val="24"/>
        </w:rPr>
        <w:t xml:space="preserve"> at each level that are availab</w:t>
      </w:r>
      <w:r w:rsidR="005064FA">
        <w:rPr>
          <w:rFonts w:ascii="Arial Narrow" w:hAnsi="Arial Narrow"/>
          <w:szCs w:val="24"/>
        </w:rPr>
        <w:t>le in each state and territory.</w:t>
      </w:r>
    </w:p>
    <w:p w:rsidR="00F75871" w:rsidRDefault="00F75871" w:rsidP="000615CE">
      <w:pPr>
        <w:spacing w:line="240" w:lineRule="auto"/>
        <w:rPr>
          <w:rFonts w:ascii="Arial Narrow" w:hAnsi="Arial Narrow"/>
          <w:szCs w:val="24"/>
        </w:rPr>
      </w:pPr>
      <w:r w:rsidRPr="0070040B">
        <w:rPr>
          <w:rFonts w:ascii="Arial Narrow" w:hAnsi="Arial Narrow"/>
          <w:szCs w:val="24"/>
        </w:rPr>
        <w:t>The split between levels in each jurisdiction is a guide only.</w:t>
      </w:r>
    </w:p>
    <w:p w:rsidR="00F75871" w:rsidRPr="0070040B" w:rsidRDefault="00F75871" w:rsidP="000615CE">
      <w:pPr>
        <w:spacing w:line="240" w:lineRule="auto"/>
        <w:rPr>
          <w:rFonts w:ascii="Arial Narrow" w:hAnsi="Arial Narrow"/>
          <w:szCs w:val="24"/>
        </w:rPr>
      </w:pPr>
      <w:r w:rsidRPr="0070040B">
        <w:rPr>
          <w:rFonts w:ascii="Arial Narrow" w:hAnsi="Arial Narrow"/>
          <w:szCs w:val="24"/>
        </w:rPr>
        <w:t xml:space="preserve">The </w:t>
      </w:r>
      <w:r w:rsidR="005064FA">
        <w:rPr>
          <w:rFonts w:ascii="Arial Narrow" w:hAnsi="Arial Narrow"/>
          <w:szCs w:val="24"/>
        </w:rPr>
        <w:t>final allocation of places</w:t>
      </w:r>
      <w:r w:rsidRPr="0070040B">
        <w:rPr>
          <w:rFonts w:ascii="Arial Narrow" w:hAnsi="Arial Narrow"/>
          <w:szCs w:val="24"/>
        </w:rPr>
        <w:t xml:space="preserve"> at each level within a region will depend on a range of factors, including the overall number of </w:t>
      </w:r>
      <w:r w:rsidR="005064FA">
        <w:rPr>
          <w:rFonts w:ascii="Arial Narrow" w:hAnsi="Arial Narrow"/>
          <w:szCs w:val="24"/>
        </w:rPr>
        <w:t xml:space="preserve">places </w:t>
      </w:r>
      <w:r w:rsidRPr="0070040B">
        <w:rPr>
          <w:rFonts w:ascii="Arial Narrow" w:hAnsi="Arial Narrow"/>
          <w:szCs w:val="24"/>
        </w:rPr>
        <w:t xml:space="preserve">available, the number and </w:t>
      </w:r>
      <w:r>
        <w:rPr>
          <w:rFonts w:ascii="Arial Narrow" w:hAnsi="Arial Narrow"/>
          <w:szCs w:val="24"/>
        </w:rPr>
        <w:t xml:space="preserve">geographic </w:t>
      </w:r>
      <w:r w:rsidRPr="0070040B">
        <w:rPr>
          <w:rFonts w:ascii="Arial Narrow" w:hAnsi="Arial Narrow"/>
          <w:szCs w:val="24"/>
        </w:rPr>
        <w:t>location</w:t>
      </w:r>
      <w:r>
        <w:rPr>
          <w:rFonts w:ascii="Arial Narrow" w:hAnsi="Arial Narrow"/>
          <w:szCs w:val="24"/>
        </w:rPr>
        <w:t>s</w:t>
      </w:r>
      <w:r w:rsidRPr="0070040B">
        <w:rPr>
          <w:rFonts w:ascii="Arial Narrow" w:hAnsi="Arial Narrow"/>
          <w:szCs w:val="24"/>
        </w:rPr>
        <w:t xml:space="preserve"> of </w:t>
      </w:r>
      <w:r>
        <w:rPr>
          <w:rFonts w:ascii="Arial Narrow" w:hAnsi="Arial Narrow"/>
          <w:szCs w:val="24"/>
        </w:rPr>
        <w:t xml:space="preserve">the </w:t>
      </w:r>
      <w:r w:rsidR="005064FA">
        <w:rPr>
          <w:rFonts w:ascii="Arial Narrow" w:hAnsi="Arial Narrow"/>
          <w:szCs w:val="24"/>
        </w:rPr>
        <w:t>places</w:t>
      </w:r>
      <w:r w:rsidRPr="0070040B">
        <w:rPr>
          <w:rFonts w:ascii="Arial Narrow" w:hAnsi="Arial Narrow"/>
          <w:szCs w:val="24"/>
        </w:rPr>
        <w:t xml:space="preserve"> applied for at each level, the distribution of existing allocations of </w:t>
      </w:r>
      <w:r w:rsidR="005064FA">
        <w:rPr>
          <w:rFonts w:ascii="Arial Narrow" w:hAnsi="Arial Narrow"/>
          <w:szCs w:val="24"/>
        </w:rPr>
        <w:t>places</w:t>
      </w:r>
      <w:r w:rsidRPr="0070040B">
        <w:rPr>
          <w:rFonts w:ascii="Arial Narrow" w:hAnsi="Arial Narrow"/>
          <w:szCs w:val="24"/>
        </w:rPr>
        <w:t xml:space="preserve"> within each region, and the co</w:t>
      </w:r>
      <w:r>
        <w:rPr>
          <w:rFonts w:ascii="Arial Narrow" w:hAnsi="Arial Narrow"/>
          <w:szCs w:val="24"/>
        </w:rPr>
        <w:t>mpetitiveness of applications.</w:t>
      </w:r>
    </w:p>
    <w:tbl>
      <w:tblPr>
        <w:tblW w:w="0" w:type="auto"/>
        <w:tblBorders>
          <w:top w:val="single" w:sz="8" w:space="0" w:color="4F81BD"/>
          <w:bottom w:val="single" w:sz="8" w:space="0" w:color="4F81BD"/>
        </w:tblBorders>
        <w:tblLook w:val="04A0" w:firstRow="1" w:lastRow="0" w:firstColumn="1" w:lastColumn="0" w:noHBand="0" w:noVBand="1"/>
      </w:tblPr>
      <w:tblGrid>
        <w:gridCol w:w="1540"/>
        <w:gridCol w:w="1540"/>
        <w:gridCol w:w="1540"/>
        <w:gridCol w:w="1540"/>
        <w:gridCol w:w="1541"/>
        <w:gridCol w:w="1541"/>
      </w:tblGrid>
      <w:tr w:rsidR="00F75871" w:rsidTr="00F75871">
        <w:tc>
          <w:tcPr>
            <w:tcW w:w="1540" w:type="dxa"/>
            <w:tcBorders>
              <w:top w:val="single" w:sz="8" w:space="0" w:color="4F81BD"/>
              <w:left w:val="nil"/>
              <w:bottom w:val="single" w:sz="8" w:space="0" w:color="4F81BD"/>
              <w:right w:val="nil"/>
            </w:tcBorders>
            <w:shd w:val="clear" w:color="auto" w:fill="auto"/>
          </w:tcPr>
          <w:p w:rsidR="00F75871" w:rsidRPr="00AE4AF1" w:rsidRDefault="00F75871" w:rsidP="00F75871">
            <w:pPr>
              <w:rPr>
                <w:rFonts w:eastAsia="Calibri"/>
                <w:b/>
                <w:bCs/>
                <w:color w:val="365F91"/>
              </w:rPr>
            </w:pPr>
            <w:r w:rsidRPr="00AE4AF1">
              <w:rPr>
                <w:rFonts w:eastAsia="Calibri"/>
                <w:b/>
                <w:bCs/>
                <w:color w:val="365F91"/>
              </w:rPr>
              <w:t>State</w:t>
            </w:r>
          </w:p>
        </w:tc>
        <w:tc>
          <w:tcPr>
            <w:tcW w:w="1540" w:type="dxa"/>
            <w:tcBorders>
              <w:top w:val="single" w:sz="8" w:space="0" w:color="4F81BD"/>
              <w:left w:val="nil"/>
              <w:bottom w:val="single" w:sz="8" w:space="0" w:color="4F81BD"/>
              <w:right w:val="nil"/>
            </w:tcBorders>
            <w:shd w:val="clear" w:color="auto" w:fill="auto"/>
          </w:tcPr>
          <w:p w:rsidR="00F75871" w:rsidRPr="000A13E7" w:rsidRDefault="00F75871" w:rsidP="00F75871">
            <w:pPr>
              <w:jc w:val="center"/>
              <w:rPr>
                <w:rFonts w:eastAsia="Calibri"/>
                <w:b/>
                <w:bCs/>
                <w:color w:val="365F91"/>
              </w:rPr>
            </w:pPr>
            <w:r w:rsidRPr="000A13E7">
              <w:rPr>
                <w:rFonts w:eastAsia="Calibri"/>
                <w:b/>
                <w:bCs/>
                <w:color w:val="365F91"/>
              </w:rPr>
              <w:t>Level 1</w:t>
            </w:r>
          </w:p>
        </w:tc>
        <w:tc>
          <w:tcPr>
            <w:tcW w:w="1540" w:type="dxa"/>
            <w:tcBorders>
              <w:top w:val="single" w:sz="8" w:space="0" w:color="4F81BD"/>
              <w:left w:val="nil"/>
              <w:bottom w:val="single" w:sz="8" w:space="0" w:color="4F81BD"/>
              <w:right w:val="nil"/>
            </w:tcBorders>
            <w:shd w:val="clear" w:color="auto" w:fill="auto"/>
          </w:tcPr>
          <w:p w:rsidR="00F75871" w:rsidRPr="000A13E7" w:rsidRDefault="00F75871" w:rsidP="00F75871">
            <w:pPr>
              <w:jc w:val="center"/>
              <w:rPr>
                <w:rFonts w:eastAsia="Calibri"/>
                <w:b/>
                <w:bCs/>
                <w:color w:val="365F91"/>
              </w:rPr>
            </w:pPr>
            <w:r w:rsidRPr="000A13E7">
              <w:rPr>
                <w:rFonts w:eastAsia="Calibri"/>
                <w:b/>
                <w:bCs/>
                <w:color w:val="365F91"/>
              </w:rPr>
              <w:t>Level 2</w:t>
            </w:r>
          </w:p>
        </w:tc>
        <w:tc>
          <w:tcPr>
            <w:tcW w:w="1540" w:type="dxa"/>
            <w:tcBorders>
              <w:top w:val="single" w:sz="8" w:space="0" w:color="4F81BD"/>
              <w:left w:val="nil"/>
              <w:bottom w:val="single" w:sz="8" w:space="0" w:color="4F81BD"/>
              <w:right w:val="nil"/>
            </w:tcBorders>
            <w:shd w:val="clear" w:color="auto" w:fill="auto"/>
          </w:tcPr>
          <w:p w:rsidR="00F75871" w:rsidRPr="000A13E7" w:rsidRDefault="00F75871" w:rsidP="00F75871">
            <w:pPr>
              <w:jc w:val="center"/>
              <w:rPr>
                <w:rFonts w:eastAsia="Calibri"/>
                <w:b/>
                <w:bCs/>
                <w:color w:val="365F91"/>
              </w:rPr>
            </w:pPr>
            <w:r w:rsidRPr="000A13E7">
              <w:rPr>
                <w:rFonts w:eastAsia="Calibri"/>
                <w:b/>
                <w:bCs/>
                <w:color w:val="365F91"/>
              </w:rPr>
              <w:t>Level 3</w:t>
            </w:r>
          </w:p>
        </w:tc>
        <w:tc>
          <w:tcPr>
            <w:tcW w:w="1541" w:type="dxa"/>
            <w:tcBorders>
              <w:top w:val="single" w:sz="8" w:space="0" w:color="4F81BD"/>
              <w:left w:val="nil"/>
              <w:bottom w:val="single" w:sz="8" w:space="0" w:color="4F81BD"/>
              <w:right w:val="nil"/>
            </w:tcBorders>
            <w:shd w:val="clear" w:color="auto" w:fill="auto"/>
          </w:tcPr>
          <w:p w:rsidR="00F75871" w:rsidRPr="000A13E7" w:rsidRDefault="00F75871" w:rsidP="00F75871">
            <w:pPr>
              <w:jc w:val="center"/>
              <w:rPr>
                <w:rFonts w:eastAsia="Calibri"/>
                <w:b/>
                <w:bCs/>
                <w:color w:val="365F91"/>
              </w:rPr>
            </w:pPr>
            <w:r w:rsidRPr="000A13E7">
              <w:rPr>
                <w:rFonts w:eastAsia="Calibri"/>
                <w:b/>
                <w:bCs/>
                <w:color w:val="365F91"/>
              </w:rPr>
              <w:t>Level 4</w:t>
            </w:r>
          </w:p>
        </w:tc>
        <w:tc>
          <w:tcPr>
            <w:tcW w:w="1541" w:type="dxa"/>
            <w:tcBorders>
              <w:top w:val="single" w:sz="8" w:space="0" w:color="4F81BD"/>
              <w:left w:val="nil"/>
              <w:bottom w:val="single" w:sz="8" w:space="0" w:color="4F81BD"/>
              <w:right w:val="nil"/>
            </w:tcBorders>
            <w:shd w:val="clear" w:color="auto" w:fill="auto"/>
          </w:tcPr>
          <w:p w:rsidR="00F75871" w:rsidRPr="000A13E7" w:rsidRDefault="00F75871" w:rsidP="00F75871">
            <w:pPr>
              <w:jc w:val="center"/>
              <w:rPr>
                <w:rFonts w:eastAsia="Calibri"/>
                <w:b/>
                <w:bCs/>
                <w:color w:val="365F91"/>
              </w:rPr>
            </w:pPr>
            <w:r w:rsidRPr="000A13E7">
              <w:rPr>
                <w:rFonts w:eastAsia="Calibri"/>
                <w:b/>
                <w:bCs/>
                <w:color w:val="365F91"/>
              </w:rPr>
              <w:t>Total</w:t>
            </w:r>
          </w:p>
        </w:tc>
      </w:tr>
      <w:tr w:rsidR="00F75871" w:rsidTr="00F75871">
        <w:tc>
          <w:tcPr>
            <w:tcW w:w="1540" w:type="dxa"/>
            <w:tcBorders>
              <w:left w:val="nil"/>
              <w:right w:val="nil"/>
            </w:tcBorders>
            <w:shd w:val="clear" w:color="auto" w:fill="D3DFEE"/>
          </w:tcPr>
          <w:p w:rsidR="00F75871" w:rsidRPr="00AE4AF1" w:rsidRDefault="00F75871" w:rsidP="00F75871">
            <w:pPr>
              <w:rPr>
                <w:rFonts w:eastAsia="Calibri"/>
                <w:b/>
                <w:bCs/>
                <w:color w:val="365F91"/>
              </w:rPr>
            </w:pPr>
            <w:r w:rsidRPr="00AE4AF1">
              <w:rPr>
                <w:rFonts w:eastAsia="Calibri"/>
                <w:b/>
                <w:bCs/>
                <w:color w:val="365F91"/>
              </w:rPr>
              <w:t>NSW</w:t>
            </w:r>
          </w:p>
        </w:tc>
        <w:tc>
          <w:tcPr>
            <w:tcW w:w="1540"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273</w:t>
            </w:r>
          </w:p>
        </w:tc>
        <w:tc>
          <w:tcPr>
            <w:tcW w:w="1540" w:type="dxa"/>
            <w:tcBorders>
              <w:left w:val="nil"/>
              <w:right w:val="nil"/>
            </w:tcBorders>
            <w:shd w:val="clear" w:color="auto" w:fill="D3DFEE"/>
          </w:tcPr>
          <w:p w:rsidR="00F75871" w:rsidRPr="000A13E7" w:rsidRDefault="00F75871" w:rsidP="00F75871">
            <w:pPr>
              <w:jc w:val="center"/>
              <w:rPr>
                <w:rFonts w:eastAsia="Calibri"/>
                <w:color w:val="365F91"/>
              </w:rPr>
            </w:pPr>
            <w:r w:rsidRPr="00EB447A">
              <w:rPr>
                <w:rFonts w:eastAsia="Calibri"/>
                <w:color w:val="365F91"/>
              </w:rPr>
              <w:t>692</w:t>
            </w:r>
          </w:p>
        </w:tc>
        <w:tc>
          <w:tcPr>
            <w:tcW w:w="1540"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926</w:t>
            </w:r>
          </w:p>
        </w:tc>
        <w:tc>
          <w:tcPr>
            <w:tcW w:w="1541" w:type="dxa"/>
            <w:tcBorders>
              <w:left w:val="nil"/>
              <w:right w:val="nil"/>
            </w:tcBorders>
            <w:shd w:val="clear" w:color="auto" w:fill="D3DFEE"/>
          </w:tcPr>
          <w:p w:rsidR="00F75871" w:rsidRPr="000A13E7" w:rsidRDefault="00F75871" w:rsidP="00F75871">
            <w:pPr>
              <w:jc w:val="center"/>
              <w:rPr>
                <w:rFonts w:eastAsia="Calibri"/>
                <w:color w:val="365F91"/>
              </w:rPr>
            </w:pPr>
            <w:r w:rsidRPr="00EB447A">
              <w:rPr>
                <w:rFonts w:eastAsia="Calibri"/>
                <w:color w:val="365F91"/>
              </w:rPr>
              <w:t>487</w:t>
            </w:r>
          </w:p>
        </w:tc>
        <w:tc>
          <w:tcPr>
            <w:tcW w:w="1541"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2,378</w:t>
            </w:r>
          </w:p>
        </w:tc>
      </w:tr>
      <w:tr w:rsidR="00F75871" w:rsidTr="00F75871">
        <w:tc>
          <w:tcPr>
            <w:tcW w:w="1540" w:type="dxa"/>
            <w:shd w:val="clear" w:color="auto" w:fill="auto"/>
          </w:tcPr>
          <w:p w:rsidR="00F75871" w:rsidRPr="00AE4AF1" w:rsidRDefault="00F75871" w:rsidP="00F75871">
            <w:pPr>
              <w:rPr>
                <w:rFonts w:eastAsia="Calibri"/>
                <w:b/>
                <w:bCs/>
                <w:color w:val="365F91"/>
              </w:rPr>
            </w:pPr>
            <w:r w:rsidRPr="00AE4AF1">
              <w:rPr>
                <w:rFonts w:eastAsia="Calibri"/>
                <w:b/>
                <w:bCs/>
                <w:color w:val="365F91"/>
              </w:rPr>
              <w:t>VIC</w:t>
            </w:r>
          </w:p>
        </w:tc>
        <w:tc>
          <w:tcPr>
            <w:tcW w:w="1540" w:type="dxa"/>
            <w:shd w:val="clear" w:color="auto" w:fill="auto"/>
          </w:tcPr>
          <w:p w:rsidR="00F75871" w:rsidRPr="000A13E7" w:rsidRDefault="00F75871" w:rsidP="00F75871">
            <w:pPr>
              <w:jc w:val="center"/>
              <w:rPr>
                <w:rFonts w:eastAsia="Calibri"/>
                <w:color w:val="365F91"/>
              </w:rPr>
            </w:pPr>
            <w:r w:rsidRPr="000A13E7">
              <w:rPr>
                <w:rFonts w:eastAsia="Calibri"/>
                <w:color w:val="365F91"/>
              </w:rPr>
              <w:t>222</w:t>
            </w:r>
          </w:p>
        </w:tc>
        <w:tc>
          <w:tcPr>
            <w:tcW w:w="1540" w:type="dxa"/>
            <w:shd w:val="clear" w:color="auto" w:fill="auto"/>
          </w:tcPr>
          <w:p w:rsidR="00F75871" w:rsidRPr="000A13E7" w:rsidRDefault="00F75871" w:rsidP="00F75871">
            <w:pPr>
              <w:jc w:val="center"/>
              <w:rPr>
                <w:rFonts w:eastAsia="Calibri"/>
                <w:color w:val="365F91"/>
              </w:rPr>
            </w:pPr>
            <w:r w:rsidRPr="00EB447A">
              <w:rPr>
                <w:rFonts w:eastAsia="Calibri"/>
                <w:color w:val="365F91"/>
              </w:rPr>
              <w:t>503</w:t>
            </w:r>
          </w:p>
        </w:tc>
        <w:tc>
          <w:tcPr>
            <w:tcW w:w="1540" w:type="dxa"/>
            <w:shd w:val="clear" w:color="auto" w:fill="auto"/>
          </w:tcPr>
          <w:p w:rsidR="00F75871" w:rsidRPr="000A13E7" w:rsidRDefault="00F75871" w:rsidP="00F75871">
            <w:pPr>
              <w:jc w:val="center"/>
              <w:rPr>
                <w:rFonts w:eastAsia="Calibri"/>
                <w:color w:val="365F91"/>
              </w:rPr>
            </w:pPr>
            <w:r w:rsidRPr="000A13E7">
              <w:rPr>
                <w:rFonts w:eastAsia="Calibri"/>
                <w:color w:val="365F91"/>
              </w:rPr>
              <w:t>709</w:t>
            </w:r>
          </w:p>
        </w:tc>
        <w:tc>
          <w:tcPr>
            <w:tcW w:w="1541" w:type="dxa"/>
            <w:shd w:val="clear" w:color="auto" w:fill="auto"/>
          </w:tcPr>
          <w:p w:rsidR="00F75871" w:rsidRPr="000A13E7" w:rsidRDefault="00F75871" w:rsidP="00F75871">
            <w:pPr>
              <w:jc w:val="center"/>
              <w:rPr>
                <w:rFonts w:eastAsia="Calibri"/>
                <w:color w:val="365F91"/>
              </w:rPr>
            </w:pPr>
            <w:r w:rsidRPr="00EB447A">
              <w:rPr>
                <w:rFonts w:eastAsia="Calibri"/>
                <w:color w:val="365F91"/>
              </w:rPr>
              <w:t>334</w:t>
            </w:r>
          </w:p>
        </w:tc>
        <w:tc>
          <w:tcPr>
            <w:tcW w:w="1541" w:type="dxa"/>
            <w:shd w:val="clear" w:color="auto" w:fill="auto"/>
          </w:tcPr>
          <w:p w:rsidR="00F75871" w:rsidRPr="000A13E7" w:rsidRDefault="00F75871" w:rsidP="00F75871">
            <w:pPr>
              <w:jc w:val="center"/>
              <w:rPr>
                <w:rFonts w:eastAsia="Calibri"/>
                <w:color w:val="365F91"/>
              </w:rPr>
            </w:pPr>
            <w:r w:rsidRPr="000A13E7">
              <w:rPr>
                <w:rFonts w:eastAsia="Calibri"/>
                <w:color w:val="365F91"/>
              </w:rPr>
              <w:t>1,768</w:t>
            </w:r>
          </w:p>
        </w:tc>
      </w:tr>
      <w:tr w:rsidR="00F75871" w:rsidTr="00F75871">
        <w:tc>
          <w:tcPr>
            <w:tcW w:w="1540" w:type="dxa"/>
            <w:tcBorders>
              <w:left w:val="nil"/>
              <w:right w:val="nil"/>
            </w:tcBorders>
            <w:shd w:val="clear" w:color="auto" w:fill="D3DFEE"/>
          </w:tcPr>
          <w:p w:rsidR="00F75871" w:rsidRPr="00AE4AF1" w:rsidRDefault="00F75871" w:rsidP="00F75871">
            <w:pPr>
              <w:rPr>
                <w:rFonts w:eastAsia="Calibri"/>
                <w:b/>
                <w:bCs/>
                <w:color w:val="365F91"/>
              </w:rPr>
            </w:pPr>
            <w:r w:rsidRPr="00AE4AF1">
              <w:rPr>
                <w:rFonts w:eastAsia="Calibri"/>
                <w:b/>
                <w:bCs/>
                <w:color w:val="365F91"/>
              </w:rPr>
              <w:t>QLD</w:t>
            </w:r>
          </w:p>
        </w:tc>
        <w:tc>
          <w:tcPr>
            <w:tcW w:w="1540"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178</w:t>
            </w:r>
          </w:p>
        </w:tc>
        <w:tc>
          <w:tcPr>
            <w:tcW w:w="1540" w:type="dxa"/>
            <w:tcBorders>
              <w:left w:val="nil"/>
              <w:right w:val="nil"/>
            </w:tcBorders>
            <w:shd w:val="clear" w:color="auto" w:fill="D3DFEE"/>
          </w:tcPr>
          <w:p w:rsidR="00F75871" w:rsidRPr="000A13E7" w:rsidRDefault="00F75871" w:rsidP="00F75871">
            <w:pPr>
              <w:jc w:val="center"/>
              <w:rPr>
                <w:rFonts w:eastAsia="Calibri"/>
                <w:color w:val="365F91"/>
              </w:rPr>
            </w:pPr>
            <w:r w:rsidRPr="00EB447A">
              <w:rPr>
                <w:rFonts w:eastAsia="Calibri"/>
                <w:color w:val="365F91"/>
              </w:rPr>
              <w:t>320</w:t>
            </w:r>
          </w:p>
        </w:tc>
        <w:tc>
          <w:tcPr>
            <w:tcW w:w="1540"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515</w:t>
            </w:r>
          </w:p>
        </w:tc>
        <w:tc>
          <w:tcPr>
            <w:tcW w:w="1541"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0</w:t>
            </w:r>
          </w:p>
        </w:tc>
        <w:tc>
          <w:tcPr>
            <w:tcW w:w="1541"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1,013</w:t>
            </w:r>
          </w:p>
        </w:tc>
      </w:tr>
      <w:tr w:rsidR="00F75871" w:rsidTr="00F75871">
        <w:tc>
          <w:tcPr>
            <w:tcW w:w="1540" w:type="dxa"/>
            <w:shd w:val="clear" w:color="auto" w:fill="auto"/>
          </w:tcPr>
          <w:p w:rsidR="00F75871" w:rsidRPr="00AE4AF1" w:rsidRDefault="00F75871" w:rsidP="00F75871">
            <w:pPr>
              <w:rPr>
                <w:rFonts w:eastAsia="Calibri"/>
                <w:b/>
                <w:bCs/>
                <w:color w:val="365F91"/>
              </w:rPr>
            </w:pPr>
            <w:r w:rsidRPr="00AE4AF1">
              <w:rPr>
                <w:rFonts w:eastAsia="Calibri"/>
                <w:b/>
                <w:bCs/>
                <w:color w:val="365F91"/>
              </w:rPr>
              <w:t>WA</w:t>
            </w:r>
          </w:p>
        </w:tc>
        <w:tc>
          <w:tcPr>
            <w:tcW w:w="1540" w:type="dxa"/>
            <w:shd w:val="clear" w:color="auto" w:fill="auto"/>
          </w:tcPr>
          <w:p w:rsidR="00F75871" w:rsidRPr="000A13E7" w:rsidRDefault="00F75871" w:rsidP="00F75871">
            <w:pPr>
              <w:jc w:val="center"/>
              <w:rPr>
                <w:rFonts w:eastAsia="Calibri"/>
                <w:color w:val="365F91"/>
              </w:rPr>
            </w:pPr>
            <w:r w:rsidRPr="000A13E7">
              <w:rPr>
                <w:rFonts w:eastAsia="Calibri"/>
                <w:color w:val="365F91"/>
              </w:rPr>
              <w:t>184</w:t>
            </w:r>
          </w:p>
        </w:tc>
        <w:tc>
          <w:tcPr>
            <w:tcW w:w="1540" w:type="dxa"/>
            <w:shd w:val="clear" w:color="auto" w:fill="auto"/>
          </w:tcPr>
          <w:p w:rsidR="00F75871" w:rsidRPr="000A13E7" w:rsidRDefault="00F75871" w:rsidP="00F75871">
            <w:pPr>
              <w:jc w:val="center"/>
              <w:rPr>
                <w:rFonts w:eastAsia="Calibri"/>
                <w:color w:val="365F91"/>
              </w:rPr>
            </w:pPr>
            <w:r w:rsidRPr="000A13E7">
              <w:rPr>
                <w:rFonts w:eastAsia="Calibri"/>
                <w:color w:val="365F91"/>
              </w:rPr>
              <w:t>131</w:t>
            </w:r>
          </w:p>
        </w:tc>
        <w:tc>
          <w:tcPr>
            <w:tcW w:w="1540" w:type="dxa"/>
            <w:shd w:val="clear" w:color="auto" w:fill="auto"/>
          </w:tcPr>
          <w:p w:rsidR="00F75871" w:rsidRPr="000A13E7" w:rsidRDefault="00F75871" w:rsidP="00F75871">
            <w:pPr>
              <w:jc w:val="center"/>
              <w:rPr>
                <w:rFonts w:eastAsia="Calibri"/>
                <w:color w:val="365F91"/>
              </w:rPr>
            </w:pPr>
            <w:r w:rsidRPr="000A13E7">
              <w:rPr>
                <w:rFonts w:eastAsia="Calibri"/>
                <w:color w:val="365F91"/>
              </w:rPr>
              <w:t>357</w:t>
            </w:r>
          </w:p>
        </w:tc>
        <w:tc>
          <w:tcPr>
            <w:tcW w:w="1541" w:type="dxa"/>
            <w:shd w:val="clear" w:color="auto" w:fill="auto"/>
          </w:tcPr>
          <w:p w:rsidR="00F75871" w:rsidRPr="000A13E7" w:rsidRDefault="00F75871" w:rsidP="00F75871">
            <w:pPr>
              <w:jc w:val="center"/>
              <w:rPr>
                <w:rFonts w:eastAsia="Calibri"/>
                <w:color w:val="365F91"/>
              </w:rPr>
            </w:pPr>
            <w:r w:rsidRPr="000A13E7">
              <w:rPr>
                <w:rFonts w:eastAsia="Calibri"/>
                <w:color w:val="365F91"/>
              </w:rPr>
              <w:t>0</w:t>
            </w:r>
          </w:p>
        </w:tc>
        <w:tc>
          <w:tcPr>
            <w:tcW w:w="1541" w:type="dxa"/>
            <w:shd w:val="clear" w:color="auto" w:fill="auto"/>
          </w:tcPr>
          <w:p w:rsidR="00F75871" w:rsidRPr="000A13E7" w:rsidRDefault="00F75871" w:rsidP="00F75871">
            <w:pPr>
              <w:jc w:val="center"/>
              <w:rPr>
                <w:rFonts w:eastAsia="Calibri"/>
                <w:color w:val="365F91"/>
              </w:rPr>
            </w:pPr>
            <w:r w:rsidRPr="000A13E7">
              <w:rPr>
                <w:rFonts w:eastAsia="Calibri"/>
                <w:color w:val="365F91"/>
              </w:rPr>
              <w:t>672</w:t>
            </w:r>
          </w:p>
        </w:tc>
      </w:tr>
      <w:tr w:rsidR="00F75871" w:rsidTr="00F75871">
        <w:tc>
          <w:tcPr>
            <w:tcW w:w="1540" w:type="dxa"/>
            <w:tcBorders>
              <w:left w:val="nil"/>
              <w:right w:val="nil"/>
            </w:tcBorders>
            <w:shd w:val="clear" w:color="auto" w:fill="D3DFEE"/>
          </w:tcPr>
          <w:p w:rsidR="00F75871" w:rsidRPr="00AE4AF1" w:rsidRDefault="00F75871" w:rsidP="00F75871">
            <w:pPr>
              <w:rPr>
                <w:rFonts w:eastAsia="Calibri"/>
                <w:b/>
                <w:bCs/>
                <w:color w:val="365F91"/>
              </w:rPr>
            </w:pPr>
            <w:r w:rsidRPr="00AE4AF1">
              <w:rPr>
                <w:rFonts w:eastAsia="Calibri"/>
                <w:b/>
                <w:bCs/>
                <w:color w:val="365F91"/>
              </w:rPr>
              <w:t>SA</w:t>
            </w:r>
          </w:p>
        </w:tc>
        <w:tc>
          <w:tcPr>
            <w:tcW w:w="1540"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55</w:t>
            </w:r>
          </w:p>
        </w:tc>
        <w:tc>
          <w:tcPr>
            <w:tcW w:w="1540" w:type="dxa"/>
            <w:tcBorders>
              <w:left w:val="nil"/>
              <w:right w:val="nil"/>
            </w:tcBorders>
            <w:shd w:val="clear" w:color="auto" w:fill="D3DFEE"/>
          </w:tcPr>
          <w:p w:rsidR="00F75871" w:rsidRPr="000A13E7" w:rsidRDefault="00F75871" w:rsidP="00F75871">
            <w:pPr>
              <w:jc w:val="center"/>
              <w:rPr>
                <w:rFonts w:eastAsia="Calibri"/>
                <w:color w:val="365F91"/>
              </w:rPr>
            </w:pPr>
            <w:r w:rsidRPr="00EB447A">
              <w:rPr>
                <w:rFonts w:eastAsia="Calibri"/>
                <w:color w:val="365F91"/>
              </w:rPr>
              <w:t>110</w:t>
            </w:r>
          </w:p>
        </w:tc>
        <w:tc>
          <w:tcPr>
            <w:tcW w:w="1540"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225</w:t>
            </w:r>
          </w:p>
        </w:tc>
        <w:tc>
          <w:tcPr>
            <w:tcW w:w="1541" w:type="dxa"/>
            <w:tcBorders>
              <w:left w:val="nil"/>
              <w:right w:val="nil"/>
            </w:tcBorders>
            <w:shd w:val="clear" w:color="auto" w:fill="D3DFEE"/>
          </w:tcPr>
          <w:p w:rsidR="00F75871" w:rsidRPr="000A13E7" w:rsidRDefault="00F75871" w:rsidP="00F75871">
            <w:pPr>
              <w:jc w:val="center"/>
              <w:rPr>
                <w:rFonts w:eastAsia="Calibri"/>
                <w:color w:val="365F91"/>
              </w:rPr>
            </w:pPr>
            <w:r w:rsidRPr="00EB447A">
              <w:rPr>
                <w:rFonts w:eastAsia="Calibri"/>
                <w:color w:val="365F91"/>
              </w:rPr>
              <w:t>160</w:t>
            </w:r>
          </w:p>
        </w:tc>
        <w:tc>
          <w:tcPr>
            <w:tcW w:w="1541"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550</w:t>
            </w:r>
          </w:p>
        </w:tc>
      </w:tr>
      <w:tr w:rsidR="00F75871" w:rsidTr="00F75871">
        <w:tc>
          <w:tcPr>
            <w:tcW w:w="1540" w:type="dxa"/>
            <w:shd w:val="clear" w:color="auto" w:fill="auto"/>
          </w:tcPr>
          <w:p w:rsidR="00F75871" w:rsidRPr="00AE4AF1" w:rsidRDefault="00F75871" w:rsidP="00F75871">
            <w:pPr>
              <w:rPr>
                <w:rFonts w:eastAsia="Calibri"/>
                <w:b/>
                <w:bCs/>
                <w:color w:val="365F91"/>
              </w:rPr>
            </w:pPr>
            <w:r w:rsidRPr="00AE4AF1">
              <w:rPr>
                <w:rFonts w:eastAsia="Calibri"/>
                <w:b/>
                <w:bCs/>
                <w:color w:val="365F91"/>
              </w:rPr>
              <w:t>TAS</w:t>
            </w:r>
          </w:p>
        </w:tc>
        <w:tc>
          <w:tcPr>
            <w:tcW w:w="1540" w:type="dxa"/>
            <w:shd w:val="clear" w:color="auto" w:fill="auto"/>
          </w:tcPr>
          <w:p w:rsidR="00F75871" w:rsidRPr="000A13E7" w:rsidRDefault="00F75871" w:rsidP="00F75871">
            <w:pPr>
              <w:jc w:val="center"/>
              <w:rPr>
                <w:rFonts w:eastAsia="Calibri"/>
                <w:color w:val="365F91"/>
              </w:rPr>
            </w:pPr>
            <w:r w:rsidRPr="000A13E7">
              <w:rPr>
                <w:rFonts w:eastAsia="Calibri"/>
                <w:color w:val="365F91"/>
              </w:rPr>
              <w:t>9</w:t>
            </w:r>
          </w:p>
        </w:tc>
        <w:tc>
          <w:tcPr>
            <w:tcW w:w="1540" w:type="dxa"/>
            <w:shd w:val="clear" w:color="auto" w:fill="auto"/>
          </w:tcPr>
          <w:p w:rsidR="00F75871" w:rsidRPr="000A13E7" w:rsidRDefault="00F75871" w:rsidP="00F75871">
            <w:pPr>
              <w:jc w:val="center"/>
              <w:rPr>
                <w:rFonts w:eastAsia="Calibri"/>
                <w:color w:val="365F91"/>
              </w:rPr>
            </w:pPr>
            <w:r w:rsidRPr="000A13E7">
              <w:rPr>
                <w:rFonts w:eastAsia="Calibri"/>
                <w:color w:val="365F91"/>
              </w:rPr>
              <w:t>78</w:t>
            </w:r>
          </w:p>
        </w:tc>
        <w:tc>
          <w:tcPr>
            <w:tcW w:w="1540" w:type="dxa"/>
            <w:shd w:val="clear" w:color="auto" w:fill="auto"/>
          </w:tcPr>
          <w:p w:rsidR="00F75871" w:rsidRPr="000A13E7" w:rsidRDefault="00F75871" w:rsidP="00F75871">
            <w:pPr>
              <w:jc w:val="center"/>
              <w:rPr>
                <w:rFonts w:eastAsia="Calibri"/>
                <w:color w:val="365F91"/>
              </w:rPr>
            </w:pPr>
            <w:r w:rsidRPr="000A13E7">
              <w:rPr>
                <w:rFonts w:eastAsia="Calibri"/>
                <w:color w:val="365F91"/>
              </w:rPr>
              <w:t>67</w:t>
            </w:r>
          </w:p>
        </w:tc>
        <w:tc>
          <w:tcPr>
            <w:tcW w:w="1541" w:type="dxa"/>
            <w:shd w:val="clear" w:color="auto" w:fill="auto"/>
          </w:tcPr>
          <w:p w:rsidR="00F75871" w:rsidRPr="000A13E7" w:rsidRDefault="00F75871" w:rsidP="00F75871">
            <w:pPr>
              <w:jc w:val="center"/>
              <w:rPr>
                <w:rFonts w:eastAsia="Calibri"/>
                <w:color w:val="365F91"/>
              </w:rPr>
            </w:pPr>
            <w:r w:rsidRPr="000A13E7">
              <w:rPr>
                <w:rFonts w:eastAsia="Calibri"/>
                <w:color w:val="365F91"/>
              </w:rPr>
              <w:t>25</w:t>
            </w:r>
          </w:p>
        </w:tc>
        <w:tc>
          <w:tcPr>
            <w:tcW w:w="1541" w:type="dxa"/>
            <w:shd w:val="clear" w:color="auto" w:fill="auto"/>
          </w:tcPr>
          <w:p w:rsidR="00F75871" w:rsidRPr="000A13E7" w:rsidRDefault="00F75871" w:rsidP="00F75871">
            <w:pPr>
              <w:jc w:val="center"/>
              <w:rPr>
                <w:rFonts w:eastAsia="Calibri"/>
                <w:color w:val="365F91"/>
              </w:rPr>
            </w:pPr>
            <w:r w:rsidRPr="000A13E7">
              <w:rPr>
                <w:rFonts w:eastAsia="Calibri"/>
                <w:color w:val="365F91"/>
              </w:rPr>
              <w:t>179</w:t>
            </w:r>
          </w:p>
        </w:tc>
      </w:tr>
      <w:tr w:rsidR="00F75871" w:rsidTr="00F75871">
        <w:tc>
          <w:tcPr>
            <w:tcW w:w="1540" w:type="dxa"/>
            <w:tcBorders>
              <w:left w:val="nil"/>
              <w:right w:val="nil"/>
            </w:tcBorders>
            <w:shd w:val="clear" w:color="auto" w:fill="D3DFEE"/>
          </w:tcPr>
          <w:p w:rsidR="00F75871" w:rsidRPr="00AE4AF1" w:rsidRDefault="00F75871" w:rsidP="00F75871">
            <w:pPr>
              <w:rPr>
                <w:rFonts w:eastAsia="Calibri"/>
                <w:b/>
                <w:bCs/>
                <w:color w:val="365F91"/>
              </w:rPr>
            </w:pPr>
            <w:r w:rsidRPr="00AE4AF1">
              <w:rPr>
                <w:rFonts w:eastAsia="Calibri"/>
                <w:b/>
                <w:bCs/>
                <w:color w:val="365F91"/>
              </w:rPr>
              <w:t>ACT</w:t>
            </w:r>
          </w:p>
        </w:tc>
        <w:tc>
          <w:tcPr>
            <w:tcW w:w="1540" w:type="dxa"/>
            <w:tcBorders>
              <w:left w:val="nil"/>
              <w:right w:val="nil"/>
            </w:tcBorders>
            <w:shd w:val="clear" w:color="auto" w:fill="D3DFEE"/>
          </w:tcPr>
          <w:p w:rsidR="00F75871" w:rsidRPr="00EB447A" w:rsidRDefault="00F75871" w:rsidP="00F75871">
            <w:pPr>
              <w:jc w:val="center"/>
              <w:rPr>
                <w:rFonts w:eastAsia="Calibri"/>
                <w:color w:val="365F91"/>
              </w:rPr>
            </w:pPr>
            <w:r w:rsidRPr="00EB447A">
              <w:rPr>
                <w:rFonts w:eastAsia="Calibri"/>
                <w:color w:val="365F91"/>
              </w:rPr>
              <w:t>28</w:t>
            </w:r>
          </w:p>
        </w:tc>
        <w:tc>
          <w:tcPr>
            <w:tcW w:w="1540"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0</w:t>
            </w:r>
          </w:p>
        </w:tc>
        <w:tc>
          <w:tcPr>
            <w:tcW w:w="1540" w:type="dxa"/>
            <w:tcBorders>
              <w:left w:val="nil"/>
              <w:right w:val="nil"/>
            </w:tcBorders>
            <w:shd w:val="clear" w:color="auto" w:fill="D3DFEE"/>
          </w:tcPr>
          <w:p w:rsidR="00F75871" w:rsidRPr="000A13E7" w:rsidRDefault="00F75871" w:rsidP="00F75871">
            <w:pPr>
              <w:jc w:val="center"/>
              <w:rPr>
                <w:rFonts w:eastAsia="Calibri"/>
                <w:color w:val="365F91"/>
              </w:rPr>
            </w:pPr>
            <w:r w:rsidRPr="00EB447A">
              <w:rPr>
                <w:rFonts w:eastAsia="Calibri"/>
                <w:color w:val="365F91"/>
              </w:rPr>
              <w:t>40</w:t>
            </w:r>
          </w:p>
        </w:tc>
        <w:tc>
          <w:tcPr>
            <w:tcW w:w="1541"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0</w:t>
            </w:r>
          </w:p>
        </w:tc>
        <w:tc>
          <w:tcPr>
            <w:tcW w:w="1541"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68</w:t>
            </w:r>
          </w:p>
        </w:tc>
      </w:tr>
      <w:tr w:rsidR="00F75871" w:rsidTr="00F75871">
        <w:tc>
          <w:tcPr>
            <w:tcW w:w="1540" w:type="dxa"/>
            <w:shd w:val="clear" w:color="auto" w:fill="auto"/>
          </w:tcPr>
          <w:p w:rsidR="00F75871" w:rsidRPr="00AE4AF1" w:rsidRDefault="00F75871" w:rsidP="00F75871">
            <w:pPr>
              <w:rPr>
                <w:rFonts w:eastAsia="Calibri"/>
                <w:b/>
                <w:bCs/>
                <w:color w:val="365F91"/>
              </w:rPr>
            </w:pPr>
            <w:r w:rsidRPr="00AE4AF1">
              <w:rPr>
                <w:rFonts w:eastAsia="Calibri"/>
                <w:b/>
                <w:bCs/>
                <w:color w:val="365F91"/>
              </w:rPr>
              <w:t>NT</w:t>
            </w:r>
          </w:p>
        </w:tc>
        <w:tc>
          <w:tcPr>
            <w:tcW w:w="1540" w:type="dxa"/>
            <w:shd w:val="clear" w:color="auto" w:fill="auto"/>
          </w:tcPr>
          <w:p w:rsidR="00F75871" w:rsidRPr="000A13E7" w:rsidRDefault="00F75871" w:rsidP="00F75871">
            <w:pPr>
              <w:jc w:val="center"/>
              <w:rPr>
                <w:rFonts w:eastAsia="Calibri"/>
                <w:color w:val="365F91"/>
              </w:rPr>
            </w:pPr>
            <w:r w:rsidRPr="000A13E7">
              <w:rPr>
                <w:rFonts w:eastAsia="Calibri"/>
                <w:color w:val="365F91"/>
              </w:rPr>
              <w:t>1</w:t>
            </w:r>
          </w:p>
        </w:tc>
        <w:tc>
          <w:tcPr>
            <w:tcW w:w="1540" w:type="dxa"/>
            <w:shd w:val="clear" w:color="auto" w:fill="auto"/>
          </w:tcPr>
          <w:p w:rsidR="00F75871" w:rsidRPr="000A13E7" w:rsidRDefault="00F75871" w:rsidP="00F75871">
            <w:pPr>
              <w:jc w:val="center"/>
              <w:rPr>
                <w:rFonts w:eastAsia="Calibri"/>
                <w:color w:val="365F91"/>
              </w:rPr>
            </w:pPr>
            <w:r w:rsidRPr="000A13E7">
              <w:rPr>
                <w:rFonts w:eastAsia="Calibri"/>
                <w:color w:val="365F91"/>
              </w:rPr>
              <w:t>3</w:t>
            </w:r>
          </w:p>
        </w:tc>
        <w:tc>
          <w:tcPr>
            <w:tcW w:w="1540" w:type="dxa"/>
            <w:shd w:val="clear" w:color="auto" w:fill="auto"/>
          </w:tcPr>
          <w:p w:rsidR="00F75871" w:rsidRPr="000A13E7" w:rsidRDefault="00F75871" w:rsidP="00F75871">
            <w:pPr>
              <w:jc w:val="center"/>
              <w:rPr>
                <w:rFonts w:eastAsia="Calibri"/>
                <w:color w:val="365F91"/>
              </w:rPr>
            </w:pPr>
            <w:r w:rsidRPr="000A13E7">
              <w:rPr>
                <w:rFonts w:eastAsia="Calibri"/>
                <w:color w:val="365F91"/>
              </w:rPr>
              <w:t>15</w:t>
            </w:r>
          </w:p>
        </w:tc>
        <w:tc>
          <w:tcPr>
            <w:tcW w:w="1541" w:type="dxa"/>
            <w:shd w:val="clear" w:color="auto" w:fill="auto"/>
          </w:tcPr>
          <w:p w:rsidR="00F75871" w:rsidRPr="000A13E7" w:rsidRDefault="00F75871" w:rsidP="00F75871">
            <w:pPr>
              <w:jc w:val="center"/>
              <w:rPr>
                <w:rFonts w:eastAsia="Calibri"/>
                <w:color w:val="365F91"/>
              </w:rPr>
            </w:pPr>
            <w:r w:rsidRPr="000A13E7">
              <w:rPr>
                <w:rFonts w:eastAsia="Calibri"/>
                <w:color w:val="365F91"/>
              </w:rPr>
              <w:t>6</w:t>
            </w:r>
          </w:p>
        </w:tc>
        <w:tc>
          <w:tcPr>
            <w:tcW w:w="1541" w:type="dxa"/>
            <w:shd w:val="clear" w:color="auto" w:fill="auto"/>
          </w:tcPr>
          <w:p w:rsidR="00F75871" w:rsidRPr="000A13E7" w:rsidRDefault="00F75871" w:rsidP="00F75871">
            <w:pPr>
              <w:jc w:val="center"/>
              <w:rPr>
                <w:rFonts w:eastAsia="Calibri"/>
                <w:color w:val="365F91"/>
              </w:rPr>
            </w:pPr>
            <w:r w:rsidRPr="000A13E7">
              <w:rPr>
                <w:rFonts w:eastAsia="Calibri"/>
                <w:color w:val="365F91"/>
              </w:rPr>
              <w:t>25</w:t>
            </w:r>
          </w:p>
        </w:tc>
      </w:tr>
      <w:tr w:rsidR="00F75871" w:rsidTr="00F75871">
        <w:tc>
          <w:tcPr>
            <w:tcW w:w="1540" w:type="dxa"/>
            <w:tcBorders>
              <w:left w:val="nil"/>
              <w:right w:val="nil"/>
            </w:tcBorders>
            <w:shd w:val="clear" w:color="auto" w:fill="D3DFEE"/>
          </w:tcPr>
          <w:p w:rsidR="00F75871" w:rsidRPr="00AE4AF1" w:rsidRDefault="00F75871" w:rsidP="00F75871">
            <w:pPr>
              <w:rPr>
                <w:rFonts w:eastAsia="Calibri"/>
                <w:b/>
                <w:bCs/>
                <w:color w:val="365F91"/>
              </w:rPr>
            </w:pPr>
            <w:r>
              <w:rPr>
                <w:rFonts w:eastAsia="Calibri"/>
                <w:b/>
                <w:bCs/>
                <w:color w:val="365F91"/>
              </w:rPr>
              <w:t>National</w:t>
            </w:r>
          </w:p>
        </w:tc>
        <w:tc>
          <w:tcPr>
            <w:tcW w:w="1540"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950</w:t>
            </w:r>
          </w:p>
        </w:tc>
        <w:tc>
          <w:tcPr>
            <w:tcW w:w="1540"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1,837</w:t>
            </w:r>
          </w:p>
        </w:tc>
        <w:tc>
          <w:tcPr>
            <w:tcW w:w="1540"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2,854</w:t>
            </w:r>
          </w:p>
        </w:tc>
        <w:tc>
          <w:tcPr>
            <w:tcW w:w="1541"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1,012</w:t>
            </w:r>
          </w:p>
        </w:tc>
        <w:tc>
          <w:tcPr>
            <w:tcW w:w="1541" w:type="dxa"/>
            <w:tcBorders>
              <w:left w:val="nil"/>
              <w:right w:val="nil"/>
            </w:tcBorders>
            <w:shd w:val="clear" w:color="auto" w:fill="D3DFEE"/>
          </w:tcPr>
          <w:p w:rsidR="00F75871" w:rsidRPr="000A13E7" w:rsidRDefault="00F75871" w:rsidP="00F75871">
            <w:pPr>
              <w:jc w:val="center"/>
              <w:rPr>
                <w:rFonts w:eastAsia="Calibri"/>
                <w:color w:val="365F91"/>
              </w:rPr>
            </w:pPr>
            <w:r w:rsidRPr="000A13E7">
              <w:rPr>
                <w:rFonts w:eastAsia="Calibri"/>
                <w:color w:val="365F91"/>
              </w:rPr>
              <w:t>6,653</w:t>
            </w:r>
          </w:p>
        </w:tc>
      </w:tr>
    </w:tbl>
    <w:p w:rsidR="00A537DF" w:rsidRDefault="00A537DF" w:rsidP="00A537DF">
      <w:pPr>
        <w:spacing w:line="240" w:lineRule="auto"/>
        <w:rPr>
          <w:rFonts w:ascii="Arial Narrow" w:eastAsiaTheme="majorEastAsia" w:hAnsi="Arial Narrow" w:cstheme="majorBidi"/>
          <w:b/>
          <w:bCs/>
        </w:rPr>
      </w:pPr>
    </w:p>
    <w:p w:rsidR="00A537DF" w:rsidRPr="00A537DF" w:rsidRDefault="00A537DF" w:rsidP="00A537DF">
      <w:pPr>
        <w:spacing w:after="0" w:line="240" w:lineRule="auto"/>
        <w:rPr>
          <w:rFonts w:ascii="Arial Narrow" w:eastAsiaTheme="majorEastAsia" w:hAnsi="Arial Narrow" w:cstheme="majorBidi"/>
          <w:b/>
          <w:bCs/>
        </w:rPr>
      </w:pPr>
      <w:r w:rsidRPr="00A537DF">
        <w:rPr>
          <w:rFonts w:ascii="Arial Narrow" w:eastAsiaTheme="majorEastAsia" w:hAnsi="Arial Narrow" w:cstheme="majorBidi"/>
          <w:b/>
          <w:bCs/>
        </w:rPr>
        <w:t>14.6 In Question 5.2 of the Residential Aged Care Places plus a Capital Grant application form am I required to attach evidence?</w:t>
      </w:r>
    </w:p>
    <w:p w:rsidR="00A537DF" w:rsidRPr="00A537DF" w:rsidRDefault="00A537DF" w:rsidP="00A537DF">
      <w:pPr>
        <w:spacing w:after="0" w:line="240" w:lineRule="auto"/>
        <w:rPr>
          <w:rFonts w:ascii="Arial Narrow" w:hAnsi="Arial Narrow"/>
          <w:szCs w:val="24"/>
        </w:rPr>
      </w:pPr>
      <w:r w:rsidRPr="00A537DF">
        <w:rPr>
          <w:rFonts w:ascii="Arial Narrow" w:hAnsi="Arial Narrow"/>
          <w:szCs w:val="24"/>
        </w:rPr>
        <w:t xml:space="preserve">The table in question 5.2 of the Residential Aged Care Places plus a Capital Grant application </w:t>
      </w:r>
      <w:proofErr w:type="gramStart"/>
      <w:r w:rsidRPr="00A537DF">
        <w:rPr>
          <w:rFonts w:ascii="Arial Narrow" w:hAnsi="Arial Narrow"/>
          <w:szCs w:val="24"/>
        </w:rPr>
        <w:t>form,</w:t>
      </w:r>
      <w:proofErr w:type="gramEnd"/>
      <w:r w:rsidRPr="00A537DF">
        <w:rPr>
          <w:rFonts w:ascii="Arial Narrow" w:hAnsi="Arial Narrow"/>
          <w:szCs w:val="24"/>
        </w:rPr>
        <w:t xml:space="preserve"> lists the key milestones that the organisation has met, or will meet, in planning the development of their service. The application should include:</w:t>
      </w:r>
    </w:p>
    <w:p w:rsidR="00A537DF" w:rsidRPr="00A537DF" w:rsidRDefault="00A537DF" w:rsidP="00A537DF">
      <w:pPr>
        <w:pStyle w:val="ListParagraph"/>
        <w:numPr>
          <w:ilvl w:val="0"/>
          <w:numId w:val="35"/>
        </w:numPr>
        <w:spacing w:line="240" w:lineRule="auto"/>
        <w:rPr>
          <w:rFonts w:ascii="Arial Narrow" w:hAnsi="Arial Narrow"/>
          <w:szCs w:val="24"/>
        </w:rPr>
      </w:pPr>
      <w:r w:rsidRPr="00A537DF">
        <w:rPr>
          <w:rFonts w:ascii="Arial Narrow" w:hAnsi="Arial Narrow"/>
          <w:szCs w:val="24"/>
        </w:rPr>
        <w:lastRenderedPageBreak/>
        <w:t>all relevant evidence of actions taken to acquire land or building(s) in the form of certified copies of relevant documents, such as a title, contract or signed lease; and</w:t>
      </w:r>
    </w:p>
    <w:p w:rsidR="00A537DF" w:rsidRPr="00A537DF" w:rsidRDefault="00A537DF" w:rsidP="00A537DF">
      <w:pPr>
        <w:pStyle w:val="ListParagraph"/>
        <w:numPr>
          <w:ilvl w:val="0"/>
          <w:numId w:val="35"/>
        </w:numPr>
        <w:spacing w:line="240" w:lineRule="auto"/>
        <w:rPr>
          <w:rFonts w:ascii="Arial Narrow" w:hAnsi="Arial Narrow"/>
          <w:szCs w:val="24"/>
        </w:rPr>
      </w:pPr>
      <w:proofErr w:type="gramStart"/>
      <w:r w:rsidRPr="00A537DF">
        <w:rPr>
          <w:rFonts w:ascii="Arial Narrow" w:hAnsi="Arial Narrow"/>
          <w:szCs w:val="24"/>
        </w:rPr>
        <w:t>a</w:t>
      </w:r>
      <w:proofErr w:type="gramEnd"/>
      <w:r w:rsidRPr="00A537DF">
        <w:rPr>
          <w:rFonts w:ascii="Arial Narrow" w:hAnsi="Arial Narrow"/>
          <w:szCs w:val="24"/>
        </w:rPr>
        <w:t xml:space="preserve"> map showing the location of the land or building(s) you have acquired/intend to acquire.</w:t>
      </w:r>
    </w:p>
    <w:p w:rsidR="00A537DF" w:rsidRPr="00A537DF" w:rsidRDefault="00A537DF" w:rsidP="00A537DF">
      <w:pPr>
        <w:spacing w:line="240" w:lineRule="auto"/>
        <w:rPr>
          <w:rFonts w:ascii="Arial Narrow" w:hAnsi="Arial Narrow"/>
          <w:szCs w:val="24"/>
        </w:rPr>
      </w:pPr>
      <w:r w:rsidRPr="00A537DF">
        <w:rPr>
          <w:rFonts w:ascii="Arial Narrow" w:hAnsi="Arial Narrow"/>
          <w:szCs w:val="24"/>
        </w:rPr>
        <w:t>In preparing the response to this question, please note that:</w:t>
      </w:r>
    </w:p>
    <w:p w:rsidR="00A537DF" w:rsidRPr="00A537DF" w:rsidRDefault="00A537DF" w:rsidP="00A537DF">
      <w:pPr>
        <w:pStyle w:val="ListParagraph"/>
        <w:numPr>
          <w:ilvl w:val="0"/>
          <w:numId w:val="35"/>
        </w:numPr>
        <w:spacing w:line="240" w:lineRule="auto"/>
        <w:rPr>
          <w:rFonts w:ascii="Arial Narrow" w:hAnsi="Arial Narrow"/>
          <w:szCs w:val="24"/>
        </w:rPr>
      </w:pPr>
      <w:r w:rsidRPr="00A537DF">
        <w:rPr>
          <w:rFonts w:ascii="Arial Narrow" w:hAnsi="Arial Narrow"/>
          <w:szCs w:val="24"/>
        </w:rPr>
        <w:t xml:space="preserve">the date to use in the column headed ‘Date achieved’ will be a past date, that is, you have already met the particular milestone;  </w:t>
      </w:r>
    </w:p>
    <w:p w:rsidR="00A537DF" w:rsidRPr="00A537DF" w:rsidRDefault="00A537DF" w:rsidP="00A537DF">
      <w:pPr>
        <w:pStyle w:val="ListParagraph"/>
        <w:numPr>
          <w:ilvl w:val="0"/>
          <w:numId w:val="35"/>
        </w:numPr>
        <w:spacing w:line="240" w:lineRule="auto"/>
        <w:rPr>
          <w:rFonts w:ascii="Arial Narrow" w:hAnsi="Arial Narrow"/>
          <w:szCs w:val="24"/>
        </w:rPr>
      </w:pPr>
      <w:r w:rsidRPr="00A537DF">
        <w:rPr>
          <w:rFonts w:ascii="Arial Narrow" w:hAnsi="Arial Narrow"/>
          <w:szCs w:val="24"/>
        </w:rPr>
        <w:t>the information to be used in the column headed ‘Date to be achieved’ will be a future date, that is, the time you expect to achieve the particular milestone assuming an allocation of places is made; and</w:t>
      </w:r>
    </w:p>
    <w:p w:rsidR="00A537DF" w:rsidRPr="00A537DF" w:rsidRDefault="00A537DF" w:rsidP="00A537DF">
      <w:pPr>
        <w:pStyle w:val="ListParagraph"/>
        <w:numPr>
          <w:ilvl w:val="0"/>
          <w:numId w:val="35"/>
        </w:numPr>
        <w:spacing w:line="240" w:lineRule="auto"/>
        <w:rPr>
          <w:rFonts w:ascii="Arial Narrow" w:hAnsi="Arial Narrow"/>
          <w:szCs w:val="24"/>
        </w:rPr>
      </w:pPr>
      <w:proofErr w:type="gramStart"/>
      <w:r w:rsidRPr="00A537DF">
        <w:rPr>
          <w:rFonts w:ascii="Arial Narrow" w:hAnsi="Arial Narrow"/>
          <w:szCs w:val="24"/>
        </w:rPr>
        <w:t>the</w:t>
      </w:r>
      <w:proofErr w:type="gramEnd"/>
      <w:r w:rsidRPr="00A537DF">
        <w:rPr>
          <w:rFonts w:ascii="Arial Narrow" w:hAnsi="Arial Narrow"/>
          <w:szCs w:val="24"/>
        </w:rPr>
        <w:t xml:space="preserve"> applicant must provide evidence for the key milestones already met. Include all relevant evidence, such as building certification.</w:t>
      </w:r>
    </w:p>
    <w:p w:rsidR="00A537DF" w:rsidRPr="00A537DF" w:rsidRDefault="00A537DF" w:rsidP="00A537DF">
      <w:pPr>
        <w:spacing w:line="240" w:lineRule="auto"/>
        <w:rPr>
          <w:rFonts w:ascii="Arial Narrow" w:hAnsi="Arial Narrow"/>
          <w:szCs w:val="24"/>
        </w:rPr>
      </w:pPr>
      <w:r w:rsidRPr="00A537DF">
        <w:rPr>
          <w:rFonts w:ascii="Arial Narrow" w:hAnsi="Arial Narrow"/>
          <w:szCs w:val="24"/>
        </w:rPr>
        <w:t>Unmet milestones may be included in any subsequent condition of allocation att</w:t>
      </w:r>
      <w:bookmarkStart w:id="0" w:name="_GoBack"/>
      <w:bookmarkEnd w:id="0"/>
      <w:r w:rsidRPr="00A537DF">
        <w:rPr>
          <w:rFonts w:ascii="Arial Narrow" w:hAnsi="Arial Narrow"/>
          <w:szCs w:val="24"/>
        </w:rPr>
        <w:t>ached to the new places.</w:t>
      </w:r>
    </w:p>
    <w:p w:rsidR="00A537DF" w:rsidRPr="00A537DF" w:rsidRDefault="00A537DF" w:rsidP="00A537DF">
      <w:pPr>
        <w:spacing w:line="240" w:lineRule="auto"/>
        <w:rPr>
          <w:rFonts w:ascii="Arial Narrow" w:hAnsi="Arial Narrow"/>
          <w:szCs w:val="24"/>
        </w:rPr>
      </w:pPr>
      <w:r w:rsidRPr="00A537DF">
        <w:rPr>
          <w:rFonts w:ascii="Arial Narrow" w:hAnsi="Arial Narrow"/>
          <w:szCs w:val="24"/>
        </w:rPr>
        <w:t>Please note</w:t>
      </w:r>
      <w:proofErr w:type="gramStart"/>
      <w:r w:rsidRPr="00A537DF">
        <w:rPr>
          <w:rFonts w:ascii="Arial Narrow" w:hAnsi="Arial Narrow"/>
          <w:szCs w:val="24"/>
        </w:rPr>
        <w:t>,</w:t>
      </w:r>
      <w:proofErr w:type="gramEnd"/>
      <w:r w:rsidRPr="00A537DF">
        <w:rPr>
          <w:rFonts w:ascii="Arial Narrow" w:hAnsi="Arial Narrow"/>
          <w:szCs w:val="24"/>
        </w:rPr>
        <w:t xml:space="preserve"> this information is available in Section 3, Residential Aged Care Places, of the Essential Guide.</w:t>
      </w:r>
    </w:p>
    <w:p w:rsidR="00A537DF" w:rsidRPr="00A537DF" w:rsidRDefault="00A537DF" w:rsidP="00A537DF">
      <w:pPr>
        <w:spacing w:after="0" w:line="240" w:lineRule="auto"/>
        <w:rPr>
          <w:rFonts w:ascii="Arial Narrow" w:eastAsiaTheme="majorEastAsia" w:hAnsi="Arial Narrow" w:cstheme="majorBidi"/>
          <w:b/>
          <w:bCs/>
        </w:rPr>
      </w:pPr>
      <w:r w:rsidRPr="00A537DF">
        <w:rPr>
          <w:rFonts w:ascii="Arial Narrow" w:eastAsiaTheme="majorEastAsia" w:hAnsi="Arial Narrow" w:cstheme="majorBidi"/>
          <w:b/>
          <w:bCs/>
        </w:rPr>
        <w:t>14.7 Can I submit attachments with my application?</w:t>
      </w:r>
    </w:p>
    <w:p w:rsidR="00A537DF" w:rsidRPr="00A537DF" w:rsidRDefault="00A537DF" w:rsidP="00A537DF">
      <w:pPr>
        <w:spacing w:after="0" w:line="240" w:lineRule="auto"/>
        <w:rPr>
          <w:rFonts w:ascii="Arial Narrow" w:hAnsi="Arial Narrow"/>
          <w:szCs w:val="24"/>
        </w:rPr>
      </w:pPr>
      <w:r w:rsidRPr="00A537DF">
        <w:rPr>
          <w:rFonts w:ascii="Arial Narrow" w:hAnsi="Arial Narrow"/>
          <w:szCs w:val="24"/>
        </w:rPr>
        <w:t xml:space="preserve">Applicants are strongly encouraged to stay within the framework and instructions when completing their applications.  </w:t>
      </w:r>
      <w:r w:rsidR="00770384" w:rsidRPr="00770384">
        <w:rPr>
          <w:rFonts w:ascii="Arial Narrow" w:hAnsi="Arial Narrow"/>
          <w:szCs w:val="24"/>
        </w:rPr>
        <w:t>Applicants are</w:t>
      </w:r>
      <w:r w:rsidR="006B0A14">
        <w:rPr>
          <w:rFonts w:ascii="Arial Narrow" w:hAnsi="Arial Narrow"/>
          <w:szCs w:val="24"/>
        </w:rPr>
        <w:t xml:space="preserve"> only to attach</w:t>
      </w:r>
      <w:r w:rsidR="00770384" w:rsidRPr="00770384">
        <w:rPr>
          <w:rFonts w:ascii="Arial Narrow" w:hAnsi="Arial Narrow"/>
          <w:szCs w:val="24"/>
        </w:rPr>
        <w:t xml:space="preserve"> documents where required or requested, other documents will not be considered.</w:t>
      </w:r>
    </w:p>
    <w:sectPr w:rsidR="00A537DF" w:rsidRPr="00A537DF" w:rsidSect="00C12B57">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ABF" w:rsidRDefault="00AE3ABF" w:rsidP="00E378A9">
      <w:pPr>
        <w:spacing w:after="0" w:line="240" w:lineRule="auto"/>
      </w:pPr>
      <w:r>
        <w:separator/>
      </w:r>
    </w:p>
  </w:endnote>
  <w:endnote w:type="continuationSeparator" w:id="0">
    <w:p w:rsidR="00AE3ABF" w:rsidRDefault="00AE3ABF" w:rsidP="00E37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Gill Sans Std Condensed">
    <w:altName w:val="Gill Sans Std Condensed"/>
    <w:panose1 w:val="00000000000000000000"/>
    <w:charset w:val="00"/>
    <w:family w:val="swiss"/>
    <w:notTrueType/>
    <w:pitch w:val="default"/>
    <w:sig w:usb0="00000003" w:usb1="00000000" w:usb2="00000000" w:usb3="00000000" w:csb0="00000001" w:csb1="00000000"/>
  </w:font>
  <w:font w:name="ITC Stone Serif Std Medium">
    <w:altName w:val="ITC Stone Serif Std Medium"/>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toneSerifLT-SemiboldItalic">
    <w:altName w:val="StoneSerif LT SemiboldItalic"/>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1538657409"/>
      <w:docPartObj>
        <w:docPartGallery w:val="Page Numbers (Bottom of Page)"/>
        <w:docPartUnique/>
      </w:docPartObj>
    </w:sdtPr>
    <w:sdtEndPr/>
    <w:sdtContent>
      <w:sdt>
        <w:sdtPr>
          <w:rPr>
            <w:rFonts w:ascii="Arial Narrow" w:hAnsi="Arial Narrow"/>
            <w:sz w:val="20"/>
            <w:szCs w:val="20"/>
          </w:rPr>
          <w:id w:val="860082579"/>
          <w:docPartObj>
            <w:docPartGallery w:val="Page Numbers (Top of Page)"/>
            <w:docPartUnique/>
          </w:docPartObj>
        </w:sdtPr>
        <w:sdtEndPr/>
        <w:sdtContent>
          <w:p w:rsidR="00F75871" w:rsidRPr="00E378A9" w:rsidRDefault="00F75871">
            <w:pPr>
              <w:pStyle w:val="Footer"/>
              <w:jc w:val="right"/>
              <w:rPr>
                <w:rFonts w:ascii="Arial Narrow" w:hAnsi="Arial Narrow"/>
                <w:sz w:val="20"/>
                <w:szCs w:val="20"/>
              </w:rPr>
            </w:pPr>
            <w:r w:rsidRPr="00E378A9">
              <w:rPr>
                <w:rFonts w:ascii="Arial Narrow" w:hAnsi="Arial Narrow"/>
                <w:sz w:val="20"/>
                <w:szCs w:val="20"/>
              </w:rPr>
              <w:t xml:space="preserve">Page </w:t>
            </w:r>
            <w:r w:rsidRPr="00E378A9">
              <w:rPr>
                <w:rFonts w:ascii="Arial Narrow" w:hAnsi="Arial Narrow"/>
                <w:b/>
                <w:bCs/>
                <w:sz w:val="20"/>
                <w:szCs w:val="20"/>
              </w:rPr>
              <w:fldChar w:fldCharType="begin"/>
            </w:r>
            <w:r w:rsidRPr="00E378A9">
              <w:rPr>
                <w:rFonts w:ascii="Arial Narrow" w:hAnsi="Arial Narrow"/>
                <w:b/>
                <w:bCs/>
                <w:sz w:val="20"/>
                <w:szCs w:val="20"/>
              </w:rPr>
              <w:instrText xml:space="preserve"> PAGE </w:instrText>
            </w:r>
            <w:r w:rsidRPr="00E378A9">
              <w:rPr>
                <w:rFonts w:ascii="Arial Narrow" w:hAnsi="Arial Narrow"/>
                <w:b/>
                <w:bCs/>
                <w:sz w:val="20"/>
                <w:szCs w:val="20"/>
              </w:rPr>
              <w:fldChar w:fldCharType="separate"/>
            </w:r>
            <w:r w:rsidR="006B0A14">
              <w:rPr>
                <w:rFonts w:ascii="Arial Narrow" w:hAnsi="Arial Narrow"/>
                <w:b/>
                <w:bCs/>
                <w:noProof/>
                <w:sz w:val="20"/>
                <w:szCs w:val="20"/>
              </w:rPr>
              <w:t>18</w:t>
            </w:r>
            <w:r w:rsidRPr="00E378A9">
              <w:rPr>
                <w:rFonts w:ascii="Arial Narrow" w:hAnsi="Arial Narrow"/>
                <w:b/>
                <w:bCs/>
                <w:sz w:val="20"/>
                <w:szCs w:val="20"/>
              </w:rPr>
              <w:fldChar w:fldCharType="end"/>
            </w:r>
            <w:r w:rsidRPr="00E378A9">
              <w:rPr>
                <w:rFonts w:ascii="Arial Narrow" w:hAnsi="Arial Narrow"/>
                <w:sz w:val="20"/>
                <w:szCs w:val="20"/>
              </w:rPr>
              <w:t xml:space="preserve"> of </w:t>
            </w:r>
            <w:r w:rsidRPr="00E378A9">
              <w:rPr>
                <w:rFonts w:ascii="Arial Narrow" w:hAnsi="Arial Narrow"/>
                <w:b/>
                <w:bCs/>
                <w:sz w:val="20"/>
                <w:szCs w:val="20"/>
              </w:rPr>
              <w:fldChar w:fldCharType="begin"/>
            </w:r>
            <w:r w:rsidRPr="00E378A9">
              <w:rPr>
                <w:rFonts w:ascii="Arial Narrow" w:hAnsi="Arial Narrow"/>
                <w:b/>
                <w:bCs/>
                <w:sz w:val="20"/>
                <w:szCs w:val="20"/>
              </w:rPr>
              <w:instrText xml:space="preserve"> NUMPAGES  </w:instrText>
            </w:r>
            <w:r w:rsidRPr="00E378A9">
              <w:rPr>
                <w:rFonts w:ascii="Arial Narrow" w:hAnsi="Arial Narrow"/>
                <w:b/>
                <w:bCs/>
                <w:sz w:val="20"/>
                <w:szCs w:val="20"/>
              </w:rPr>
              <w:fldChar w:fldCharType="separate"/>
            </w:r>
            <w:r w:rsidR="006B0A14">
              <w:rPr>
                <w:rFonts w:ascii="Arial Narrow" w:hAnsi="Arial Narrow"/>
                <w:b/>
                <w:bCs/>
                <w:noProof/>
                <w:sz w:val="20"/>
                <w:szCs w:val="20"/>
              </w:rPr>
              <w:t>18</w:t>
            </w:r>
            <w:r w:rsidRPr="00E378A9">
              <w:rPr>
                <w:rFonts w:ascii="Arial Narrow" w:hAnsi="Arial Narrow"/>
                <w:b/>
                <w:bCs/>
                <w:sz w:val="20"/>
                <w:szCs w:val="20"/>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ABF" w:rsidRDefault="00AE3ABF" w:rsidP="00E378A9">
      <w:pPr>
        <w:spacing w:after="0" w:line="240" w:lineRule="auto"/>
      </w:pPr>
      <w:r>
        <w:separator/>
      </w:r>
    </w:p>
  </w:footnote>
  <w:footnote w:type="continuationSeparator" w:id="0">
    <w:p w:rsidR="00AE3ABF" w:rsidRDefault="00AE3ABF" w:rsidP="00E378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0094D"/>
    <w:multiLevelType w:val="hybridMultilevel"/>
    <w:tmpl w:val="07CC9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C6198"/>
    <w:multiLevelType w:val="hybridMultilevel"/>
    <w:tmpl w:val="EE280372"/>
    <w:lvl w:ilvl="0" w:tplc="5C78D346">
      <w:numFmt w:val="bullet"/>
      <w:lvlText w:val="•"/>
      <w:lvlJc w:val="left"/>
      <w:pPr>
        <w:tabs>
          <w:tab w:val="num" w:pos="720"/>
        </w:tabs>
        <w:ind w:left="720" w:hanging="360"/>
      </w:pPr>
      <w:rPr>
        <w:rFonts w:ascii="Helv" w:hAnsi="Helv"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6D3551D"/>
    <w:multiLevelType w:val="hybridMultilevel"/>
    <w:tmpl w:val="036823AA"/>
    <w:lvl w:ilvl="0" w:tplc="04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hint="default"/>
      </w:rPr>
    </w:lvl>
    <w:lvl w:ilvl="2" w:tplc="2B944404">
      <w:numFmt w:val="bullet"/>
      <w:lvlText w:val="-"/>
      <w:lvlJc w:val="left"/>
      <w:pPr>
        <w:ind w:left="1800" w:hanging="360"/>
      </w:pPr>
      <w:rPr>
        <w:rFonts w:ascii="Times New Roman" w:eastAsia="Times New Roman" w:hAnsi="Times New Roman"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hint="default"/>
      </w:rPr>
    </w:lvl>
    <w:lvl w:ilvl="8" w:tplc="0C090005">
      <w:start w:val="1"/>
      <w:numFmt w:val="bullet"/>
      <w:lvlText w:val=""/>
      <w:lvlJc w:val="left"/>
      <w:pPr>
        <w:ind w:left="6120" w:hanging="360"/>
      </w:pPr>
      <w:rPr>
        <w:rFonts w:ascii="Wingdings" w:hAnsi="Wingdings" w:hint="default"/>
      </w:rPr>
    </w:lvl>
  </w:abstractNum>
  <w:abstractNum w:abstractNumId="3">
    <w:nsid w:val="1D631952"/>
    <w:multiLevelType w:val="hybridMultilevel"/>
    <w:tmpl w:val="07F210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1E9853D1"/>
    <w:multiLevelType w:val="hybridMultilevel"/>
    <w:tmpl w:val="927056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1E985904"/>
    <w:multiLevelType w:val="hybridMultilevel"/>
    <w:tmpl w:val="94667B8E"/>
    <w:lvl w:ilvl="0" w:tplc="2B9444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42443F4"/>
    <w:multiLevelType w:val="hybridMultilevel"/>
    <w:tmpl w:val="4D1239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8FE5A6F"/>
    <w:multiLevelType w:val="hybridMultilevel"/>
    <w:tmpl w:val="546A0066"/>
    <w:lvl w:ilvl="0" w:tplc="2B94440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85F5C6D"/>
    <w:multiLevelType w:val="hybridMultilevel"/>
    <w:tmpl w:val="1BF60F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B0C7552"/>
    <w:multiLevelType w:val="hybridMultilevel"/>
    <w:tmpl w:val="57C44F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nsid w:val="3DEF29CC"/>
    <w:multiLevelType w:val="hybridMultilevel"/>
    <w:tmpl w:val="5502873E"/>
    <w:lvl w:ilvl="0" w:tplc="2B94440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0A123B5"/>
    <w:multiLevelType w:val="hybridMultilevel"/>
    <w:tmpl w:val="3A52A54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4DC5DE5"/>
    <w:multiLevelType w:val="hybridMultilevel"/>
    <w:tmpl w:val="D43EEBAA"/>
    <w:lvl w:ilvl="0" w:tplc="5C78D346">
      <w:numFmt w:val="bullet"/>
      <w:lvlText w:val="•"/>
      <w:lvlJc w:val="left"/>
      <w:pPr>
        <w:ind w:left="720" w:hanging="360"/>
      </w:pPr>
      <w:rPr>
        <w:rFonts w:ascii="Helv" w:hAnsi="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66264DA"/>
    <w:multiLevelType w:val="hybridMultilevel"/>
    <w:tmpl w:val="80D6EE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7264F82"/>
    <w:multiLevelType w:val="hybridMultilevel"/>
    <w:tmpl w:val="EF8C8B68"/>
    <w:lvl w:ilvl="0" w:tplc="2B94440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4B9C68BA"/>
    <w:multiLevelType w:val="multilevel"/>
    <w:tmpl w:val="77E61980"/>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6">
    <w:nsid w:val="4D1E2B81"/>
    <w:multiLevelType w:val="hybridMultilevel"/>
    <w:tmpl w:val="752EC2A6"/>
    <w:lvl w:ilvl="0" w:tplc="B150F654">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508A71D3"/>
    <w:multiLevelType w:val="hybridMultilevel"/>
    <w:tmpl w:val="0534F59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8">
    <w:nsid w:val="525A003A"/>
    <w:multiLevelType w:val="hybridMultilevel"/>
    <w:tmpl w:val="B922F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526E7DB0"/>
    <w:multiLevelType w:val="hybridMultilevel"/>
    <w:tmpl w:val="62DE47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9E97950"/>
    <w:multiLevelType w:val="hybridMultilevel"/>
    <w:tmpl w:val="2A78936A"/>
    <w:lvl w:ilvl="0" w:tplc="9760A67A">
      <w:start w:val="1"/>
      <w:numFmt w:val="bullet"/>
      <w:pStyle w:val="CIBBulletArial"/>
      <w:lvlText w:val=""/>
      <w:lvlJc w:val="left"/>
      <w:pPr>
        <w:tabs>
          <w:tab w:val="num" w:pos="425"/>
        </w:tabs>
        <w:ind w:left="425" w:hanging="425"/>
      </w:pPr>
      <w:rPr>
        <w:rFonts w:ascii="Symbol" w:hAnsi="Symbol" w:cs="Symbol" w:hint="default"/>
        <w:b w:val="0"/>
        <w:bCs w:val="0"/>
        <w:i w:val="0"/>
        <w:iCs w:val="0"/>
        <w:caps w:val="0"/>
        <w:strike w:val="0"/>
        <w:dstrike w:val="0"/>
        <w:outline w:val="0"/>
        <w:shadow w:val="0"/>
        <w:emboss w:val="0"/>
        <w:imprint w:val="0"/>
        <w:vanish w:val="0"/>
        <w:color w:val="auto"/>
        <w:sz w:val="25"/>
        <w:szCs w:val="25"/>
        <w:vertAlign w:val="baseline"/>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cs="Wingdings" w:hint="default"/>
      </w:rPr>
    </w:lvl>
    <w:lvl w:ilvl="3" w:tplc="0C090001">
      <w:start w:val="1"/>
      <w:numFmt w:val="bullet"/>
      <w:lvlText w:val=""/>
      <w:lvlJc w:val="left"/>
      <w:pPr>
        <w:tabs>
          <w:tab w:val="num" w:pos="2880"/>
        </w:tabs>
        <w:ind w:left="2880" w:hanging="360"/>
      </w:pPr>
      <w:rPr>
        <w:rFonts w:ascii="Symbol" w:hAnsi="Symbol" w:cs="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cs="Wingdings" w:hint="default"/>
      </w:rPr>
    </w:lvl>
    <w:lvl w:ilvl="6" w:tplc="0C090001">
      <w:start w:val="1"/>
      <w:numFmt w:val="bullet"/>
      <w:lvlText w:val=""/>
      <w:lvlJc w:val="left"/>
      <w:pPr>
        <w:tabs>
          <w:tab w:val="num" w:pos="5040"/>
        </w:tabs>
        <w:ind w:left="5040" w:hanging="360"/>
      </w:pPr>
      <w:rPr>
        <w:rFonts w:ascii="Symbol" w:hAnsi="Symbol" w:cs="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cs="Wingdings" w:hint="default"/>
      </w:rPr>
    </w:lvl>
  </w:abstractNum>
  <w:abstractNum w:abstractNumId="21">
    <w:nsid w:val="5D2228B3"/>
    <w:multiLevelType w:val="hybridMultilevel"/>
    <w:tmpl w:val="1AF6A370"/>
    <w:lvl w:ilvl="0" w:tplc="5C78D346">
      <w:numFmt w:val="bullet"/>
      <w:lvlText w:val="•"/>
      <w:lvlJc w:val="left"/>
      <w:pPr>
        <w:ind w:left="720" w:hanging="360"/>
      </w:pPr>
      <w:rPr>
        <w:rFonts w:ascii="Helv" w:hAnsi="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DF246B3"/>
    <w:multiLevelType w:val="hybridMultilevel"/>
    <w:tmpl w:val="31A05332"/>
    <w:lvl w:ilvl="0" w:tplc="2B94440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5F727430"/>
    <w:multiLevelType w:val="hybridMultilevel"/>
    <w:tmpl w:val="987C609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nsid w:val="60EE4C69"/>
    <w:multiLevelType w:val="hybridMultilevel"/>
    <w:tmpl w:val="48B6D920"/>
    <w:lvl w:ilvl="0" w:tplc="0C090001">
      <w:start w:val="1"/>
      <w:numFmt w:val="bullet"/>
      <w:lvlText w:val=""/>
      <w:lvlJc w:val="left"/>
      <w:pPr>
        <w:ind w:left="771" w:hanging="360"/>
      </w:pPr>
      <w:rPr>
        <w:rFonts w:ascii="Symbol" w:hAnsi="Symbol" w:hint="default"/>
      </w:rPr>
    </w:lvl>
    <w:lvl w:ilvl="1" w:tplc="0C090003">
      <w:start w:val="1"/>
      <w:numFmt w:val="bullet"/>
      <w:lvlText w:val="o"/>
      <w:lvlJc w:val="left"/>
      <w:pPr>
        <w:ind w:left="1491" w:hanging="360"/>
      </w:pPr>
      <w:rPr>
        <w:rFonts w:ascii="Courier New" w:hAnsi="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25">
    <w:nsid w:val="676C715A"/>
    <w:multiLevelType w:val="hybridMultilevel"/>
    <w:tmpl w:val="C4766CB6"/>
    <w:lvl w:ilvl="0" w:tplc="5C78D346">
      <w:numFmt w:val="bullet"/>
      <w:lvlText w:val="•"/>
      <w:lvlJc w:val="left"/>
      <w:pPr>
        <w:ind w:left="720" w:hanging="360"/>
      </w:pPr>
      <w:rPr>
        <w:rFonts w:ascii="Helv" w:hAnsi="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AB44D5D"/>
    <w:multiLevelType w:val="hybridMultilevel"/>
    <w:tmpl w:val="65981840"/>
    <w:lvl w:ilvl="0" w:tplc="5C78D346">
      <w:numFmt w:val="bullet"/>
      <w:lvlText w:val="•"/>
      <w:lvlJc w:val="left"/>
      <w:pPr>
        <w:ind w:left="720" w:hanging="360"/>
      </w:pPr>
      <w:rPr>
        <w:rFonts w:ascii="Helv" w:hAnsi="Helv"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6DF22665"/>
    <w:multiLevelType w:val="hybridMultilevel"/>
    <w:tmpl w:val="77A22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6F83314B"/>
    <w:multiLevelType w:val="hybridMultilevel"/>
    <w:tmpl w:val="74BCAA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F902846"/>
    <w:multiLevelType w:val="hybridMultilevel"/>
    <w:tmpl w:val="2BC6CE04"/>
    <w:lvl w:ilvl="0" w:tplc="5C78D346">
      <w:numFmt w:val="bullet"/>
      <w:lvlText w:val="•"/>
      <w:lvlJc w:val="left"/>
      <w:pPr>
        <w:ind w:left="720" w:hanging="360"/>
      </w:pPr>
      <w:rPr>
        <w:rFonts w:ascii="Helv" w:hAnsi="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0763872"/>
    <w:multiLevelType w:val="hybridMultilevel"/>
    <w:tmpl w:val="549084D4"/>
    <w:lvl w:ilvl="0" w:tplc="5C78D346">
      <w:numFmt w:val="bullet"/>
      <w:lvlText w:val="•"/>
      <w:lvlJc w:val="left"/>
      <w:pPr>
        <w:ind w:left="720" w:hanging="360"/>
      </w:pPr>
      <w:rPr>
        <w:rFonts w:ascii="Helv" w:hAnsi="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730E1E02"/>
    <w:multiLevelType w:val="hybridMultilevel"/>
    <w:tmpl w:val="DA7670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B944404">
      <w:numFmt w:val="bullet"/>
      <w:lvlText w:val="-"/>
      <w:lvlJc w:val="left"/>
      <w:pPr>
        <w:tabs>
          <w:tab w:val="num" w:pos="2160"/>
        </w:tabs>
        <w:ind w:left="2160" w:hanging="360"/>
      </w:pPr>
      <w:rPr>
        <w:rFonts w:ascii="Times New Roman" w:eastAsia="Times New Roman" w:hAnsi="Times New Roman" w:cs="Times New Roman" w:hint="default"/>
      </w:rPr>
    </w:lvl>
    <w:lvl w:ilvl="3" w:tplc="0C090005">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670F65"/>
    <w:multiLevelType w:val="hybridMultilevel"/>
    <w:tmpl w:val="B74A39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514457C"/>
    <w:multiLevelType w:val="hybridMultilevel"/>
    <w:tmpl w:val="D73A71D4"/>
    <w:lvl w:ilvl="0" w:tplc="5C78D346">
      <w:numFmt w:val="bullet"/>
      <w:lvlText w:val="•"/>
      <w:lvlJc w:val="left"/>
      <w:pPr>
        <w:ind w:left="720" w:hanging="360"/>
      </w:pPr>
      <w:rPr>
        <w:rFonts w:ascii="Helv" w:hAnsi="Helv"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92E3115"/>
    <w:multiLevelType w:val="multilevel"/>
    <w:tmpl w:val="78885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E6F4ADF"/>
    <w:multiLevelType w:val="hybridMultilevel"/>
    <w:tmpl w:val="18B097EE"/>
    <w:lvl w:ilvl="0" w:tplc="2B94440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4"/>
  </w:num>
  <w:num w:numId="3">
    <w:abstractNumId w:val="35"/>
  </w:num>
  <w:num w:numId="4">
    <w:abstractNumId w:val="1"/>
  </w:num>
  <w:num w:numId="5">
    <w:abstractNumId w:val="30"/>
  </w:num>
  <w:num w:numId="6">
    <w:abstractNumId w:val="12"/>
  </w:num>
  <w:num w:numId="7">
    <w:abstractNumId w:val="33"/>
  </w:num>
  <w:num w:numId="8">
    <w:abstractNumId w:val="25"/>
  </w:num>
  <w:num w:numId="9">
    <w:abstractNumId w:val="26"/>
  </w:num>
  <w:num w:numId="10">
    <w:abstractNumId w:val="29"/>
  </w:num>
  <w:num w:numId="11">
    <w:abstractNumId w:val="20"/>
  </w:num>
  <w:num w:numId="12">
    <w:abstractNumId w:val="21"/>
  </w:num>
  <w:num w:numId="13">
    <w:abstractNumId w:val="31"/>
  </w:num>
  <w:num w:numId="14">
    <w:abstractNumId w:val="28"/>
  </w:num>
  <w:num w:numId="15">
    <w:abstractNumId w:val="8"/>
  </w:num>
  <w:num w:numId="16">
    <w:abstractNumId w:val="17"/>
  </w:num>
  <w:num w:numId="17">
    <w:abstractNumId w:val="15"/>
  </w:num>
  <w:num w:numId="18">
    <w:abstractNumId w:val="5"/>
  </w:num>
  <w:num w:numId="19">
    <w:abstractNumId w:val="7"/>
  </w:num>
  <w:num w:numId="20">
    <w:abstractNumId w:val="27"/>
  </w:num>
  <w:num w:numId="21">
    <w:abstractNumId w:val="9"/>
  </w:num>
  <w:num w:numId="22">
    <w:abstractNumId w:val="23"/>
  </w:num>
  <w:num w:numId="23">
    <w:abstractNumId w:val="10"/>
  </w:num>
  <w:num w:numId="24">
    <w:abstractNumId w:val="16"/>
  </w:num>
  <w:num w:numId="25">
    <w:abstractNumId w:val="32"/>
  </w:num>
  <w:num w:numId="26">
    <w:abstractNumId w:val="34"/>
  </w:num>
  <w:num w:numId="27">
    <w:abstractNumId w:val="24"/>
  </w:num>
  <w:num w:numId="28">
    <w:abstractNumId w:val="13"/>
  </w:num>
  <w:num w:numId="29">
    <w:abstractNumId w:val="6"/>
  </w:num>
  <w:num w:numId="30">
    <w:abstractNumId w:val="11"/>
  </w:num>
  <w:num w:numId="31">
    <w:abstractNumId w:val="3"/>
  </w:num>
  <w:num w:numId="32">
    <w:abstractNumId w:val="18"/>
  </w:num>
  <w:num w:numId="33">
    <w:abstractNumId w:val="0"/>
  </w:num>
  <w:num w:numId="34">
    <w:abstractNumId w:val="19"/>
  </w:num>
  <w:num w:numId="35">
    <w:abstractNumId w:val="2"/>
  </w:num>
  <w:num w:numId="36">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D5E"/>
    <w:rsid w:val="00000E3C"/>
    <w:rsid w:val="00002C19"/>
    <w:rsid w:val="00023590"/>
    <w:rsid w:val="00024358"/>
    <w:rsid w:val="00033FFE"/>
    <w:rsid w:val="0003439A"/>
    <w:rsid w:val="00037FA3"/>
    <w:rsid w:val="000438C5"/>
    <w:rsid w:val="00044279"/>
    <w:rsid w:val="000459F9"/>
    <w:rsid w:val="00050A6C"/>
    <w:rsid w:val="00054936"/>
    <w:rsid w:val="00056766"/>
    <w:rsid w:val="000615CE"/>
    <w:rsid w:val="000640EF"/>
    <w:rsid w:val="00080048"/>
    <w:rsid w:val="000828DC"/>
    <w:rsid w:val="00087719"/>
    <w:rsid w:val="00094CC0"/>
    <w:rsid w:val="00097941"/>
    <w:rsid w:val="000A0A3A"/>
    <w:rsid w:val="000A0E15"/>
    <w:rsid w:val="000A1AE8"/>
    <w:rsid w:val="000A337F"/>
    <w:rsid w:val="000A6865"/>
    <w:rsid w:val="000A6F43"/>
    <w:rsid w:val="000B67A0"/>
    <w:rsid w:val="000C648F"/>
    <w:rsid w:val="000C708B"/>
    <w:rsid w:val="000C7194"/>
    <w:rsid w:val="000C7FE3"/>
    <w:rsid w:val="000D2FC4"/>
    <w:rsid w:val="000D5831"/>
    <w:rsid w:val="000E0111"/>
    <w:rsid w:val="000E11E3"/>
    <w:rsid w:val="000E18BE"/>
    <w:rsid w:val="000F0E0D"/>
    <w:rsid w:val="00103381"/>
    <w:rsid w:val="0010392A"/>
    <w:rsid w:val="00106040"/>
    <w:rsid w:val="001345D1"/>
    <w:rsid w:val="001408D9"/>
    <w:rsid w:val="0014636D"/>
    <w:rsid w:val="00146E3A"/>
    <w:rsid w:val="00147C57"/>
    <w:rsid w:val="0015013E"/>
    <w:rsid w:val="00151810"/>
    <w:rsid w:val="00160853"/>
    <w:rsid w:val="0016334C"/>
    <w:rsid w:val="00164765"/>
    <w:rsid w:val="00167613"/>
    <w:rsid w:val="0017339B"/>
    <w:rsid w:val="00176F50"/>
    <w:rsid w:val="001777AB"/>
    <w:rsid w:val="0018229A"/>
    <w:rsid w:val="00184236"/>
    <w:rsid w:val="00186B31"/>
    <w:rsid w:val="001912EF"/>
    <w:rsid w:val="001A4BCD"/>
    <w:rsid w:val="001B2762"/>
    <w:rsid w:val="001B3175"/>
    <w:rsid w:val="001B484A"/>
    <w:rsid w:val="001C0CC7"/>
    <w:rsid w:val="001C1141"/>
    <w:rsid w:val="001C15D5"/>
    <w:rsid w:val="001C764C"/>
    <w:rsid w:val="001D0410"/>
    <w:rsid w:val="001D23DC"/>
    <w:rsid w:val="001E54DC"/>
    <w:rsid w:val="001F0045"/>
    <w:rsid w:val="001F234A"/>
    <w:rsid w:val="001F469C"/>
    <w:rsid w:val="001F549F"/>
    <w:rsid w:val="0020471E"/>
    <w:rsid w:val="002244C2"/>
    <w:rsid w:val="0023068B"/>
    <w:rsid w:val="00261DFE"/>
    <w:rsid w:val="00264018"/>
    <w:rsid w:val="00291C04"/>
    <w:rsid w:val="002930E4"/>
    <w:rsid w:val="00296863"/>
    <w:rsid w:val="002978DB"/>
    <w:rsid w:val="002A6D3E"/>
    <w:rsid w:val="002B46A9"/>
    <w:rsid w:val="002C2168"/>
    <w:rsid w:val="002C5F13"/>
    <w:rsid w:val="002D389C"/>
    <w:rsid w:val="002E23A4"/>
    <w:rsid w:val="002E6BC1"/>
    <w:rsid w:val="002E7703"/>
    <w:rsid w:val="002F1736"/>
    <w:rsid w:val="002F1CF6"/>
    <w:rsid w:val="003107D4"/>
    <w:rsid w:val="00312C8A"/>
    <w:rsid w:val="0031463B"/>
    <w:rsid w:val="0032568D"/>
    <w:rsid w:val="0032616D"/>
    <w:rsid w:val="003326DC"/>
    <w:rsid w:val="00333432"/>
    <w:rsid w:val="00334605"/>
    <w:rsid w:val="00353A53"/>
    <w:rsid w:val="00353F09"/>
    <w:rsid w:val="00357157"/>
    <w:rsid w:val="00360CDD"/>
    <w:rsid w:val="00364FE2"/>
    <w:rsid w:val="00367C55"/>
    <w:rsid w:val="003710A6"/>
    <w:rsid w:val="0037129E"/>
    <w:rsid w:val="00373941"/>
    <w:rsid w:val="00376093"/>
    <w:rsid w:val="00377508"/>
    <w:rsid w:val="00377D14"/>
    <w:rsid w:val="003857E4"/>
    <w:rsid w:val="0038644A"/>
    <w:rsid w:val="00387979"/>
    <w:rsid w:val="00390AB7"/>
    <w:rsid w:val="003A04D8"/>
    <w:rsid w:val="003A1065"/>
    <w:rsid w:val="003A657E"/>
    <w:rsid w:val="003A6916"/>
    <w:rsid w:val="003B6B89"/>
    <w:rsid w:val="003B7F76"/>
    <w:rsid w:val="003D08A8"/>
    <w:rsid w:val="003E4113"/>
    <w:rsid w:val="003E55D7"/>
    <w:rsid w:val="003E66EA"/>
    <w:rsid w:val="003F0838"/>
    <w:rsid w:val="0040076A"/>
    <w:rsid w:val="004008B1"/>
    <w:rsid w:val="00420BDC"/>
    <w:rsid w:val="00430CD6"/>
    <w:rsid w:val="004431A9"/>
    <w:rsid w:val="0044385A"/>
    <w:rsid w:val="004449B2"/>
    <w:rsid w:val="00445043"/>
    <w:rsid w:val="0044751F"/>
    <w:rsid w:val="00447725"/>
    <w:rsid w:val="0045252A"/>
    <w:rsid w:val="00455A5A"/>
    <w:rsid w:val="0046447C"/>
    <w:rsid w:val="004722CF"/>
    <w:rsid w:val="0047486E"/>
    <w:rsid w:val="00474A31"/>
    <w:rsid w:val="00476BF8"/>
    <w:rsid w:val="00485529"/>
    <w:rsid w:val="00485BAB"/>
    <w:rsid w:val="004A1D35"/>
    <w:rsid w:val="004B102B"/>
    <w:rsid w:val="004D07A3"/>
    <w:rsid w:val="004D1041"/>
    <w:rsid w:val="004E4A77"/>
    <w:rsid w:val="004E665C"/>
    <w:rsid w:val="004F2F60"/>
    <w:rsid w:val="00505149"/>
    <w:rsid w:val="005064FA"/>
    <w:rsid w:val="00512891"/>
    <w:rsid w:val="0051680C"/>
    <w:rsid w:val="0051778C"/>
    <w:rsid w:val="00517C33"/>
    <w:rsid w:val="005201D8"/>
    <w:rsid w:val="00520A31"/>
    <w:rsid w:val="0052410A"/>
    <w:rsid w:val="0052422C"/>
    <w:rsid w:val="00531236"/>
    <w:rsid w:val="00532A9A"/>
    <w:rsid w:val="00540070"/>
    <w:rsid w:val="00547F8B"/>
    <w:rsid w:val="00551C44"/>
    <w:rsid w:val="005525A4"/>
    <w:rsid w:val="005558C2"/>
    <w:rsid w:val="005560E7"/>
    <w:rsid w:val="005600D8"/>
    <w:rsid w:val="00562ADF"/>
    <w:rsid w:val="005765CF"/>
    <w:rsid w:val="00582404"/>
    <w:rsid w:val="00583BC8"/>
    <w:rsid w:val="00584070"/>
    <w:rsid w:val="0059184B"/>
    <w:rsid w:val="00593BB1"/>
    <w:rsid w:val="005A244A"/>
    <w:rsid w:val="005A37BA"/>
    <w:rsid w:val="005B2BDF"/>
    <w:rsid w:val="005C5312"/>
    <w:rsid w:val="005D0842"/>
    <w:rsid w:val="005D4279"/>
    <w:rsid w:val="005D47DC"/>
    <w:rsid w:val="005D7906"/>
    <w:rsid w:val="005F1147"/>
    <w:rsid w:val="005F21D2"/>
    <w:rsid w:val="005F46E2"/>
    <w:rsid w:val="00605AF8"/>
    <w:rsid w:val="006073FF"/>
    <w:rsid w:val="006116A7"/>
    <w:rsid w:val="00620927"/>
    <w:rsid w:val="00624CB0"/>
    <w:rsid w:val="006308CD"/>
    <w:rsid w:val="00635B7A"/>
    <w:rsid w:val="00640460"/>
    <w:rsid w:val="006439A2"/>
    <w:rsid w:val="00645FAA"/>
    <w:rsid w:val="00662D2F"/>
    <w:rsid w:val="006663F7"/>
    <w:rsid w:val="00666A11"/>
    <w:rsid w:val="00666EEF"/>
    <w:rsid w:val="00670166"/>
    <w:rsid w:val="00686F90"/>
    <w:rsid w:val="00697B53"/>
    <w:rsid w:val="00697BDA"/>
    <w:rsid w:val="006B0A14"/>
    <w:rsid w:val="006B6526"/>
    <w:rsid w:val="006C768B"/>
    <w:rsid w:val="006D37D4"/>
    <w:rsid w:val="006D5BB8"/>
    <w:rsid w:val="006D608E"/>
    <w:rsid w:val="006E0DEA"/>
    <w:rsid w:val="006F43E2"/>
    <w:rsid w:val="0070040B"/>
    <w:rsid w:val="00703879"/>
    <w:rsid w:val="00703DC2"/>
    <w:rsid w:val="0071139F"/>
    <w:rsid w:val="007145FC"/>
    <w:rsid w:val="00714FA2"/>
    <w:rsid w:val="007210EA"/>
    <w:rsid w:val="007220C5"/>
    <w:rsid w:val="00746B7F"/>
    <w:rsid w:val="00752625"/>
    <w:rsid w:val="00755A9F"/>
    <w:rsid w:val="00756303"/>
    <w:rsid w:val="00756329"/>
    <w:rsid w:val="00765F32"/>
    <w:rsid w:val="00770384"/>
    <w:rsid w:val="00777855"/>
    <w:rsid w:val="00792C38"/>
    <w:rsid w:val="007A00F6"/>
    <w:rsid w:val="007A3826"/>
    <w:rsid w:val="007A5EBC"/>
    <w:rsid w:val="007A75C9"/>
    <w:rsid w:val="007B0C5A"/>
    <w:rsid w:val="007B6346"/>
    <w:rsid w:val="007B68FA"/>
    <w:rsid w:val="007C2AA7"/>
    <w:rsid w:val="007C4C5E"/>
    <w:rsid w:val="007C5EB4"/>
    <w:rsid w:val="007D5085"/>
    <w:rsid w:val="007D66FB"/>
    <w:rsid w:val="007E5CFB"/>
    <w:rsid w:val="007F4E20"/>
    <w:rsid w:val="0080519B"/>
    <w:rsid w:val="0081175D"/>
    <w:rsid w:val="00820FD1"/>
    <w:rsid w:val="008339F6"/>
    <w:rsid w:val="00837E4B"/>
    <w:rsid w:val="00837FDA"/>
    <w:rsid w:val="00846430"/>
    <w:rsid w:val="0086262F"/>
    <w:rsid w:val="00866E69"/>
    <w:rsid w:val="008731CE"/>
    <w:rsid w:val="00875DED"/>
    <w:rsid w:val="008932B1"/>
    <w:rsid w:val="00895980"/>
    <w:rsid w:val="008A29D7"/>
    <w:rsid w:val="008A531E"/>
    <w:rsid w:val="008B50A6"/>
    <w:rsid w:val="008B6DFD"/>
    <w:rsid w:val="008D0856"/>
    <w:rsid w:val="008D57E3"/>
    <w:rsid w:val="008D5B86"/>
    <w:rsid w:val="008E67C6"/>
    <w:rsid w:val="008F1733"/>
    <w:rsid w:val="008F2273"/>
    <w:rsid w:val="00900D77"/>
    <w:rsid w:val="009026ED"/>
    <w:rsid w:val="00902EBE"/>
    <w:rsid w:val="00906193"/>
    <w:rsid w:val="0090640C"/>
    <w:rsid w:val="009204D3"/>
    <w:rsid w:val="0092488A"/>
    <w:rsid w:val="00930841"/>
    <w:rsid w:val="0093512E"/>
    <w:rsid w:val="00936F91"/>
    <w:rsid w:val="0094093A"/>
    <w:rsid w:val="00942402"/>
    <w:rsid w:val="00947425"/>
    <w:rsid w:val="00951225"/>
    <w:rsid w:val="00952FE6"/>
    <w:rsid w:val="00953D0E"/>
    <w:rsid w:val="00956945"/>
    <w:rsid w:val="009644B5"/>
    <w:rsid w:val="00973160"/>
    <w:rsid w:val="0097638F"/>
    <w:rsid w:val="00980E67"/>
    <w:rsid w:val="009A3B21"/>
    <w:rsid w:val="009A4704"/>
    <w:rsid w:val="009B49FF"/>
    <w:rsid w:val="009B504D"/>
    <w:rsid w:val="009C20C4"/>
    <w:rsid w:val="009C7AC1"/>
    <w:rsid w:val="009C7DA0"/>
    <w:rsid w:val="009D5F11"/>
    <w:rsid w:val="009D7FAC"/>
    <w:rsid w:val="009F363F"/>
    <w:rsid w:val="009F5078"/>
    <w:rsid w:val="009F6DA2"/>
    <w:rsid w:val="00A05C66"/>
    <w:rsid w:val="00A14C10"/>
    <w:rsid w:val="00A15DEF"/>
    <w:rsid w:val="00A20E5D"/>
    <w:rsid w:val="00A2539B"/>
    <w:rsid w:val="00A333F4"/>
    <w:rsid w:val="00A41E84"/>
    <w:rsid w:val="00A42C2A"/>
    <w:rsid w:val="00A44891"/>
    <w:rsid w:val="00A47127"/>
    <w:rsid w:val="00A537DF"/>
    <w:rsid w:val="00A56B00"/>
    <w:rsid w:val="00A60384"/>
    <w:rsid w:val="00A60ADE"/>
    <w:rsid w:val="00A65D4D"/>
    <w:rsid w:val="00A70C32"/>
    <w:rsid w:val="00A723F2"/>
    <w:rsid w:val="00A75E01"/>
    <w:rsid w:val="00A809A0"/>
    <w:rsid w:val="00A81AFB"/>
    <w:rsid w:val="00A81D26"/>
    <w:rsid w:val="00A87B3B"/>
    <w:rsid w:val="00A9151B"/>
    <w:rsid w:val="00A94972"/>
    <w:rsid w:val="00AA02D6"/>
    <w:rsid w:val="00AA40E9"/>
    <w:rsid w:val="00AA64C9"/>
    <w:rsid w:val="00AB5151"/>
    <w:rsid w:val="00AC0EF2"/>
    <w:rsid w:val="00AC3246"/>
    <w:rsid w:val="00AC47B3"/>
    <w:rsid w:val="00AC6678"/>
    <w:rsid w:val="00AE3ABF"/>
    <w:rsid w:val="00AE6751"/>
    <w:rsid w:val="00AF26C3"/>
    <w:rsid w:val="00B01436"/>
    <w:rsid w:val="00B02026"/>
    <w:rsid w:val="00B06A3A"/>
    <w:rsid w:val="00B10604"/>
    <w:rsid w:val="00B209F7"/>
    <w:rsid w:val="00B24BD4"/>
    <w:rsid w:val="00B4141A"/>
    <w:rsid w:val="00B471F3"/>
    <w:rsid w:val="00B52E01"/>
    <w:rsid w:val="00B7093E"/>
    <w:rsid w:val="00B745D5"/>
    <w:rsid w:val="00B82DD5"/>
    <w:rsid w:val="00B873C5"/>
    <w:rsid w:val="00B87D46"/>
    <w:rsid w:val="00B93C27"/>
    <w:rsid w:val="00B93CAA"/>
    <w:rsid w:val="00B95FB9"/>
    <w:rsid w:val="00BA1A0B"/>
    <w:rsid w:val="00BA5A6C"/>
    <w:rsid w:val="00BB2393"/>
    <w:rsid w:val="00BB5114"/>
    <w:rsid w:val="00BB5CE0"/>
    <w:rsid w:val="00BC7811"/>
    <w:rsid w:val="00BC78C1"/>
    <w:rsid w:val="00BE1322"/>
    <w:rsid w:val="00BE4B6C"/>
    <w:rsid w:val="00BF08F6"/>
    <w:rsid w:val="00BF4EC1"/>
    <w:rsid w:val="00BF6668"/>
    <w:rsid w:val="00BF6927"/>
    <w:rsid w:val="00BF6A99"/>
    <w:rsid w:val="00BF7256"/>
    <w:rsid w:val="00C10000"/>
    <w:rsid w:val="00C10C6D"/>
    <w:rsid w:val="00C1161B"/>
    <w:rsid w:val="00C12B57"/>
    <w:rsid w:val="00C17318"/>
    <w:rsid w:val="00C20CC7"/>
    <w:rsid w:val="00C24259"/>
    <w:rsid w:val="00C26800"/>
    <w:rsid w:val="00C33645"/>
    <w:rsid w:val="00C368A4"/>
    <w:rsid w:val="00C36E40"/>
    <w:rsid w:val="00C417FC"/>
    <w:rsid w:val="00C43308"/>
    <w:rsid w:val="00C534E8"/>
    <w:rsid w:val="00C55EEE"/>
    <w:rsid w:val="00C57337"/>
    <w:rsid w:val="00C61D06"/>
    <w:rsid w:val="00C634A4"/>
    <w:rsid w:val="00C71F8B"/>
    <w:rsid w:val="00C7233A"/>
    <w:rsid w:val="00C72A83"/>
    <w:rsid w:val="00C761C7"/>
    <w:rsid w:val="00C80E6B"/>
    <w:rsid w:val="00C830AC"/>
    <w:rsid w:val="00C923B3"/>
    <w:rsid w:val="00C92806"/>
    <w:rsid w:val="00C92A2D"/>
    <w:rsid w:val="00CC5204"/>
    <w:rsid w:val="00CD2847"/>
    <w:rsid w:val="00CD5F25"/>
    <w:rsid w:val="00CD7636"/>
    <w:rsid w:val="00CD780D"/>
    <w:rsid w:val="00CE2CC4"/>
    <w:rsid w:val="00CE3E24"/>
    <w:rsid w:val="00CE585E"/>
    <w:rsid w:val="00CE60AF"/>
    <w:rsid w:val="00CF2238"/>
    <w:rsid w:val="00CF25FB"/>
    <w:rsid w:val="00D0154B"/>
    <w:rsid w:val="00D0333A"/>
    <w:rsid w:val="00D14228"/>
    <w:rsid w:val="00D16135"/>
    <w:rsid w:val="00D235AF"/>
    <w:rsid w:val="00D249AB"/>
    <w:rsid w:val="00D3008F"/>
    <w:rsid w:val="00D32024"/>
    <w:rsid w:val="00D41610"/>
    <w:rsid w:val="00D41C21"/>
    <w:rsid w:val="00D52D77"/>
    <w:rsid w:val="00D53A72"/>
    <w:rsid w:val="00D5570B"/>
    <w:rsid w:val="00D55862"/>
    <w:rsid w:val="00D57B56"/>
    <w:rsid w:val="00D612E2"/>
    <w:rsid w:val="00D65BD6"/>
    <w:rsid w:val="00D723D1"/>
    <w:rsid w:val="00D747EA"/>
    <w:rsid w:val="00D9191F"/>
    <w:rsid w:val="00DA109B"/>
    <w:rsid w:val="00DA5705"/>
    <w:rsid w:val="00DB1B03"/>
    <w:rsid w:val="00DB442E"/>
    <w:rsid w:val="00DB4AA5"/>
    <w:rsid w:val="00DB50DE"/>
    <w:rsid w:val="00DB6DCB"/>
    <w:rsid w:val="00DC26EC"/>
    <w:rsid w:val="00DC49BA"/>
    <w:rsid w:val="00DD0F69"/>
    <w:rsid w:val="00DE684B"/>
    <w:rsid w:val="00DF1796"/>
    <w:rsid w:val="00DF6FA2"/>
    <w:rsid w:val="00E031BC"/>
    <w:rsid w:val="00E0495D"/>
    <w:rsid w:val="00E10473"/>
    <w:rsid w:val="00E1127A"/>
    <w:rsid w:val="00E1233D"/>
    <w:rsid w:val="00E14C61"/>
    <w:rsid w:val="00E1516A"/>
    <w:rsid w:val="00E1755E"/>
    <w:rsid w:val="00E17621"/>
    <w:rsid w:val="00E21E09"/>
    <w:rsid w:val="00E262C1"/>
    <w:rsid w:val="00E31FD8"/>
    <w:rsid w:val="00E32756"/>
    <w:rsid w:val="00E33FD1"/>
    <w:rsid w:val="00E371D0"/>
    <w:rsid w:val="00E378A9"/>
    <w:rsid w:val="00E5015A"/>
    <w:rsid w:val="00E5087B"/>
    <w:rsid w:val="00E5102B"/>
    <w:rsid w:val="00E52045"/>
    <w:rsid w:val="00E55FB2"/>
    <w:rsid w:val="00E639AF"/>
    <w:rsid w:val="00E65EA8"/>
    <w:rsid w:val="00E676F1"/>
    <w:rsid w:val="00E73C1A"/>
    <w:rsid w:val="00E74FA7"/>
    <w:rsid w:val="00E753F7"/>
    <w:rsid w:val="00E75C7E"/>
    <w:rsid w:val="00E776B8"/>
    <w:rsid w:val="00E80B2E"/>
    <w:rsid w:val="00E80F0D"/>
    <w:rsid w:val="00E91268"/>
    <w:rsid w:val="00E91BFD"/>
    <w:rsid w:val="00E94449"/>
    <w:rsid w:val="00EA5AC2"/>
    <w:rsid w:val="00EA5AF7"/>
    <w:rsid w:val="00EB0387"/>
    <w:rsid w:val="00EB24BB"/>
    <w:rsid w:val="00ED1D5E"/>
    <w:rsid w:val="00ED56CD"/>
    <w:rsid w:val="00ED604D"/>
    <w:rsid w:val="00ED68C5"/>
    <w:rsid w:val="00EE5868"/>
    <w:rsid w:val="00EF7618"/>
    <w:rsid w:val="00F16E0A"/>
    <w:rsid w:val="00F2370A"/>
    <w:rsid w:val="00F3091E"/>
    <w:rsid w:val="00F33AB1"/>
    <w:rsid w:val="00F34AAB"/>
    <w:rsid w:val="00F40F07"/>
    <w:rsid w:val="00F60581"/>
    <w:rsid w:val="00F60C69"/>
    <w:rsid w:val="00F62F4B"/>
    <w:rsid w:val="00F664B9"/>
    <w:rsid w:val="00F679B4"/>
    <w:rsid w:val="00F7122B"/>
    <w:rsid w:val="00F71F67"/>
    <w:rsid w:val="00F75871"/>
    <w:rsid w:val="00F828A1"/>
    <w:rsid w:val="00F833B7"/>
    <w:rsid w:val="00F84E1C"/>
    <w:rsid w:val="00FA2FD6"/>
    <w:rsid w:val="00FA6492"/>
    <w:rsid w:val="00FB1571"/>
    <w:rsid w:val="00FB1FC9"/>
    <w:rsid w:val="00FC0C6D"/>
    <w:rsid w:val="00FD6484"/>
    <w:rsid w:val="00FE3FA0"/>
    <w:rsid w:val="00FE4BCD"/>
    <w:rsid w:val="00FF014D"/>
    <w:rsid w:val="00FF7E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6329"/>
    <w:pPr>
      <w:keepNext/>
      <w:keepLines/>
      <w:spacing w:before="480" w:after="0"/>
      <w:outlineLvl w:val="0"/>
    </w:pPr>
    <w:rPr>
      <w:rFonts w:ascii="Arial Narrow" w:eastAsiaTheme="majorEastAsia" w:hAnsi="Arial Narrow" w:cstheme="majorBidi"/>
      <w:b/>
      <w:bCs/>
      <w:sz w:val="32"/>
      <w:szCs w:val="28"/>
    </w:rPr>
  </w:style>
  <w:style w:type="paragraph" w:styleId="Heading2">
    <w:name w:val="heading 2"/>
    <w:basedOn w:val="Normal"/>
    <w:next w:val="Normal"/>
    <w:link w:val="Heading2Char"/>
    <w:uiPriority w:val="9"/>
    <w:unhideWhenUsed/>
    <w:qFormat/>
    <w:rsid w:val="00C368A4"/>
    <w:pPr>
      <w:keepNext/>
      <w:keepLines/>
      <w:pBdr>
        <w:top w:val="single" w:sz="4" w:space="1" w:color="auto"/>
        <w:bottom w:val="single" w:sz="4" w:space="1" w:color="auto"/>
      </w:pBdr>
      <w:tabs>
        <w:tab w:val="left" w:pos="284"/>
      </w:tabs>
      <w:spacing w:before="200" w:after="0"/>
      <w:outlineLvl w:val="1"/>
    </w:pPr>
    <w:rPr>
      <w:rFonts w:ascii="Arial Narrow" w:eastAsiaTheme="majorEastAsia" w:hAnsi="Arial Narrow" w:cstheme="majorBidi"/>
      <w:bCs/>
      <w:color w:val="000000" w:themeColor="text1"/>
      <w:sz w:val="28"/>
      <w:szCs w:val="26"/>
    </w:rPr>
  </w:style>
  <w:style w:type="paragraph" w:styleId="Heading3">
    <w:name w:val="heading 3"/>
    <w:basedOn w:val="Normal"/>
    <w:next w:val="Normal"/>
    <w:link w:val="Heading3Char"/>
    <w:uiPriority w:val="9"/>
    <w:unhideWhenUsed/>
    <w:qFormat/>
    <w:rsid w:val="00756329"/>
    <w:pPr>
      <w:keepNext/>
      <w:keepLines/>
      <w:spacing w:after="0"/>
      <w:outlineLvl w:val="2"/>
    </w:pPr>
    <w:rPr>
      <w:rFonts w:ascii="Arial Narrow" w:eastAsiaTheme="majorEastAsia" w:hAnsi="Arial Narrow" w:cstheme="majorBidi"/>
      <w:b/>
      <w:bCs/>
    </w:rPr>
  </w:style>
  <w:style w:type="paragraph" w:styleId="Heading4">
    <w:name w:val="heading 4"/>
    <w:basedOn w:val="Normal"/>
    <w:next w:val="Normal"/>
    <w:link w:val="Heading4Char"/>
    <w:uiPriority w:val="9"/>
    <w:unhideWhenUsed/>
    <w:qFormat/>
    <w:rsid w:val="007563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560E7"/>
    <w:rPr>
      <w:color w:val="0000FF"/>
      <w:u w:val="single"/>
    </w:rPr>
  </w:style>
  <w:style w:type="table" w:styleId="TableGrid">
    <w:name w:val="Table Grid"/>
    <w:basedOn w:val="TableNormal"/>
    <w:rsid w:val="005560E7"/>
    <w:pPr>
      <w:spacing w:after="0" w:line="240" w:lineRule="auto"/>
    </w:pPr>
    <w:rPr>
      <w:rFonts w:ascii="Courier" w:eastAsia="Times New Roman" w:hAnsi="Courier"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C2AA7"/>
    <w:pPr>
      <w:widowControl w:val="0"/>
      <w:spacing w:after="0" w:line="240" w:lineRule="auto"/>
    </w:pPr>
    <w:rPr>
      <w:rFonts w:eastAsia="Times New Roman" w:cs="Times New Roman"/>
      <w:snapToGrid w:val="0"/>
      <w:vanish/>
      <w:color w:val="008080"/>
      <w:szCs w:val="20"/>
      <w:lang w:val="en-US"/>
    </w:rPr>
  </w:style>
  <w:style w:type="character" w:customStyle="1" w:styleId="BodyTextChar">
    <w:name w:val="Body Text Char"/>
    <w:basedOn w:val="DefaultParagraphFont"/>
    <w:link w:val="BodyText"/>
    <w:rsid w:val="007C2AA7"/>
    <w:rPr>
      <w:rFonts w:eastAsia="Times New Roman" w:cs="Times New Roman"/>
      <w:snapToGrid w:val="0"/>
      <w:vanish/>
      <w:color w:val="008080"/>
      <w:szCs w:val="20"/>
      <w:lang w:val="en-US"/>
    </w:rPr>
  </w:style>
  <w:style w:type="paragraph" w:styleId="ListParagraph">
    <w:name w:val="List Paragraph"/>
    <w:basedOn w:val="Normal"/>
    <w:uiPriority w:val="34"/>
    <w:qFormat/>
    <w:rsid w:val="0046447C"/>
    <w:pPr>
      <w:ind w:left="720"/>
      <w:contextualSpacing/>
    </w:pPr>
  </w:style>
  <w:style w:type="paragraph" w:customStyle="1" w:styleId="Default">
    <w:name w:val="Default"/>
    <w:rsid w:val="006F43E2"/>
    <w:pPr>
      <w:autoSpaceDE w:val="0"/>
      <w:autoSpaceDN w:val="0"/>
      <w:adjustRightInd w:val="0"/>
      <w:spacing w:after="0" w:line="240" w:lineRule="auto"/>
    </w:pPr>
    <w:rPr>
      <w:rFonts w:ascii="Gill Sans Std Condensed" w:hAnsi="Gill Sans Std Condensed" w:cs="Gill Sans Std Condensed"/>
      <w:color w:val="000000"/>
      <w:szCs w:val="24"/>
    </w:rPr>
  </w:style>
  <w:style w:type="paragraph" w:customStyle="1" w:styleId="Pa13">
    <w:name w:val="Pa13"/>
    <w:basedOn w:val="Default"/>
    <w:next w:val="Default"/>
    <w:uiPriority w:val="99"/>
    <w:rsid w:val="006F43E2"/>
    <w:pPr>
      <w:spacing w:line="281" w:lineRule="atLeast"/>
    </w:pPr>
    <w:rPr>
      <w:rFonts w:cstheme="minorBidi"/>
      <w:color w:val="auto"/>
    </w:rPr>
  </w:style>
  <w:style w:type="paragraph" w:customStyle="1" w:styleId="Pa14">
    <w:name w:val="Pa14"/>
    <w:basedOn w:val="Default"/>
    <w:next w:val="Default"/>
    <w:uiPriority w:val="99"/>
    <w:rsid w:val="006F43E2"/>
    <w:pPr>
      <w:spacing w:line="191" w:lineRule="atLeast"/>
    </w:pPr>
    <w:rPr>
      <w:rFonts w:cstheme="minorBidi"/>
      <w:color w:val="auto"/>
    </w:rPr>
  </w:style>
  <w:style w:type="character" w:customStyle="1" w:styleId="A10">
    <w:name w:val="A10"/>
    <w:uiPriority w:val="99"/>
    <w:rsid w:val="006F43E2"/>
    <w:rPr>
      <w:rFonts w:ascii="ITC Stone Serif Std Medium" w:hAnsi="ITC Stone Serif Std Medium" w:cs="ITC Stone Serif Std Medium"/>
      <w:color w:val="000000"/>
      <w:sz w:val="19"/>
      <w:szCs w:val="19"/>
      <w:u w:val="single"/>
    </w:rPr>
  </w:style>
  <w:style w:type="paragraph" w:customStyle="1" w:styleId="CIBBulletArial">
    <w:name w:val="CIB Bullet Arial"/>
    <w:basedOn w:val="Normal"/>
    <w:rsid w:val="002F1736"/>
    <w:pPr>
      <w:widowControl w:val="0"/>
      <w:numPr>
        <w:numId w:val="11"/>
      </w:numPr>
      <w:spacing w:after="160" w:line="240" w:lineRule="auto"/>
    </w:pPr>
    <w:rPr>
      <w:rFonts w:ascii="Arial" w:eastAsia="Times New Roman" w:hAnsi="Arial" w:cs="Arial"/>
      <w:sz w:val="28"/>
      <w:szCs w:val="28"/>
      <w:lang w:eastAsia="en-AU"/>
    </w:rPr>
  </w:style>
  <w:style w:type="paragraph" w:styleId="BalloonText">
    <w:name w:val="Balloon Text"/>
    <w:basedOn w:val="Normal"/>
    <w:link w:val="BalloonTextChar"/>
    <w:uiPriority w:val="99"/>
    <w:semiHidden/>
    <w:unhideWhenUsed/>
    <w:rsid w:val="00BC7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811"/>
    <w:rPr>
      <w:rFonts w:ascii="Tahoma" w:hAnsi="Tahoma" w:cs="Tahoma"/>
      <w:sz w:val="16"/>
      <w:szCs w:val="16"/>
    </w:rPr>
  </w:style>
  <w:style w:type="character" w:customStyle="1" w:styleId="BODYsemibolditalic">
    <w:name w:val="BODY semibold italic"/>
    <w:basedOn w:val="DefaultParagraphFont"/>
    <w:uiPriority w:val="99"/>
    <w:rsid w:val="007210EA"/>
    <w:rPr>
      <w:rFonts w:ascii="StoneSerifLT-SemiboldItalic" w:hAnsi="StoneSerifLT-SemiboldItalic" w:cs="StoneSerifLT-SemiboldItalic"/>
      <w:i/>
      <w:iCs/>
      <w:color w:val="000000"/>
      <w:spacing w:val="-2"/>
      <w:w w:val="100"/>
      <w:position w:val="0"/>
      <w:sz w:val="19"/>
      <w:szCs w:val="19"/>
      <w:u w:val="none"/>
      <w:vertAlign w:val="baseline"/>
    </w:rPr>
  </w:style>
  <w:style w:type="character" w:customStyle="1" w:styleId="BODYbold">
    <w:name w:val="BODY bold"/>
    <w:uiPriority w:val="99"/>
    <w:rsid w:val="007210EA"/>
  </w:style>
  <w:style w:type="character" w:styleId="CommentReference">
    <w:name w:val="annotation reference"/>
    <w:basedOn w:val="DefaultParagraphFont"/>
    <w:unhideWhenUsed/>
    <w:rsid w:val="0070040B"/>
    <w:rPr>
      <w:sz w:val="16"/>
      <w:szCs w:val="16"/>
    </w:rPr>
  </w:style>
  <w:style w:type="paragraph" w:styleId="CommentText">
    <w:name w:val="annotation text"/>
    <w:basedOn w:val="Normal"/>
    <w:link w:val="CommentTextChar"/>
    <w:unhideWhenUsed/>
    <w:rsid w:val="0070040B"/>
    <w:pPr>
      <w:spacing w:line="240" w:lineRule="auto"/>
    </w:pPr>
    <w:rPr>
      <w:sz w:val="20"/>
      <w:szCs w:val="20"/>
    </w:rPr>
  </w:style>
  <w:style w:type="character" w:customStyle="1" w:styleId="CommentTextChar">
    <w:name w:val="Comment Text Char"/>
    <w:basedOn w:val="DefaultParagraphFont"/>
    <w:link w:val="CommentText"/>
    <w:rsid w:val="0070040B"/>
    <w:rPr>
      <w:sz w:val="20"/>
      <w:szCs w:val="20"/>
    </w:rPr>
  </w:style>
  <w:style w:type="table" w:customStyle="1" w:styleId="TableGrid1">
    <w:name w:val="Table Grid1"/>
    <w:basedOn w:val="TableNormal"/>
    <w:next w:val="TableGrid"/>
    <w:uiPriority w:val="59"/>
    <w:rsid w:val="0070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7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8A9"/>
  </w:style>
  <w:style w:type="paragraph" w:styleId="Footer">
    <w:name w:val="footer"/>
    <w:basedOn w:val="Normal"/>
    <w:link w:val="FooterChar"/>
    <w:uiPriority w:val="99"/>
    <w:unhideWhenUsed/>
    <w:rsid w:val="00E37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8A9"/>
  </w:style>
  <w:style w:type="paragraph" w:styleId="CommentSubject">
    <w:name w:val="annotation subject"/>
    <w:basedOn w:val="CommentText"/>
    <w:next w:val="CommentText"/>
    <w:link w:val="CommentSubjectChar"/>
    <w:uiPriority w:val="99"/>
    <w:semiHidden/>
    <w:unhideWhenUsed/>
    <w:rsid w:val="000C7FE3"/>
    <w:rPr>
      <w:b/>
      <w:bCs/>
    </w:rPr>
  </w:style>
  <w:style w:type="character" w:customStyle="1" w:styleId="CommentSubjectChar">
    <w:name w:val="Comment Subject Char"/>
    <w:basedOn w:val="CommentTextChar"/>
    <w:link w:val="CommentSubject"/>
    <w:uiPriority w:val="99"/>
    <w:semiHidden/>
    <w:rsid w:val="000C7FE3"/>
    <w:rPr>
      <w:b/>
      <w:bCs/>
      <w:sz w:val="20"/>
      <w:szCs w:val="20"/>
    </w:rPr>
  </w:style>
  <w:style w:type="paragraph" w:styleId="Revision">
    <w:name w:val="Revision"/>
    <w:hidden/>
    <w:uiPriority w:val="99"/>
    <w:semiHidden/>
    <w:rsid w:val="000C7FE3"/>
    <w:pPr>
      <w:spacing w:after="0" w:line="240" w:lineRule="auto"/>
    </w:pPr>
  </w:style>
  <w:style w:type="character" w:styleId="FollowedHyperlink">
    <w:name w:val="FollowedHyperlink"/>
    <w:basedOn w:val="DefaultParagraphFont"/>
    <w:uiPriority w:val="99"/>
    <w:semiHidden/>
    <w:unhideWhenUsed/>
    <w:rsid w:val="00023590"/>
    <w:rPr>
      <w:color w:val="800080" w:themeColor="followedHyperlink"/>
      <w:u w:val="single"/>
    </w:rPr>
  </w:style>
  <w:style w:type="character" w:customStyle="1" w:styleId="Heading2Char">
    <w:name w:val="Heading 2 Char"/>
    <w:basedOn w:val="DefaultParagraphFont"/>
    <w:link w:val="Heading2"/>
    <w:uiPriority w:val="9"/>
    <w:rsid w:val="00C368A4"/>
    <w:rPr>
      <w:rFonts w:ascii="Arial Narrow" w:eastAsiaTheme="majorEastAsia" w:hAnsi="Arial Narrow" w:cstheme="majorBidi"/>
      <w:bCs/>
      <w:color w:val="000000" w:themeColor="text1"/>
      <w:sz w:val="28"/>
      <w:szCs w:val="26"/>
    </w:rPr>
  </w:style>
  <w:style w:type="character" w:customStyle="1" w:styleId="Heading1Char">
    <w:name w:val="Heading 1 Char"/>
    <w:basedOn w:val="DefaultParagraphFont"/>
    <w:link w:val="Heading1"/>
    <w:uiPriority w:val="9"/>
    <w:rsid w:val="00756329"/>
    <w:rPr>
      <w:rFonts w:ascii="Arial Narrow" w:eastAsiaTheme="majorEastAsia" w:hAnsi="Arial Narrow" w:cstheme="majorBidi"/>
      <w:b/>
      <w:bCs/>
      <w:sz w:val="32"/>
      <w:szCs w:val="28"/>
    </w:rPr>
  </w:style>
  <w:style w:type="character" w:customStyle="1" w:styleId="Heading3Char">
    <w:name w:val="Heading 3 Char"/>
    <w:basedOn w:val="DefaultParagraphFont"/>
    <w:link w:val="Heading3"/>
    <w:uiPriority w:val="9"/>
    <w:rsid w:val="00756329"/>
    <w:rPr>
      <w:rFonts w:ascii="Arial Narrow" w:eastAsiaTheme="majorEastAsia" w:hAnsi="Arial Narrow" w:cstheme="majorBidi"/>
      <w:b/>
      <w:bCs/>
    </w:rPr>
  </w:style>
  <w:style w:type="character" w:customStyle="1" w:styleId="Heading4Char">
    <w:name w:val="Heading 4 Char"/>
    <w:basedOn w:val="DefaultParagraphFont"/>
    <w:link w:val="Heading4"/>
    <w:uiPriority w:val="9"/>
    <w:rsid w:val="00756329"/>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56329"/>
    <w:pPr>
      <w:keepNext/>
      <w:keepLines/>
      <w:spacing w:before="480" w:after="0"/>
      <w:outlineLvl w:val="0"/>
    </w:pPr>
    <w:rPr>
      <w:rFonts w:ascii="Arial Narrow" w:eastAsiaTheme="majorEastAsia" w:hAnsi="Arial Narrow" w:cstheme="majorBidi"/>
      <w:b/>
      <w:bCs/>
      <w:sz w:val="32"/>
      <w:szCs w:val="28"/>
    </w:rPr>
  </w:style>
  <w:style w:type="paragraph" w:styleId="Heading2">
    <w:name w:val="heading 2"/>
    <w:basedOn w:val="Normal"/>
    <w:next w:val="Normal"/>
    <w:link w:val="Heading2Char"/>
    <w:uiPriority w:val="9"/>
    <w:unhideWhenUsed/>
    <w:qFormat/>
    <w:rsid w:val="00C368A4"/>
    <w:pPr>
      <w:keepNext/>
      <w:keepLines/>
      <w:pBdr>
        <w:top w:val="single" w:sz="4" w:space="1" w:color="auto"/>
        <w:bottom w:val="single" w:sz="4" w:space="1" w:color="auto"/>
      </w:pBdr>
      <w:tabs>
        <w:tab w:val="left" w:pos="284"/>
      </w:tabs>
      <w:spacing w:before="200" w:after="0"/>
      <w:outlineLvl w:val="1"/>
    </w:pPr>
    <w:rPr>
      <w:rFonts w:ascii="Arial Narrow" w:eastAsiaTheme="majorEastAsia" w:hAnsi="Arial Narrow" w:cstheme="majorBidi"/>
      <w:bCs/>
      <w:color w:val="000000" w:themeColor="text1"/>
      <w:sz w:val="28"/>
      <w:szCs w:val="26"/>
    </w:rPr>
  </w:style>
  <w:style w:type="paragraph" w:styleId="Heading3">
    <w:name w:val="heading 3"/>
    <w:basedOn w:val="Normal"/>
    <w:next w:val="Normal"/>
    <w:link w:val="Heading3Char"/>
    <w:uiPriority w:val="9"/>
    <w:unhideWhenUsed/>
    <w:qFormat/>
    <w:rsid w:val="00756329"/>
    <w:pPr>
      <w:keepNext/>
      <w:keepLines/>
      <w:spacing w:after="0"/>
      <w:outlineLvl w:val="2"/>
    </w:pPr>
    <w:rPr>
      <w:rFonts w:ascii="Arial Narrow" w:eastAsiaTheme="majorEastAsia" w:hAnsi="Arial Narrow" w:cstheme="majorBidi"/>
      <w:b/>
      <w:bCs/>
    </w:rPr>
  </w:style>
  <w:style w:type="paragraph" w:styleId="Heading4">
    <w:name w:val="heading 4"/>
    <w:basedOn w:val="Normal"/>
    <w:next w:val="Normal"/>
    <w:link w:val="Heading4Char"/>
    <w:uiPriority w:val="9"/>
    <w:unhideWhenUsed/>
    <w:qFormat/>
    <w:rsid w:val="007563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560E7"/>
    <w:rPr>
      <w:color w:val="0000FF"/>
      <w:u w:val="single"/>
    </w:rPr>
  </w:style>
  <w:style w:type="table" w:styleId="TableGrid">
    <w:name w:val="Table Grid"/>
    <w:basedOn w:val="TableNormal"/>
    <w:rsid w:val="005560E7"/>
    <w:pPr>
      <w:spacing w:after="0" w:line="240" w:lineRule="auto"/>
    </w:pPr>
    <w:rPr>
      <w:rFonts w:ascii="Courier" w:eastAsia="Times New Roman" w:hAnsi="Courier"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7C2AA7"/>
    <w:pPr>
      <w:widowControl w:val="0"/>
      <w:spacing w:after="0" w:line="240" w:lineRule="auto"/>
    </w:pPr>
    <w:rPr>
      <w:rFonts w:eastAsia="Times New Roman" w:cs="Times New Roman"/>
      <w:snapToGrid w:val="0"/>
      <w:vanish/>
      <w:color w:val="008080"/>
      <w:szCs w:val="20"/>
      <w:lang w:val="en-US"/>
    </w:rPr>
  </w:style>
  <w:style w:type="character" w:customStyle="1" w:styleId="BodyTextChar">
    <w:name w:val="Body Text Char"/>
    <w:basedOn w:val="DefaultParagraphFont"/>
    <w:link w:val="BodyText"/>
    <w:rsid w:val="007C2AA7"/>
    <w:rPr>
      <w:rFonts w:eastAsia="Times New Roman" w:cs="Times New Roman"/>
      <w:snapToGrid w:val="0"/>
      <w:vanish/>
      <w:color w:val="008080"/>
      <w:szCs w:val="20"/>
      <w:lang w:val="en-US"/>
    </w:rPr>
  </w:style>
  <w:style w:type="paragraph" w:styleId="ListParagraph">
    <w:name w:val="List Paragraph"/>
    <w:basedOn w:val="Normal"/>
    <w:uiPriority w:val="34"/>
    <w:qFormat/>
    <w:rsid w:val="0046447C"/>
    <w:pPr>
      <w:ind w:left="720"/>
      <w:contextualSpacing/>
    </w:pPr>
  </w:style>
  <w:style w:type="paragraph" w:customStyle="1" w:styleId="Default">
    <w:name w:val="Default"/>
    <w:rsid w:val="006F43E2"/>
    <w:pPr>
      <w:autoSpaceDE w:val="0"/>
      <w:autoSpaceDN w:val="0"/>
      <w:adjustRightInd w:val="0"/>
      <w:spacing w:after="0" w:line="240" w:lineRule="auto"/>
    </w:pPr>
    <w:rPr>
      <w:rFonts w:ascii="Gill Sans Std Condensed" w:hAnsi="Gill Sans Std Condensed" w:cs="Gill Sans Std Condensed"/>
      <w:color w:val="000000"/>
      <w:szCs w:val="24"/>
    </w:rPr>
  </w:style>
  <w:style w:type="paragraph" w:customStyle="1" w:styleId="Pa13">
    <w:name w:val="Pa13"/>
    <w:basedOn w:val="Default"/>
    <w:next w:val="Default"/>
    <w:uiPriority w:val="99"/>
    <w:rsid w:val="006F43E2"/>
    <w:pPr>
      <w:spacing w:line="281" w:lineRule="atLeast"/>
    </w:pPr>
    <w:rPr>
      <w:rFonts w:cstheme="minorBidi"/>
      <w:color w:val="auto"/>
    </w:rPr>
  </w:style>
  <w:style w:type="paragraph" w:customStyle="1" w:styleId="Pa14">
    <w:name w:val="Pa14"/>
    <w:basedOn w:val="Default"/>
    <w:next w:val="Default"/>
    <w:uiPriority w:val="99"/>
    <w:rsid w:val="006F43E2"/>
    <w:pPr>
      <w:spacing w:line="191" w:lineRule="atLeast"/>
    </w:pPr>
    <w:rPr>
      <w:rFonts w:cstheme="minorBidi"/>
      <w:color w:val="auto"/>
    </w:rPr>
  </w:style>
  <w:style w:type="character" w:customStyle="1" w:styleId="A10">
    <w:name w:val="A10"/>
    <w:uiPriority w:val="99"/>
    <w:rsid w:val="006F43E2"/>
    <w:rPr>
      <w:rFonts w:ascii="ITC Stone Serif Std Medium" w:hAnsi="ITC Stone Serif Std Medium" w:cs="ITC Stone Serif Std Medium"/>
      <w:color w:val="000000"/>
      <w:sz w:val="19"/>
      <w:szCs w:val="19"/>
      <w:u w:val="single"/>
    </w:rPr>
  </w:style>
  <w:style w:type="paragraph" w:customStyle="1" w:styleId="CIBBulletArial">
    <w:name w:val="CIB Bullet Arial"/>
    <w:basedOn w:val="Normal"/>
    <w:rsid w:val="002F1736"/>
    <w:pPr>
      <w:widowControl w:val="0"/>
      <w:numPr>
        <w:numId w:val="11"/>
      </w:numPr>
      <w:spacing w:after="160" w:line="240" w:lineRule="auto"/>
    </w:pPr>
    <w:rPr>
      <w:rFonts w:ascii="Arial" w:eastAsia="Times New Roman" w:hAnsi="Arial" w:cs="Arial"/>
      <w:sz w:val="28"/>
      <w:szCs w:val="28"/>
      <w:lang w:eastAsia="en-AU"/>
    </w:rPr>
  </w:style>
  <w:style w:type="paragraph" w:styleId="BalloonText">
    <w:name w:val="Balloon Text"/>
    <w:basedOn w:val="Normal"/>
    <w:link w:val="BalloonTextChar"/>
    <w:uiPriority w:val="99"/>
    <w:semiHidden/>
    <w:unhideWhenUsed/>
    <w:rsid w:val="00BC78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811"/>
    <w:rPr>
      <w:rFonts w:ascii="Tahoma" w:hAnsi="Tahoma" w:cs="Tahoma"/>
      <w:sz w:val="16"/>
      <w:szCs w:val="16"/>
    </w:rPr>
  </w:style>
  <w:style w:type="character" w:customStyle="1" w:styleId="BODYsemibolditalic">
    <w:name w:val="BODY semibold italic"/>
    <w:basedOn w:val="DefaultParagraphFont"/>
    <w:uiPriority w:val="99"/>
    <w:rsid w:val="007210EA"/>
    <w:rPr>
      <w:rFonts w:ascii="StoneSerifLT-SemiboldItalic" w:hAnsi="StoneSerifLT-SemiboldItalic" w:cs="StoneSerifLT-SemiboldItalic"/>
      <w:i/>
      <w:iCs/>
      <w:color w:val="000000"/>
      <w:spacing w:val="-2"/>
      <w:w w:val="100"/>
      <w:position w:val="0"/>
      <w:sz w:val="19"/>
      <w:szCs w:val="19"/>
      <w:u w:val="none"/>
      <w:vertAlign w:val="baseline"/>
    </w:rPr>
  </w:style>
  <w:style w:type="character" w:customStyle="1" w:styleId="BODYbold">
    <w:name w:val="BODY bold"/>
    <w:uiPriority w:val="99"/>
    <w:rsid w:val="007210EA"/>
  </w:style>
  <w:style w:type="character" w:styleId="CommentReference">
    <w:name w:val="annotation reference"/>
    <w:basedOn w:val="DefaultParagraphFont"/>
    <w:unhideWhenUsed/>
    <w:rsid w:val="0070040B"/>
    <w:rPr>
      <w:sz w:val="16"/>
      <w:szCs w:val="16"/>
    </w:rPr>
  </w:style>
  <w:style w:type="paragraph" w:styleId="CommentText">
    <w:name w:val="annotation text"/>
    <w:basedOn w:val="Normal"/>
    <w:link w:val="CommentTextChar"/>
    <w:unhideWhenUsed/>
    <w:rsid w:val="0070040B"/>
    <w:pPr>
      <w:spacing w:line="240" w:lineRule="auto"/>
    </w:pPr>
    <w:rPr>
      <w:sz w:val="20"/>
      <w:szCs w:val="20"/>
    </w:rPr>
  </w:style>
  <w:style w:type="character" w:customStyle="1" w:styleId="CommentTextChar">
    <w:name w:val="Comment Text Char"/>
    <w:basedOn w:val="DefaultParagraphFont"/>
    <w:link w:val="CommentText"/>
    <w:rsid w:val="0070040B"/>
    <w:rPr>
      <w:sz w:val="20"/>
      <w:szCs w:val="20"/>
    </w:rPr>
  </w:style>
  <w:style w:type="table" w:customStyle="1" w:styleId="TableGrid1">
    <w:name w:val="Table Grid1"/>
    <w:basedOn w:val="TableNormal"/>
    <w:next w:val="TableGrid"/>
    <w:uiPriority w:val="59"/>
    <w:rsid w:val="007004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378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8A9"/>
  </w:style>
  <w:style w:type="paragraph" w:styleId="Footer">
    <w:name w:val="footer"/>
    <w:basedOn w:val="Normal"/>
    <w:link w:val="FooterChar"/>
    <w:uiPriority w:val="99"/>
    <w:unhideWhenUsed/>
    <w:rsid w:val="00E378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8A9"/>
  </w:style>
  <w:style w:type="paragraph" w:styleId="CommentSubject">
    <w:name w:val="annotation subject"/>
    <w:basedOn w:val="CommentText"/>
    <w:next w:val="CommentText"/>
    <w:link w:val="CommentSubjectChar"/>
    <w:uiPriority w:val="99"/>
    <w:semiHidden/>
    <w:unhideWhenUsed/>
    <w:rsid w:val="000C7FE3"/>
    <w:rPr>
      <w:b/>
      <w:bCs/>
    </w:rPr>
  </w:style>
  <w:style w:type="character" w:customStyle="1" w:styleId="CommentSubjectChar">
    <w:name w:val="Comment Subject Char"/>
    <w:basedOn w:val="CommentTextChar"/>
    <w:link w:val="CommentSubject"/>
    <w:uiPriority w:val="99"/>
    <w:semiHidden/>
    <w:rsid w:val="000C7FE3"/>
    <w:rPr>
      <w:b/>
      <w:bCs/>
      <w:sz w:val="20"/>
      <w:szCs w:val="20"/>
    </w:rPr>
  </w:style>
  <w:style w:type="paragraph" w:styleId="Revision">
    <w:name w:val="Revision"/>
    <w:hidden/>
    <w:uiPriority w:val="99"/>
    <w:semiHidden/>
    <w:rsid w:val="000C7FE3"/>
    <w:pPr>
      <w:spacing w:after="0" w:line="240" w:lineRule="auto"/>
    </w:pPr>
  </w:style>
  <w:style w:type="character" w:styleId="FollowedHyperlink">
    <w:name w:val="FollowedHyperlink"/>
    <w:basedOn w:val="DefaultParagraphFont"/>
    <w:uiPriority w:val="99"/>
    <w:semiHidden/>
    <w:unhideWhenUsed/>
    <w:rsid w:val="00023590"/>
    <w:rPr>
      <w:color w:val="800080" w:themeColor="followedHyperlink"/>
      <w:u w:val="single"/>
    </w:rPr>
  </w:style>
  <w:style w:type="character" w:customStyle="1" w:styleId="Heading2Char">
    <w:name w:val="Heading 2 Char"/>
    <w:basedOn w:val="DefaultParagraphFont"/>
    <w:link w:val="Heading2"/>
    <w:uiPriority w:val="9"/>
    <w:rsid w:val="00C368A4"/>
    <w:rPr>
      <w:rFonts w:ascii="Arial Narrow" w:eastAsiaTheme="majorEastAsia" w:hAnsi="Arial Narrow" w:cstheme="majorBidi"/>
      <w:bCs/>
      <w:color w:val="000000" w:themeColor="text1"/>
      <w:sz w:val="28"/>
      <w:szCs w:val="26"/>
    </w:rPr>
  </w:style>
  <w:style w:type="character" w:customStyle="1" w:styleId="Heading1Char">
    <w:name w:val="Heading 1 Char"/>
    <w:basedOn w:val="DefaultParagraphFont"/>
    <w:link w:val="Heading1"/>
    <w:uiPriority w:val="9"/>
    <w:rsid w:val="00756329"/>
    <w:rPr>
      <w:rFonts w:ascii="Arial Narrow" w:eastAsiaTheme="majorEastAsia" w:hAnsi="Arial Narrow" w:cstheme="majorBidi"/>
      <w:b/>
      <w:bCs/>
      <w:sz w:val="32"/>
      <w:szCs w:val="28"/>
    </w:rPr>
  </w:style>
  <w:style w:type="character" w:customStyle="1" w:styleId="Heading3Char">
    <w:name w:val="Heading 3 Char"/>
    <w:basedOn w:val="DefaultParagraphFont"/>
    <w:link w:val="Heading3"/>
    <w:uiPriority w:val="9"/>
    <w:rsid w:val="00756329"/>
    <w:rPr>
      <w:rFonts w:ascii="Arial Narrow" w:eastAsiaTheme="majorEastAsia" w:hAnsi="Arial Narrow" w:cstheme="majorBidi"/>
      <w:b/>
      <w:bCs/>
    </w:rPr>
  </w:style>
  <w:style w:type="character" w:customStyle="1" w:styleId="Heading4Char">
    <w:name w:val="Heading 4 Char"/>
    <w:basedOn w:val="DefaultParagraphFont"/>
    <w:link w:val="Heading4"/>
    <w:uiPriority w:val="9"/>
    <w:rsid w:val="00756329"/>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523">
      <w:bodyDiv w:val="1"/>
      <w:marLeft w:val="0"/>
      <w:marRight w:val="0"/>
      <w:marTop w:val="0"/>
      <w:marBottom w:val="0"/>
      <w:divBdr>
        <w:top w:val="none" w:sz="0" w:space="0" w:color="auto"/>
        <w:left w:val="none" w:sz="0" w:space="0" w:color="auto"/>
        <w:bottom w:val="none" w:sz="0" w:space="0" w:color="auto"/>
        <w:right w:val="none" w:sz="0" w:space="0" w:color="auto"/>
      </w:divBdr>
    </w:div>
    <w:div w:id="617954495">
      <w:bodyDiv w:val="1"/>
      <w:marLeft w:val="0"/>
      <w:marRight w:val="0"/>
      <w:marTop w:val="0"/>
      <w:marBottom w:val="0"/>
      <w:divBdr>
        <w:top w:val="none" w:sz="0" w:space="0" w:color="auto"/>
        <w:left w:val="none" w:sz="0" w:space="0" w:color="auto"/>
        <w:bottom w:val="none" w:sz="0" w:space="0" w:color="auto"/>
        <w:right w:val="none" w:sz="0" w:space="0" w:color="auto"/>
      </w:divBdr>
    </w:div>
    <w:div w:id="932520134">
      <w:bodyDiv w:val="1"/>
      <w:marLeft w:val="0"/>
      <w:marRight w:val="0"/>
      <w:marTop w:val="0"/>
      <w:marBottom w:val="0"/>
      <w:divBdr>
        <w:top w:val="none" w:sz="0" w:space="0" w:color="auto"/>
        <w:left w:val="none" w:sz="0" w:space="0" w:color="auto"/>
        <w:bottom w:val="none" w:sz="0" w:space="0" w:color="auto"/>
        <w:right w:val="none" w:sz="0" w:space="0" w:color="auto"/>
      </w:divBdr>
    </w:div>
    <w:div w:id="1089428303">
      <w:bodyDiv w:val="1"/>
      <w:marLeft w:val="0"/>
      <w:marRight w:val="0"/>
      <w:marTop w:val="0"/>
      <w:marBottom w:val="0"/>
      <w:divBdr>
        <w:top w:val="none" w:sz="0" w:space="0" w:color="auto"/>
        <w:left w:val="none" w:sz="0" w:space="0" w:color="auto"/>
        <w:bottom w:val="none" w:sz="0" w:space="0" w:color="auto"/>
        <w:right w:val="none" w:sz="0" w:space="0" w:color="auto"/>
      </w:divBdr>
      <w:divsChild>
        <w:div w:id="1393655115">
          <w:marLeft w:val="0"/>
          <w:marRight w:val="0"/>
          <w:marTop w:val="0"/>
          <w:marBottom w:val="0"/>
          <w:divBdr>
            <w:top w:val="none" w:sz="0" w:space="0" w:color="auto"/>
            <w:left w:val="none" w:sz="0" w:space="0" w:color="auto"/>
            <w:bottom w:val="none" w:sz="0" w:space="0" w:color="auto"/>
            <w:right w:val="none" w:sz="0" w:space="0" w:color="auto"/>
          </w:divBdr>
        </w:div>
      </w:divsChild>
    </w:div>
    <w:div w:id="1221551636">
      <w:bodyDiv w:val="1"/>
      <w:marLeft w:val="0"/>
      <w:marRight w:val="0"/>
      <w:marTop w:val="0"/>
      <w:marBottom w:val="0"/>
      <w:divBdr>
        <w:top w:val="none" w:sz="0" w:space="0" w:color="auto"/>
        <w:left w:val="none" w:sz="0" w:space="0" w:color="auto"/>
        <w:bottom w:val="none" w:sz="0" w:space="0" w:color="auto"/>
        <w:right w:val="none" w:sz="0" w:space="0" w:color="auto"/>
      </w:divBdr>
    </w:div>
    <w:div w:id="1593005014">
      <w:bodyDiv w:val="1"/>
      <w:marLeft w:val="0"/>
      <w:marRight w:val="0"/>
      <w:marTop w:val="0"/>
      <w:marBottom w:val="0"/>
      <w:divBdr>
        <w:top w:val="none" w:sz="0" w:space="0" w:color="auto"/>
        <w:left w:val="none" w:sz="0" w:space="0" w:color="auto"/>
        <w:bottom w:val="none" w:sz="0" w:space="0" w:color="auto"/>
        <w:right w:val="none" w:sz="0" w:space="0" w:color="auto"/>
      </w:divBdr>
      <w:divsChild>
        <w:div w:id="1120690265">
          <w:marLeft w:val="0"/>
          <w:marRight w:val="0"/>
          <w:marTop w:val="0"/>
          <w:marBottom w:val="0"/>
          <w:divBdr>
            <w:top w:val="none" w:sz="0" w:space="0" w:color="auto"/>
            <w:left w:val="none" w:sz="0" w:space="0" w:color="auto"/>
            <w:bottom w:val="none" w:sz="0" w:space="0" w:color="auto"/>
            <w:right w:val="none" w:sz="0" w:space="0" w:color="auto"/>
          </w:divBdr>
          <w:divsChild>
            <w:div w:id="1976644093">
              <w:marLeft w:val="0"/>
              <w:marRight w:val="0"/>
              <w:marTop w:val="0"/>
              <w:marBottom w:val="0"/>
              <w:divBdr>
                <w:top w:val="none" w:sz="0" w:space="0" w:color="auto"/>
                <w:left w:val="none" w:sz="0" w:space="0" w:color="auto"/>
                <w:bottom w:val="none" w:sz="0" w:space="0" w:color="auto"/>
                <w:right w:val="none" w:sz="0" w:space="0" w:color="auto"/>
              </w:divBdr>
              <w:divsChild>
                <w:div w:id="1074350929">
                  <w:marLeft w:val="0"/>
                  <w:marRight w:val="0"/>
                  <w:marTop w:val="0"/>
                  <w:marBottom w:val="0"/>
                  <w:divBdr>
                    <w:top w:val="none" w:sz="0" w:space="0" w:color="auto"/>
                    <w:left w:val="none" w:sz="0" w:space="0" w:color="auto"/>
                    <w:bottom w:val="none" w:sz="0" w:space="0" w:color="auto"/>
                    <w:right w:val="none" w:sz="0" w:space="0" w:color="auto"/>
                  </w:divBdr>
                  <w:divsChild>
                    <w:div w:id="217740621">
                      <w:marLeft w:val="0"/>
                      <w:marRight w:val="0"/>
                      <w:marTop w:val="0"/>
                      <w:marBottom w:val="0"/>
                      <w:divBdr>
                        <w:top w:val="none" w:sz="0" w:space="0" w:color="auto"/>
                        <w:left w:val="none" w:sz="0" w:space="0" w:color="auto"/>
                        <w:bottom w:val="none" w:sz="0" w:space="0" w:color="auto"/>
                        <w:right w:val="none" w:sz="0" w:space="0" w:color="auto"/>
                      </w:divBdr>
                      <w:divsChild>
                        <w:div w:id="209685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023594">
      <w:bodyDiv w:val="1"/>
      <w:marLeft w:val="0"/>
      <w:marRight w:val="0"/>
      <w:marTop w:val="0"/>
      <w:marBottom w:val="0"/>
      <w:divBdr>
        <w:top w:val="none" w:sz="0" w:space="0" w:color="auto"/>
        <w:left w:val="none" w:sz="0" w:space="0" w:color="auto"/>
        <w:bottom w:val="none" w:sz="0" w:space="0" w:color="auto"/>
        <w:right w:val="none" w:sz="0" w:space="0" w:color="auto"/>
      </w:divBdr>
      <w:divsChild>
        <w:div w:id="1416588648">
          <w:marLeft w:val="0"/>
          <w:marRight w:val="0"/>
          <w:marTop w:val="0"/>
          <w:marBottom w:val="0"/>
          <w:divBdr>
            <w:top w:val="none" w:sz="0" w:space="0" w:color="auto"/>
            <w:left w:val="none" w:sz="0" w:space="0" w:color="auto"/>
            <w:bottom w:val="none" w:sz="0" w:space="0" w:color="auto"/>
            <w:right w:val="none" w:sz="0" w:space="0" w:color="auto"/>
          </w:divBdr>
        </w:div>
      </w:divsChild>
    </w:div>
    <w:div w:id="187514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car@dss.gov.au" TargetMode="External"/><Relationship Id="rId18" Type="http://schemas.openxmlformats.org/officeDocument/2006/relationships/hyperlink" Target="http://www.health.gov.au/internet/main/publishing.nsf/Content/ageing-approvedp-index.htm" TargetMode="External"/><Relationship Id="rId3" Type="http://schemas.openxmlformats.org/officeDocument/2006/relationships/styles" Target="styles.xml"/><Relationship Id="rId21" Type="http://schemas.openxmlformats.org/officeDocument/2006/relationships/hyperlink" Target="mailto:acar@dss.gov.au" TargetMode="External"/><Relationship Id="rId7" Type="http://schemas.openxmlformats.org/officeDocument/2006/relationships/footnotes" Target="footnotes.xml"/><Relationship Id="rId12" Type="http://schemas.openxmlformats.org/officeDocument/2006/relationships/hyperlink" Target="file:///C:\Users\TA0009\AppData\Local\Microsoft\Windows\Temporary%20Internet%20Files\Content.Outlook\WEH0KUTJ\www.dss.gov.au\2014ACAR" TargetMode="External"/><Relationship Id="rId17" Type="http://schemas.openxmlformats.org/officeDocument/2006/relationships/hyperlink" Target="http://www.myagedcare.gov.au/aged-care-services/home-care-packages" TargetMode="External"/><Relationship Id="rId2" Type="http://schemas.openxmlformats.org/officeDocument/2006/relationships/numbering" Target="numbering.xml"/><Relationship Id="rId16" Type="http://schemas.openxmlformats.org/officeDocument/2006/relationships/hyperlink" Target="http://www.health.gov.au/internet/main/publishing.nsf/Content/ageing-acar-regions-australia.htm" TargetMode="External"/><Relationship Id="rId20" Type="http://schemas.openxmlformats.org/officeDocument/2006/relationships/hyperlink" Target="http://www.health.gov.au/internet/main/publishing.nsf/Content/ageing-acar-regions-australia.ht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TA0009\AppData\Local\Microsoft\Windows\Temporary%20Internet%20Files\Content.Outlook\WEH0KUTJ\www.dss.gov.au\2014ACAR" TargetMode="External"/><Relationship Id="rId5" Type="http://schemas.openxmlformats.org/officeDocument/2006/relationships/settings" Target="settings.xml"/><Relationship Id="rId15" Type="http://schemas.openxmlformats.org/officeDocument/2006/relationships/hyperlink" Target="mailto:acar@dss.gov.au" TargetMode="Externa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acar@dss.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dss.gov.au/2014ACA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6E09EAC-4FA5-446B-9B82-CA0B1FE4C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18</Pages>
  <Words>7193</Words>
  <Characters>41005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48102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MCGRATH, Sarah</dc:creator>
  <cp:lastModifiedBy>MCGRATH, Sarah</cp:lastModifiedBy>
  <cp:revision>6</cp:revision>
  <cp:lastPrinted>2014-06-24T23:04:00Z</cp:lastPrinted>
  <dcterms:created xsi:type="dcterms:W3CDTF">2014-06-04T03:05:00Z</dcterms:created>
  <dcterms:modified xsi:type="dcterms:W3CDTF">2014-06-24T23:04:00Z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