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B95DF" w14:textId="77777777" w:rsidR="00E11C62" w:rsidRDefault="00060992" w:rsidP="001962A8">
      <w:pPr>
        <w:spacing w:before="600" w:after="960"/>
        <w:jc w:val="center"/>
      </w:pPr>
      <w:bookmarkStart w:id="0" w:name="_GoBack"/>
      <w:r>
        <w:rPr>
          <w:rFonts w:ascii="Verdana" w:hAnsi="Verdana" w:cs="Arial"/>
          <w:noProof/>
          <w:color w:val="0072BC"/>
          <w:sz w:val="16"/>
          <w:szCs w:val="16"/>
          <w:lang w:eastAsia="en-AU"/>
        </w:rPr>
        <w:drawing>
          <wp:inline distT="0" distB="0" distL="0" distR="0" wp14:anchorId="75F9022C" wp14:editId="6CD5461F">
            <wp:extent cx="2501900" cy="527050"/>
            <wp:effectExtent l="0" t="0" r="0" b="6350"/>
            <wp:docPr id="4" name="Picture 4" descr="Attorney-General's Depart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orney-General's Departme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527050"/>
                    </a:xfrm>
                    <a:prstGeom prst="rect">
                      <a:avLst/>
                    </a:prstGeom>
                    <a:noFill/>
                    <a:ln>
                      <a:noFill/>
                    </a:ln>
                  </pic:spPr>
                </pic:pic>
              </a:graphicData>
            </a:graphic>
          </wp:inline>
        </w:drawing>
      </w:r>
      <w:bookmarkEnd w:id="0"/>
    </w:p>
    <w:p w14:paraId="44FB44BA" w14:textId="77777777" w:rsidR="00E11C62" w:rsidRPr="00822F4A" w:rsidRDefault="00E11C62" w:rsidP="001962A8">
      <w:pPr>
        <w:spacing w:after="840"/>
        <w:jc w:val="center"/>
        <w:rPr>
          <w:color w:val="5F497A" w:themeColor="accent4" w:themeShade="BF"/>
          <w:sz w:val="72"/>
          <w:szCs w:val="72"/>
        </w:rPr>
      </w:pPr>
      <w:r w:rsidRPr="00822F4A">
        <w:rPr>
          <w:color w:val="5F497A" w:themeColor="accent4" w:themeShade="BF"/>
          <w:sz w:val="72"/>
          <w:szCs w:val="72"/>
        </w:rPr>
        <w:t>Children’s Contact Services</w:t>
      </w:r>
    </w:p>
    <w:p w14:paraId="6D978742" w14:textId="684BE927" w:rsidR="00A66C87" w:rsidRDefault="00292D9E" w:rsidP="00E11C62">
      <w:pPr>
        <w:jc w:val="center"/>
        <w:rPr>
          <w:color w:val="5F497A" w:themeColor="accent4" w:themeShade="BF"/>
          <w:sz w:val="72"/>
          <w:szCs w:val="72"/>
        </w:rPr>
      </w:pPr>
      <w:r>
        <w:rPr>
          <w:color w:val="5F497A" w:themeColor="accent4" w:themeShade="BF"/>
          <w:sz w:val="72"/>
          <w:szCs w:val="72"/>
        </w:rPr>
        <w:t xml:space="preserve">Guiding Principles </w:t>
      </w:r>
      <w:r w:rsidR="00A66C87">
        <w:rPr>
          <w:color w:val="5F497A" w:themeColor="accent4" w:themeShade="BF"/>
          <w:sz w:val="72"/>
          <w:szCs w:val="72"/>
        </w:rPr>
        <w:t xml:space="preserve">Framework </w:t>
      </w:r>
    </w:p>
    <w:p w14:paraId="692CE6C9" w14:textId="70B7EB9A" w:rsidR="00E11C62" w:rsidRPr="00822F4A" w:rsidRDefault="00292D9E" w:rsidP="001962A8">
      <w:pPr>
        <w:spacing w:after="960"/>
        <w:jc w:val="center"/>
        <w:rPr>
          <w:color w:val="5F497A" w:themeColor="accent4" w:themeShade="BF"/>
          <w:sz w:val="72"/>
          <w:szCs w:val="72"/>
        </w:rPr>
      </w:pPr>
      <w:r>
        <w:rPr>
          <w:color w:val="5F497A" w:themeColor="accent4" w:themeShade="BF"/>
          <w:sz w:val="72"/>
          <w:szCs w:val="72"/>
        </w:rPr>
        <w:t>for Good Practice</w:t>
      </w:r>
      <w:r w:rsidR="00A66C87" w:rsidRPr="00A66C87">
        <w:rPr>
          <w:color w:val="5F497A" w:themeColor="accent4" w:themeShade="BF"/>
          <w:sz w:val="72"/>
          <w:szCs w:val="72"/>
        </w:rPr>
        <w:t xml:space="preserve"> </w:t>
      </w:r>
    </w:p>
    <w:p w14:paraId="3137DA1C" w14:textId="01242863" w:rsidR="00C94C02" w:rsidRPr="00DD1BF6" w:rsidRDefault="00292D9E" w:rsidP="001962A8">
      <w:pPr>
        <w:spacing w:after="240"/>
        <w:jc w:val="center"/>
        <w:rPr>
          <w:b/>
          <w:color w:val="5F497A" w:themeColor="accent4" w:themeShade="BF"/>
          <w:sz w:val="40"/>
          <w:szCs w:val="40"/>
        </w:rPr>
      </w:pPr>
      <w:r>
        <w:rPr>
          <w:b/>
          <w:color w:val="5F497A" w:themeColor="accent4" w:themeShade="BF"/>
          <w:sz w:val="40"/>
          <w:szCs w:val="40"/>
        </w:rPr>
        <w:t xml:space="preserve">May </w:t>
      </w:r>
      <w:r w:rsidR="00E475A3">
        <w:rPr>
          <w:b/>
          <w:color w:val="5F497A" w:themeColor="accent4" w:themeShade="BF"/>
          <w:sz w:val="40"/>
          <w:szCs w:val="40"/>
        </w:rPr>
        <w:t>2014</w:t>
      </w:r>
    </w:p>
    <w:p w14:paraId="314F9039" w14:textId="77777777" w:rsidR="00E11C62" w:rsidRDefault="00C94C02" w:rsidP="00E11C62">
      <w:pPr>
        <w:jc w:val="center"/>
      </w:pPr>
      <w:r>
        <w:rPr>
          <w:noProof/>
          <w:lang w:eastAsia="en-AU"/>
        </w:rPr>
        <w:drawing>
          <wp:inline distT="0" distB="0" distL="0" distR="0" wp14:anchorId="4CF00215" wp14:editId="770F6C5F">
            <wp:extent cx="2794000" cy="2794000"/>
            <wp:effectExtent l="0" t="0" r="6350" b="6350"/>
            <wp:docPr id="1" name="Picture 1" descr="Image of a Children's Contact Service - playroom with tables and chairs and toys including a doll's house and trucks. Glass sliding doors and windows that look out to a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str\AppData\Local\Microsoft\Windows\Temporary Internet Files\Content.Outlook\JJILNT3W\playroom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0" cy="2794000"/>
                    </a:xfrm>
                    <a:prstGeom prst="rect">
                      <a:avLst/>
                    </a:prstGeom>
                    <a:noFill/>
                    <a:ln>
                      <a:noFill/>
                    </a:ln>
                  </pic:spPr>
                </pic:pic>
              </a:graphicData>
            </a:graphic>
          </wp:inline>
        </w:drawing>
      </w:r>
    </w:p>
    <w:p w14:paraId="545C95D3" w14:textId="77777777" w:rsidR="00842B6C" w:rsidRPr="007907DD" w:rsidRDefault="00842B6C" w:rsidP="00842B6C">
      <w:pPr>
        <w:jc w:val="center"/>
        <w:rPr>
          <w:b/>
          <w:color w:val="5F497A" w:themeColor="accent4" w:themeShade="BF"/>
          <w:sz w:val="12"/>
          <w:szCs w:val="12"/>
        </w:rPr>
      </w:pPr>
      <w:r w:rsidRPr="007907DD">
        <w:rPr>
          <w:b/>
          <w:color w:val="5F497A" w:themeColor="accent4" w:themeShade="BF"/>
          <w:sz w:val="12"/>
          <w:szCs w:val="12"/>
        </w:rPr>
        <w:t>Photo courtesy of the Mackay Children’s Contact Service Inc.</w:t>
      </w:r>
    </w:p>
    <w:p w14:paraId="7EECA58D" w14:textId="77777777" w:rsidR="00E11C62" w:rsidRDefault="00E11C62"/>
    <w:p w14:paraId="5798139F" w14:textId="77777777" w:rsidR="00F23C98" w:rsidRDefault="00F23C98">
      <w:pPr>
        <w:sectPr w:rsidR="00F23C98" w:rsidSect="00F23C98">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1134" w:left="1134" w:header="720" w:footer="720" w:gutter="0"/>
          <w:pgNumType w:start="0"/>
          <w:cols w:space="720"/>
          <w:titlePg/>
          <w:docGrid w:linePitch="326"/>
        </w:sectPr>
      </w:pPr>
    </w:p>
    <w:sdt>
      <w:sdtPr>
        <w:rPr>
          <w:rFonts w:ascii="Garamond" w:hAnsi="Garamond"/>
          <w:b w:val="0"/>
          <w:bCs w:val="0"/>
          <w:color w:val="auto"/>
          <w:sz w:val="24"/>
          <w:szCs w:val="20"/>
          <w:lang w:val="en-AU"/>
        </w:rPr>
        <w:id w:val="921828381"/>
        <w:docPartObj>
          <w:docPartGallery w:val="Table of Contents"/>
          <w:docPartUnique/>
        </w:docPartObj>
      </w:sdtPr>
      <w:sdtEndPr>
        <w:rPr>
          <w:noProof/>
        </w:rPr>
      </w:sdtEndPr>
      <w:sdtContent>
        <w:p w14:paraId="19B59C6A" w14:textId="1C100D64" w:rsidR="00952434" w:rsidRPr="00952434" w:rsidRDefault="00952434">
          <w:pPr>
            <w:pStyle w:val="TOCHeading"/>
            <w:rPr>
              <w:rFonts w:ascii="Garamond" w:hAnsi="Garamond"/>
              <w:color w:val="5F497A" w:themeColor="accent4" w:themeShade="BF"/>
              <w:sz w:val="44"/>
            </w:rPr>
          </w:pPr>
          <w:r w:rsidRPr="00952434">
            <w:rPr>
              <w:rFonts w:ascii="Garamond" w:hAnsi="Garamond"/>
              <w:color w:val="5F497A" w:themeColor="accent4" w:themeShade="BF"/>
              <w:sz w:val="44"/>
            </w:rPr>
            <w:t>Contents</w:t>
          </w:r>
        </w:p>
        <w:p w14:paraId="0A477DF1" w14:textId="77777777" w:rsidR="00952434" w:rsidRDefault="00952434">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390870045" w:history="1">
            <w:r w:rsidRPr="004A4C1A">
              <w:rPr>
                <w:rStyle w:val="Hyperlink"/>
                <w:noProof/>
              </w:rPr>
              <w:t>1.</w:t>
            </w:r>
            <w:r>
              <w:rPr>
                <w:rFonts w:asciiTheme="minorHAnsi" w:eastAsiaTheme="minorEastAsia" w:hAnsiTheme="minorHAnsi" w:cstheme="minorBidi"/>
                <w:noProof/>
                <w:sz w:val="22"/>
                <w:szCs w:val="22"/>
                <w:lang w:eastAsia="en-AU"/>
              </w:rPr>
              <w:tab/>
            </w:r>
            <w:r w:rsidRPr="004A4C1A">
              <w:rPr>
                <w:rStyle w:val="Hyperlink"/>
                <w:noProof/>
              </w:rPr>
              <w:t>OVERVIEW</w:t>
            </w:r>
            <w:r>
              <w:rPr>
                <w:noProof/>
                <w:webHidden/>
              </w:rPr>
              <w:tab/>
            </w:r>
            <w:r>
              <w:rPr>
                <w:noProof/>
                <w:webHidden/>
              </w:rPr>
              <w:fldChar w:fldCharType="begin"/>
            </w:r>
            <w:r>
              <w:rPr>
                <w:noProof/>
                <w:webHidden/>
              </w:rPr>
              <w:instrText xml:space="preserve"> PAGEREF _Toc390870045 \h </w:instrText>
            </w:r>
            <w:r>
              <w:rPr>
                <w:noProof/>
                <w:webHidden/>
              </w:rPr>
            </w:r>
            <w:r>
              <w:rPr>
                <w:noProof/>
                <w:webHidden/>
              </w:rPr>
              <w:fldChar w:fldCharType="separate"/>
            </w:r>
            <w:r>
              <w:rPr>
                <w:noProof/>
                <w:webHidden/>
              </w:rPr>
              <w:t>2</w:t>
            </w:r>
            <w:r>
              <w:rPr>
                <w:noProof/>
                <w:webHidden/>
              </w:rPr>
              <w:fldChar w:fldCharType="end"/>
            </w:r>
          </w:hyperlink>
        </w:p>
        <w:p w14:paraId="73B739A6" w14:textId="77777777" w:rsidR="00952434" w:rsidRDefault="00C62A1E">
          <w:pPr>
            <w:pStyle w:val="TOC2"/>
            <w:rPr>
              <w:rFonts w:asciiTheme="minorHAnsi" w:eastAsiaTheme="minorEastAsia" w:hAnsiTheme="minorHAnsi" w:cstheme="minorBidi"/>
              <w:noProof/>
              <w:sz w:val="22"/>
              <w:szCs w:val="22"/>
              <w:lang w:eastAsia="en-AU"/>
            </w:rPr>
          </w:pPr>
          <w:hyperlink w:anchor="_Toc390870046" w:history="1">
            <w:r w:rsidR="00952434" w:rsidRPr="004A4C1A">
              <w:rPr>
                <w:rStyle w:val="Hyperlink"/>
                <w:noProof/>
              </w:rPr>
              <w:t>1.1</w:t>
            </w:r>
            <w:r w:rsidR="00952434">
              <w:rPr>
                <w:rFonts w:asciiTheme="minorHAnsi" w:eastAsiaTheme="minorEastAsia" w:hAnsiTheme="minorHAnsi" w:cstheme="minorBidi"/>
                <w:noProof/>
                <w:sz w:val="22"/>
                <w:szCs w:val="22"/>
                <w:lang w:eastAsia="en-AU"/>
              </w:rPr>
              <w:tab/>
            </w:r>
            <w:r w:rsidR="00952434" w:rsidRPr="004A4C1A">
              <w:rPr>
                <w:rStyle w:val="Hyperlink"/>
                <w:noProof/>
              </w:rPr>
              <w:t>Aim of the Children’s Contact Service Guiding Principles Framework for good practice</w:t>
            </w:r>
            <w:r w:rsidR="00952434">
              <w:rPr>
                <w:noProof/>
                <w:webHidden/>
              </w:rPr>
              <w:tab/>
            </w:r>
            <w:r w:rsidR="00952434">
              <w:rPr>
                <w:noProof/>
                <w:webHidden/>
              </w:rPr>
              <w:fldChar w:fldCharType="begin"/>
            </w:r>
            <w:r w:rsidR="00952434">
              <w:rPr>
                <w:noProof/>
                <w:webHidden/>
              </w:rPr>
              <w:instrText xml:space="preserve"> PAGEREF _Toc390870046 \h </w:instrText>
            </w:r>
            <w:r w:rsidR="00952434">
              <w:rPr>
                <w:noProof/>
                <w:webHidden/>
              </w:rPr>
            </w:r>
            <w:r w:rsidR="00952434">
              <w:rPr>
                <w:noProof/>
                <w:webHidden/>
              </w:rPr>
              <w:fldChar w:fldCharType="separate"/>
            </w:r>
            <w:r w:rsidR="00952434">
              <w:rPr>
                <w:noProof/>
                <w:webHidden/>
              </w:rPr>
              <w:t>2</w:t>
            </w:r>
            <w:r w:rsidR="00952434">
              <w:rPr>
                <w:noProof/>
                <w:webHidden/>
              </w:rPr>
              <w:fldChar w:fldCharType="end"/>
            </w:r>
          </w:hyperlink>
        </w:p>
        <w:p w14:paraId="572B90DC" w14:textId="77777777" w:rsidR="00952434" w:rsidRDefault="00C62A1E">
          <w:pPr>
            <w:pStyle w:val="TOC2"/>
            <w:rPr>
              <w:rFonts w:asciiTheme="minorHAnsi" w:eastAsiaTheme="minorEastAsia" w:hAnsiTheme="minorHAnsi" w:cstheme="minorBidi"/>
              <w:noProof/>
              <w:sz w:val="22"/>
              <w:szCs w:val="22"/>
              <w:lang w:eastAsia="en-AU"/>
            </w:rPr>
          </w:pPr>
          <w:hyperlink w:anchor="_Toc390870047" w:history="1">
            <w:r w:rsidR="00952434" w:rsidRPr="004A4C1A">
              <w:rPr>
                <w:rStyle w:val="Hyperlink"/>
                <w:noProof/>
              </w:rPr>
              <w:t>1.2</w:t>
            </w:r>
            <w:r w:rsidR="00952434">
              <w:rPr>
                <w:rFonts w:asciiTheme="minorHAnsi" w:eastAsiaTheme="minorEastAsia" w:hAnsiTheme="minorHAnsi" w:cstheme="minorBidi"/>
                <w:noProof/>
                <w:sz w:val="22"/>
                <w:szCs w:val="22"/>
                <w:lang w:eastAsia="en-AU"/>
              </w:rPr>
              <w:tab/>
            </w:r>
            <w:r w:rsidR="00952434" w:rsidRPr="004A4C1A">
              <w:rPr>
                <w:rStyle w:val="Hyperlink"/>
                <w:noProof/>
              </w:rPr>
              <w:t>Role and obligations of Children’s Contact Services</w:t>
            </w:r>
            <w:r w:rsidR="00952434">
              <w:rPr>
                <w:noProof/>
                <w:webHidden/>
              </w:rPr>
              <w:tab/>
            </w:r>
            <w:r w:rsidR="00952434">
              <w:rPr>
                <w:noProof/>
                <w:webHidden/>
              </w:rPr>
              <w:fldChar w:fldCharType="begin"/>
            </w:r>
            <w:r w:rsidR="00952434">
              <w:rPr>
                <w:noProof/>
                <w:webHidden/>
              </w:rPr>
              <w:instrText xml:space="preserve"> PAGEREF _Toc390870047 \h </w:instrText>
            </w:r>
            <w:r w:rsidR="00952434">
              <w:rPr>
                <w:noProof/>
                <w:webHidden/>
              </w:rPr>
            </w:r>
            <w:r w:rsidR="00952434">
              <w:rPr>
                <w:noProof/>
                <w:webHidden/>
              </w:rPr>
              <w:fldChar w:fldCharType="separate"/>
            </w:r>
            <w:r w:rsidR="00952434">
              <w:rPr>
                <w:noProof/>
                <w:webHidden/>
              </w:rPr>
              <w:t>4</w:t>
            </w:r>
            <w:r w:rsidR="00952434">
              <w:rPr>
                <w:noProof/>
                <w:webHidden/>
              </w:rPr>
              <w:fldChar w:fldCharType="end"/>
            </w:r>
          </w:hyperlink>
        </w:p>
        <w:p w14:paraId="3D6135FE" w14:textId="77777777" w:rsidR="00952434" w:rsidRDefault="00C62A1E">
          <w:pPr>
            <w:pStyle w:val="TOC2"/>
            <w:rPr>
              <w:rFonts w:asciiTheme="minorHAnsi" w:eastAsiaTheme="minorEastAsia" w:hAnsiTheme="minorHAnsi" w:cstheme="minorBidi"/>
              <w:noProof/>
              <w:sz w:val="22"/>
              <w:szCs w:val="22"/>
              <w:lang w:eastAsia="en-AU"/>
            </w:rPr>
          </w:pPr>
          <w:hyperlink w:anchor="_Toc390870048" w:history="1">
            <w:r w:rsidR="00952434" w:rsidRPr="004A4C1A">
              <w:rPr>
                <w:rStyle w:val="Hyperlink"/>
                <w:noProof/>
              </w:rPr>
              <w:t>1.3</w:t>
            </w:r>
            <w:r w:rsidR="00952434">
              <w:rPr>
                <w:rFonts w:asciiTheme="minorHAnsi" w:eastAsiaTheme="minorEastAsia" w:hAnsiTheme="minorHAnsi" w:cstheme="minorBidi"/>
                <w:noProof/>
                <w:sz w:val="22"/>
                <w:szCs w:val="22"/>
                <w:lang w:eastAsia="en-AU"/>
              </w:rPr>
              <w:tab/>
            </w:r>
            <w:r w:rsidR="00952434" w:rsidRPr="004A4C1A">
              <w:rPr>
                <w:rStyle w:val="Hyperlink"/>
                <w:noProof/>
              </w:rPr>
              <w:t>Objectives for Children’s Contact Services</w:t>
            </w:r>
            <w:r w:rsidR="00952434">
              <w:rPr>
                <w:noProof/>
                <w:webHidden/>
              </w:rPr>
              <w:tab/>
            </w:r>
            <w:r w:rsidR="00952434">
              <w:rPr>
                <w:noProof/>
                <w:webHidden/>
              </w:rPr>
              <w:fldChar w:fldCharType="begin"/>
            </w:r>
            <w:r w:rsidR="00952434">
              <w:rPr>
                <w:noProof/>
                <w:webHidden/>
              </w:rPr>
              <w:instrText xml:space="preserve"> PAGEREF _Toc390870048 \h </w:instrText>
            </w:r>
            <w:r w:rsidR="00952434">
              <w:rPr>
                <w:noProof/>
                <w:webHidden/>
              </w:rPr>
            </w:r>
            <w:r w:rsidR="00952434">
              <w:rPr>
                <w:noProof/>
                <w:webHidden/>
              </w:rPr>
              <w:fldChar w:fldCharType="separate"/>
            </w:r>
            <w:r w:rsidR="00952434">
              <w:rPr>
                <w:noProof/>
                <w:webHidden/>
              </w:rPr>
              <w:t>4</w:t>
            </w:r>
            <w:r w:rsidR="00952434">
              <w:rPr>
                <w:noProof/>
                <w:webHidden/>
              </w:rPr>
              <w:fldChar w:fldCharType="end"/>
            </w:r>
          </w:hyperlink>
        </w:p>
        <w:p w14:paraId="55612498" w14:textId="77777777" w:rsidR="00952434" w:rsidRDefault="00C62A1E">
          <w:pPr>
            <w:pStyle w:val="TOC2"/>
            <w:rPr>
              <w:rFonts w:asciiTheme="minorHAnsi" w:eastAsiaTheme="minorEastAsia" w:hAnsiTheme="minorHAnsi" w:cstheme="minorBidi"/>
              <w:noProof/>
              <w:sz w:val="22"/>
              <w:szCs w:val="22"/>
              <w:lang w:eastAsia="en-AU"/>
            </w:rPr>
          </w:pPr>
          <w:hyperlink w:anchor="_Toc390870049" w:history="1">
            <w:r w:rsidR="00952434" w:rsidRPr="004A4C1A">
              <w:rPr>
                <w:rStyle w:val="Hyperlink"/>
                <w:noProof/>
              </w:rPr>
              <w:t>1.4</w:t>
            </w:r>
            <w:r w:rsidR="00952434">
              <w:rPr>
                <w:rFonts w:asciiTheme="minorHAnsi" w:eastAsiaTheme="minorEastAsia" w:hAnsiTheme="minorHAnsi" w:cstheme="minorBidi"/>
                <w:noProof/>
                <w:sz w:val="22"/>
                <w:szCs w:val="22"/>
                <w:lang w:eastAsia="en-AU"/>
              </w:rPr>
              <w:tab/>
            </w:r>
            <w:r w:rsidR="00952434" w:rsidRPr="004A4C1A">
              <w:rPr>
                <w:rStyle w:val="Hyperlink"/>
                <w:noProof/>
              </w:rPr>
              <w:t>Priorities for service delivery</w:t>
            </w:r>
            <w:r w:rsidR="00952434">
              <w:rPr>
                <w:noProof/>
                <w:webHidden/>
              </w:rPr>
              <w:tab/>
            </w:r>
            <w:r w:rsidR="00952434">
              <w:rPr>
                <w:noProof/>
                <w:webHidden/>
              </w:rPr>
              <w:fldChar w:fldCharType="begin"/>
            </w:r>
            <w:r w:rsidR="00952434">
              <w:rPr>
                <w:noProof/>
                <w:webHidden/>
              </w:rPr>
              <w:instrText xml:space="preserve"> PAGEREF _Toc390870049 \h </w:instrText>
            </w:r>
            <w:r w:rsidR="00952434">
              <w:rPr>
                <w:noProof/>
                <w:webHidden/>
              </w:rPr>
            </w:r>
            <w:r w:rsidR="00952434">
              <w:rPr>
                <w:noProof/>
                <w:webHidden/>
              </w:rPr>
              <w:fldChar w:fldCharType="separate"/>
            </w:r>
            <w:r w:rsidR="00952434">
              <w:rPr>
                <w:noProof/>
                <w:webHidden/>
              </w:rPr>
              <w:t>7</w:t>
            </w:r>
            <w:r w:rsidR="00952434">
              <w:rPr>
                <w:noProof/>
                <w:webHidden/>
              </w:rPr>
              <w:fldChar w:fldCharType="end"/>
            </w:r>
          </w:hyperlink>
        </w:p>
        <w:p w14:paraId="0AC5B476" w14:textId="77777777" w:rsidR="00952434" w:rsidRDefault="00C62A1E">
          <w:pPr>
            <w:pStyle w:val="TOC2"/>
            <w:rPr>
              <w:rFonts w:asciiTheme="minorHAnsi" w:eastAsiaTheme="minorEastAsia" w:hAnsiTheme="minorHAnsi" w:cstheme="minorBidi"/>
              <w:noProof/>
              <w:sz w:val="22"/>
              <w:szCs w:val="22"/>
              <w:lang w:eastAsia="en-AU"/>
            </w:rPr>
          </w:pPr>
          <w:hyperlink w:anchor="_Toc390870050" w:history="1">
            <w:r w:rsidR="00952434" w:rsidRPr="004A4C1A">
              <w:rPr>
                <w:rStyle w:val="Hyperlink"/>
                <w:noProof/>
              </w:rPr>
              <w:t>1.5</w:t>
            </w:r>
            <w:r w:rsidR="00952434">
              <w:rPr>
                <w:rFonts w:asciiTheme="minorHAnsi" w:eastAsiaTheme="minorEastAsia" w:hAnsiTheme="minorHAnsi" w:cstheme="minorBidi"/>
                <w:noProof/>
                <w:sz w:val="22"/>
                <w:szCs w:val="22"/>
                <w:lang w:eastAsia="en-AU"/>
              </w:rPr>
              <w:tab/>
            </w:r>
            <w:r w:rsidR="00952434" w:rsidRPr="004A4C1A">
              <w:rPr>
                <w:rStyle w:val="Hyperlink"/>
                <w:noProof/>
              </w:rPr>
              <w:t>Services Provided</w:t>
            </w:r>
            <w:r w:rsidR="00952434">
              <w:rPr>
                <w:noProof/>
                <w:webHidden/>
              </w:rPr>
              <w:tab/>
            </w:r>
            <w:r w:rsidR="00952434">
              <w:rPr>
                <w:noProof/>
                <w:webHidden/>
              </w:rPr>
              <w:fldChar w:fldCharType="begin"/>
            </w:r>
            <w:r w:rsidR="00952434">
              <w:rPr>
                <w:noProof/>
                <w:webHidden/>
              </w:rPr>
              <w:instrText xml:space="preserve"> PAGEREF _Toc390870050 \h </w:instrText>
            </w:r>
            <w:r w:rsidR="00952434">
              <w:rPr>
                <w:noProof/>
                <w:webHidden/>
              </w:rPr>
            </w:r>
            <w:r w:rsidR="00952434">
              <w:rPr>
                <w:noProof/>
                <w:webHidden/>
              </w:rPr>
              <w:fldChar w:fldCharType="separate"/>
            </w:r>
            <w:r w:rsidR="00952434">
              <w:rPr>
                <w:noProof/>
                <w:webHidden/>
              </w:rPr>
              <w:t>8</w:t>
            </w:r>
            <w:r w:rsidR="00952434">
              <w:rPr>
                <w:noProof/>
                <w:webHidden/>
              </w:rPr>
              <w:fldChar w:fldCharType="end"/>
            </w:r>
          </w:hyperlink>
        </w:p>
        <w:p w14:paraId="5DA8D327" w14:textId="77777777" w:rsidR="00952434" w:rsidRDefault="00C62A1E">
          <w:pPr>
            <w:pStyle w:val="TOC1"/>
            <w:rPr>
              <w:rFonts w:asciiTheme="minorHAnsi" w:eastAsiaTheme="minorEastAsia" w:hAnsiTheme="minorHAnsi" w:cstheme="minorBidi"/>
              <w:noProof/>
              <w:sz w:val="22"/>
              <w:szCs w:val="22"/>
              <w:lang w:eastAsia="en-AU"/>
            </w:rPr>
          </w:pPr>
          <w:hyperlink w:anchor="_Toc390870051" w:history="1">
            <w:r w:rsidR="00952434" w:rsidRPr="004A4C1A">
              <w:rPr>
                <w:rStyle w:val="Hyperlink"/>
                <w:noProof/>
              </w:rPr>
              <w:t>2.</w:t>
            </w:r>
            <w:r w:rsidR="00952434">
              <w:rPr>
                <w:rFonts w:asciiTheme="minorHAnsi" w:eastAsiaTheme="minorEastAsia" w:hAnsiTheme="minorHAnsi" w:cstheme="minorBidi"/>
                <w:noProof/>
                <w:sz w:val="22"/>
                <w:szCs w:val="22"/>
                <w:lang w:eastAsia="en-AU"/>
              </w:rPr>
              <w:tab/>
            </w:r>
            <w:r w:rsidR="00952434" w:rsidRPr="004A4C1A">
              <w:rPr>
                <w:rStyle w:val="Hyperlink"/>
                <w:noProof/>
              </w:rPr>
              <w:t>SERVICE SAFETY REQUIREMENTS</w:t>
            </w:r>
            <w:r w:rsidR="00952434">
              <w:rPr>
                <w:noProof/>
                <w:webHidden/>
              </w:rPr>
              <w:tab/>
            </w:r>
            <w:r w:rsidR="00952434">
              <w:rPr>
                <w:noProof/>
                <w:webHidden/>
              </w:rPr>
              <w:fldChar w:fldCharType="begin"/>
            </w:r>
            <w:r w:rsidR="00952434">
              <w:rPr>
                <w:noProof/>
                <w:webHidden/>
              </w:rPr>
              <w:instrText xml:space="preserve"> PAGEREF _Toc390870051 \h </w:instrText>
            </w:r>
            <w:r w:rsidR="00952434">
              <w:rPr>
                <w:noProof/>
                <w:webHidden/>
              </w:rPr>
            </w:r>
            <w:r w:rsidR="00952434">
              <w:rPr>
                <w:noProof/>
                <w:webHidden/>
              </w:rPr>
              <w:fldChar w:fldCharType="separate"/>
            </w:r>
            <w:r w:rsidR="00952434">
              <w:rPr>
                <w:noProof/>
                <w:webHidden/>
              </w:rPr>
              <w:t>11</w:t>
            </w:r>
            <w:r w:rsidR="00952434">
              <w:rPr>
                <w:noProof/>
                <w:webHidden/>
              </w:rPr>
              <w:fldChar w:fldCharType="end"/>
            </w:r>
          </w:hyperlink>
        </w:p>
        <w:p w14:paraId="30B97987" w14:textId="77777777" w:rsidR="00952434" w:rsidRDefault="00C62A1E">
          <w:pPr>
            <w:pStyle w:val="TOC2"/>
            <w:rPr>
              <w:rFonts w:asciiTheme="minorHAnsi" w:eastAsiaTheme="minorEastAsia" w:hAnsiTheme="minorHAnsi" w:cstheme="minorBidi"/>
              <w:noProof/>
              <w:sz w:val="22"/>
              <w:szCs w:val="22"/>
              <w:lang w:eastAsia="en-AU"/>
            </w:rPr>
          </w:pPr>
          <w:hyperlink w:anchor="_Toc390870052" w:history="1">
            <w:r w:rsidR="00952434" w:rsidRPr="004A4C1A">
              <w:rPr>
                <w:rStyle w:val="Hyperlink"/>
                <w:noProof/>
              </w:rPr>
              <w:t>2.1</w:t>
            </w:r>
            <w:r w:rsidR="00952434">
              <w:rPr>
                <w:rFonts w:asciiTheme="minorHAnsi" w:eastAsiaTheme="minorEastAsia" w:hAnsiTheme="minorHAnsi" w:cstheme="minorBidi"/>
                <w:noProof/>
                <w:sz w:val="22"/>
                <w:szCs w:val="22"/>
                <w:lang w:eastAsia="en-AU"/>
              </w:rPr>
              <w:tab/>
            </w:r>
            <w:r w:rsidR="00952434" w:rsidRPr="004A4C1A">
              <w:rPr>
                <w:rStyle w:val="Hyperlink"/>
                <w:noProof/>
              </w:rPr>
              <w:t>Safety and Security Plan</w:t>
            </w:r>
            <w:r w:rsidR="00952434">
              <w:rPr>
                <w:noProof/>
                <w:webHidden/>
              </w:rPr>
              <w:tab/>
            </w:r>
            <w:r w:rsidR="00952434">
              <w:rPr>
                <w:noProof/>
                <w:webHidden/>
              </w:rPr>
              <w:fldChar w:fldCharType="begin"/>
            </w:r>
            <w:r w:rsidR="00952434">
              <w:rPr>
                <w:noProof/>
                <w:webHidden/>
              </w:rPr>
              <w:instrText xml:space="preserve"> PAGEREF _Toc390870052 \h </w:instrText>
            </w:r>
            <w:r w:rsidR="00952434">
              <w:rPr>
                <w:noProof/>
                <w:webHidden/>
              </w:rPr>
            </w:r>
            <w:r w:rsidR="00952434">
              <w:rPr>
                <w:noProof/>
                <w:webHidden/>
              </w:rPr>
              <w:fldChar w:fldCharType="separate"/>
            </w:r>
            <w:r w:rsidR="00952434">
              <w:rPr>
                <w:noProof/>
                <w:webHidden/>
              </w:rPr>
              <w:t>11</w:t>
            </w:r>
            <w:r w:rsidR="00952434">
              <w:rPr>
                <w:noProof/>
                <w:webHidden/>
              </w:rPr>
              <w:fldChar w:fldCharType="end"/>
            </w:r>
          </w:hyperlink>
        </w:p>
        <w:p w14:paraId="5677FB45" w14:textId="77777777" w:rsidR="00952434" w:rsidRDefault="00C62A1E">
          <w:pPr>
            <w:pStyle w:val="TOC2"/>
            <w:rPr>
              <w:rFonts w:asciiTheme="minorHAnsi" w:eastAsiaTheme="minorEastAsia" w:hAnsiTheme="minorHAnsi" w:cstheme="minorBidi"/>
              <w:noProof/>
              <w:sz w:val="22"/>
              <w:szCs w:val="22"/>
              <w:lang w:eastAsia="en-AU"/>
            </w:rPr>
          </w:pPr>
          <w:hyperlink w:anchor="_Toc390870053" w:history="1">
            <w:r w:rsidR="00952434" w:rsidRPr="004A4C1A">
              <w:rPr>
                <w:rStyle w:val="Hyperlink"/>
                <w:noProof/>
              </w:rPr>
              <w:t>2.2</w:t>
            </w:r>
            <w:r w:rsidR="00952434">
              <w:rPr>
                <w:rFonts w:asciiTheme="minorHAnsi" w:eastAsiaTheme="minorEastAsia" w:hAnsiTheme="minorHAnsi" w:cstheme="minorBidi"/>
                <w:noProof/>
                <w:sz w:val="22"/>
                <w:szCs w:val="22"/>
                <w:lang w:eastAsia="en-AU"/>
              </w:rPr>
              <w:tab/>
            </w:r>
            <w:r w:rsidR="00952434" w:rsidRPr="004A4C1A">
              <w:rPr>
                <w:rStyle w:val="Hyperlink"/>
                <w:noProof/>
              </w:rPr>
              <w:t>Safety Requirements</w:t>
            </w:r>
            <w:r w:rsidR="00952434">
              <w:rPr>
                <w:noProof/>
                <w:webHidden/>
              </w:rPr>
              <w:tab/>
            </w:r>
            <w:r w:rsidR="00952434">
              <w:rPr>
                <w:noProof/>
                <w:webHidden/>
              </w:rPr>
              <w:fldChar w:fldCharType="begin"/>
            </w:r>
            <w:r w:rsidR="00952434">
              <w:rPr>
                <w:noProof/>
                <w:webHidden/>
              </w:rPr>
              <w:instrText xml:space="preserve"> PAGEREF _Toc390870053 \h </w:instrText>
            </w:r>
            <w:r w:rsidR="00952434">
              <w:rPr>
                <w:noProof/>
                <w:webHidden/>
              </w:rPr>
            </w:r>
            <w:r w:rsidR="00952434">
              <w:rPr>
                <w:noProof/>
                <w:webHidden/>
              </w:rPr>
              <w:fldChar w:fldCharType="separate"/>
            </w:r>
            <w:r w:rsidR="00952434">
              <w:rPr>
                <w:noProof/>
                <w:webHidden/>
              </w:rPr>
              <w:t>12</w:t>
            </w:r>
            <w:r w:rsidR="00952434">
              <w:rPr>
                <w:noProof/>
                <w:webHidden/>
              </w:rPr>
              <w:fldChar w:fldCharType="end"/>
            </w:r>
          </w:hyperlink>
        </w:p>
        <w:p w14:paraId="53EF6DFE" w14:textId="77777777" w:rsidR="00952434" w:rsidRDefault="00C62A1E">
          <w:pPr>
            <w:pStyle w:val="TOC2"/>
            <w:rPr>
              <w:rFonts w:asciiTheme="minorHAnsi" w:eastAsiaTheme="minorEastAsia" w:hAnsiTheme="minorHAnsi" w:cstheme="minorBidi"/>
              <w:noProof/>
              <w:sz w:val="22"/>
              <w:szCs w:val="22"/>
              <w:lang w:eastAsia="en-AU"/>
            </w:rPr>
          </w:pPr>
          <w:hyperlink w:anchor="_Toc390870054" w:history="1">
            <w:r w:rsidR="00952434" w:rsidRPr="004A4C1A">
              <w:rPr>
                <w:rStyle w:val="Hyperlink"/>
                <w:noProof/>
              </w:rPr>
              <w:t>2.3</w:t>
            </w:r>
            <w:r w:rsidR="00952434">
              <w:rPr>
                <w:rFonts w:asciiTheme="minorHAnsi" w:eastAsiaTheme="minorEastAsia" w:hAnsiTheme="minorHAnsi" w:cstheme="minorBidi"/>
                <w:noProof/>
                <w:sz w:val="22"/>
                <w:szCs w:val="22"/>
                <w:lang w:eastAsia="en-AU"/>
              </w:rPr>
              <w:tab/>
            </w:r>
            <w:r w:rsidR="00952434" w:rsidRPr="004A4C1A">
              <w:rPr>
                <w:rStyle w:val="Hyperlink"/>
                <w:noProof/>
              </w:rPr>
              <w:t>Safety Policies and Procedures for staff</w:t>
            </w:r>
            <w:r w:rsidR="00952434">
              <w:rPr>
                <w:noProof/>
                <w:webHidden/>
              </w:rPr>
              <w:tab/>
            </w:r>
            <w:r w:rsidR="00952434">
              <w:rPr>
                <w:noProof/>
                <w:webHidden/>
              </w:rPr>
              <w:fldChar w:fldCharType="begin"/>
            </w:r>
            <w:r w:rsidR="00952434">
              <w:rPr>
                <w:noProof/>
                <w:webHidden/>
              </w:rPr>
              <w:instrText xml:space="preserve"> PAGEREF _Toc390870054 \h </w:instrText>
            </w:r>
            <w:r w:rsidR="00952434">
              <w:rPr>
                <w:noProof/>
                <w:webHidden/>
              </w:rPr>
            </w:r>
            <w:r w:rsidR="00952434">
              <w:rPr>
                <w:noProof/>
                <w:webHidden/>
              </w:rPr>
              <w:fldChar w:fldCharType="separate"/>
            </w:r>
            <w:r w:rsidR="00952434">
              <w:rPr>
                <w:noProof/>
                <w:webHidden/>
              </w:rPr>
              <w:t>13</w:t>
            </w:r>
            <w:r w:rsidR="00952434">
              <w:rPr>
                <w:noProof/>
                <w:webHidden/>
              </w:rPr>
              <w:fldChar w:fldCharType="end"/>
            </w:r>
          </w:hyperlink>
        </w:p>
        <w:p w14:paraId="235B80A4" w14:textId="77777777" w:rsidR="00952434" w:rsidRDefault="00C62A1E">
          <w:pPr>
            <w:pStyle w:val="TOC2"/>
            <w:rPr>
              <w:rFonts w:asciiTheme="minorHAnsi" w:eastAsiaTheme="minorEastAsia" w:hAnsiTheme="minorHAnsi" w:cstheme="minorBidi"/>
              <w:noProof/>
              <w:sz w:val="22"/>
              <w:szCs w:val="22"/>
              <w:lang w:eastAsia="en-AU"/>
            </w:rPr>
          </w:pPr>
          <w:hyperlink w:anchor="_Toc390870055" w:history="1">
            <w:r w:rsidR="00952434" w:rsidRPr="004A4C1A">
              <w:rPr>
                <w:rStyle w:val="Hyperlink"/>
                <w:noProof/>
              </w:rPr>
              <w:t>2.4</w:t>
            </w:r>
            <w:r w:rsidR="00952434">
              <w:rPr>
                <w:rFonts w:asciiTheme="minorHAnsi" w:eastAsiaTheme="minorEastAsia" w:hAnsiTheme="minorHAnsi" w:cstheme="minorBidi"/>
                <w:noProof/>
                <w:sz w:val="22"/>
                <w:szCs w:val="22"/>
                <w:lang w:eastAsia="en-AU"/>
              </w:rPr>
              <w:tab/>
            </w:r>
            <w:r w:rsidR="00952434" w:rsidRPr="004A4C1A">
              <w:rPr>
                <w:rStyle w:val="Hyperlink"/>
                <w:noProof/>
              </w:rPr>
              <w:t>Critical Incidents Defined</w:t>
            </w:r>
            <w:r w:rsidR="00952434">
              <w:rPr>
                <w:noProof/>
                <w:webHidden/>
              </w:rPr>
              <w:tab/>
            </w:r>
            <w:r w:rsidR="00952434">
              <w:rPr>
                <w:noProof/>
                <w:webHidden/>
              </w:rPr>
              <w:fldChar w:fldCharType="begin"/>
            </w:r>
            <w:r w:rsidR="00952434">
              <w:rPr>
                <w:noProof/>
                <w:webHidden/>
              </w:rPr>
              <w:instrText xml:space="preserve"> PAGEREF _Toc390870055 \h </w:instrText>
            </w:r>
            <w:r w:rsidR="00952434">
              <w:rPr>
                <w:noProof/>
                <w:webHidden/>
              </w:rPr>
            </w:r>
            <w:r w:rsidR="00952434">
              <w:rPr>
                <w:noProof/>
                <w:webHidden/>
              </w:rPr>
              <w:fldChar w:fldCharType="separate"/>
            </w:r>
            <w:r w:rsidR="00952434">
              <w:rPr>
                <w:noProof/>
                <w:webHidden/>
              </w:rPr>
              <w:t>14</w:t>
            </w:r>
            <w:r w:rsidR="00952434">
              <w:rPr>
                <w:noProof/>
                <w:webHidden/>
              </w:rPr>
              <w:fldChar w:fldCharType="end"/>
            </w:r>
          </w:hyperlink>
        </w:p>
        <w:p w14:paraId="0862E57A" w14:textId="77777777" w:rsidR="00952434" w:rsidRDefault="00C62A1E">
          <w:pPr>
            <w:pStyle w:val="TOC2"/>
            <w:rPr>
              <w:rFonts w:asciiTheme="minorHAnsi" w:eastAsiaTheme="minorEastAsia" w:hAnsiTheme="minorHAnsi" w:cstheme="minorBidi"/>
              <w:noProof/>
              <w:sz w:val="22"/>
              <w:szCs w:val="22"/>
              <w:lang w:eastAsia="en-AU"/>
            </w:rPr>
          </w:pPr>
          <w:hyperlink w:anchor="_Toc390870056" w:history="1">
            <w:r w:rsidR="00952434" w:rsidRPr="004A4C1A">
              <w:rPr>
                <w:rStyle w:val="Hyperlink"/>
                <w:noProof/>
              </w:rPr>
              <w:t>2.5</w:t>
            </w:r>
            <w:r w:rsidR="00952434">
              <w:rPr>
                <w:rFonts w:asciiTheme="minorHAnsi" w:eastAsiaTheme="minorEastAsia" w:hAnsiTheme="minorHAnsi" w:cstheme="minorBidi"/>
                <w:noProof/>
                <w:sz w:val="22"/>
                <w:szCs w:val="22"/>
                <w:lang w:eastAsia="en-AU"/>
              </w:rPr>
              <w:tab/>
            </w:r>
            <w:r w:rsidR="00952434" w:rsidRPr="004A4C1A">
              <w:rPr>
                <w:rStyle w:val="Hyperlink"/>
                <w:noProof/>
              </w:rPr>
              <w:t>Internal processes for reporting and managing critical incidents</w:t>
            </w:r>
            <w:r w:rsidR="00952434">
              <w:rPr>
                <w:noProof/>
                <w:webHidden/>
              </w:rPr>
              <w:tab/>
            </w:r>
            <w:r w:rsidR="00952434">
              <w:rPr>
                <w:noProof/>
                <w:webHidden/>
              </w:rPr>
              <w:fldChar w:fldCharType="begin"/>
            </w:r>
            <w:r w:rsidR="00952434">
              <w:rPr>
                <w:noProof/>
                <w:webHidden/>
              </w:rPr>
              <w:instrText xml:space="preserve"> PAGEREF _Toc390870056 \h </w:instrText>
            </w:r>
            <w:r w:rsidR="00952434">
              <w:rPr>
                <w:noProof/>
                <w:webHidden/>
              </w:rPr>
            </w:r>
            <w:r w:rsidR="00952434">
              <w:rPr>
                <w:noProof/>
                <w:webHidden/>
              </w:rPr>
              <w:fldChar w:fldCharType="separate"/>
            </w:r>
            <w:r w:rsidR="00952434">
              <w:rPr>
                <w:noProof/>
                <w:webHidden/>
              </w:rPr>
              <w:t>15</w:t>
            </w:r>
            <w:r w:rsidR="00952434">
              <w:rPr>
                <w:noProof/>
                <w:webHidden/>
              </w:rPr>
              <w:fldChar w:fldCharType="end"/>
            </w:r>
          </w:hyperlink>
        </w:p>
        <w:p w14:paraId="550A4140" w14:textId="77777777" w:rsidR="00952434" w:rsidRDefault="00C62A1E">
          <w:pPr>
            <w:pStyle w:val="TOC2"/>
            <w:rPr>
              <w:rFonts w:asciiTheme="minorHAnsi" w:eastAsiaTheme="minorEastAsia" w:hAnsiTheme="minorHAnsi" w:cstheme="minorBidi"/>
              <w:noProof/>
              <w:sz w:val="22"/>
              <w:szCs w:val="22"/>
              <w:lang w:eastAsia="en-AU"/>
            </w:rPr>
          </w:pPr>
          <w:hyperlink w:anchor="_Toc390870057" w:history="1">
            <w:r w:rsidR="00952434" w:rsidRPr="004A4C1A">
              <w:rPr>
                <w:rStyle w:val="Hyperlink"/>
                <w:noProof/>
              </w:rPr>
              <w:t>2.6</w:t>
            </w:r>
            <w:r w:rsidR="00952434">
              <w:rPr>
                <w:rFonts w:asciiTheme="minorHAnsi" w:eastAsiaTheme="minorEastAsia" w:hAnsiTheme="minorHAnsi" w:cstheme="minorBidi"/>
                <w:noProof/>
                <w:sz w:val="22"/>
                <w:szCs w:val="22"/>
                <w:lang w:eastAsia="en-AU"/>
              </w:rPr>
              <w:tab/>
            </w:r>
            <w:r w:rsidR="00952434" w:rsidRPr="004A4C1A">
              <w:rPr>
                <w:rStyle w:val="Hyperlink"/>
                <w:noProof/>
              </w:rPr>
              <w:t>Safety Risk Assessment</w:t>
            </w:r>
            <w:r w:rsidR="00952434">
              <w:rPr>
                <w:noProof/>
                <w:webHidden/>
              </w:rPr>
              <w:tab/>
            </w:r>
            <w:r w:rsidR="00952434">
              <w:rPr>
                <w:noProof/>
                <w:webHidden/>
              </w:rPr>
              <w:fldChar w:fldCharType="begin"/>
            </w:r>
            <w:r w:rsidR="00952434">
              <w:rPr>
                <w:noProof/>
                <w:webHidden/>
              </w:rPr>
              <w:instrText xml:space="preserve"> PAGEREF _Toc390870057 \h </w:instrText>
            </w:r>
            <w:r w:rsidR="00952434">
              <w:rPr>
                <w:noProof/>
                <w:webHidden/>
              </w:rPr>
            </w:r>
            <w:r w:rsidR="00952434">
              <w:rPr>
                <w:noProof/>
                <w:webHidden/>
              </w:rPr>
              <w:fldChar w:fldCharType="separate"/>
            </w:r>
            <w:r w:rsidR="00952434">
              <w:rPr>
                <w:noProof/>
                <w:webHidden/>
              </w:rPr>
              <w:t>16</w:t>
            </w:r>
            <w:r w:rsidR="00952434">
              <w:rPr>
                <w:noProof/>
                <w:webHidden/>
              </w:rPr>
              <w:fldChar w:fldCharType="end"/>
            </w:r>
          </w:hyperlink>
        </w:p>
        <w:p w14:paraId="05761C7B" w14:textId="77777777" w:rsidR="00952434" w:rsidRDefault="00C62A1E">
          <w:pPr>
            <w:pStyle w:val="TOC2"/>
            <w:rPr>
              <w:rFonts w:asciiTheme="minorHAnsi" w:eastAsiaTheme="minorEastAsia" w:hAnsiTheme="minorHAnsi" w:cstheme="minorBidi"/>
              <w:noProof/>
              <w:sz w:val="22"/>
              <w:szCs w:val="22"/>
              <w:lang w:eastAsia="en-AU"/>
            </w:rPr>
          </w:pPr>
          <w:hyperlink w:anchor="_Toc390870058" w:history="1">
            <w:r w:rsidR="00952434" w:rsidRPr="004A4C1A">
              <w:rPr>
                <w:rStyle w:val="Hyperlink"/>
                <w:noProof/>
              </w:rPr>
              <w:t>2.7</w:t>
            </w:r>
            <w:r w:rsidR="00952434">
              <w:rPr>
                <w:rFonts w:asciiTheme="minorHAnsi" w:eastAsiaTheme="minorEastAsia" w:hAnsiTheme="minorHAnsi" w:cstheme="minorBidi"/>
                <w:noProof/>
                <w:sz w:val="22"/>
                <w:szCs w:val="22"/>
                <w:lang w:eastAsia="en-AU"/>
              </w:rPr>
              <w:tab/>
            </w:r>
            <w:r w:rsidR="00952434" w:rsidRPr="004A4C1A">
              <w:rPr>
                <w:rStyle w:val="Hyperlink"/>
                <w:noProof/>
              </w:rPr>
              <w:t>Reporting to DSS State and Territory Offices on critical incidents</w:t>
            </w:r>
            <w:r w:rsidR="00952434">
              <w:rPr>
                <w:noProof/>
                <w:webHidden/>
              </w:rPr>
              <w:tab/>
            </w:r>
            <w:r w:rsidR="00952434">
              <w:rPr>
                <w:noProof/>
                <w:webHidden/>
              </w:rPr>
              <w:fldChar w:fldCharType="begin"/>
            </w:r>
            <w:r w:rsidR="00952434">
              <w:rPr>
                <w:noProof/>
                <w:webHidden/>
              </w:rPr>
              <w:instrText xml:space="preserve"> PAGEREF _Toc390870058 \h </w:instrText>
            </w:r>
            <w:r w:rsidR="00952434">
              <w:rPr>
                <w:noProof/>
                <w:webHidden/>
              </w:rPr>
            </w:r>
            <w:r w:rsidR="00952434">
              <w:rPr>
                <w:noProof/>
                <w:webHidden/>
              </w:rPr>
              <w:fldChar w:fldCharType="separate"/>
            </w:r>
            <w:r w:rsidR="00952434">
              <w:rPr>
                <w:noProof/>
                <w:webHidden/>
              </w:rPr>
              <w:t>16</w:t>
            </w:r>
            <w:r w:rsidR="00952434">
              <w:rPr>
                <w:noProof/>
                <w:webHidden/>
              </w:rPr>
              <w:fldChar w:fldCharType="end"/>
            </w:r>
          </w:hyperlink>
        </w:p>
        <w:p w14:paraId="1F2F4133" w14:textId="77777777" w:rsidR="00952434" w:rsidRDefault="00C62A1E">
          <w:pPr>
            <w:pStyle w:val="TOC1"/>
            <w:rPr>
              <w:rFonts w:asciiTheme="minorHAnsi" w:eastAsiaTheme="minorEastAsia" w:hAnsiTheme="minorHAnsi" w:cstheme="minorBidi"/>
              <w:noProof/>
              <w:sz w:val="22"/>
              <w:szCs w:val="22"/>
              <w:lang w:eastAsia="en-AU"/>
            </w:rPr>
          </w:pPr>
          <w:hyperlink w:anchor="_Toc390870059" w:history="1">
            <w:r w:rsidR="00952434" w:rsidRPr="004A4C1A">
              <w:rPr>
                <w:rStyle w:val="Hyperlink"/>
                <w:noProof/>
              </w:rPr>
              <w:t>3.</w:t>
            </w:r>
            <w:r w:rsidR="00952434">
              <w:rPr>
                <w:rFonts w:asciiTheme="minorHAnsi" w:eastAsiaTheme="minorEastAsia" w:hAnsiTheme="minorHAnsi" w:cstheme="minorBidi"/>
                <w:noProof/>
                <w:sz w:val="22"/>
                <w:szCs w:val="22"/>
                <w:lang w:eastAsia="en-AU"/>
              </w:rPr>
              <w:tab/>
            </w:r>
            <w:r w:rsidR="00952434" w:rsidRPr="004A4C1A">
              <w:rPr>
                <w:rStyle w:val="Hyperlink"/>
                <w:noProof/>
              </w:rPr>
              <w:t>RECORD KEEPING POLICIES AND PROCEDURES</w:t>
            </w:r>
            <w:r w:rsidR="00952434">
              <w:rPr>
                <w:noProof/>
                <w:webHidden/>
              </w:rPr>
              <w:tab/>
            </w:r>
            <w:r w:rsidR="00952434">
              <w:rPr>
                <w:noProof/>
                <w:webHidden/>
              </w:rPr>
              <w:fldChar w:fldCharType="begin"/>
            </w:r>
            <w:r w:rsidR="00952434">
              <w:rPr>
                <w:noProof/>
                <w:webHidden/>
              </w:rPr>
              <w:instrText xml:space="preserve"> PAGEREF _Toc390870059 \h </w:instrText>
            </w:r>
            <w:r w:rsidR="00952434">
              <w:rPr>
                <w:noProof/>
                <w:webHidden/>
              </w:rPr>
            </w:r>
            <w:r w:rsidR="00952434">
              <w:rPr>
                <w:noProof/>
                <w:webHidden/>
              </w:rPr>
              <w:fldChar w:fldCharType="separate"/>
            </w:r>
            <w:r w:rsidR="00952434">
              <w:rPr>
                <w:noProof/>
                <w:webHidden/>
              </w:rPr>
              <w:t>18</w:t>
            </w:r>
            <w:r w:rsidR="00952434">
              <w:rPr>
                <w:noProof/>
                <w:webHidden/>
              </w:rPr>
              <w:fldChar w:fldCharType="end"/>
            </w:r>
          </w:hyperlink>
        </w:p>
        <w:p w14:paraId="72E502F0" w14:textId="77777777" w:rsidR="00952434" w:rsidRDefault="00C62A1E">
          <w:pPr>
            <w:pStyle w:val="TOC3"/>
            <w:rPr>
              <w:rFonts w:asciiTheme="minorHAnsi" w:eastAsiaTheme="minorEastAsia" w:hAnsiTheme="minorHAnsi" w:cstheme="minorBidi"/>
              <w:noProof/>
              <w:sz w:val="22"/>
              <w:szCs w:val="22"/>
              <w:lang w:eastAsia="en-AU"/>
            </w:rPr>
          </w:pPr>
          <w:hyperlink w:anchor="_Toc390870060" w:history="1">
            <w:r w:rsidR="00952434" w:rsidRPr="004A4C1A">
              <w:rPr>
                <w:rStyle w:val="Hyperlink"/>
                <w:noProof/>
              </w:rPr>
              <w:t>1.1</w:t>
            </w:r>
            <w:r w:rsidR="00952434">
              <w:rPr>
                <w:rFonts w:asciiTheme="minorHAnsi" w:eastAsiaTheme="minorEastAsia" w:hAnsiTheme="minorHAnsi" w:cstheme="minorBidi"/>
                <w:noProof/>
                <w:sz w:val="22"/>
                <w:szCs w:val="22"/>
                <w:lang w:eastAsia="en-AU"/>
              </w:rPr>
              <w:tab/>
            </w:r>
            <w:r w:rsidR="00952434" w:rsidRPr="004A4C1A">
              <w:rPr>
                <w:rStyle w:val="Hyperlink"/>
                <w:noProof/>
              </w:rPr>
              <w:t>Facilitated Changeovers or Supervised Visits</w:t>
            </w:r>
            <w:r w:rsidR="00952434">
              <w:rPr>
                <w:noProof/>
                <w:webHidden/>
              </w:rPr>
              <w:tab/>
            </w:r>
            <w:r w:rsidR="00952434">
              <w:rPr>
                <w:noProof/>
                <w:webHidden/>
              </w:rPr>
              <w:fldChar w:fldCharType="begin"/>
            </w:r>
            <w:r w:rsidR="00952434">
              <w:rPr>
                <w:noProof/>
                <w:webHidden/>
              </w:rPr>
              <w:instrText xml:space="preserve"> PAGEREF _Toc390870060 \h </w:instrText>
            </w:r>
            <w:r w:rsidR="00952434">
              <w:rPr>
                <w:noProof/>
                <w:webHidden/>
              </w:rPr>
            </w:r>
            <w:r w:rsidR="00952434">
              <w:rPr>
                <w:noProof/>
                <w:webHidden/>
              </w:rPr>
              <w:fldChar w:fldCharType="separate"/>
            </w:r>
            <w:r w:rsidR="00952434">
              <w:rPr>
                <w:noProof/>
                <w:webHidden/>
              </w:rPr>
              <w:t>19</w:t>
            </w:r>
            <w:r w:rsidR="00952434">
              <w:rPr>
                <w:noProof/>
                <w:webHidden/>
              </w:rPr>
              <w:fldChar w:fldCharType="end"/>
            </w:r>
          </w:hyperlink>
        </w:p>
        <w:p w14:paraId="56AEA0FB" w14:textId="77777777" w:rsidR="00952434" w:rsidRDefault="00C62A1E">
          <w:pPr>
            <w:pStyle w:val="TOC3"/>
            <w:rPr>
              <w:rFonts w:asciiTheme="minorHAnsi" w:eastAsiaTheme="minorEastAsia" w:hAnsiTheme="minorHAnsi" w:cstheme="minorBidi"/>
              <w:noProof/>
              <w:sz w:val="22"/>
              <w:szCs w:val="22"/>
              <w:lang w:eastAsia="en-AU"/>
            </w:rPr>
          </w:pPr>
          <w:hyperlink w:anchor="_Toc390870061" w:history="1">
            <w:r w:rsidR="00952434" w:rsidRPr="004A4C1A">
              <w:rPr>
                <w:rStyle w:val="Hyperlink"/>
                <w:noProof/>
              </w:rPr>
              <w:t>1.2</w:t>
            </w:r>
            <w:r w:rsidR="00952434">
              <w:rPr>
                <w:rFonts w:asciiTheme="minorHAnsi" w:eastAsiaTheme="minorEastAsia" w:hAnsiTheme="minorHAnsi" w:cstheme="minorBidi"/>
                <w:noProof/>
                <w:sz w:val="22"/>
                <w:szCs w:val="22"/>
                <w:lang w:eastAsia="en-AU"/>
              </w:rPr>
              <w:tab/>
            </w:r>
            <w:r w:rsidR="00952434" w:rsidRPr="004A4C1A">
              <w:rPr>
                <w:rStyle w:val="Hyperlink"/>
                <w:noProof/>
              </w:rPr>
              <w:t>Off-Site Supervised Visits</w:t>
            </w:r>
            <w:r w:rsidR="00952434">
              <w:rPr>
                <w:noProof/>
                <w:webHidden/>
              </w:rPr>
              <w:tab/>
            </w:r>
            <w:r w:rsidR="00952434">
              <w:rPr>
                <w:noProof/>
                <w:webHidden/>
              </w:rPr>
              <w:fldChar w:fldCharType="begin"/>
            </w:r>
            <w:r w:rsidR="00952434">
              <w:rPr>
                <w:noProof/>
                <w:webHidden/>
              </w:rPr>
              <w:instrText xml:space="preserve"> PAGEREF _Toc390870061 \h </w:instrText>
            </w:r>
            <w:r w:rsidR="00952434">
              <w:rPr>
                <w:noProof/>
                <w:webHidden/>
              </w:rPr>
            </w:r>
            <w:r w:rsidR="00952434">
              <w:rPr>
                <w:noProof/>
                <w:webHidden/>
              </w:rPr>
              <w:fldChar w:fldCharType="separate"/>
            </w:r>
            <w:r w:rsidR="00952434">
              <w:rPr>
                <w:noProof/>
                <w:webHidden/>
              </w:rPr>
              <w:t>20</w:t>
            </w:r>
            <w:r w:rsidR="00952434">
              <w:rPr>
                <w:noProof/>
                <w:webHidden/>
              </w:rPr>
              <w:fldChar w:fldCharType="end"/>
            </w:r>
          </w:hyperlink>
        </w:p>
        <w:p w14:paraId="04629754" w14:textId="77777777" w:rsidR="00952434" w:rsidRDefault="00C62A1E">
          <w:pPr>
            <w:pStyle w:val="TOC3"/>
            <w:rPr>
              <w:rFonts w:asciiTheme="minorHAnsi" w:eastAsiaTheme="minorEastAsia" w:hAnsiTheme="minorHAnsi" w:cstheme="minorBidi"/>
              <w:noProof/>
              <w:sz w:val="22"/>
              <w:szCs w:val="22"/>
              <w:lang w:eastAsia="en-AU"/>
            </w:rPr>
          </w:pPr>
          <w:hyperlink w:anchor="_Toc390870062" w:history="1">
            <w:r w:rsidR="00952434" w:rsidRPr="004A4C1A">
              <w:rPr>
                <w:rStyle w:val="Hyperlink"/>
                <w:noProof/>
              </w:rPr>
              <w:t>1.3</w:t>
            </w:r>
            <w:r w:rsidR="00952434">
              <w:rPr>
                <w:rFonts w:asciiTheme="minorHAnsi" w:eastAsiaTheme="minorEastAsia" w:hAnsiTheme="minorHAnsi" w:cstheme="minorBidi"/>
                <w:noProof/>
                <w:sz w:val="22"/>
                <w:szCs w:val="22"/>
                <w:lang w:eastAsia="en-AU"/>
              </w:rPr>
              <w:tab/>
            </w:r>
            <w:r w:rsidR="00952434" w:rsidRPr="004A4C1A">
              <w:rPr>
                <w:rStyle w:val="Hyperlink"/>
                <w:noProof/>
              </w:rPr>
              <w:t>Supported/Monitored On-Site Visits</w:t>
            </w:r>
            <w:r w:rsidR="00952434">
              <w:rPr>
                <w:noProof/>
                <w:webHidden/>
              </w:rPr>
              <w:tab/>
            </w:r>
            <w:r w:rsidR="00952434">
              <w:rPr>
                <w:noProof/>
                <w:webHidden/>
              </w:rPr>
              <w:fldChar w:fldCharType="begin"/>
            </w:r>
            <w:r w:rsidR="00952434">
              <w:rPr>
                <w:noProof/>
                <w:webHidden/>
              </w:rPr>
              <w:instrText xml:space="preserve"> PAGEREF _Toc390870062 \h </w:instrText>
            </w:r>
            <w:r w:rsidR="00952434">
              <w:rPr>
                <w:noProof/>
                <w:webHidden/>
              </w:rPr>
            </w:r>
            <w:r w:rsidR="00952434">
              <w:rPr>
                <w:noProof/>
                <w:webHidden/>
              </w:rPr>
              <w:fldChar w:fldCharType="separate"/>
            </w:r>
            <w:r w:rsidR="00952434">
              <w:rPr>
                <w:noProof/>
                <w:webHidden/>
              </w:rPr>
              <w:t>21</w:t>
            </w:r>
            <w:r w:rsidR="00952434">
              <w:rPr>
                <w:noProof/>
                <w:webHidden/>
              </w:rPr>
              <w:fldChar w:fldCharType="end"/>
            </w:r>
          </w:hyperlink>
        </w:p>
        <w:p w14:paraId="55541255" w14:textId="77777777" w:rsidR="00952434" w:rsidRDefault="00C62A1E">
          <w:pPr>
            <w:pStyle w:val="TOC3"/>
            <w:rPr>
              <w:rFonts w:asciiTheme="minorHAnsi" w:eastAsiaTheme="minorEastAsia" w:hAnsiTheme="minorHAnsi" w:cstheme="minorBidi"/>
              <w:noProof/>
              <w:sz w:val="22"/>
              <w:szCs w:val="22"/>
              <w:lang w:eastAsia="en-AU"/>
            </w:rPr>
          </w:pPr>
          <w:hyperlink w:anchor="_Toc390870063" w:history="1">
            <w:r w:rsidR="00952434" w:rsidRPr="004A4C1A">
              <w:rPr>
                <w:rStyle w:val="Hyperlink"/>
                <w:noProof/>
              </w:rPr>
              <w:t>1.4</w:t>
            </w:r>
            <w:r w:rsidR="00952434">
              <w:rPr>
                <w:rFonts w:asciiTheme="minorHAnsi" w:eastAsiaTheme="minorEastAsia" w:hAnsiTheme="minorHAnsi" w:cstheme="minorBidi"/>
                <w:noProof/>
                <w:sz w:val="22"/>
                <w:szCs w:val="22"/>
                <w:lang w:eastAsia="en-AU"/>
              </w:rPr>
              <w:tab/>
            </w:r>
            <w:r w:rsidR="00952434" w:rsidRPr="004A4C1A">
              <w:rPr>
                <w:rStyle w:val="Hyperlink"/>
                <w:noProof/>
              </w:rPr>
              <w:t>Telephone/Internet Based Supervised Visits</w:t>
            </w:r>
            <w:r w:rsidR="00952434">
              <w:rPr>
                <w:noProof/>
                <w:webHidden/>
              </w:rPr>
              <w:tab/>
            </w:r>
            <w:r w:rsidR="00952434">
              <w:rPr>
                <w:noProof/>
                <w:webHidden/>
              </w:rPr>
              <w:fldChar w:fldCharType="begin"/>
            </w:r>
            <w:r w:rsidR="00952434">
              <w:rPr>
                <w:noProof/>
                <w:webHidden/>
              </w:rPr>
              <w:instrText xml:space="preserve"> PAGEREF _Toc390870063 \h </w:instrText>
            </w:r>
            <w:r w:rsidR="00952434">
              <w:rPr>
                <w:noProof/>
                <w:webHidden/>
              </w:rPr>
            </w:r>
            <w:r w:rsidR="00952434">
              <w:rPr>
                <w:noProof/>
                <w:webHidden/>
              </w:rPr>
              <w:fldChar w:fldCharType="separate"/>
            </w:r>
            <w:r w:rsidR="00952434">
              <w:rPr>
                <w:noProof/>
                <w:webHidden/>
              </w:rPr>
              <w:t>22</w:t>
            </w:r>
            <w:r w:rsidR="00952434">
              <w:rPr>
                <w:noProof/>
                <w:webHidden/>
              </w:rPr>
              <w:fldChar w:fldCharType="end"/>
            </w:r>
          </w:hyperlink>
        </w:p>
        <w:p w14:paraId="15503626" w14:textId="77777777" w:rsidR="00952434" w:rsidRDefault="00C62A1E">
          <w:pPr>
            <w:pStyle w:val="TOC3"/>
            <w:rPr>
              <w:rFonts w:asciiTheme="minorHAnsi" w:eastAsiaTheme="minorEastAsia" w:hAnsiTheme="minorHAnsi" w:cstheme="minorBidi"/>
              <w:noProof/>
              <w:sz w:val="22"/>
              <w:szCs w:val="22"/>
              <w:lang w:eastAsia="en-AU"/>
            </w:rPr>
          </w:pPr>
          <w:hyperlink w:anchor="_Toc390870064" w:history="1">
            <w:r w:rsidR="00952434" w:rsidRPr="004A4C1A">
              <w:rPr>
                <w:rStyle w:val="Hyperlink"/>
                <w:noProof/>
              </w:rPr>
              <w:t>1.5</w:t>
            </w:r>
            <w:r w:rsidR="00952434">
              <w:rPr>
                <w:rFonts w:asciiTheme="minorHAnsi" w:eastAsiaTheme="minorEastAsia" w:hAnsiTheme="minorHAnsi" w:cstheme="minorBidi"/>
                <w:noProof/>
                <w:sz w:val="22"/>
                <w:szCs w:val="22"/>
                <w:lang w:eastAsia="en-AU"/>
              </w:rPr>
              <w:tab/>
            </w:r>
            <w:r w:rsidR="00952434" w:rsidRPr="004A4C1A">
              <w:rPr>
                <w:rStyle w:val="Hyperlink"/>
                <w:noProof/>
              </w:rPr>
              <w:t>Unsupervised On-site Visits</w:t>
            </w:r>
            <w:r w:rsidR="00952434">
              <w:rPr>
                <w:noProof/>
                <w:webHidden/>
              </w:rPr>
              <w:tab/>
            </w:r>
            <w:r w:rsidR="00952434">
              <w:rPr>
                <w:noProof/>
                <w:webHidden/>
              </w:rPr>
              <w:fldChar w:fldCharType="begin"/>
            </w:r>
            <w:r w:rsidR="00952434">
              <w:rPr>
                <w:noProof/>
                <w:webHidden/>
              </w:rPr>
              <w:instrText xml:space="preserve"> PAGEREF _Toc390870064 \h </w:instrText>
            </w:r>
            <w:r w:rsidR="00952434">
              <w:rPr>
                <w:noProof/>
                <w:webHidden/>
              </w:rPr>
            </w:r>
            <w:r w:rsidR="00952434">
              <w:rPr>
                <w:noProof/>
                <w:webHidden/>
              </w:rPr>
              <w:fldChar w:fldCharType="separate"/>
            </w:r>
            <w:r w:rsidR="00952434">
              <w:rPr>
                <w:noProof/>
                <w:webHidden/>
              </w:rPr>
              <w:t>23</w:t>
            </w:r>
            <w:r w:rsidR="00952434">
              <w:rPr>
                <w:noProof/>
                <w:webHidden/>
              </w:rPr>
              <w:fldChar w:fldCharType="end"/>
            </w:r>
          </w:hyperlink>
        </w:p>
        <w:p w14:paraId="413A1F87" w14:textId="77777777" w:rsidR="00952434" w:rsidRDefault="00C62A1E">
          <w:pPr>
            <w:pStyle w:val="TOC2"/>
            <w:rPr>
              <w:rFonts w:asciiTheme="minorHAnsi" w:eastAsiaTheme="minorEastAsia" w:hAnsiTheme="minorHAnsi" w:cstheme="minorBidi"/>
              <w:noProof/>
              <w:sz w:val="22"/>
              <w:szCs w:val="22"/>
              <w:lang w:eastAsia="en-AU"/>
            </w:rPr>
          </w:pPr>
          <w:hyperlink w:anchor="_Toc390870065" w:history="1">
            <w:r w:rsidR="00952434" w:rsidRPr="004A4C1A">
              <w:rPr>
                <w:rStyle w:val="Hyperlink"/>
                <w:noProof/>
              </w:rPr>
              <w:t>Associated Service Delivery Matters and Governance  (regardless of service type)</w:t>
            </w:r>
            <w:r w:rsidR="00952434">
              <w:rPr>
                <w:noProof/>
                <w:webHidden/>
              </w:rPr>
              <w:tab/>
            </w:r>
            <w:r w:rsidR="00952434">
              <w:rPr>
                <w:noProof/>
                <w:webHidden/>
              </w:rPr>
              <w:fldChar w:fldCharType="begin"/>
            </w:r>
            <w:r w:rsidR="00952434">
              <w:rPr>
                <w:noProof/>
                <w:webHidden/>
              </w:rPr>
              <w:instrText xml:space="preserve"> PAGEREF _Toc390870065 \h </w:instrText>
            </w:r>
            <w:r w:rsidR="00952434">
              <w:rPr>
                <w:noProof/>
                <w:webHidden/>
              </w:rPr>
            </w:r>
            <w:r w:rsidR="00952434">
              <w:rPr>
                <w:noProof/>
                <w:webHidden/>
              </w:rPr>
              <w:fldChar w:fldCharType="separate"/>
            </w:r>
            <w:r w:rsidR="00952434">
              <w:rPr>
                <w:noProof/>
                <w:webHidden/>
              </w:rPr>
              <w:t>24</w:t>
            </w:r>
            <w:r w:rsidR="00952434">
              <w:rPr>
                <w:noProof/>
                <w:webHidden/>
              </w:rPr>
              <w:fldChar w:fldCharType="end"/>
            </w:r>
          </w:hyperlink>
        </w:p>
        <w:p w14:paraId="6DD86212" w14:textId="77777777" w:rsidR="00952434" w:rsidRDefault="00C62A1E">
          <w:pPr>
            <w:pStyle w:val="TOC3"/>
            <w:rPr>
              <w:rFonts w:asciiTheme="minorHAnsi" w:eastAsiaTheme="minorEastAsia" w:hAnsiTheme="minorHAnsi" w:cstheme="minorBidi"/>
              <w:noProof/>
              <w:sz w:val="22"/>
              <w:szCs w:val="22"/>
              <w:lang w:eastAsia="en-AU"/>
            </w:rPr>
          </w:pPr>
          <w:hyperlink w:anchor="_Toc390870066" w:history="1">
            <w:r w:rsidR="00952434" w:rsidRPr="004A4C1A">
              <w:rPr>
                <w:rStyle w:val="Hyperlink"/>
                <w:noProof/>
              </w:rPr>
              <w:t>1.6</w:t>
            </w:r>
            <w:r w:rsidR="00952434">
              <w:rPr>
                <w:rFonts w:asciiTheme="minorHAnsi" w:eastAsiaTheme="minorEastAsia" w:hAnsiTheme="minorHAnsi" w:cstheme="minorBidi"/>
                <w:noProof/>
                <w:sz w:val="22"/>
                <w:szCs w:val="22"/>
                <w:lang w:eastAsia="en-AU"/>
              </w:rPr>
              <w:tab/>
            </w:r>
            <w:r w:rsidR="00952434" w:rsidRPr="004A4C1A">
              <w:rPr>
                <w:rStyle w:val="Hyperlink"/>
                <w:noProof/>
              </w:rPr>
              <w:t>Intake and Assessment</w:t>
            </w:r>
            <w:r w:rsidR="00952434">
              <w:rPr>
                <w:noProof/>
                <w:webHidden/>
              </w:rPr>
              <w:tab/>
            </w:r>
            <w:r w:rsidR="00952434">
              <w:rPr>
                <w:noProof/>
                <w:webHidden/>
              </w:rPr>
              <w:fldChar w:fldCharType="begin"/>
            </w:r>
            <w:r w:rsidR="00952434">
              <w:rPr>
                <w:noProof/>
                <w:webHidden/>
              </w:rPr>
              <w:instrText xml:space="preserve"> PAGEREF _Toc390870066 \h </w:instrText>
            </w:r>
            <w:r w:rsidR="00952434">
              <w:rPr>
                <w:noProof/>
                <w:webHidden/>
              </w:rPr>
            </w:r>
            <w:r w:rsidR="00952434">
              <w:rPr>
                <w:noProof/>
                <w:webHidden/>
              </w:rPr>
              <w:fldChar w:fldCharType="separate"/>
            </w:r>
            <w:r w:rsidR="00952434">
              <w:rPr>
                <w:noProof/>
                <w:webHidden/>
              </w:rPr>
              <w:t>24</w:t>
            </w:r>
            <w:r w:rsidR="00952434">
              <w:rPr>
                <w:noProof/>
                <w:webHidden/>
              </w:rPr>
              <w:fldChar w:fldCharType="end"/>
            </w:r>
          </w:hyperlink>
        </w:p>
        <w:p w14:paraId="21373930" w14:textId="77777777" w:rsidR="00952434" w:rsidRDefault="00C62A1E">
          <w:pPr>
            <w:pStyle w:val="TOC3"/>
            <w:rPr>
              <w:rFonts w:asciiTheme="minorHAnsi" w:eastAsiaTheme="minorEastAsia" w:hAnsiTheme="minorHAnsi" w:cstheme="minorBidi"/>
              <w:noProof/>
              <w:sz w:val="22"/>
              <w:szCs w:val="22"/>
              <w:lang w:eastAsia="en-AU"/>
            </w:rPr>
          </w:pPr>
          <w:hyperlink w:anchor="_Toc390870067" w:history="1">
            <w:r w:rsidR="00952434" w:rsidRPr="004A4C1A">
              <w:rPr>
                <w:rStyle w:val="Hyperlink"/>
                <w:noProof/>
              </w:rPr>
              <w:t>1.7</w:t>
            </w:r>
            <w:r w:rsidR="00952434">
              <w:rPr>
                <w:rFonts w:asciiTheme="minorHAnsi" w:eastAsiaTheme="minorEastAsia" w:hAnsiTheme="minorHAnsi" w:cstheme="minorBidi"/>
                <w:noProof/>
                <w:sz w:val="22"/>
                <w:szCs w:val="22"/>
                <w:lang w:eastAsia="en-AU"/>
              </w:rPr>
              <w:tab/>
            </w:r>
            <w:r w:rsidR="00952434" w:rsidRPr="004A4C1A">
              <w:rPr>
                <w:rStyle w:val="Hyperlink"/>
                <w:noProof/>
              </w:rPr>
              <w:t>Arrivals and Departures</w:t>
            </w:r>
            <w:r w:rsidR="00952434">
              <w:rPr>
                <w:noProof/>
                <w:webHidden/>
              </w:rPr>
              <w:tab/>
            </w:r>
            <w:r w:rsidR="00952434">
              <w:rPr>
                <w:noProof/>
                <w:webHidden/>
              </w:rPr>
              <w:fldChar w:fldCharType="begin"/>
            </w:r>
            <w:r w:rsidR="00952434">
              <w:rPr>
                <w:noProof/>
                <w:webHidden/>
              </w:rPr>
              <w:instrText xml:space="preserve"> PAGEREF _Toc390870067 \h </w:instrText>
            </w:r>
            <w:r w:rsidR="00952434">
              <w:rPr>
                <w:noProof/>
                <w:webHidden/>
              </w:rPr>
            </w:r>
            <w:r w:rsidR="00952434">
              <w:rPr>
                <w:noProof/>
                <w:webHidden/>
              </w:rPr>
              <w:fldChar w:fldCharType="separate"/>
            </w:r>
            <w:r w:rsidR="00952434">
              <w:rPr>
                <w:noProof/>
                <w:webHidden/>
              </w:rPr>
              <w:t>26</w:t>
            </w:r>
            <w:r w:rsidR="00952434">
              <w:rPr>
                <w:noProof/>
                <w:webHidden/>
              </w:rPr>
              <w:fldChar w:fldCharType="end"/>
            </w:r>
          </w:hyperlink>
        </w:p>
        <w:p w14:paraId="5E99A873" w14:textId="77777777" w:rsidR="00952434" w:rsidRDefault="00C62A1E">
          <w:pPr>
            <w:pStyle w:val="TOC3"/>
            <w:rPr>
              <w:rFonts w:asciiTheme="minorHAnsi" w:eastAsiaTheme="minorEastAsia" w:hAnsiTheme="minorHAnsi" w:cstheme="minorBidi"/>
              <w:noProof/>
              <w:sz w:val="22"/>
              <w:szCs w:val="22"/>
              <w:lang w:eastAsia="en-AU"/>
            </w:rPr>
          </w:pPr>
          <w:hyperlink w:anchor="_Toc390870068" w:history="1">
            <w:r w:rsidR="00952434" w:rsidRPr="004A4C1A">
              <w:rPr>
                <w:rStyle w:val="Hyperlink"/>
                <w:noProof/>
              </w:rPr>
              <w:t>1.8</w:t>
            </w:r>
            <w:r w:rsidR="00952434">
              <w:rPr>
                <w:rFonts w:asciiTheme="minorHAnsi" w:eastAsiaTheme="minorEastAsia" w:hAnsiTheme="minorHAnsi" w:cstheme="minorBidi"/>
                <w:noProof/>
                <w:sz w:val="22"/>
                <w:szCs w:val="22"/>
                <w:lang w:eastAsia="en-AU"/>
              </w:rPr>
              <w:tab/>
            </w:r>
            <w:r w:rsidR="00952434" w:rsidRPr="004A4C1A">
              <w:rPr>
                <w:rStyle w:val="Hyperlink"/>
                <w:noProof/>
              </w:rPr>
              <w:t>Child Refusal</w:t>
            </w:r>
            <w:r w:rsidR="00952434">
              <w:rPr>
                <w:noProof/>
                <w:webHidden/>
              </w:rPr>
              <w:tab/>
            </w:r>
            <w:r w:rsidR="00952434">
              <w:rPr>
                <w:noProof/>
                <w:webHidden/>
              </w:rPr>
              <w:fldChar w:fldCharType="begin"/>
            </w:r>
            <w:r w:rsidR="00952434">
              <w:rPr>
                <w:noProof/>
                <w:webHidden/>
              </w:rPr>
              <w:instrText xml:space="preserve"> PAGEREF _Toc390870068 \h </w:instrText>
            </w:r>
            <w:r w:rsidR="00952434">
              <w:rPr>
                <w:noProof/>
                <w:webHidden/>
              </w:rPr>
            </w:r>
            <w:r w:rsidR="00952434">
              <w:rPr>
                <w:noProof/>
                <w:webHidden/>
              </w:rPr>
              <w:fldChar w:fldCharType="separate"/>
            </w:r>
            <w:r w:rsidR="00952434">
              <w:rPr>
                <w:noProof/>
                <w:webHidden/>
              </w:rPr>
              <w:t>26</w:t>
            </w:r>
            <w:r w:rsidR="00952434">
              <w:rPr>
                <w:noProof/>
                <w:webHidden/>
              </w:rPr>
              <w:fldChar w:fldCharType="end"/>
            </w:r>
          </w:hyperlink>
        </w:p>
        <w:p w14:paraId="47E01E97" w14:textId="77777777" w:rsidR="00952434" w:rsidRDefault="00C62A1E">
          <w:pPr>
            <w:pStyle w:val="TOC3"/>
            <w:rPr>
              <w:rFonts w:asciiTheme="minorHAnsi" w:eastAsiaTheme="minorEastAsia" w:hAnsiTheme="minorHAnsi" w:cstheme="minorBidi"/>
              <w:noProof/>
              <w:sz w:val="22"/>
              <w:szCs w:val="22"/>
              <w:lang w:eastAsia="en-AU"/>
            </w:rPr>
          </w:pPr>
          <w:hyperlink w:anchor="_Toc390870069" w:history="1">
            <w:r w:rsidR="00952434" w:rsidRPr="004A4C1A">
              <w:rPr>
                <w:rStyle w:val="Hyperlink"/>
                <w:noProof/>
              </w:rPr>
              <w:t>1.9</w:t>
            </w:r>
            <w:r w:rsidR="00952434">
              <w:rPr>
                <w:rFonts w:asciiTheme="minorHAnsi" w:eastAsiaTheme="minorEastAsia" w:hAnsiTheme="minorHAnsi" w:cstheme="minorBidi"/>
                <w:noProof/>
                <w:sz w:val="22"/>
                <w:szCs w:val="22"/>
                <w:lang w:eastAsia="en-AU"/>
              </w:rPr>
              <w:tab/>
            </w:r>
            <w:r w:rsidR="00952434" w:rsidRPr="004A4C1A">
              <w:rPr>
                <w:rStyle w:val="Hyperlink"/>
                <w:noProof/>
              </w:rPr>
              <w:t>Electronic Devices</w:t>
            </w:r>
            <w:r w:rsidR="00952434">
              <w:rPr>
                <w:noProof/>
                <w:webHidden/>
              </w:rPr>
              <w:tab/>
            </w:r>
            <w:r w:rsidR="00952434">
              <w:rPr>
                <w:noProof/>
                <w:webHidden/>
              </w:rPr>
              <w:fldChar w:fldCharType="begin"/>
            </w:r>
            <w:r w:rsidR="00952434">
              <w:rPr>
                <w:noProof/>
                <w:webHidden/>
              </w:rPr>
              <w:instrText xml:space="preserve"> PAGEREF _Toc390870069 \h </w:instrText>
            </w:r>
            <w:r w:rsidR="00952434">
              <w:rPr>
                <w:noProof/>
                <w:webHidden/>
              </w:rPr>
            </w:r>
            <w:r w:rsidR="00952434">
              <w:rPr>
                <w:noProof/>
                <w:webHidden/>
              </w:rPr>
              <w:fldChar w:fldCharType="separate"/>
            </w:r>
            <w:r w:rsidR="00952434">
              <w:rPr>
                <w:noProof/>
                <w:webHidden/>
              </w:rPr>
              <w:t>26</w:t>
            </w:r>
            <w:r w:rsidR="00952434">
              <w:rPr>
                <w:noProof/>
                <w:webHidden/>
              </w:rPr>
              <w:fldChar w:fldCharType="end"/>
            </w:r>
          </w:hyperlink>
        </w:p>
        <w:p w14:paraId="7C026663" w14:textId="77777777" w:rsidR="00952434" w:rsidRDefault="00C62A1E">
          <w:pPr>
            <w:pStyle w:val="TOC3"/>
            <w:rPr>
              <w:rFonts w:asciiTheme="minorHAnsi" w:eastAsiaTheme="minorEastAsia" w:hAnsiTheme="minorHAnsi" w:cstheme="minorBidi"/>
              <w:noProof/>
              <w:sz w:val="22"/>
              <w:szCs w:val="22"/>
              <w:lang w:eastAsia="en-AU"/>
            </w:rPr>
          </w:pPr>
          <w:hyperlink w:anchor="_Toc390870070" w:history="1">
            <w:r w:rsidR="00952434" w:rsidRPr="004A4C1A">
              <w:rPr>
                <w:rStyle w:val="Hyperlink"/>
                <w:noProof/>
              </w:rPr>
              <w:t>1.10</w:t>
            </w:r>
            <w:r w:rsidR="00952434">
              <w:rPr>
                <w:rFonts w:asciiTheme="minorHAnsi" w:eastAsiaTheme="minorEastAsia" w:hAnsiTheme="minorHAnsi" w:cstheme="minorBidi"/>
                <w:noProof/>
                <w:sz w:val="22"/>
                <w:szCs w:val="22"/>
                <w:lang w:eastAsia="en-AU"/>
              </w:rPr>
              <w:tab/>
            </w:r>
            <w:r w:rsidR="00952434" w:rsidRPr="004A4C1A">
              <w:rPr>
                <w:rStyle w:val="Hyperlink"/>
                <w:noProof/>
              </w:rPr>
              <w:t>Fees</w:t>
            </w:r>
            <w:r w:rsidR="00952434">
              <w:rPr>
                <w:noProof/>
                <w:webHidden/>
              </w:rPr>
              <w:tab/>
            </w:r>
            <w:r w:rsidR="00952434">
              <w:rPr>
                <w:noProof/>
                <w:webHidden/>
              </w:rPr>
              <w:fldChar w:fldCharType="begin"/>
            </w:r>
            <w:r w:rsidR="00952434">
              <w:rPr>
                <w:noProof/>
                <w:webHidden/>
              </w:rPr>
              <w:instrText xml:space="preserve"> PAGEREF _Toc390870070 \h </w:instrText>
            </w:r>
            <w:r w:rsidR="00952434">
              <w:rPr>
                <w:noProof/>
                <w:webHidden/>
              </w:rPr>
            </w:r>
            <w:r w:rsidR="00952434">
              <w:rPr>
                <w:noProof/>
                <w:webHidden/>
              </w:rPr>
              <w:fldChar w:fldCharType="separate"/>
            </w:r>
            <w:r w:rsidR="00952434">
              <w:rPr>
                <w:noProof/>
                <w:webHidden/>
              </w:rPr>
              <w:t>27</w:t>
            </w:r>
            <w:r w:rsidR="00952434">
              <w:rPr>
                <w:noProof/>
                <w:webHidden/>
              </w:rPr>
              <w:fldChar w:fldCharType="end"/>
            </w:r>
          </w:hyperlink>
        </w:p>
        <w:p w14:paraId="031ED483" w14:textId="77777777" w:rsidR="00952434" w:rsidRDefault="00C62A1E">
          <w:pPr>
            <w:pStyle w:val="TOC3"/>
            <w:rPr>
              <w:rFonts w:asciiTheme="minorHAnsi" w:eastAsiaTheme="minorEastAsia" w:hAnsiTheme="minorHAnsi" w:cstheme="minorBidi"/>
              <w:noProof/>
              <w:sz w:val="22"/>
              <w:szCs w:val="22"/>
              <w:lang w:eastAsia="en-AU"/>
            </w:rPr>
          </w:pPr>
          <w:hyperlink w:anchor="_Toc390870071" w:history="1">
            <w:r w:rsidR="00952434" w:rsidRPr="004A4C1A">
              <w:rPr>
                <w:rStyle w:val="Hyperlink"/>
                <w:noProof/>
              </w:rPr>
              <w:t>1.11</w:t>
            </w:r>
            <w:r w:rsidR="00952434">
              <w:rPr>
                <w:rFonts w:asciiTheme="minorHAnsi" w:eastAsiaTheme="minorEastAsia" w:hAnsiTheme="minorHAnsi" w:cstheme="minorBidi"/>
                <w:noProof/>
                <w:sz w:val="22"/>
                <w:szCs w:val="22"/>
                <w:lang w:eastAsia="en-AU"/>
              </w:rPr>
              <w:tab/>
            </w:r>
            <w:r w:rsidR="00952434" w:rsidRPr="004A4C1A">
              <w:rPr>
                <w:rStyle w:val="Hyperlink"/>
                <w:noProof/>
              </w:rPr>
              <w:t>Observational Notes and Report Writing</w:t>
            </w:r>
            <w:r w:rsidR="00952434">
              <w:rPr>
                <w:noProof/>
                <w:webHidden/>
              </w:rPr>
              <w:tab/>
            </w:r>
            <w:r w:rsidR="00952434">
              <w:rPr>
                <w:noProof/>
                <w:webHidden/>
              </w:rPr>
              <w:fldChar w:fldCharType="begin"/>
            </w:r>
            <w:r w:rsidR="00952434">
              <w:rPr>
                <w:noProof/>
                <w:webHidden/>
              </w:rPr>
              <w:instrText xml:space="preserve"> PAGEREF _Toc390870071 \h </w:instrText>
            </w:r>
            <w:r w:rsidR="00952434">
              <w:rPr>
                <w:noProof/>
                <w:webHidden/>
              </w:rPr>
            </w:r>
            <w:r w:rsidR="00952434">
              <w:rPr>
                <w:noProof/>
                <w:webHidden/>
              </w:rPr>
              <w:fldChar w:fldCharType="separate"/>
            </w:r>
            <w:r w:rsidR="00952434">
              <w:rPr>
                <w:noProof/>
                <w:webHidden/>
              </w:rPr>
              <w:t>27</w:t>
            </w:r>
            <w:r w:rsidR="00952434">
              <w:rPr>
                <w:noProof/>
                <w:webHidden/>
              </w:rPr>
              <w:fldChar w:fldCharType="end"/>
            </w:r>
          </w:hyperlink>
        </w:p>
        <w:p w14:paraId="50CB5252" w14:textId="77777777" w:rsidR="00952434" w:rsidRDefault="00C62A1E">
          <w:pPr>
            <w:pStyle w:val="TOC3"/>
            <w:rPr>
              <w:rFonts w:asciiTheme="minorHAnsi" w:eastAsiaTheme="minorEastAsia" w:hAnsiTheme="minorHAnsi" w:cstheme="minorBidi"/>
              <w:noProof/>
              <w:sz w:val="22"/>
              <w:szCs w:val="22"/>
              <w:lang w:eastAsia="en-AU"/>
            </w:rPr>
          </w:pPr>
          <w:hyperlink w:anchor="_Toc390870072" w:history="1">
            <w:r w:rsidR="00952434" w:rsidRPr="004A4C1A">
              <w:rPr>
                <w:rStyle w:val="Hyperlink"/>
                <w:noProof/>
              </w:rPr>
              <w:t>1.12</w:t>
            </w:r>
            <w:r w:rsidR="00952434">
              <w:rPr>
                <w:rFonts w:asciiTheme="minorHAnsi" w:eastAsiaTheme="minorEastAsia" w:hAnsiTheme="minorHAnsi" w:cstheme="minorBidi"/>
                <w:noProof/>
                <w:sz w:val="22"/>
                <w:szCs w:val="22"/>
                <w:lang w:eastAsia="en-AU"/>
              </w:rPr>
              <w:tab/>
            </w:r>
            <w:r w:rsidR="00952434" w:rsidRPr="004A4C1A">
              <w:rPr>
                <w:rStyle w:val="Hyperlink"/>
                <w:noProof/>
              </w:rPr>
              <w:t>Referrals</w:t>
            </w:r>
            <w:r w:rsidR="00952434">
              <w:rPr>
                <w:noProof/>
                <w:webHidden/>
              </w:rPr>
              <w:tab/>
            </w:r>
            <w:r w:rsidR="00952434">
              <w:rPr>
                <w:noProof/>
                <w:webHidden/>
              </w:rPr>
              <w:fldChar w:fldCharType="begin"/>
            </w:r>
            <w:r w:rsidR="00952434">
              <w:rPr>
                <w:noProof/>
                <w:webHidden/>
              </w:rPr>
              <w:instrText xml:space="preserve"> PAGEREF _Toc390870072 \h </w:instrText>
            </w:r>
            <w:r w:rsidR="00952434">
              <w:rPr>
                <w:noProof/>
                <w:webHidden/>
              </w:rPr>
            </w:r>
            <w:r w:rsidR="00952434">
              <w:rPr>
                <w:noProof/>
                <w:webHidden/>
              </w:rPr>
              <w:fldChar w:fldCharType="separate"/>
            </w:r>
            <w:r w:rsidR="00952434">
              <w:rPr>
                <w:noProof/>
                <w:webHidden/>
              </w:rPr>
              <w:t>28</w:t>
            </w:r>
            <w:r w:rsidR="00952434">
              <w:rPr>
                <w:noProof/>
                <w:webHidden/>
              </w:rPr>
              <w:fldChar w:fldCharType="end"/>
            </w:r>
          </w:hyperlink>
        </w:p>
        <w:p w14:paraId="2321FE7E" w14:textId="77777777" w:rsidR="00952434" w:rsidRDefault="00C62A1E">
          <w:pPr>
            <w:pStyle w:val="TOC3"/>
            <w:rPr>
              <w:rFonts w:asciiTheme="minorHAnsi" w:eastAsiaTheme="minorEastAsia" w:hAnsiTheme="minorHAnsi" w:cstheme="minorBidi"/>
              <w:noProof/>
              <w:sz w:val="22"/>
              <w:szCs w:val="22"/>
              <w:lang w:eastAsia="en-AU"/>
            </w:rPr>
          </w:pPr>
          <w:hyperlink w:anchor="_Toc390870073" w:history="1">
            <w:r w:rsidR="00952434" w:rsidRPr="004A4C1A">
              <w:rPr>
                <w:rStyle w:val="Hyperlink"/>
                <w:noProof/>
              </w:rPr>
              <w:t>1.13</w:t>
            </w:r>
            <w:r w:rsidR="00952434">
              <w:rPr>
                <w:rFonts w:asciiTheme="minorHAnsi" w:eastAsiaTheme="minorEastAsia" w:hAnsiTheme="minorHAnsi" w:cstheme="minorBidi"/>
                <w:noProof/>
                <w:sz w:val="22"/>
                <w:szCs w:val="22"/>
                <w:lang w:eastAsia="en-AU"/>
              </w:rPr>
              <w:tab/>
            </w:r>
            <w:r w:rsidR="00952434" w:rsidRPr="004A4C1A">
              <w:rPr>
                <w:rStyle w:val="Hyperlink"/>
                <w:noProof/>
              </w:rPr>
              <w:t>Request to Observe by Family Report Writer</w:t>
            </w:r>
            <w:r w:rsidR="00952434">
              <w:rPr>
                <w:noProof/>
                <w:webHidden/>
              </w:rPr>
              <w:tab/>
            </w:r>
            <w:r w:rsidR="00952434">
              <w:rPr>
                <w:noProof/>
                <w:webHidden/>
              </w:rPr>
              <w:fldChar w:fldCharType="begin"/>
            </w:r>
            <w:r w:rsidR="00952434">
              <w:rPr>
                <w:noProof/>
                <w:webHidden/>
              </w:rPr>
              <w:instrText xml:space="preserve"> PAGEREF _Toc390870073 \h </w:instrText>
            </w:r>
            <w:r w:rsidR="00952434">
              <w:rPr>
                <w:noProof/>
                <w:webHidden/>
              </w:rPr>
            </w:r>
            <w:r w:rsidR="00952434">
              <w:rPr>
                <w:noProof/>
                <w:webHidden/>
              </w:rPr>
              <w:fldChar w:fldCharType="separate"/>
            </w:r>
            <w:r w:rsidR="00952434">
              <w:rPr>
                <w:noProof/>
                <w:webHidden/>
              </w:rPr>
              <w:t>29</w:t>
            </w:r>
            <w:r w:rsidR="00952434">
              <w:rPr>
                <w:noProof/>
                <w:webHidden/>
              </w:rPr>
              <w:fldChar w:fldCharType="end"/>
            </w:r>
          </w:hyperlink>
        </w:p>
        <w:p w14:paraId="6A2CE510" w14:textId="77777777" w:rsidR="00952434" w:rsidRDefault="00C62A1E">
          <w:pPr>
            <w:pStyle w:val="TOC3"/>
            <w:rPr>
              <w:rFonts w:asciiTheme="minorHAnsi" w:eastAsiaTheme="minorEastAsia" w:hAnsiTheme="minorHAnsi" w:cstheme="minorBidi"/>
              <w:noProof/>
              <w:sz w:val="22"/>
              <w:szCs w:val="22"/>
              <w:lang w:eastAsia="en-AU"/>
            </w:rPr>
          </w:pPr>
          <w:hyperlink w:anchor="_Toc390870074" w:history="1">
            <w:r w:rsidR="00952434" w:rsidRPr="004A4C1A">
              <w:rPr>
                <w:rStyle w:val="Hyperlink"/>
                <w:noProof/>
              </w:rPr>
              <w:t>1.14</w:t>
            </w:r>
            <w:r w:rsidR="00952434">
              <w:rPr>
                <w:rFonts w:asciiTheme="minorHAnsi" w:eastAsiaTheme="minorEastAsia" w:hAnsiTheme="minorHAnsi" w:cstheme="minorBidi"/>
                <w:noProof/>
                <w:sz w:val="22"/>
                <w:szCs w:val="22"/>
                <w:lang w:eastAsia="en-AU"/>
              </w:rPr>
              <w:tab/>
            </w:r>
            <w:r w:rsidR="00952434" w:rsidRPr="004A4C1A">
              <w:rPr>
                <w:rStyle w:val="Hyperlink"/>
                <w:noProof/>
              </w:rPr>
              <w:t>Security of Client Information and Records</w:t>
            </w:r>
            <w:r w:rsidR="00952434">
              <w:rPr>
                <w:noProof/>
                <w:webHidden/>
              </w:rPr>
              <w:tab/>
            </w:r>
            <w:r w:rsidR="00952434">
              <w:rPr>
                <w:noProof/>
                <w:webHidden/>
              </w:rPr>
              <w:fldChar w:fldCharType="begin"/>
            </w:r>
            <w:r w:rsidR="00952434">
              <w:rPr>
                <w:noProof/>
                <w:webHidden/>
              </w:rPr>
              <w:instrText xml:space="preserve"> PAGEREF _Toc390870074 \h </w:instrText>
            </w:r>
            <w:r w:rsidR="00952434">
              <w:rPr>
                <w:noProof/>
                <w:webHidden/>
              </w:rPr>
            </w:r>
            <w:r w:rsidR="00952434">
              <w:rPr>
                <w:noProof/>
                <w:webHidden/>
              </w:rPr>
              <w:fldChar w:fldCharType="separate"/>
            </w:r>
            <w:r w:rsidR="00952434">
              <w:rPr>
                <w:noProof/>
                <w:webHidden/>
              </w:rPr>
              <w:t>29</w:t>
            </w:r>
            <w:r w:rsidR="00952434">
              <w:rPr>
                <w:noProof/>
                <w:webHidden/>
              </w:rPr>
              <w:fldChar w:fldCharType="end"/>
            </w:r>
          </w:hyperlink>
        </w:p>
        <w:p w14:paraId="575C86FB" w14:textId="77777777" w:rsidR="00952434" w:rsidRDefault="00C62A1E">
          <w:pPr>
            <w:pStyle w:val="TOC3"/>
            <w:rPr>
              <w:rFonts w:asciiTheme="minorHAnsi" w:eastAsiaTheme="minorEastAsia" w:hAnsiTheme="minorHAnsi" w:cstheme="minorBidi"/>
              <w:noProof/>
              <w:sz w:val="22"/>
              <w:szCs w:val="22"/>
              <w:lang w:eastAsia="en-AU"/>
            </w:rPr>
          </w:pPr>
          <w:hyperlink w:anchor="_Toc390870075" w:history="1">
            <w:r w:rsidR="00952434" w:rsidRPr="004A4C1A">
              <w:rPr>
                <w:rStyle w:val="Hyperlink"/>
                <w:noProof/>
              </w:rPr>
              <w:t>1.15</w:t>
            </w:r>
            <w:r w:rsidR="00952434">
              <w:rPr>
                <w:rFonts w:asciiTheme="minorHAnsi" w:eastAsiaTheme="minorEastAsia" w:hAnsiTheme="minorHAnsi" w:cstheme="minorBidi"/>
                <w:noProof/>
                <w:sz w:val="22"/>
                <w:szCs w:val="22"/>
                <w:lang w:eastAsia="en-AU"/>
              </w:rPr>
              <w:tab/>
            </w:r>
            <w:r w:rsidR="00952434" w:rsidRPr="004A4C1A">
              <w:rPr>
                <w:rStyle w:val="Hyperlink"/>
                <w:noProof/>
              </w:rPr>
              <w:t>Suspension, Termination or Refusal of Services</w:t>
            </w:r>
            <w:r w:rsidR="00952434">
              <w:rPr>
                <w:noProof/>
                <w:webHidden/>
              </w:rPr>
              <w:tab/>
            </w:r>
            <w:r w:rsidR="00952434">
              <w:rPr>
                <w:noProof/>
                <w:webHidden/>
              </w:rPr>
              <w:fldChar w:fldCharType="begin"/>
            </w:r>
            <w:r w:rsidR="00952434">
              <w:rPr>
                <w:noProof/>
                <w:webHidden/>
              </w:rPr>
              <w:instrText xml:space="preserve"> PAGEREF _Toc390870075 \h </w:instrText>
            </w:r>
            <w:r w:rsidR="00952434">
              <w:rPr>
                <w:noProof/>
                <w:webHidden/>
              </w:rPr>
            </w:r>
            <w:r w:rsidR="00952434">
              <w:rPr>
                <w:noProof/>
                <w:webHidden/>
              </w:rPr>
              <w:fldChar w:fldCharType="separate"/>
            </w:r>
            <w:r w:rsidR="00952434">
              <w:rPr>
                <w:noProof/>
                <w:webHidden/>
              </w:rPr>
              <w:t>30</w:t>
            </w:r>
            <w:r w:rsidR="00952434">
              <w:rPr>
                <w:noProof/>
                <w:webHidden/>
              </w:rPr>
              <w:fldChar w:fldCharType="end"/>
            </w:r>
          </w:hyperlink>
        </w:p>
        <w:p w14:paraId="13B321CE" w14:textId="77777777" w:rsidR="00952434" w:rsidRDefault="00C62A1E">
          <w:pPr>
            <w:pStyle w:val="TOC3"/>
            <w:rPr>
              <w:rFonts w:asciiTheme="minorHAnsi" w:eastAsiaTheme="minorEastAsia" w:hAnsiTheme="minorHAnsi" w:cstheme="minorBidi"/>
              <w:noProof/>
              <w:sz w:val="22"/>
              <w:szCs w:val="22"/>
              <w:lang w:eastAsia="en-AU"/>
            </w:rPr>
          </w:pPr>
          <w:hyperlink w:anchor="_Toc390870076" w:history="1">
            <w:r w:rsidR="00952434" w:rsidRPr="004A4C1A">
              <w:rPr>
                <w:rStyle w:val="Hyperlink"/>
                <w:noProof/>
              </w:rPr>
              <w:t>1.16</w:t>
            </w:r>
            <w:r w:rsidR="00952434">
              <w:rPr>
                <w:rFonts w:asciiTheme="minorHAnsi" w:eastAsiaTheme="minorEastAsia" w:hAnsiTheme="minorHAnsi" w:cstheme="minorBidi"/>
                <w:noProof/>
                <w:sz w:val="22"/>
                <w:szCs w:val="22"/>
                <w:lang w:eastAsia="en-AU"/>
              </w:rPr>
              <w:tab/>
            </w:r>
            <w:r w:rsidR="00952434" w:rsidRPr="004A4C1A">
              <w:rPr>
                <w:rStyle w:val="Hyperlink"/>
                <w:noProof/>
              </w:rPr>
              <w:t>Use of Interpreters</w:t>
            </w:r>
            <w:r w:rsidR="00952434">
              <w:rPr>
                <w:noProof/>
                <w:webHidden/>
              </w:rPr>
              <w:tab/>
            </w:r>
            <w:r w:rsidR="00952434">
              <w:rPr>
                <w:noProof/>
                <w:webHidden/>
              </w:rPr>
              <w:fldChar w:fldCharType="begin"/>
            </w:r>
            <w:r w:rsidR="00952434">
              <w:rPr>
                <w:noProof/>
                <w:webHidden/>
              </w:rPr>
              <w:instrText xml:space="preserve"> PAGEREF _Toc390870076 \h </w:instrText>
            </w:r>
            <w:r w:rsidR="00952434">
              <w:rPr>
                <w:noProof/>
                <w:webHidden/>
              </w:rPr>
            </w:r>
            <w:r w:rsidR="00952434">
              <w:rPr>
                <w:noProof/>
                <w:webHidden/>
              </w:rPr>
              <w:fldChar w:fldCharType="separate"/>
            </w:r>
            <w:r w:rsidR="00952434">
              <w:rPr>
                <w:noProof/>
                <w:webHidden/>
              </w:rPr>
              <w:t>31</w:t>
            </w:r>
            <w:r w:rsidR="00952434">
              <w:rPr>
                <w:noProof/>
                <w:webHidden/>
              </w:rPr>
              <w:fldChar w:fldCharType="end"/>
            </w:r>
          </w:hyperlink>
        </w:p>
        <w:p w14:paraId="5A248E69" w14:textId="77777777" w:rsidR="00952434" w:rsidRDefault="00C62A1E">
          <w:pPr>
            <w:pStyle w:val="TOC1"/>
            <w:rPr>
              <w:rFonts w:asciiTheme="minorHAnsi" w:eastAsiaTheme="minorEastAsia" w:hAnsiTheme="minorHAnsi" w:cstheme="minorBidi"/>
              <w:noProof/>
              <w:sz w:val="22"/>
              <w:szCs w:val="22"/>
              <w:lang w:eastAsia="en-AU"/>
            </w:rPr>
          </w:pPr>
          <w:hyperlink w:anchor="_Toc390870077" w:history="1">
            <w:r w:rsidR="00952434" w:rsidRPr="004A4C1A">
              <w:rPr>
                <w:rStyle w:val="Hyperlink"/>
                <w:noProof/>
              </w:rPr>
              <w:t>1.17</w:t>
            </w:r>
            <w:r w:rsidR="00952434">
              <w:rPr>
                <w:rFonts w:asciiTheme="minorHAnsi" w:eastAsiaTheme="minorEastAsia" w:hAnsiTheme="minorHAnsi" w:cstheme="minorBidi"/>
                <w:noProof/>
                <w:sz w:val="22"/>
                <w:szCs w:val="22"/>
                <w:lang w:eastAsia="en-AU"/>
              </w:rPr>
              <w:tab/>
            </w:r>
            <w:r w:rsidR="00952434" w:rsidRPr="004A4C1A">
              <w:rPr>
                <w:rStyle w:val="Hyperlink"/>
                <w:noProof/>
              </w:rPr>
              <w:t>Confidentiality</w:t>
            </w:r>
            <w:r w:rsidR="00952434">
              <w:rPr>
                <w:noProof/>
                <w:webHidden/>
              </w:rPr>
              <w:tab/>
            </w:r>
            <w:r w:rsidR="00952434">
              <w:rPr>
                <w:noProof/>
                <w:webHidden/>
              </w:rPr>
              <w:fldChar w:fldCharType="begin"/>
            </w:r>
            <w:r w:rsidR="00952434">
              <w:rPr>
                <w:noProof/>
                <w:webHidden/>
              </w:rPr>
              <w:instrText xml:space="preserve"> PAGEREF _Toc390870077 \h </w:instrText>
            </w:r>
            <w:r w:rsidR="00952434">
              <w:rPr>
                <w:noProof/>
                <w:webHidden/>
              </w:rPr>
            </w:r>
            <w:r w:rsidR="00952434">
              <w:rPr>
                <w:noProof/>
                <w:webHidden/>
              </w:rPr>
              <w:fldChar w:fldCharType="separate"/>
            </w:r>
            <w:r w:rsidR="00952434">
              <w:rPr>
                <w:noProof/>
                <w:webHidden/>
              </w:rPr>
              <w:t>32</w:t>
            </w:r>
            <w:r w:rsidR="00952434">
              <w:rPr>
                <w:noProof/>
                <w:webHidden/>
              </w:rPr>
              <w:fldChar w:fldCharType="end"/>
            </w:r>
          </w:hyperlink>
        </w:p>
        <w:p w14:paraId="47784349" w14:textId="77777777" w:rsidR="00952434" w:rsidRDefault="00C62A1E">
          <w:pPr>
            <w:pStyle w:val="TOC2"/>
            <w:rPr>
              <w:rFonts w:asciiTheme="minorHAnsi" w:eastAsiaTheme="minorEastAsia" w:hAnsiTheme="minorHAnsi" w:cstheme="minorBidi"/>
              <w:noProof/>
              <w:sz w:val="22"/>
              <w:szCs w:val="22"/>
              <w:lang w:eastAsia="en-AU"/>
            </w:rPr>
          </w:pPr>
          <w:hyperlink w:anchor="_Toc390870078" w:history="1">
            <w:r w:rsidR="00952434" w:rsidRPr="004A4C1A">
              <w:rPr>
                <w:rStyle w:val="Hyperlink"/>
                <w:noProof/>
              </w:rPr>
              <w:t>1.18</w:t>
            </w:r>
            <w:r w:rsidR="00952434">
              <w:rPr>
                <w:rFonts w:asciiTheme="minorHAnsi" w:eastAsiaTheme="minorEastAsia" w:hAnsiTheme="minorHAnsi" w:cstheme="minorBidi"/>
                <w:noProof/>
                <w:sz w:val="22"/>
                <w:szCs w:val="22"/>
                <w:lang w:eastAsia="en-AU"/>
              </w:rPr>
              <w:tab/>
            </w:r>
            <w:r w:rsidR="00952434" w:rsidRPr="004A4C1A">
              <w:rPr>
                <w:rStyle w:val="Hyperlink"/>
                <w:noProof/>
              </w:rPr>
              <w:t>Conflict of Interest</w:t>
            </w:r>
            <w:r w:rsidR="00952434">
              <w:rPr>
                <w:noProof/>
                <w:webHidden/>
              </w:rPr>
              <w:tab/>
            </w:r>
            <w:r w:rsidR="00952434">
              <w:rPr>
                <w:noProof/>
                <w:webHidden/>
              </w:rPr>
              <w:fldChar w:fldCharType="begin"/>
            </w:r>
            <w:r w:rsidR="00952434">
              <w:rPr>
                <w:noProof/>
                <w:webHidden/>
              </w:rPr>
              <w:instrText xml:space="preserve"> PAGEREF _Toc390870078 \h </w:instrText>
            </w:r>
            <w:r w:rsidR="00952434">
              <w:rPr>
                <w:noProof/>
                <w:webHidden/>
              </w:rPr>
            </w:r>
            <w:r w:rsidR="00952434">
              <w:rPr>
                <w:noProof/>
                <w:webHidden/>
              </w:rPr>
              <w:fldChar w:fldCharType="separate"/>
            </w:r>
            <w:r w:rsidR="00952434">
              <w:rPr>
                <w:noProof/>
                <w:webHidden/>
              </w:rPr>
              <w:t>33</w:t>
            </w:r>
            <w:r w:rsidR="00952434">
              <w:rPr>
                <w:noProof/>
                <w:webHidden/>
              </w:rPr>
              <w:fldChar w:fldCharType="end"/>
            </w:r>
          </w:hyperlink>
        </w:p>
        <w:p w14:paraId="6BBA2BFF" w14:textId="77777777" w:rsidR="00952434" w:rsidRDefault="00C62A1E">
          <w:pPr>
            <w:pStyle w:val="TOC2"/>
            <w:rPr>
              <w:rFonts w:asciiTheme="minorHAnsi" w:eastAsiaTheme="minorEastAsia" w:hAnsiTheme="minorHAnsi" w:cstheme="minorBidi"/>
              <w:noProof/>
              <w:sz w:val="22"/>
              <w:szCs w:val="22"/>
              <w:lang w:eastAsia="en-AU"/>
            </w:rPr>
          </w:pPr>
          <w:hyperlink w:anchor="_Toc390870079" w:history="1">
            <w:r w:rsidR="00952434" w:rsidRPr="004A4C1A">
              <w:rPr>
                <w:rStyle w:val="Hyperlink"/>
                <w:noProof/>
              </w:rPr>
              <w:t>1.19</w:t>
            </w:r>
            <w:r w:rsidR="00952434">
              <w:rPr>
                <w:rFonts w:asciiTheme="minorHAnsi" w:eastAsiaTheme="minorEastAsia" w:hAnsiTheme="minorHAnsi" w:cstheme="minorBidi"/>
                <w:noProof/>
                <w:sz w:val="22"/>
                <w:szCs w:val="22"/>
                <w:lang w:eastAsia="en-AU"/>
              </w:rPr>
              <w:tab/>
            </w:r>
            <w:r w:rsidR="00952434" w:rsidRPr="004A4C1A">
              <w:rPr>
                <w:rStyle w:val="Hyperlink"/>
                <w:noProof/>
              </w:rPr>
              <w:t>Complaints</w:t>
            </w:r>
            <w:r w:rsidR="00952434">
              <w:rPr>
                <w:noProof/>
                <w:webHidden/>
              </w:rPr>
              <w:tab/>
            </w:r>
            <w:r w:rsidR="00952434">
              <w:rPr>
                <w:noProof/>
                <w:webHidden/>
              </w:rPr>
              <w:fldChar w:fldCharType="begin"/>
            </w:r>
            <w:r w:rsidR="00952434">
              <w:rPr>
                <w:noProof/>
                <w:webHidden/>
              </w:rPr>
              <w:instrText xml:space="preserve"> PAGEREF _Toc390870079 \h </w:instrText>
            </w:r>
            <w:r w:rsidR="00952434">
              <w:rPr>
                <w:noProof/>
                <w:webHidden/>
              </w:rPr>
            </w:r>
            <w:r w:rsidR="00952434">
              <w:rPr>
                <w:noProof/>
                <w:webHidden/>
              </w:rPr>
              <w:fldChar w:fldCharType="separate"/>
            </w:r>
            <w:r w:rsidR="00952434">
              <w:rPr>
                <w:noProof/>
                <w:webHidden/>
              </w:rPr>
              <w:t>33</w:t>
            </w:r>
            <w:r w:rsidR="00952434">
              <w:rPr>
                <w:noProof/>
                <w:webHidden/>
              </w:rPr>
              <w:fldChar w:fldCharType="end"/>
            </w:r>
          </w:hyperlink>
        </w:p>
        <w:p w14:paraId="6036C5BA" w14:textId="77777777" w:rsidR="00952434" w:rsidRDefault="00C62A1E">
          <w:pPr>
            <w:pStyle w:val="TOC2"/>
            <w:rPr>
              <w:rFonts w:asciiTheme="minorHAnsi" w:eastAsiaTheme="minorEastAsia" w:hAnsiTheme="minorHAnsi" w:cstheme="minorBidi"/>
              <w:noProof/>
              <w:sz w:val="22"/>
              <w:szCs w:val="22"/>
              <w:lang w:eastAsia="en-AU"/>
            </w:rPr>
          </w:pPr>
          <w:hyperlink w:anchor="_Toc390870080" w:history="1">
            <w:r w:rsidR="00952434" w:rsidRPr="004A4C1A">
              <w:rPr>
                <w:rStyle w:val="Hyperlink"/>
                <w:noProof/>
              </w:rPr>
              <w:t>2.1</w:t>
            </w:r>
            <w:r w:rsidR="00952434">
              <w:rPr>
                <w:rFonts w:asciiTheme="minorHAnsi" w:eastAsiaTheme="minorEastAsia" w:hAnsiTheme="minorHAnsi" w:cstheme="minorBidi"/>
                <w:noProof/>
                <w:sz w:val="22"/>
                <w:szCs w:val="22"/>
                <w:lang w:eastAsia="en-AU"/>
              </w:rPr>
              <w:tab/>
            </w:r>
            <w:r w:rsidR="00952434" w:rsidRPr="004A4C1A">
              <w:rPr>
                <w:rStyle w:val="Hyperlink"/>
                <w:noProof/>
              </w:rPr>
              <w:t>Staffing, Qualifications and Training</w:t>
            </w:r>
            <w:r w:rsidR="00952434">
              <w:rPr>
                <w:noProof/>
                <w:webHidden/>
              </w:rPr>
              <w:tab/>
            </w:r>
            <w:r w:rsidR="00952434">
              <w:rPr>
                <w:noProof/>
                <w:webHidden/>
              </w:rPr>
              <w:fldChar w:fldCharType="begin"/>
            </w:r>
            <w:r w:rsidR="00952434">
              <w:rPr>
                <w:noProof/>
                <w:webHidden/>
              </w:rPr>
              <w:instrText xml:space="preserve"> PAGEREF _Toc390870080 \h </w:instrText>
            </w:r>
            <w:r w:rsidR="00952434">
              <w:rPr>
                <w:noProof/>
                <w:webHidden/>
              </w:rPr>
            </w:r>
            <w:r w:rsidR="00952434">
              <w:rPr>
                <w:noProof/>
                <w:webHidden/>
              </w:rPr>
              <w:fldChar w:fldCharType="separate"/>
            </w:r>
            <w:r w:rsidR="00952434">
              <w:rPr>
                <w:noProof/>
                <w:webHidden/>
              </w:rPr>
              <w:t>34</w:t>
            </w:r>
            <w:r w:rsidR="00952434">
              <w:rPr>
                <w:noProof/>
                <w:webHidden/>
              </w:rPr>
              <w:fldChar w:fldCharType="end"/>
            </w:r>
          </w:hyperlink>
        </w:p>
        <w:p w14:paraId="304C6695" w14:textId="77777777" w:rsidR="00952434" w:rsidRDefault="00C62A1E">
          <w:pPr>
            <w:pStyle w:val="TOC3"/>
            <w:rPr>
              <w:rFonts w:asciiTheme="minorHAnsi" w:eastAsiaTheme="minorEastAsia" w:hAnsiTheme="minorHAnsi" w:cstheme="minorBidi"/>
              <w:noProof/>
              <w:sz w:val="22"/>
              <w:szCs w:val="22"/>
              <w:lang w:eastAsia="en-AU"/>
            </w:rPr>
          </w:pPr>
          <w:hyperlink w:anchor="_Toc390870081" w:history="1">
            <w:r w:rsidR="00952434" w:rsidRPr="004A4C1A">
              <w:rPr>
                <w:rStyle w:val="Hyperlink"/>
                <w:noProof/>
              </w:rPr>
              <w:t>2.2</w:t>
            </w:r>
            <w:r w:rsidR="00952434">
              <w:rPr>
                <w:rFonts w:asciiTheme="minorHAnsi" w:eastAsiaTheme="minorEastAsia" w:hAnsiTheme="minorHAnsi" w:cstheme="minorBidi"/>
                <w:noProof/>
                <w:sz w:val="22"/>
                <w:szCs w:val="22"/>
                <w:lang w:eastAsia="en-AU"/>
              </w:rPr>
              <w:tab/>
            </w:r>
            <w:r w:rsidR="00952434" w:rsidRPr="004A4C1A">
              <w:rPr>
                <w:rStyle w:val="Hyperlink"/>
                <w:noProof/>
              </w:rPr>
              <w:t>Building Specifications</w:t>
            </w:r>
            <w:r w:rsidR="00952434">
              <w:rPr>
                <w:noProof/>
                <w:webHidden/>
              </w:rPr>
              <w:tab/>
            </w:r>
            <w:r w:rsidR="00952434">
              <w:rPr>
                <w:noProof/>
                <w:webHidden/>
              </w:rPr>
              <w:fldChar w:fldCharType="begin"/>
            </w:r>
            <w:r w:rsidR="00952434">
              <w:rPr>
                <w:noProof/>
                <w:webHidden/>
              </w:rPr>
              <w:instrText xml:space="preserve"> PAGEREF _Toc390870081 \h </w:instrText>
            </w:r>
            <w:r w:rsidR="00952434">
              <w:rPr>
                <w:noProof/>
                <w:webHidden/>
              </w:rPr>
            </w:r>
            <w:r w:rsidR="00952434">
              <w:rPr>
                <w:noProof/>
                <w:webHidden/>
              </w:rPr>
              <w:fldChar w:fldCharType="separate"/>
            </w:r>
            <w:r w:rsidR="00952434">
              <w:rPr>
                <w:noProof/>
                <w:webHidden/>
              </w:rPr>
              <w:t>35</w:t>
            </w:r>
            <w:r w:rsidR="00952434">
              <w:rPr>
                <w:noProof/>
                <w:webHidden/>
              </w:rPr>
              <w:fldChar w:fldCharType="end"/>
            </w:r>
          </w:hyperlink>
        </w:p>
        <w:p w14:paraId="7E083F30" w14:textId="77777777" w:rsidR="00952434" w:rsidRDefault="00C62A1E">
          <w:pPr>
            <w:pStyle w:val="TOC3"/>
            <w:rPr>
              <w:rFonts w:asciiTheme="minorHAnsi" w:eastAsiaTheme="minorEastAsia" w:hAnsiTheme="minorHAnsi" w:cstheme="minorBidi"/>
              <w:noProof/>
              <w:sz w:val="22"/>
              <w:szCs w:val="22"/>
              <w:lang w:eastAsia="en-AU"/>
            </w:rPr>
          </w:pPr>
          <w:hyperlink w:anchor="_Toc390870082" w:history="1">
            <w:r w:rsidR="00952434" w:rsidRPr="004A4C1A">
              <w:rPr>
                <w:rStyle w:val="Hyperlink"/>
                <w:noProof/>
              </w:rPr>
              <w:t>2.3</w:t>
            </w:r>
            <w:r w:rsidR="00952434">
              <w:rPr>
                <w:rFonts w:asciiTheme="minorHAnsi" w:eastAsiaTheme="minorEastAsia" w:hAnsiTheme="minorHAnsi" w:cstheme="minorBidi"/>
                <w:noProof/>
                <w:sz w:val="22"/>
                <w:szCs w:val="22"/>
                <w:lang w:eastAsia="en-AU"/>
              </w:rPr>
              <w:tab/>
            </w:r>
            <w:r w:rsidR="00952434" w:rsidRPr="004A4C1A">
              <w:rPr>
                <w:rStyle w:val="Hyperlink"/>
                <w:noProof/>
              </w:rPr>
              <w:t>Location and Site</w:t>
            </w:r>
            <w:r w:rsidR="00952434">
              <w:rPr>
                <w:noProof/>
                <w:webHidden/>
              </w:rPr>
              <w:tab/>
            </w:r>
            <w:r w:rsidR="00952434">
              <w:rPr>
                <w:noProof/>
                <w:webHidden/>
              </w:rPr>
              <w:fldChar w:fldCharType="begin"/>
            </w:r>
            <w:r w:rsidR="00952434">
              <w:rPr>
                <w:noProof/>
                <w:webHidden/>
              </w:rPr>
              <w:instrText xml:space="preserve"> PAGEREF _Toc390870082 \h </w:instrText>
            </w:r>
            <w:r w:rsidR="00952434">
              <w:rPr>
                <w:noProof/>
                <w:webHidden/>
              </w:rPr>
            </w:r>
            <w:r w:rsidR="00952434">
              <w:rPr>
                <w:noProof/>
                <w:webHidden/>
              </w:rPr>
              <w:fldChar w:fldCharType="separate"/>
            </w:r>
            <w:r w:rsidR="00952434">
              <w:rPr>
                <w:noProof/>
                <w:webHidden/>
              </w:rPr>
              <w:t>36</w:t>
            </w:r>
            <w:r w:rsidR="00952434">
              <w:rPr>
                <w:noProof/>
                <w:webHidden/>
              </w:rPr>
              <w:fldChar w:fldCharType="end"/>
            </w:r>
          </w:hyperlink>
        </w:p>
        <w:p w14:paraId="1D6D0535" w14:textId="1120F602" w:rsidR="00952434" w:rsidRDefault="00C62A1E">
          <w:pPr>
            <w:pStyle w:val="TOC2"/>
            <w:tabs>
              <w:tab w:val="left" w:pos="3929"/>
            </w:tabs>
            <w:rPr>
              <w:rFonts w:asciiTheme="minorHAnsi" w:eastAsiaTheme="minorEastAsia" w:hAnsiTheme="minorHAnsi" w:cstheme="minorBidi"/>
              <w:noProof/>
              <w:sz w:val="22"/>
              <w:szCs w:val="22"/>
              <w:lang w:eastAsia="en-AU"/>
            </w:rPr>
          </w:pPr>
          <w:hyperlink w:anchor="_Toc390870083" w:history="1">
            <w:r w:rsidR="00952434" w:rsidRPr="004A4C1A">
              <w:rPr>
                <w:rStyle w:val="Hyperlink"/>
                <w:noProof/>
              </w:rPr>
              <w:t>Terminology and Common Acronyms</w:t>
            </w:r>
            <w:r w:rsidR="00952434">
              <w:rPr>
                <w:rStyle w:val="Hyperlink"/>
                <w:noProof/>
              </w:rPr>
              <w:t xml:space="preserve"> </w:t>
            </w:r>
            <w:r w:rsidR="00952434" w:rsidRPr="004A4C1A">
              <w:rPr>
                <w:rStyle w:val="Hyperlink"/>
                <w:noProof/>
              </w:rPr>
              <w:t>Annexure A</w:t>
            </w:r>
            <w:r w:rsidR="00952434">
              <w:rPr>
                <w:noProof/>
                <w:webHidden/>
              </w:rPr>
              <w:tab/>
            </w:r>
            <w:r w:rsidR="00952434">
              <w:rPr>
                <w:noProof/>
                <w:webHidden/>
              </w:rPr>
              <w:fldChar w:fldCharType="begin"/>
            </w:r>
            <w:r w:rsidR="00952434">
              <w:rPr>
                <w:noProof/>
                <w:webHidden/>
              </w:rPr>
              <w:instrText xml:space="preserve"> PAGEREF _Toc390870083 \h </w:instrText>
            </w:r>
            <w:r w:rsidR="00952434">
              <w:rPr>
                <w:noProof/>
                <w:webHidden/>
              </w:rPr>
            </w:r>
            <w:r w:rsidR="00952434">
              <w:rPr>
                <w:noProof/>
                <w:webHidden/>
              </w:rPr>
              <w:fldChar w:fldCharType="separate"/>
            </w:r>
            <w:r w:rsidR="00952434">
              <w:rPr>
                <w:noProof/>
                <w:webHidden/>
              </w:rPr>
              <w:t>37</w:t>
            </w:r>
            <w:r w:rsidR="00952434">
              <w:rPr>
                <w:noProof/>
                <w:webHidden/>
              </w:rPr>
              <w:fldChar w:fldCharType="end"/>
            </w:r>
          </w:hyperlink>
        </w:p>
        <w:p w14:paraId="673E4D99" w14:textId="7A6D83F6" w:rsidR="00952434" w:rsidRDefault="00952434">
          <w:r>
            <w:rPr>
              <w:b/>
              <w:bCs/>
              <w:noProof/>
            </w:rPr>
            <w:fldChar w:fldCharType="end"/>
          </w:r>
        </w:p>
      </w:sdtContent>
    </w:sdt>
    <w:p w14:paraId="45F4D0F7" w14:textId="77777777" w:rsidR="00736F90" w:rsidRDefault="005F1460" w:rsidP="005F1460">
      <w:pPr>
        <w:pStyle w:val="Heading1"/>
        <w:jc w:val="left"/>
      </w:pPr>
      <w:bookmarkStart w:id="1" w:name="_Toc390870045"/>
      <w:r>
        <w:t>1.</w:t>
      </w:r>
      <w:r>
        <w:tab/>
      </w:r>
      <w:r w:rsidR="00736F90" w:rsidRPr="00AF1519">
        <w:t>OVERVIEW</w:t>
      </w:r>
      <w:bookmarkEnd w:id="1"/>
    </w:p>
    <w:p w14:paraId="3F1A1D19" w14:textId="4FC3E838" w:rsidR="0032464A" w:rsidRPr="005F1460" w:rsidRDefault="00376585" w:rsidP="005C1544">
      <w:pPr>
        <w:pStyle w:val="Heading2"/>
        <w:tabs>
          <w:tab w:val="clear" w:pos="1701"/>
          <w:tab w:val="left" w:pos="567"/>
        </w:tabs>
        <w:jc w:val="left"/>
      </w:pPr>
      <w:bookmarkStart w:id="2" w:name="_Toc390870046"/>
      <w:r w:rsidRPr="00B022EF">
        <w:t xml:space="preserve">Aim </w:t>
      </w:r>
      <w:r w:rsidR="00F64F38" w:rsidRPr="00B022EF">
        <w:t>o</w:t>
      </w:r>
      <w:r w:rsidRPr="00B022EF">
        <w:t xml:space="preserve">f </w:t>
      </w:r>
      <w:r w:rsidR="00F64F38" w:rsidRPr="00B022EF">
        <w:t>t</w:t>
      </w:r>
      <w:r w:rsidRPr="00B022EF">
        <w:t>he</w:t>
      </w:r>
      <w:r w:rsidR="004E7EFE" w:rsidRPr="00B022EF">
        <w:t xml:space="preserve"> </w:t>
      </w:r>
      <w:r w:rsidR="000D75AF">
        <w:t xml:space="preserve">Children’s Contact Service </w:t>
      </w:r>
      <w:r w:rsidR="00A66C87">
        <w:t>Guiding Principles</w:t>
      </w:r>
      <w:r w:rsidR="00A66C87" w:rsidRPr="00B022EF">
        <w:t xml:space="preserve"> </w:t>
      </w:r>
      <w:r w:rsidR="004E7EFE" w:rsidRPr="00B022EF">
        <w:t xml:space="preserve">Framework </w:t>
      </w:r>
      <w:r w:rsidR="00A66C87">
        <w:t>for good practice</w:t>
      </w:r>
      <w:bookmarkEnd w:id="2"/>
    </w:p>
    <w:p w14:paraId="5BD3D65D" w14:textId="3716DBF4" w:rsidR="00FC7B50" w:rsidRPr="00AF1519" w:rsidRDefault="00410E03" w:rsidP="001962A8">
      <w:pPr>
        <w:autoSpaceDE w:val="0"/>
        <w:autoSpaceDN w:val="0"/>
        <w:adjustRightInd w:val="0"/>
        <w:spacing w:after="120"/>
        <w:jc w:val="both"/>
        <w:rPr>
          <w:szCs w:val="24"/>
          <w:lang w:val="en-US"/>
        </w:rPr>
      </w:pPr>
      <w:r w:rsidRPr="00AF1519">
        <w:rPr>
          <w:szCs w:val="24"/>
          <w:lang w:val="en-US"/>
        </w:rPr>
        <w:t>The aim of this</w:t>
      </w:r>
      <w:r w:rsidR="00FF1AC7">
        <w:rPr>
          <w:szCs w:val="24"/>
          <w:lang w:val="en-US"/>
        </w:rPr>
        <w:t xml:space="preserve"> </w:t>
      </w:r>
      <w:r w:rsidR="00A66C87">
        <w:rPr>
          <w:szCs w:val="24"/>
          <w:lang w:val="en-US"/>
        </w:rPr>
        <w:t>Guiding Principles</w:t>
      </w:r>
      <w:r w:rsidR="00A66C87" w:rsidRPr="00AF1519">
        <w:rPr>
          <w:szCs w:val="24"/>
          <w:lang w:val="en-US"/>
        </w:rPr>
        <w:t xml:space="preserve"> </w:t>
      </w:r>
      <w:r w:rsidR="00FC7B50" w:rsidRPr="00AF1519">
        <w:rPr>
          <w:szCs w:val="24"/>
          <w:lang w:val="en-US"/>
        </w:rPr>
        <w:t xml:space="preserve">Framework </w:t>
      </w:r>
      <w:r w:rsidR="00A66C87">
        <w:rPr>
          <w:szCs w:val="24"/>
          <w:lang w:val="en-US"/>
        </w:rPr>
        <w:t>for Good Practice (the Framework) i</w:t>
      </w:r>
      <w:r w:rsidRPr="00AF1519">
        <w:rPr>
          <w:szCs w:val="24"/>
          <w:lang w:val="en-US"/>
        </w:rPr>
        <w:t xml:space="preserve">s to </w:t>
      </w:r>
      <w:r w:rsidR="00DC0E5B">
        <w:rPr>
          <w:szCs w:val="24"/>
          <w:lang w:val="en-US"/>
        </w:rPr>
        <w:t xml:space="preserve">outline the policy context and provide the minimum operational requirements </w:t>
      </w:r>
      <w:r w:rsidR="000D75AF">
        <w:rPr>
          <w:szCs w:val="24"/>
          <w:lang w:val="en-US"/>
        </w:rPr>
        <w:t xml:space="preserve">and </w:t>
      </w:r>
      <w:r w:rsidR="00A66C87">
        <w:rPr>
          <w:szCs w:val="24"/>
          <w:lang w:val="en-US"/>
        </w:rPr>
        <w:t xml:space="preserve">practice principles </w:t>
      </w:r>
      <w:r w:rsidR="002F237C">
        <w:rPr>
          <w:szCs w:val="24"/>
          <w:lang w:val="en-US"/>
        </w:rPr>
        <w:t xml:space="preserve">expected </w:t>
      </w:r>
      <w:r w:rsidR="00DC0E5B">
        <w:rPr>
          <w:szCs w:val="24"/>
          <w:lang w:val="en-US"/>
        </w:rPr>
        <w:t xml:space="preserve">for the </w:t>
      </w:r>
      <w:r w:rsidRPr="00AF1519">
        <w:rPr>
          <w:szCs w:val="24"/>
          <w:lang w:val="en-US"/>
        </w:rPr>
        <w:t xml:space="preserve">delivery of </w:t>
      </w:r>
      <w:r w:rsidR="00664070">
        <w:rPr>
          <w:szCs w:val="24"/>
          <w:lang w:val="en-US"/>
        </w:rPr>
        <w:t xml:space="preserve">the suite of services offered through </w:t>
      </w:r>
      <w:r w:rsidR="00AF1519" w:rsidRPr="00AF1519">
        <w:rPr>
          <w:szCs w:val="24"/>
          <w:lang w:val="en-US"/>
        </w:rPr>
        <w:t xml:space="preserve">a </w:t>
      </w:r>
      <w:r w:rsidRPr="00AF1519">
        <w:rPr>
          <w:szCs w:val="24"/>
          <w:lang w:val="en-US"/>
        </w:rPr>
        <w:t>Children’s Contact Service</w:t>
      </w:r>
      <w:r w:rsidR="00AD6405">
        <w:rPr>
          <w:szCs w:val="24"/>
          <w:lang w:val="en-US"/>
        </w:rPr>
        <w:t xml:space="preserve"> (CCS)</w:t>
      </w:r>
      <w:r w:rsidRPr="00AF1519">
        <w:rPr>
          <w:szCs w:val="24"/>
          <w:lang w:val="en-US"/>
        </w:rPr>
        <w:t xml:space="preserve">.  It also </w:t>
      </w:r>
      <w:r w:rsidR="00FC7B50" w:rsidRPr="00AF1519">
        <w:rPr>
          <w:szCs w:val="24"/>
          <w:lang w:val="en-US"/>
        </w:rPr>
        <w:t xml:space="preserve">provides a structure </w:t>
      </w:r>
      <w:r w:rsidR="00DC0E5B">
        <w:rPr>
          <w:szCs w:val="24"/>
          <w:lang w:val="en-US"/>
        </w:rPr>
        <w:t>that</w:t>
      </w:r>
      <w:r w:rsidR="00DC0E5B" w:rsidRPr="00AF1519">
        <w:rPr>
          <w:szCs w:val="24"/>
          <w:lang w:val="en-US"/>
        </w:rPr>
        <w:t xml:space="preserve"> </w:t>
      </w:r>
      <w:r w:rsidR="00FC7B50" w:rsidRPr="00AF1519">
        <w:rPr>
          <w:szCs w:val="24"/>
          <w:lang w:val="en-US"/>
        </w:rPr>
        <w:t>support</w:t>
      </w:r>
      <w:r w:rsidR="00DC0E5B">
        <w:rPr>
          <w:szCs w:val="24"/>
          <w:lang w:val="en-US"/>
        </w:rPr>
        <w:t>s</w:t>
      </w:r>
      <w:r w:rsidR="00FC7B50" w:rsidRPr="00AF1519">
        <w:rPr>
          <w:szCs w:val="24"/>
          <w:lang w:val="en-US"/>
        </w:rPr>
        <w:t xml:space="preserve"> a systematic and consistent approach to service provision</w:t>
      </w:r>
      <w:r w:rsidR="00664070">
        <w:rPr>
          <w:szCs w:val="24"/>
          <w:lang w:val="en-US"/>
        </w:rPr>
        <w:t xml:space="preserve"> across individual service </w:t>
      </w:r>
      <w:proofErr w:type="spellStart"/>
      <w:r w:rsidR="00664070">
        <w:rPr>
          <w:szCs w:val="24"/>
          <w:lang w:val="en-US"/>
        </w:rPr>
        <w:t>organisations</w:t>
      </w:r>
      <w:proofErr w:type="spellEnd"/>
      <w:r w:rsidR="00FC7B50" w:rsidRPr="00AF1519">
        <w:rPr>
          <w:szCs w:val="24"/>
          <w:lang w:val="en-US"/>
        </w:rPr>
        <w:t>.</w:t>
      </w:r>
      <w:r w:rsidR="00D52738">
        <w:rPr>
          <w:szCs w:val="24"/>
          <w:lang w:val="en-US"/>
        </w:rPr>
        <w:t xml:space="preserve">  In cases where </w:t>
      </w:r>
      <w:proofErr w:type="spellStart"/>
      <w:r w:rsidR="00616E4E">
        <w:rPr>
          <w:szCs w:val="24"/>
          <w:lang w:val="en-US"/>
        </w:rPr>
        <w:t>organisations</w:t>
      </w:r>
      <w:proofErr w:type="spellEnd"/>
      <w:r w:rsidR="00D52738">
        <w:rPr>
          <w:szCs w:val="24"/>
          <w:lang w:val="en-US"/>
        </w:rPr>
        <w:t xml:space="preserve"> find it impractical to adopt a </w:t>
      </w:r>
      <w:r w:rsidR="00292D9E">
        <w:rPr>
          <w:szCs w:val="24"/>
          <w:lang w:val="en-US"/>
        </w:rPr>
        <w:t>particular principle</w:t>
      </w:r>
      <w:r w:rsidR="00D52738">
        <w:rPr>
          <w:szCs w:val="24"/>
          <w:lang w:val="en-US"/>
        </w:rPr>
        <w:t xml:space="preserve">, </w:t>
      </w:r>
      <w:r w:rsidR="00616E4E">
        <w:rPr>
          <w:szCs w:val="24"/>
          <w:lang w:val="en-US"/>
        </w:rPr>
        <w:t>they are invited to work</w:t>
      </w:r>
      <w:r w:rsidR="00D52738">
        <w:rPr>
          <w:szCs w:val="24"/>
          <w:lang w:val="en-US"/>
        </w:rPr>
        <w:t xml:space="preserve"> with the Attorney-General’s Department through the Department of Social Services to identify </w:t>
      </w:r>
      <w:r w:rsidR="00C474CE">
        <w:rPr>
          <w:szCs w:val="24"/>
          <w:lang w:val="en-US"/>
        </w:rPr>
        <w:t xml:space="preserve">and implement </w:t>
      </w:r>
      <w:r w:rsidR="00C34C95">
        <w:rPr>
          <w:szCs w:val="24"/>
          <w:lang w:val="en-US"/>
        </w:rPr>
        <w:t xml:space="preserve">an alternative that enables the </w:t>
      </w:r>
      <w:r w:rsidR="00616E4E">
        <w:rPr>
          <w:szCs w:val="24"/>
          <w:lang w:val="en-US"/>
        </w:rPr>
        <w:t xml:space="preserve">organisation </w:t>
      </w:r>
      <w:r w:rsidR="00C34C95">
        <w:rPr>
          <w:szCs w:val="24"/>
          <w:lang w:val="en-US"/>
        </w:rPr>
        <w:t>to</w:t>
      </w:r>
      <w:r w:rsidR="00D52738">
        <w:rPr>
          <w:szCs w:val="24"/>
          <w:lang w:val="en-US"/>
        </w:rPr>
        <w:t xml:space="preserve"> </w:t>
      </w:r>
      <w:r w:rsidR="00292D9E">
        <w:rPr>
          <w:szCs w:val="24"/>
          <w:lang w:val="en-US"/>
        </w:rPr>
        <w:t>deliver a service that</w:t>
      </w:r>
      <w:r w:rsidR="00D52738">
        <w:rPr>
          <w:szCs w:val="24"/>
          <w:lang w:val="en-US"/>
        </w:rPr>
        <w:t xml:space="preserve"> </w:t>
      </w:r>
      <w:r w:rsidR="00C34C95">
        <w:rPr>
          <w:szCs w:val="24"/>
          <w:lang w:val="en-US"/>
        </w:rPr>
        <w:t xml:space="preserve">ensures </w:t>
      </w:r>
      <w:r w:rsidR="00D52738">
        <w:rPr>
          <w:szCs w:val="24"/>
          <w:lang w:val="en-US"/>
        </w:rPr>
        <w:t>the safety of children, their families and staff.</w:t>
      </w:r>
    </w:p>
    <w:p w14:paraId="17852599" w14:textId="4A2C39E1" w:rsidR="00FC7B50" w:rsidRPr="00AF1519" w:rsidRDefault="00FC7B50" w:rsidP="001962A8">
      <w:pPr>
        <w:autoSpaceDE w:val="0"/>
        <w:autoSpaceDN w:val="0"/>
        <w:adjustRightInd w:val="0"/>
        <w:spacing w:after="120"/>
        <w:jc w:val="both"/>
        <w:rPr>
          <w:szCs w:val="24"/>
          <w:lang w:val="en-US"/>
        </w:rPr>
      </w:pPr>
      <w:r w:rsidRPr="00AF1519">
        <w:rPr>
          <w:szCs w:val="24"/>
          <w:lang w:val="en-US"/>
        </w:rPr>
        <w:t xml:space="preserve">The document has been developed </w:t>
      </w:r>
      <w:r w:rsidR="008361F5">
        <w:rPr>
          <w:szCs w:val="24"/>
          <w:lang w:val="en-US"/>
        </w:rPr>
        <w:t xml:space="preserve">specifically </w:t>
      </w:r>
      <w:r w:rsidRPr="00AF1519">
        <w:rPr>
          <w:szCs w:val="24"/>
          <w:lang w:val="en-US"/>
        </w:rPr>
        <w:t xml:space="preserve">for all </w:t>
      </w:r>
      <w:r w:rsidR="00DC0E5B">
        <w:rPr>
          <w:szCs w:val="24"/>
          <w:lang w:val="en-US"/>
        </w:rPr>
        <w:t>CCSs</w:t>
      </w:r>
      <w:r w:rsidR="008361F5">
        <w:rPr>
          <w:szCs w:val="24"/>
          <w:lang w:val="en-US"/>
        </w:rPr>
        <w:t xml:space="preserve"> funded </w:t>
      </w:r>
      <w:r w:rsidR="005B61A3">
        <w:rPr>
          <w:szCs w:val="24"/>
          <w:lang w:val="en-US"/>
        </w:rPr>
        <w:t>by the</w:t>
      </w:r>
      <w:r w:rsidR="008361F5">
        <w:rPr>
          <w:szCs w:val="24"/>
          <w:lang w:val="en-US"/>
        </w:rPr>
        <w:t xml:space="preserve"> Australian Government </w:t>
      </w:r>
      <w:r w:rsidR="002F237C">
        <w:rPr>
          <w:szCs w:val="24"/>
          <w:lang w:val="en-US"/>
        </w:rPr>
        <w:t xml:space="preserve">and </w:t>
      </w:r>
      <w:r w:rsidR="00DC0E5B">
        <w:rPr>
          <w:szCs w:val="24"/>
          <w:lang w:val="en-US"/>
        </w:rPr>
        <w:t xml:space="preserve">for all </w:t>
      </w:r>
      <w:r w:rsidRPr="00AF1519">
        <w:rPr>
          <w:szCs w:val="24"/>
          <w:lang w:val="en-US"/>
        </w:rPr>
        <w:t xml:space="preserve">staff </w:t>
      </w:r>
      <w:r w:rsidR="00410E03" w:rsidRPr="00AF1519">
        <w:rPr>
          <w:szCs w:val="24"/>
          <w:lang w:val="en-US"/>
        </w:rPr>
        <w:t>working within</w:t>
      </w:r>
      <w:r w:rsidRPr="00AF1519">
        <w:rPr>
          <w:szCs w:val="24"/>
          <w:lang w:val="en-US"/>
        </w:rPr>
        <w:t xml:space="preserve"> </w:t>
      </w:r>
      <w:r w:rsidR="00410E03" w:rsidRPr="00AF1519">
        <w:rPr>
          <w:szCs w:val="24"/>
          <w:lang w:val="en-US"/>
        </w:rPr>
        <w:t xml:space="preserve">a </w:t>
      </w:r>
      <w:r w:rsidRPr="00AF1519">
        <w:rPr>
          <w:szCs w:val="24"/>
          <w:lang w:val="en-US"/>
        </w:rPr>
        <w:t>CCS and for those who support</w:t>
      </w:r>
      <w:r w:rsidR="00410E03" w:rsidRPr="00AF1519">
        <w:rPr>
          <w:szCs w:val="24"/>
          <w:lang w:val="en-US"/>
        </w:rPr>
        <w:t xml:space="preserve"> </w:t>
      </w:r>
      <w:r w:rsidRPr="00AF1519">
        <w:rPr>
          <w:szCs w:val="24"/>
          <w:lang w:val="en-US"/>
        </w:rPr>
        <w:t>CCS sta</w:t>
      </w:r>
      <w:r w:rsidR="00410E03" w:rsidRPr="00AF1519">
        <w:rPr>
          <w:szCs w:val="24"/>
          <w:lang w:val="en-US"/>
        </w:rPr>
        <w:t xml:space="preserve">ff in </w:t>
      </w:r>
      <w:r w:rsidR="00DC0E5B">
        <w:rPr>
          <w:szCs w:val="24"/>
          <w:lang w:val="en-US"/>
        </w:rPr>
        <w:t xml:space="preserve">undertaking </w:t>
      </w:r>
      <w:r w:rsidR="00410E03" w:rsidRPr="00AF1519">
        <w:rPr>
          <w:szCs w:val="24"/>
          <w:lang w:val="en-US"/>
        </w:rPr>
        <w:t>their role</w:t>
      </w:r>
      <w:r w:rsidRPr="00AF1519">
        <w:rPr>
          <w:szCs w:val="24"/>
          <w:lang w:val="en-US"/>
        </w:rPr>
        <w:t>.</w:t>
      </w:r>
      <w:r w:rsidR="008361F5">
        <w:rPr>
          <w:szCs w:val="24"/>
          <w:lang w:val="en-US"/>
        </w:rPr>
        <w:t xml:space="preserve">  Other CCS services that do not receive government funding are encouraged to use </w:t>
      </w:r>
      <w:r w:rsidR="005B61A3">
        <w:rPr>
          <w:szCs w:val="24"/>
          <w:lang w:val="en-US"/>
        </w:rPr>
        <w:t>this Framework</w:t>
      </w:r>
      <w:r w:rsidR="00B60D64">
        <w:rPr>
          <w:szCs w:val="24"/>
          <w:lang w:val="en-US"/>
        </w:rPr>
        <w:t xml:space="preserve"> </w:t>
      </w:r>
      <w:r w:rsidR="008361F5">
        <w:rPr>
          <w:szCs w:val="24"/>
          <w:lang w:val="en-US"/>
        </w:rPr>
        <w:t xml:space="preserve">as a guide to </w:t>
      </w:r>
      <w:r w:rsidR="00B60D64">
        <w:rPr>
          <w:szCs w:val="24"/>
          <w:lang w:val="en-US"/>
        </w:rPr>
        <w:t xml:space="preserve">good </w:t>
      </w:r>
      <w:r w:rsidR="008361F5">
        <w:rPr>
          <w:szCs w:val="24"/>
          <w:lang w:val="en-US"/>
        </w:rPr>
        <w:t>practice.</w:t>
      </w:r>
    </w:p>
    <w:p w14:paraId="23C98CB2" w14:textId="78554A6A" w:rsidR="004E7EFE" w:rsidRDefault="00DC0E5B" w:rsidP="001962A8">
      <w:pPr>
        <w:autoSpaceDE w:val="0"/>
        <w:autoSpaceDN w:val="0"/>
        <w:adjustRightInd w:val="0"/>
        <w:spacing w:after="120"/>
        <w:jc w:val="both"/>
        <w:rPr>
          <w:szCs w:val="24"/>
          <w:lang w:val="en-US"/>
        </w:rPr>
      </w:pPr>
      <w:r>
        <w:rPr>
          <w:szCs w:val="24"/>
          <w:lang w:val="en-US"/>
        </w:rPr>
        <w:t xml:space="preserve">This </w:t>
      </w:r>
      <w:r w:rsidR="005B61A3">
        <w:rPr>
          <w:szCs w:val="24"/>
          <w:lang w:val="en-US"/>
        </w:rPr>
        <w:t>Framework</w:t>
      </w:r>
      <w:r w:rsidR="00B60D64">
        <w:rPr>
          <w:szCs w:val="24"/>
          <w:lang w:val="en-US"/>
        </w:rPr>
        <w:t xml:space="preserve"> </w:t>
      </w:r>
      <w:r>
        <w:rPr>
          <w:szCs w:val="24"/>
          <w:lang w:val="en-US"/>
        </w:rPr>
        <w:t>reflect</w:t>
      </w:r>
      <w:r w:rsidR="005B61A3">
        <w:rPr>
          <w:szCs w:val="24"/>
          <w:lang w:val="en-US"/>
        </w:rPr>
        <w:t>s</w:t>
      </w:r>
      <w:r>
        <w:rPr>
          <w:szCs w:val="24"/>
          <w:lang w:val="en-US"/>
        </w:rPr>
        <w:t xml:space="preserve"> principles of </w:t>
      </w:r>
      <w:r w:rsidR="00B60D64">
        <w:rPr>
          <w:szCs w:val="24"/>
          <w:lang w:val="en-US"/>
        </w:rPr>
        <w:t xml:space="preserve">good </w:t>
      </w:r>
      <w:r>
        <w:rPr>
          <w:szCs w:val="24"/>
          <w:lang w:val="en-US"/>
        </w:rPr>
        <w:t xml:space="preserve">practice and has been </w:t>
      </w:r>
      <w:r w:rsidR="00D90610">
        <w:rPr>
          <w:szCs w:val="24"/>
          <w:lang w:val="en-US"/>
        </w:rPr>
        <w:t>informed by</w:t>
      </w:r>
      <w:r w:rsidR="00517768">
        <w:rPr>
          <w:szCs w:val="24"/>
          <w:lang w:val="en-US"/>
        </w:rPr>
        <w:t xml:space="preserve"> </w:t>
      </w:r>
      <w:r w:rsidR="00AE6EC6">
        <w:rPr>
          <w:szCs w:val="24"/>
          <w:lang w:val="en-US"/>
        </w:rPr>
        <w:t>extensive examination of sector-</w:t>
      </w:r>
      <w:r w:rsidR="004E7EFE" w:rsidRPr="00AF1519">
        <w:rPr>
          <w:szCs w:val="24"/>
          <w:lang w:val="en-US"/>
        </w:rPr>
        <w:t>related research</w:t>
      </w:r>
      <w:r w:rsidR="00D90610">
        <w:rPr>
          <w:szCs w:val="24"/>
          <w:lang w:val="en-US"/>
        </w:rPr>
        <w:t xml:space="preserve"> together </w:t>
      </w:r>
      <w:r w:rsidR="00AE6EC6">
        <w:rPr>
          <w:szCs w:val="24"/>
          <w:lang w:val="en-US"/>
        </w:rPr>
        <w:t>with the collective practice-</w:t>
      </w:r>
      <w:r w:rsidR="004E7EFE" w:rsidRPr="00AF1519">
        <w:rPr>
          <w:szCs w:val="24"/>
          <w:lang w:val="en-US"/>
        </w:rPr>
        <w:t>based wisdom gained over</w:t>
      </w:r>
      <w:r w:rsidR="00410E03" w:rsidRPr="00AF1519">
        <w:rPr>
          <w:szCs w:val="24"/>
          <w:lang w:val="en-US"/>
        </w:rPr>
        <w:t xml:space="preserve"> </w:t>
      </w:r>
      <w:r w:rsidR="004E7EFE" w:rsidRPr="00AF1519">
        <w:rPr>
          <w:szCs w:val="24"/>
          <w:lang w:val="en-US"/>
        </w:rPr>
        <w:t>many years of service delivery.</w:t>
      </w:r>
    </w:p>
    <w:p w14:paraId="2CAAC6B0" w14:textId="3613B741" w:rsidR="004E7EFE" w:rsidRDefault="004E7EFE" w:rsidP="001962A8">
      <w:pPr>
        <w:autoSpaceDE w:val="0"/>
        <w:autoSpaceDN w:val="0"/>
        <w:adjustRightInd w:val="0"/>
        <w:spacing w:after="120"/>
        <w:jc w:val="both"/>
        <w:rPr>
          <w:szCs w:val="24"/>
          <w:lang w:val="en-US"/>
        </w:rPr>
      </w:pPr>
      <w:r w:rsidRPr="00AF1519">
        <w:rPr>
          <w:szCs w:val="24"/>
          <w:lang w:val="en-US"/>
        </w:rPr>
        <w:t xml:space="preserve">This </w:t>
      </w:r>
      <w:r w:rsidR="005B61A3">
        <w:rPr>
          <w:szCs w:val="24"/>
          <w:lang w:val="en-US"/>
        </w:rPr>
        <w:t>Framework</w:t>
      </w:r>
      <w:r w:rsidR="00B60D64" w:rsidRPr="00AF1519">
        <w:rPr>
          <w:szCs w:val="24"/>
          <w:lang w:val="en-US"/>
        </w:rPr>
        <w:t xml:space="preserve"> </w:t>
      </w:r>
      <w:r w:rsidRPr="00AF1519">
        <w:rPr>
          <w:szCs w:val="24"/>
          <w:lang w:val="en-US"/>
        </w:rPr>
        <w:t xml:space="preserve">should be used </w:t>
      </w:r>
      <w:r w:rsidR="005B61A3">
        <w:rPr>
          <w:szCs w:val="24"/>
          <w:lang w:val="en-US"/>
        </w:rPr>
        <w:t>together with</w:t>
      </w:r>
      <w:r w:rsidR="00460619">
        <w:rPr>
          <w:szCs w:val="24"/>
          <w:lang w:val="en-US"/>
        </w:rPr>
        <w:t xml:space="preserve"> </w:t>
      </w:r>
      <w:r w:rsidRPr="00AF1519">
        <w:rPr>
          <w:szCs w:val="24"/>
          <w:lang w:val="en-US"/>
        </w:rPr>
        <w:t>the following</w:t>
      </w:r>
      <w:r w:rsidR="00D90610">
        <w:rPr>
          <w:szCs w:val="24"/>
          <w:lang w:val="en-US"/>
        </w:rPr>
        <w:t xml:space="preserve"> </w:t>
      </w:r>
      <w:r w:rsidR="00460619">
        <w:rPr>
          <w:szCs w:val="24"/>
          <w:lang w:val="en-US"/>
        </w:rPr>
        <w:t xml:space="preserve">related </w:t>
      </w:r>
      <w:r w:rsidR="00D90610">
        <w:rPr>
          <w:szCs w:val="24"/>
          <w:lang w:val="en-US"/>
        </w:rPr>
        <w:t>documents</w:t>
      </w:r>
      <w:r w:rsidRPr="00AF1519">
        <w:rPr>
          <w:szCs w:val="24"/>
          <w:lang w:val="en-US"/>
        </w:rPr>
        <w:t>:</w:t>
      </w:r>
    </w:p>
    <w:p w14:paraId="45419DE3" w14:textId="6FEF0C9F" w:rsidR="000A207C" w:rsidRDefault="00D90610" w:rsidP="00BD1736">
      <w:pPr>
        <w:numPr>
          <w:ilvl w:val="0"/>
          <w:numId w:val="80"/>
        </w:numPr>
        <w:autoSpaceDE w:val="0"/>
        <w:autoSpaceDN w:val="0"/>
        <w:adjustRightInd w:val="0"/>
        <w:rPr>
          <w:szCs w:val="24"/>
          <w:lang w:val="en-US"/>
        </w:rPr>
      </w:pPr>
      <w:r w:rsidRPr="000A207C">
        <w:rPr>
          <w:szCs w:val="24"/>
          <w:lang w:val="en-US"/>
        </w:rPr>
        <w:t>Th</w:t>
      </w:r>
      <w:r w:rsidR="000A207C">
        <w:rPr>
          <w:szCs w:val="24"/>
          <w:lang w:val="en-US"/>
        </w:rPr>
        <w:t xml:space="preserve">e </w:t>
      </w:r>
      <w:proofErr w:type="spellStart"/>
      <w:r w:rsidR="000A207C">
        <w:rPr>
          <w:szCs w:val="24"/>
          <w:lang w:val="en-US"/>
        </w:rPr>
        <w:t>Programme</w:t>
      </w:r>
      <w:proofErr w:type="spellEnd"/>
      <w:r w:rsidR="000A207C">
        <w:rPr>
          <w:szCs w:val="24"/>
          <w:lang w:val="en-US"/>
        </w:rPr>
        <w:t xml:space="preserve"> Information for the Families and Communities </w:t>
      </w:r>
      <w:proofErr w:type="spellStart"/>
      <w:r w:rsidR="000A207C">
        <w:rPr>
          <w:szCs w:val="24"/>
          <w:lang w:val="en-US"/>
        </w:rPr>
        <w:t>Programme</w:t>
      </w:r>
      <w:proofErr w:type="spellEnd"/>
      <w:r w:rsidR="000A207C">
        <w:rPr>
          <w:szCs w:val="24"/>
          <w:lang w:val="en-US"/>
        </w:rPr>
        <w:t>, Families and Children Activity</w:t>
      </w:r>
    </w:p>
    <w:p w14:paraId="42FFC908" w14:textId="2FF11027" w:rsidR="00D278ED" w:rsidRDefault="00C62A1E" w:rsidP="001962A8">
      <w:pPr>
        <w:autoSpaceDE w:val="0"/>
        <w:autoSpaceDN w:val="0"/>
        <w:adjustRightInd w:val="0"/>
        <w:spacing w:after="120"/>
      </w:pPr>
      <w:hyperlink r:id="rId18" w:tooltip="DSS FaC Programme Information" w:history="1">
        <w:r w:rsidR="000A207C" w:rsidRPr="00775BB7">
          <w:rPr>
            <w:rStyle w:val="Hyperlink"/>
          </w:rPr>
          <w:t>http://www.dss.gov.au/sites/default/files/documents/05_2014/pi_families_and_children_v2.pdf</w:t>
        </w:r>
      </w:hyperlink>
    </w:p>
    <w:p w14:paraId="52B8C131" w14:textId="5B0C5627" w:rsidR="00D278ED" w:rsidRDefault="000A207C" w:rsidP="001962A8">
      <w:pPr>
        <w:pStyle w:val="ListParagraph"/>
        <w:numPr>
          <w:ilvl w:val="0"/>
          <w:numId w:val="80"/>
        </w:numPr>
        <w:tabs>
          <w:tab w:val="left" w:pos="5954"/>
        </w:tabs>
        <w:autoSpaceDE w:val="0"/>
        <w:autoSpaceDN w:val="0"/>
        <w:adjustRightInd w:val="0"/>
        <w:spacing w:after="120"/>
        <w:ind w:left="714" w:hanging="357"/>
        <w:rPr>
          <w:szCs w:val="24"/>
          <w:lang w:val="en-US"/>
        </w:rPr>
      </w:pPr>
      <w:r>
        <w:rPr>
          <w:szCs w:val="24"/>
          <w:lang w:val="en-US"/>
        </w:rPr>
        <w:t>T</w:t>
      </w:r>
      <w:r w:rsidRPr="000A207C">
        <w:rPr>
          <w:szCs w:val="24"/>
          <w:lang w:val="en-US"/>
        </w:rPr>
        <w:t xml:space="preserve">he Families and Communities </w:t>
      </w:r>
      <w:proofErr w:type="spellStart"/>
      <w:r w:rsidRPr="000A207C">
        <w:rPr>
          <w:szCs w:val="24"/>
          <w:lang w:val="en-US"/>
        </w:rPr>
        <w:t>Programme</w:t>
      </w:r>
      <w:proofErr w:type="spellEnd"/>
      <w:r w:rsidRPr="000A207C">
        <w:rPr>
          <w:szCs w:val="24"/>
          <w:lang w:val="en-US"/>
        </w:rPr>
        <w:t xml:space="preserve">, Families and Children Activity </w:t>
      </w:r>
      <w:r>
        <w:rPr>
          <w:szCs w:val="24"/>
          <w:lang w:val="en-US"/>
        </w:rPr>
        <w:t>Approval Requirements</w:t>
      </w:r>
    </w:p>
    <w:p w14:paraId="14D8656C" w14:textId="77777777" w:rsidR="00167B8D" w:rsidRDefault="004E7EFE" w:rsidP="00BD1736">
      <w:pPr>
        <w:numPr>
          <w:ilvl w:val="0"/>
          <w:numId w:val="80"/>
        </w:numPr>
        <w:autoSpaceDE w:val="0"/>
        <w:autoSpaceDN w:val="0"/>
        <w:adjustRightInd w:val="0"/>
        <w:rPr>
          <w:szCs w:val="24"/>
          <w:lang w:val="en-US"/>
        </w:rPr>
      </w:pPr>
      <w:r w:rsidRPr="00AF1519">
        <w:rPr>
          <w:szCs w:val="24"/>
          <w:lang w:val="en-US"/>
        </w:rPr>
        <w:t>A</w:t>
      </w:r>
      <w:r w:rsidR="003F5B5B">
        <w:rPr>
          <w:szCs w:val="24"/>
          <w:lang w:val="en-US"/>
        </w:rPr>
        <w:t xml:space="preserve">ustralian </w:t>
      </w:r>
      <w:r w:rsidRPr="00AF1519">
        <w:rPr>
          <w:szCs w:val="24"/>
          <w:lang w:val="en-US"/>
        </w:rPr>
        <w:t>C</w:t>
      </w:r>
      <w:r w:rsidR="003F5B5B">
        <w:rPr>
          <w:szCs w:val="24"/>
          <w:lang w:val="en-US"/>
        </w:rPr>
        <w:t xml:space="preserve">hildren’s </w:t>
      </w:r>
      <w:r w:rsidRPr="00AF1519">
        <w:rPr>
          <w:szCs w:val="24"/>
          <w:lang w:val="en-US"/>
        </w:rPr>
        <w:t>C</w:t>
      </w:r>
      <w:r w:rsidR="003F5B5B">
        <w:rPr>
          <w:szCs w:val="24"/>
          <w:lang w:val="en-US"/>
        </w:rPr>
        <w:t xml:space="preserve">ontact </w:t>
      </w:r>
      <w:r w:rsidRPr="00AF1519">
        <w:rPr>
          <w:szCs w:val="24"/>
          <w:lang w:val="en-US"/>
        </w:rPr>
        <w:t>S</w:t>
      </w:r>
      <w:r w:rsidR="003F5B5B">
        <w:rPr>
          <w:szCs w:val="24"/>
          <w:lang w:val="en-US"/>
        </w:rPr>
        <w:t xml:space="preserve">ervices </w:t>
      </w:r>
      <w:r w:rsidRPr="00AF1519">
        <w:rPr>
          <w:szCs w:val="24"/>
          <w:lang w:val="en-US"/>
        </w:rPr>
        <w:t>A</w:t>
      </w:r>
      <w:r w:rsidR="003F5B5B">
        <w:rPr>
          <w:szCs w:val="24"/>
          <w:lang w:val="en-US"/>
        </w:rPr>
        <w:t>ssociation</w:t>
      </w:r>
      <w:r w:rsidR="00DC5D84">
        <w:rPr>
          <w:szCs w:val="24"/>
          <w:lang w:val="en-US"/>
        </w:rPr>
        <w:t xml:space="preserve"> </w:t>
      </w:r>
      <w:r w:rsidRPr="00AF1519">
        <w:rPr>
          <w:szCs w:val="24"/>
          <w:lang w:val="en-US"/>
        </w:rPr>
        <w:t>Standards</w:t>
      </w:r>
      <w:r w:rsidR="00DC5D84">
        <w:rPr>
          <w:szCs w:val="24"/>
          <w:lang w:val="en-US"/>
        </w:rPr>
        <w:tab/>
      </w:r>
    </w:p>
    <w:p w14:paraId="4CB793EF" w14:textId="323324C9" w:rsidR="00167B8D" w:rsidRDefault="00C62A1E" w:rsidP="001962A8">
      <w:pPr>
        <w:tabs>
          <w:tab w:val="left" w:pos="5954"/>
        </w:tabs>
        <w:autoSpaceDE w:val="0"/>
        <w:autoSpaceDN w:val="0"/>
        <w:adjustRightInd w:val="0"/>
        <w:spacing w:after="120"/>
        <w:rPr>
          <w:szCs w:val="24"/>
          <w:lang w:val="en-US"/>
        </w:rPr>
      </w:pPr>
      <w:hyperlink r:id="rId19" w:tooltip="Australian Children's Contact Service Association Standards" w:history="1">
        <w:r w:rsidR="00167B8D" w:rsidRPr="00991E6F">
          <w:rPr>
            <w:rStyle w:val="Hyperlink"/>
            <w:szCs w:val="24"/>
            <w:lang w:val="en-US"/>
          </w:rPr>
          <w:t>http://www.accsa.org.au/index.php?option=com_content&amp;view=article&amp;id=99&amp;Itemid=2</w:t>
        </w:r>
      </w:hyperlink>
    </w:p>
    <w:p w14:paraId="27A22272" w14:textId="77777777" w:rsidR="00167B8D" w:rsidRDefault="003F5B5B" w:rsidP="003F5B5B">
      <w:pPr>
        <w:numPr>
          <w:ilvl w:val="0"/>
          <w:numId w:val="80"/>
        </w:numPr>
        <w:autoSpaceDE w:val="0"/>
        <w:autoSpaceDN w:val="0"/>
        <w:adjustRightInd w:val="0"/>
        <w:rPr>
          <w:szCs w:val="24"/>
          <w:lang w:val="en-US"/>
        </w:rPr>
      </w:pPr>
      <w:r w:rsidRPr="003F5B5B">
        <w:rPr>
          <w:szCs w:val="24"/>
          <w:lang w:val="en-US"/>
        </w:rPr>
        <w:t>Australian Children’s Contact Services Association</w:t>
      </w:r>
      <w:r w:rsidR="00DC5D84" w:rsidRPr="00AF1519">
        <w:rPr>
          <w:szCs w:val="24"/>
          <w:lang w:val="en-US"/>
        </w:rPr>
        <w:t xml:space="preserve"> Operation Manual</w:t>
      </w:r>
    </w:p>
    <w:p w14:paraId="12103EC4" w14:textId="06101529" w:rsidR="00DC5D84" w:rsidRPr="00AF1519" w:rsidRDefault="00C62A1E" w:rsidP="001962A8">
      <w:pPr>
        <w:tabs>
          <w:tab w:val="left" w:pos="5954"/>
        </w:tabs>
        <w:autoSpaceDE w:val="0"/>
        <w:autoSpaceDN w:val="0"/>
        <w:adjustRightInd w:val="0"/>
        <w:spacing w:after="120"/>
        <w:rPr>
          <w:szCs w:val="24"/>
          <w:lang w:val="en-US"/>
        </w:rPr>
      </w:pPr>
      <w:hyperlink r:id="rId20" w:tooltip="Australian Children's Contatc Services Association Operation Manual" w:history="1">
        <w:r w:rsidR="00DC5D84" w:rsidRPr="00991E6F">
          <w:rPr>
            <w:rStyle w:val="Hyperlink"/>
            <w:szCs w:val="24"/>
            <w:lang w:val="en-US"/>
          </w:rPr>
          <w:t>www.accsa.org.au</w:t>
        </w:r>
      </w:hyperlink>
      <w:r w:rsidR="00DC5D84">
        <w:rPr>
          <w:szCs w:val="24"/>
          <w:lang w:val="en-US"/>
        </w:rPr>
        <w:t xml:space="preserve"> (Member’s Area)</w:t>
      </w:r>
    </w:p>
    <w:p w14:paraId="1444A665" w14:textId="77777777" w:rsidR="00D278ED" w:rsidRDefault="00D278ED" w:rsidP="00BD1736">
      <w:pPr>
        <w:tabs>
          <w:tab w:val="left" w:pos="5954"/>
        </w:tabs>
        <w:autoSpaceDE w:val="0"/>
        <w:autoSpaceDN w:val="0"/>
        <w:adjustRightInd w:val="0"/>
        <w:rPr>
          <w:szCs w:val="24"/>
          <w:lang w:val="en-US"/>
        </w:rPr>
      </w:pPr>
    </w:p>
    <w:p w14:paraId="28B02538" w14:textId="77777777" w:rsidR="00D90610" w:rsidRDefault="003F5B5B" w:rsidP="003F5B5B">
      <w:pPr>
        <w:numPr>
          <w:ilvl w:val="0"/>
          <w:numId w:val="80"/>
        </w:numPr>
        <w:autoSpaceDE w:val="0"/>
        <w:autoSpaceDN w:val="0"/>
        <w:adjustRightInd w:val="0"/>
        <w:rPr>
          <w:szCs w:val="24"/>
          <w:lang w:val="en-US"/>
        </w:rPr>
      </w:pPr>
      <w:r w:rsidRPr="003F5B5B">
        <w:rPr>
          <w:szCs w:val="24"/>
          <w:lang w:val="en-US"/>
        </w:rPr>
        <w:t>Australian Children’s Contact Services Association</w:t>
      </w:r>
      <w:r w:rsidR="00D90610">
        <w:rPr>
          <w:szCs w:val="24"/>
          <w:lang w:val="en-US"/>
        </w:rPr>
        <w:t xml:space="preserve"> </w:t>
      </w:r>
      <w:r w:rsidR="00D90610" w:rsidRPr="00AF1519">
        <w:rPr>
          <w:szCs w:val="24"/>
          <w:lang w:val="en-US"/>
        </w:rPr>
        <w:t>Code of Ethics</w:t>
      </w:r>
    </w:p>
    <w:p w14:paraId="0890957C" w14:textId="792C2208" w:rsidR="00D90610" w:rsidRDefault="00C62A1E" w:rsidP="00BD1736">
      <w:pPr>
        <w:tabs>
          <w:tab w:val="left" w:pos="5954"/>
        </w:tabs>
        <w:autoSpaceDE w:val="0"/>
        <w:autoSpaceDN w:val="0"/>
        <w:adjustRightInd w:val="0"/>
        <w:rPr>
          <w:szCs w:val="24"/>
          <w:lang w:val="en-US"/>
        </w:rPr>
      </w:pPr>
      <w:hyperlink r:id="rId21" w:tooltip="• Australian Children’s Contact Services Association Code of Ethics" w:history="1">
        <w:r w:rsidR="00D90610" w:rsidRPr="00991E6F">
          <w:rPr>
            <w:rStyle w:val="Hyperlink"/>
            <w:szCs w:val="24"/>
            <w:lang w:val="en-US"/>
          </w:rPr>
          <w:t>www.accsa.org.au</w:t>
        </w:r>
      </w:hyperlink>
      <w:r w:rsidR="00D90610">
        <w:rPr>
          <w:szCs w:val="24"/>
          <w:lang w:val="en-US"/>
        </w:rPr>
        <w:t xml:space="preserve"> (Member’s Area)</w:t>
      </w:r>
    </w:p>
    <w:p w14:paraId="2DC37C1B" w14:textId="77777777" w:rsidR="001D7394" w:rsidRDefault="001D7394" w:rsidP="00BD1736">
      <w:pPr>
        <w:autoSpaceDE w:val="0"/>
        <w:autoSpaceDN w:val="0"/>
        <w:adjustRightInd w:val="0"/>
        <w:rPr>
          <w:szCs w:val="24"/>
          <w:lang w:val="en-US"/>
        </w:rPr>
      </w:pPr>
    </w:p>
    <w:p w14:paraId="3F7CEB47" w14:textId="77777777" w:rsidR="009B5233" w:rsidRDefault="009B5233" w:rsidP="00BD1736">
      <w:pPr>
        <w:numPr>
          <w:ilvl w:val="0"/>
          <w:numId w:val="80"/>
        </w:numPr>
        <w:autoSpaceDE w:val="0"/>
        <w:autoSpaceDN w:val="0"/>
        <w:adjustRightInd w:val="0"/>
        <w:rPr>
          <w:szCs w:val="24"/>
          <w:lang w:val="en-US"/>
        </w:rPr>
      </w:pPr>
      <w:r>
        <w:rPr>
          <w:szCs w:val="24"/>
          <w:lang w:val="en-US"/>
        </w:rPr>
        <w:t xml:space="preserve">A Guideline for Family Law Courts and Children’s Contact Services </w:t>
      </w:r>
    </w:p>
    <w:p w14:paraId="365AE9F8" w14:textId="77777777" w:rsidR="009B5233" w:rsidRDefault="00C62A1E" w:rsidP="001962A8">
      <w:pPr>
        <w:autoSpaceDE w:val="0"/>
        <w:autoSpaceDN w:val="0"/>
        <w:adjustRightInd w:val="0"/>
        <w:spacing w:after="120"/>
        <w:rPr>
          <w:szCs w:val="24"/>
          <w:lang w:val="en-US"/>
        </w:rPr>
      </w:pPr>
      <w:hyperlink r:id="rId22" w:history="1">
        <w:r w:rsidR="009B5233" w:rsidRPr="0057356C">
          <w:rPr>
            <w:rStyle w:val="Hyperlink"/>
            <w:szCs w:val="24"/>
            <w:lang w:val="en-US"/>
          </w:rPr>
          <w:t>https://www.familylawcourts.gov.au/wps/wcm/connect/FLC/Home/Getting+Help/Children’s+contact+centres+and+services/</w:t>
        </w:r>
      </w:hyperlink>
    </w:p>
    <w:p w14:paraId="58CEAD81" w14:textId="77777777" w:rsidR="00167B8D" w:rsidRDefault="00167B8D" w:rsidP="00BD1736">
      <w:pPr>
        <w:autoSpaceDE w:val="0"/>
        <w:autoSpaceDN w:val="0"/>
        <w:adjustRightInd w:val="0"/>
        <w:rPr>
          <w:szCs w:val="24"/>
          <w:lang w:val="en-US"/>
        </w:rPr>
      </w:pPr>
    </w:p>
    <w:p w14:paraId="0BE3029C" w14:textId="2EEB3751" w:rsidR="007A593C" w:rsidRPr="00AF1519" w:rsidRDefault="00AE6EC6" w:rsidP="001962A8">
      <w:pPr>
        <w:autoSpaceDE w:val="0"/>
        <w:autoSpaceDN w:val="0"/>
        <w:adjustRightInd w:val="0"/>
        <w:spacing w:after="120"/>
        <w:rPr>
          <w:b/>
          <w:color w:val="C0C0C0"/>
          <w:szCs w:val="24"/>
        </w:rPr>
      </w:pPr>
      <w:r>
        <w:rPr>
          <w:szCs w:val="24"/>
          <w:lang w:val="en-US"/>
        </w:rPr>
        <w:t>The induction processes for all CCS workers</w:t>
      </w:r>
      <w:r w:rsidR="00167B8D">
        <w:rPr>
          <w:szCs w:val="24"/>
          <w:lang w:val="en-US"/>
        </w:rPr>
        <w:t xml:space="preserve"> </w:t>
      </w:r>
      <w:r w:rsidR="005B61A3">
        <w:rPr>
          <w:szCs w:val="24"/>
          <w:lang w:val="en-US"/>
        </w:rPr>
        <w:t xml:space="preserve">should </w:t>
      </w:r>
      <w:r w:rsidR="00167B8D">
        <w:rPr>
          <w:szCs w:val="24"/>
          <w:lang w:val="en-US"/>
        </w:rPr>
        <w:t xml:space="preserve">include </w:t>
      </w:r>
      <w:r w:rsidR="00A74831">
        <w:rPr>
          <w:szCs w:val="24"/>
          <w:lang w:val="en-US"/>
        </w:rPr>
        <w:t xml:space="preserve">the </w:t>
      </w:r>
      <w:r w:rsidR="00167B8D">
        <w:rPr>
          <w:szCs w:val="24"/>
          <w:lang w:val="en-US"/>
        </w:rPr>
        <w:t xml:space="preserve">provision of a copy of the current </w:t>
      </w:r>
      <w:r w:rsidR="00B60D64">
        <w:rPr>
          <w:szCs w:val="24"/>
          <w:lang w:val="en-US"/>
        </w:rPr>
        <w:t xml:space="preserve">version of the Guiding Principles </w:t>
      </w:r>
      <w:r w:rsidR="005B61A3">
        <w:rPr>
          <w:szCs w:val="24"/>
          <w:lang w:val="en-US"/>
        </w:rPr>
        <w:t xml:space="preserve">Framework </w:t>
      </w:r>
      <w:r w:rsidR="00B60D64">
        <w:rPr>
          <w:szCs w:val="24"/>
          <w:lang w:val="en-US"/>
        </w:rPr>
        <w:t>for Good Practice document</w:t>
      </w:r>
      <w:r w:rsidR="00167B8D">
        <w:rPr>
          <w:szCs w:val="24"/>
          <w:lang w:val="en-US"/>
        </w:rPr>
        <w:t>.</w:t>
      </w:r>
    </w:p>
    <w:p w14:paraId="1EE7DEDC" w14:textId="77777777" w:rsidR="00FC7B50" w:rsidRDefault="00FC7B50" w:rsidP="0023526E">
      <w:pPr>
        <w:tabs>
          <w:tab w:val="left" w:pos="612"/>
          <w:tab w:val="right" w:pos="9638"/>
        </w:tabs>
        <w:jc w:val="both"/>
        <w:rPr>
          <w:b/>
          <w:color w:val="C0C0C0"/>
          <w:szCs w:val="24"/>
        </w:rPr>
      </w:pPr>
    </w:p>
    <w:p w14:paraId="405D5CA3" w14:textId="77777777" w:rsidR="00193E3F" w:rsidRDefault="00193E3F" w:rsidP="0023526E">
      <w:pPr>
        <w:tabs>
          <w:tab w:val="left" w:pos="612"/>
          <w:tab w:val="right" w:pos="9638"/>
        </w:tabs>
        <w:jc w:val="both"/>
        <w:rPr>
          <w:b/>
          <w:color w:val="C0C0C0"/>
          <w:szCs w:val="24"/>
        </w:rPr>
      </w:pPr>
    </w:p>
    <w:p w14:paraId="58B7B454" w14:textId="77777777" w:rsidR="00695F0D" w:rsidRDefault="00695F0D" w:rsidP="0023526E">
      <w:pPr>
        <w:tabs>
          <w:tab w:val="left" w:pos="612"/>
          <w:tab w:val="right" w:pos="9638"/>
        </w:tabs>
        <w:jc w:val="both"/>
        <w:rPr>
          <w:b/>
          <w:color w:val="C0C0C0"/>
          <w:szCs w:val="24"/>
        </w:rPr>
      </w:pPr>
      <w:r>
        <w:rPr>
          <w:b/>
          <w:color w:val="C0C0C0"/>
          <w:szCs w:val="24"/>
        </w:rPr>
        <w:lastRenderedPageBreak/>
        <w:br w:type="page"/>
      </w:r>
    </w:p>
    <w:p w14:paraId="1A8DCF90" w14:textId="77777777" w:rsidR="00871C9F" w:rsidRDefault="00871C9F" w:rsidP="001962A8">
      <w:pPr>
        <w:pStyle w:val="Heading2"/>
        <w:tabs>
          <w:tab w:val="clear" w:pos="1701"/>
          <w:tab w:val="left" w:pos="567"/>
        </w:tabs>
        <w:autoSpaceDE w:val="0"/>
        <w:autoSpaceDN w:val="0"/>
        <w:adjustRightInd w:val="0"/>
        <w:spacing w:after="120"/>
        <w:ind w:left="0" w:firstLine="0"/>
        <w:jc w:val="left"/>
      </w:pPr>
      <w:bookmarkStart w:id="3" w:name="_Toc390870047"/>
      <w:r w:rsidRPr="00AF1519">
        <w:lastRenderedPageBreak/>
        <w:t xml:space="preserve">Role </w:t>
      </w:r>
      <w:r w:rsidR="003C5B37">
        <w:t xml:space="preserve">and obligations </w:t>
      </w:r>
      <w:r w:rsidR="005F1460">
        <w:t>of Children’s Contact Services</w:t>
      </w:r>
      <w:bookmarkEnd w:id="3"/>
    </w:p>
    <w:p w14:paraId="4D608102" w14:textId="77777777" w:rsidR="005C1544" w:rsidRDefault="005C1544" w:rsidP="00871C9F">
      <w:pPr>
        <w:autoSpaceDE w:val="0"/>
        <w:autoSpaceDN w:val="0"/>
        <w:adjustRightInd w:val="0"/>
        <w:jc w:val="both"/>
      </w:pPr>
    </w:p>
    <w:p w14:paraId="0A41FE53" w14:textId="77777777" w:rsidR="00871C9F" w:rsidRDefault="00871C9F" w:rsidP="001962A8">
      <w:pPr>
        <w:autoSpaceDE w:val="0"/>
        <w:autoSpaceDN w:val="0"/>
        <w:adjustRightInd w:val="0"/>
        <w:spacing w:after="120"/>
      </w:pPr>
      <w:r>
        <w:t>The</w:t>
      </w:r>
      <w:r w:rsidRPr="00AF1519">
        <w:t xml:space="preserve"> 1995 amendments to the </w:t>
      </w:r>
      <w:r w:rsidRPr="008171C6">
        <w:rPr>
          <w:i/>
        </w:rPr>
        <w:t>Family Law Act 1975</w:t>
      </w:r>
      <w:r>
        <w:t xml:space="preserve"> </w:t>
      </w:r>
      <w:r w:rsidRPr="00AF1519">
        <w:t xml:space="preserve">emphasised the importance for children of having </w:t>
      </w:r>
      <w:r>
        <w:t xml:space="preserve">an </w:t>
      </w:r>
      <w:r w:rsidRPr="00AF1519">
        <w:t>ongoing relationship</w:t>
      </w:r>
      <w:r>
        <w:t xml:space="preserve"> </w:t>
      </w:r>
      <w:r w:rsidRPr="00AF1519">
        <w:t xml:space="preserve">with </w:t>
      </w:r>
      <w:r>
        <w:t>each parent</w:t>
      </w:r>
      <w:r w:rsidRPr="00AF1519">
        <w:t xml:space="preserve"> and others who are significant in the child’s life. </w:t>
      </w:r>
      <w:r>
        <w:t xml:space="preserve">  In 1996 the Federal Government funded the piloting of ten </w:t>
      </w:r>
      <w:r w:rsidR="00FF1AC7">
        <w:t>CCSs</w:t>
      </w:r>
      <w:r>
        <w:t xml:space="preserve"> to assist in achieving this goal by providing a safe and neutral venue for changeovers and supervised visits.</w:t>
      </w:r>
    </w:p>
    <w:p w14:paraId="20C66C67" w14:textId="77777777" w:rsidR="00871C9F" w:rsidRDefault="00871C9F" w:rsidP="00871C9F">
      <w:pPr>
        <w:autoSpaceDE w:val="0"/>
        <w:autoSpaceDN w:val="0"/>
        <w:adjustRightInd w:val="0"/>
        <w:jc w:val="both"/>
      </w:pPr>
    </w:p>
    <w:p w14:paraId="7739725F" w14:textId="77777777" w:rsidR="00871C9F" w:rsidRDefault="00871C9F" w:rsidP="001962A8">
      <w:pPr>
        <w:autoSpaceDE w:val="0"/>
        <w:autoSpaceDN w:val="0"/>
        <w:adjustRightInd w:val="0"/>
        <w:spacing w:after="120"/>
        <w:rPr>
          <w:rFonts w:cs="TimesNewRoman"/>
          <w:szCs w:val="24"/>
          <w:lang w:val="en-US"/>
        </w:rPr>
      </w:pPr>
      <w:r>
        <w:t xml:space="preserve">The role of CCSs has since extended beyond the </w:t>
      </w:r>
      <w:r w:rsidRPr="00AF1519">
        <w:rPr>
          <w:rFonts w:cs="TimesNewRoman"/>
          <w:szCs w:val="24"/>
          <w:lang w:val="en-US"/>
        </w:rPr>
        <w:t>facilitation of contact</w:t>
      </w:r>
      <w:r>
        <w:rPr>
          <w:rFonts w:cs="TimesNewRoman"/>
          <w:szCs w:val="24"/>
          <w:lang w:val="en-US"/>
        </w:rPr>
        <w:t>,</w:t>
      </w:r>
      <w:r w:rsidRPr="00AF1519">
        <w:rPr>
          <w:rFonts w:cs="TimesNewRoman"/>
          <w:szCs w:val="24"/>
          <w:lang w:val="en-US"/>
        </w:rPr>
        <w:t xml:space="preserve"> to </w:t>
      </w:r>
      <w:r>
        <w:rPr>
          <w:rFonts w:cs="TimesNewRoman"/>
          <w:szCs w:val="24"/>
          <w:lang w:val="en-US"/>
        </w:rPr>
        <w:t xml:space="preserve">include </w:t>
      </w:r>
      <w:r w:rsidRPr="00AF1519">
        <w:rPr>
          <w:rFonts w:cs="TimesNewRoman"/>
          <w:szCs w:val="24"/>
          <w:lang w:val="en-US"/>
        </w:rPr>
        <w:t>a more child-centered model of intervention</w:t>
      </w:r>
      <w:r>
        <w:rPr>
          <w:rFonts w:cs="TimesNewRoman"/>
          <w:szCs w:val="24"/>
          <w:lang w:val="en-US"/>
        </w:rPr>
        <w:t xml:space="preserve"> that</w:t>
      </w:r>
      <w:r w:rsidRPr="00AF1519">
        <w:rPr>
          <w:rFonts w:cs="TimesNewRoman"/>
          <w:szCs w:val="24"/>
          <w:lang w:val="en-US"/>
        </w:rPr>
        <w:t xml:space="preserve"> assist</w:t>
      </w:r>
      <w:r>
        <w:rPr>
          <w:rFonts w:cs="TimesNewRoman"/>
          <w:szCs w:val="24"/>
          <w:lang w:val="en-US"/>
        </w:rPr>
        <w:t>s</w:t>
      </w:r>
      <w:r w:rsidRPr="00AF1519">
        <w:rPr>
          <w:rFonts w:cs="TimesNewRoman"/>
          <w:szCs w:val="24"/>
          <w:lang w:val="en-US"/>
        </w:rPr>
        <w:t xml:space="preserve"> children and parents </w:t>
      </w:r>
      <w:r>
        <w:rPr>
          <w:rFonts w:cs="TimesNewRoman"/>
          <w:szCs w:val="24"/>
          <w:lang w:val="en-US"/>
        </w:rPr>
        <w:t>to</w:t>
      </w:r>
      <w:r w:rsidRPr="00AF1519">
        <w:rPr>
          <w:rFonts w:cs="TimesNewRoman"/>
          <w:szCs w:val="24"/>
          <w:lang w:val="en-US"/>
        </w:rPr>
        <w:t xml:space="preserve"> achiev</w:t>
      </w:r>
      <w:r>
        <w:rPr>
          <w:rFonts w:cs="TimesNewRoman"/>
          <w:szCs w:val="24"/>
          <w:lang w:val="en-US"/>
        </w:rPr>
        <w:t>e</w:t>
      </w:r>
      <w:r w:rsidRPr="00AF1519">
        <w:rPr>
          <w:rFonts w:cs="TimesNewRoman"/>
          <w:szCs w:val="24"/>
          <w:lang w:val="en-US"/>
        </w:rPr>
        <w:t xml:space="preserve"> sustained and workable long term </w:t>
      </w:r>
      <w:r>
        <w:rPr>
          <w:rFonts w:cs="TimesNewRoman"/>
          <w:szCs w:val="24"/>
          <w:lang w:val="en-US"/>
        </w:rPr>
        <w:t>arrangements</w:t>
      </w:r>
      <w:r w:rsidRPr="00AF1519">
        <w:rPr>
          <w:rFonts w:cs="TimesNewRoman"/>
          <w:szCs w:val="24"/>
          <w:lang w:val="en-US"/>
        </w:rPr>
        <w:t xml:space="preserve">.  </w:t>
      </w:r>
      <w:r>
        <w:rPr>
          <w:rFonts w:cs="TimesNewRoman"/>
          <w:szCs w:val="24"/>
          <w:lang w:val="en-US"/>
        </w:rPr>
        <w:t xml:space="preserve">Examples of such interventions include: detailed intake, screening and assessment procedures, provision of child focused information to families at intake, child </w:t>
      </w:r>
      <w:proofErr w:type="spellStart"/>
      <w:r>
        <w:rPr>
          <w:rFonts w:cs="TimesNewRoman"/>
          <w:szCs w:val="24"/>
          <w:lang w:val="en-US"/>
        </w:rPr>
        <w:t>familiarisation</w:t>
      </w:r>
      <w:proofErr w:type="spellEnd"/>
      <w:r>
        <w:rPr>
          <w:rFonts w:cs="TimesNewRoman"/>
          <w:szCs w:val="24"/>
          <w:lang w:val="en-US"/>
        </w:rPr>
        <w:t xml:space="preserve"> interviews, continual and regular reviews, feedback and referral processes.  All of </w:t>
      </w:r>
      <w:r w:rsidR="002F34F8">
        <w:rPr>
          <w:rFonts w:cs="TimesNewRoman"/>
          <w:szCs w:val="24"/>
          <w:lang w:val="en-US"/>
        </w:rPr>
        <w:t>these</w:t>
      </w:r>
      <w:r>
        <w:rPr>
          <w:rFonts w:cs="TimesNewRoman"/>
          <w:szCs w:val="24"/>
          <w:lang w:val="en-US"/>
        </w:rPr>
        <w:t xml:space="preserve"> are aimed at creating individually tailored service provision for families.  As such, </w:t>
      </w:r>
      <w:r w:rsidR="00FF1AC7">
        <w:rPr>
          <w:rFonts w:cs="TimesNewRoman"/>
          <w:szCs w:val="24"/>
          <w:lang w:val="en-US"/>
        </w:rPr>
        <w:t>CCSs</w:t>
      </w:r>
      <w:r w:rsidRPr="00AF1519">
        <w:rPr>
          <w:rFonts w:cs="TimesNewRoman"/>
          <w:szCs w:val="24"/>
          <w:lang w:val="en-US"/>
        </w:rPr>
        <w:t xml:space="preserve"> </w:t>
      </w:r>
      <w:r>
        <w:rPr>
          <w:rFonts w:cs="TimesNewRoman"/>
          <w:szCs w:val="24"/>
          <w:lang w:val="en-US"/>
        </w:rPr>
        <w:t>have</w:t>
      </w:r>
      <w:r w:rsidRPr="00AF1519">
        <w:rPr>
          <w:rFonts w:cs="TimesNewRoman"/>
          <w:szCs w:val="24"/>
          <w:lang w:val="en-US"/>
        </w:rPr>
        <w:t xml:space="preserve"> an active role in </w:t>
      </w:r>
      <w:r w:rsidR="00E20580">
        <w:rPr>
          <w:rFonts w:cs="TimesNewRoman"/>
          <w:szCs w:val="24"/>
          <w:lang w:val="en-US"/>
        </w:rPr>
        <w:t xml:space="preserve">supporting </w:t>
      </w:r>
      <w:r w:rsidRPr="00AF1519">
        <w:rPr>
          <w:rFonts w:cs="TimesNewRoman"/>
          <w:szCs w:val="24"/>
          <w:lang w:val="en-US"/>
        </w:rPr>
        <w:t xml:space="preserve">families </w:t>
      </w:r>
      <w:r w:rsidR="00E20580">
        <w:rPr>
          <w:rFonts w:cs="TimesNewRoman"/>
          <w:szCs w:val="24"/>
          <w:lang w:val="en-US"/>
        </w:rPr>
        <w:t xml:space="preserve">to move </w:t>
      </w:r>
      <w:r w:rsidRPr="00AF1519">
        <w:rPr>
          <w:rFonts w:cs="TimesNewRoman"/>
          <w:szCs w:val="24"/>
          <w:lang w:val="en-US"/>
        </w:rPr>
        <w:t xml:space="preserve">through their services and on to self-managed arrangements away from the </w:t>
      </w:r>
      <w:r w:rsidR="00431239">
        <w:rPr>
          <w:rFonts w:cs="TimesNewRoman"/>
          <w:szCs w:val="24"/>
          <w:lang w:val="en-US"/>
        </w:rPr>
        <w:t>s</w:t>
      </w:r>
      <w:r>
        <w:rPr>
          <w:rFonts w:cs="TimesNewRoman"/>
          <w:szCs w:val="24"/>
          <w:lang w:val="en-US"/>
        </w:rPr>
        <w:t>ervice</w:t>
      </w:r>
      <w:r w:rsidRPr="00AF1519">
        <w:rPr>
          <w:rFonts w:cs="TimesNewRoman"/>
          <w:szCs w:val="24"/>
          <w:lang w:val="en-US"/>
        </w:rPr>
        <w:t xml:space="preserve">, when it is </w:t>
      </w:r>
      <w:r w:rsidR="00FF1AC7">
        <w:rPr>
          <w:rFonts w:cs="TimesNewRoman"/>
          <w:szCs w:val="24"/>
          <w:lang w:val="en-US"/>
        </w:rPr>
        <w:t xml:space="preserve">considered </w:t>
      </w:r>
      <w:r w:rsidRPr="00AF1519">
        <w:rPr>
          <w:rFonts w:cs="TimesNewRoman"/>
          <w:szCs w:val="24"/>
          <w:lang w:val="en-US"/>
        </w:rPr>
        <w:t>safe to do so.</w:t>
      </w:r>
    </w:p>
    <w:p w14:paraId="71E5A73C" w14:textId="77777777" w:rsidR="00871C9F" w:rsidRDefault="00871C9F" w:rsidP="00871C9F">
      <w:pPr>
        <w:autoSpaceDE w:val="0"/>
        <w:autoSpaceDN w:val="0"/>
        <w:adjustRightInd w:val="0"/>
        <w:jc w:val="both"/>
        <w:rPr>
          <w:rFonts w:cs="TimesNewRoman"/>
          <w:szCs w:val="24"/>
          <w:lang w:val="en-US"/>
        </w:rPr>
      </w:pPr>
    </w:p>
    <w:p w14:paraId="124DAB66" w14:textId="05361AC2" w:rsidR="00E20580" w:rsidRDefault="003C5B37" w:rsidP="003C5B37">
      <w:pPr>
        <w:autoSpaceDE w:val="0"/>
        <w:autoSpaceDN w:val="0"/>
        <w:adjustRightInd w:val="0"/>
        <w:jc w:val="both"/>
        <w:rPr>
          <w:rFonts w:eastAsia="BaskOldFace"/>
          <w:szCs w:val="24"/>
          <w:lang w:val="en-US"/>
        </w:rPr>
      </w:pPr>
      <w:r w:rsidRPr="00F13B45">
        <w:rPr>
          <w:rFonts w:eastAsia="BaskOldFace"/>
          <w:szCs w:val="24"/>
          <w:lang w:val="en-US"/>
        </w:rPr>
        <w:t xml:space="preserve">CCSs are independent and </w:t>
      </w:r>
      <w:r w:rsidR="00A213F4">
        <w:rPr>
          <w:rFonts w:eastAsia="BaskOldFace"/>
          <w:szCs w:val="24"/>
          <w:lang w:val="en-US"/>
        </w:rPr>
        <w:t xml:space="preserve">are </w:t>
      </w:r>
      <w:r w:rsidRPr="00F13B45">
        <w:rPr>
          <w:rFonts w:eastAsia="BaskOldFace"/>
          <w:szCs w:val="24"/>
          <w:lang w:val="en-US"/>
        </w:rPr>
        <w:t xml:space="preserve">not bound </w:t>
      </w:r>
      <w:r w:rsidR="00E20580">
        <w:rPr>
          <w:rFonts w:eastAsia="BaskOldFace"/>
          <w:szCs w:val="24"/>
          <w:lang w:val="en-US"/>
        </w:rPr>
        <w:t xml:space="preserve">to provide a service, even if expressly ordered </w:t>
      </w:r>
      <w:r w:rsidRPr="00F13B45">
        <w:rPr>
          <w:rFonts w:eastAsia="BaskOldFace"/>
          <w:szCs w:val="24"/>
          <w:lang w:val="en-US"/>
        </w:rPr>
        <w:t xml:space="preserve">by </w:t>
      </w:r>
      <w:r w:rsidR="00E20580">
        <w:rPr>
          <w:rFonts w:eastAsia="BaskOldFace"/>
          <w:szCs w:val="24"/>
          <w:lang w:val="en-US"/>
        </w:rPr>
        <w:t xml:space="preserve">a </w:t>
      </w:r>
      <w:r>
        <w:rPr>
          <w:rFonts w:eastAsia="BaskOldFace"/>
          <w:szCs w:val="24"/>
          <w:lang w:val="en-US"/>
        </w:rPr>
        <w:t>c</w:t>
      </w:r>
      <w:r w:rsidR="001962A8">
        <w:rPr>
          <w:rFonts w:eastAsia="BaskOldFace"/>
          <w:szCs w:val="24"/>
          <w:lang w:val="en-US"/>
        </w:rPr>
        <w:t>ourt.</w:t>
      </w:r>
    </w:p>
    <w:p w14:paraId="48B5329C" w14:textId="77777777" w:rsidR="00E20580" w:rsidRDefault="00E20580" w:rsidP="001962A8">
      <w:pPr>
        <w:autoSpaceDE w:val="0"/>
        <w:autoSpaceDN w:val="0"/>
        <w:adjustRightInd w:val="0"/>
        <w:spacing w:after="120"/>
        <w:rPr>
          <w:rFonts w:eastAsia="BaskOldFace"/>
          <w:szCs w:val="24"/>
          <w:lang w:val="en-US"/>
        </w:rPr>
      </w:pPr>
    </w:p>
    <w:p w14:paraId="6A635A3E" w14:textId="3DC97B75" w:rsidR="003C5B37" w:rsidRDefault="003C5B37" w:rsidP="001962A8">
      <w:pPr>
        <w:autoSpaceDE w:val="0"/>
        <w:autoSpaceDN w:val="0"/>
        <w:adjustRightInd w:val="0"/>
        <w:spacing w:after="120"/>
        <w:jc w:val="both"/>
        <w:rPr>
          <w:rFonts w:eastAsia="BaskOldFace"/>
          <w:szCs w:val="24"/>
          <w:lang w:val="en-US"/>
        </w:rPr>
      </w:pPr>
      <w:r w:rsidRPr="00F13B45">
        <w:rPr>
          <w:rFonts w:eastAsia="BaskOldFace"/>
          <w:szCs w:val="24"/>
          <w:lang w:val="en-US"/>
        </w:rPr>
        <w:t xml:space="preserve">Each </w:t>
      </w:r>
      <w:r w:rsidR="000C71C4">
        <w:rPr>
          <w:rFonts w:eastAsia="BaskOldFace"/>
          <w:szCs w:val="24"/>
          <w:lang w:val="en-US"/>
        </w:rPr>
        <w:t xml:space="preserve">funded </w:t>
      </w:r>
      <w:r w:rsidR="00E20580">
        <w:rPr>
          <w:rFonts w:eastAsia="BaskOldFace"/>
          <w:szCs w:val="24"/>
          <w:lang w:val="en-US"/>
        </w:rPr>
        <w:t>CCS</w:t>
      </w:r>
      <w:r w:rsidRPr="00F13B45">
        <w:rPr>
          <w:rFonts w:eastAsia="BaskOldFace"/>
          <w:szCs w:val="24"/>
          <w:lang w:val="en-US"/>
        </w:rPr>
        <w:t xml:space="preserve"> make</w:t>
      </w:r>
      <w:r w:rsidR="000C71C4">
        <w:rPr>
          <w:rFonts w:eastAsia="BaskOldFace"/>
          <w:szCs w:val="24"/>
          <w:lang w:val="en-US"/>
        </w:rPr>
        <w:t>s</w:t>
      </w:r>
      <w:r w:rsidRPr="00F13B45">
        <w:rPr>
          <w:rFonts w:eastAsia="BaskOldFace"/>
          <w:szCs w:val="24"/>
          <w:lang w:val="en-US"/>
        </w:rPr>
        <w:t xml:space="preserve"> </w:t>
      </w:r>
      <w:r w:rsidR="00E20580">
        <w:rPr>
          <w:rFonts w:eastAsia="BaskOldFace"/>
          <w:szCs w:val="24"/>
          <w:lang w:val="en-US"/>
        </w:rPr>
        <w:t xml:space="preserve">a professional decision based on a comprehensive screening and assessment intake process that will inform </w:t>
      </w:r>
      <w:r w:rsidRPr="00F13B45">
        <w:rPr>
          <w:rFonts w:eastAsia="BaskOldFace"/>
          <w:szCs w:val="24"/>
          <w:lang w:val="en-US"/>
        </w:rPr>
        <w:t xml:space="preserve">what </w:t>
      </w:r>
      <w:r w:rsidR="00FF1AC7">
        <w:rPr>
          <w:rFonts w:eastAsia="BaskOldFace"/>
          <w:szCs w:val="24"/>
          <w:lang w:val="en-US"/>
        </w:rPr>
        <w:t>the CCS</w:t>
      </w:r>
      <w:r w:rsidRPr="00F13B45">
        <w:rPr>
          <w:rFonts w:eastAsia="BaskOldFace"/>
          <w:szCs w:val="24"/>
          <w:lang w:val="en-US"/>
        </w:rPr>
        <w:t xml:space="preserve"> consider</w:t>
      </w:r>
      <w:r w:rsidR="00FF1AC7">
        <w:rPr>
          <w:rFonts w:eastAsia="BaskOldFace"/>
          <w:szCs w:val="24"/>
          <w:lang w:val="en-US"/>
        </w:rPr>
        <w:t>s</w:t>
      </w:r>
      <w:r w:rsidRPr="00F13B45">
        <w:rPr>
          <w:rFonts w:eastAsia="BaskOldFace"/>
          <w:szCs w:val="24"/>
          <w:lang w:val="en-US"/>
        </w:rPr>
        <w:t xml:space="preserve"> to be in the child’s best interests </w:t>
      </w:r>
      <w:r w:rsidR="00E20580">
        <w:rPr>
          <w:rFonts w:eastAsia="BaskOldFace"/>
          <w:szCs w:val="24"/>
          <w:lang w:val="en-US"/>
        </w:rPr>
        <w:t>given</w:t>
      </w:r>
      <w:r w:rsidRPr="00F13B45">
        <w:rPr>
          <w:rFonts w:eastAsia="BaskOldFace"/>
          <w:szCs w:val="24"/>
          <w:lang w:val="en-US"/>
        </w:rPr>
        <w:t xml:space="preserve"> the </w:t>
      </w:r>
      <w:r>
        <w:rPr>
          <w:rFonts w:eastAsia="BaskOldFace"/>
          <w:szCs w:val="24"/>
          <w:lang w:val="en-US"/>
        </w:rPr>
        <w:t xml:space="preserve">individual </w:t>
      </w:r>
      <w:r w:rsidRPr="00F13B45">
        <w:rPr>
          <w:rFonts w:eastAsia="BaskOldFace"/>
          <w:szCs w:val="24"/>
          <w:lang w:val="en-US"/>
        </w:rPr>
        <w:t>circumstances</w:t>
      </w:r>
      <w:r w:rsidR="00E20580">
        <w:rPr>
          <w:rFonts w:eastAsia="BaskOldFace"/>
          <w:szCs w:val="24"/>
          <w:lang w:val="en-US"/>
        </w:rPr>
        <w:t>,</w:t>
      </w:r>
      <w:r w:rsidRPr="00F13B45">
        <w:rPr>
          <w:rFonts w:eastAsia="BaskOldFace"/>
          <w:szCs w:val="24"/>
          <w:lang w:val="en-US"/>
        </w:rPr>
        <w:t xml:space="preserve"> </w:t>
      </w:r>
      <w:r>
        <w:rPr>
          <w:rFonts w:eastAsia="BaskOldFace"/>
          <w:szCs w:val="24"/>
          <w:lang w:val="en-US"/>
        </w:rPr>
        <w:t xml:space="preserve">together with </w:t>
      </w:r>
      <w:r w:rsidR="00E20580">
        <w:rPr>
          <w:rFonts w:eastAsia="BaskOldFace"/>
          <w:szCs w:val="24"/>
          <w:lang w:val="en-US"/>
        </w:rPr>
        <w:t xml:space="preserve">the capacity </w:t>
      </w:r>
      <w:r w:rsidR="00FF1AC7">
        <w:rPr>
          <w:rFonts w:eastAsia="BaskOldFace"/>
          <w:szCs w:val="24"/>
          <w:lang w:val="en-US"/>
        </w:rPr>
        <w:t xml:space="preserve">of </w:t>
      </w:r>
      <w:r w:rsidRPr="00F13B45">
        <w:rPr>
          <w:rFonts w:eastAsia="BaskOldFace"/>
          <w:szCs w:val="24"/>
          <w:lang w:val="en-US"/>
        </w:rPr>
        <w:t xml:space="preserve">their service </w:t>
      </w:r>
      <w:r w:rsidR="00E20580">
        <w:rPr>
          <w:rFonts w:eastAsia="BaskOldFace"/>
          <w:szCs w:val="24"/>
          <w:lang w:val="en-US"/>
        </w:rPr>
        <w:t>in meeting those individual needs</w:t>
      </w:r>
      <w:r w:rsidRPr="00F13B45">
        <w:rPr>
          <w:rFonts w:eastAsia="BaskOldFace"/>
          <w:szCs w:val="24"/>
          <w:lang w:val="en-US"/>
        </w:rPr>
        <w:t xml:space="preserve">. </w:t>
      </w:r>
      <w:r>
        <w:rPr>
          <w:rFonts w:eastAsia="BaskOldFace"/>
          <w:szCs w:val="24"/>
          <w:lang w:val="en-US"/>
        </w:rPr>
        <w:t xml:space="preserve"> Where</w:t>
      </w:r>
      <w:r w:rsidRPr="00F13B45">
        <w:rPr>
          <w:rFonts w:eastAsia="BaskOldFace"/>
          <w:szCs w:val="24"/>
          <w:lang w:val="en-US"/>
        </w:rPr>
        <w:t xml:space="preserve"> a family is accepted into the service, the service will do its best to </w:t>
      </w:r>
      <w:r w:rsidR="00E20580">
        <w:rPr>
          <w:rFonts w:eastAsia="BaskOldFace"/>
          <w:szCs w:val="24"/>
          <w:lang w:val="en-US"/>
        </w:rPr>
        <w:t>meet the needs of the child and the family</w:t>
      </w:r>
      <w:r w:rsidRPr="00F13B45">
        <w:rPr>
          <w:rFonts w:eastAsia="BaskOldFace"/>
          <w:szCs w:val="24"/>
          <w:lang w:val="en-US"/>
        </w:rPr>
        <w:t>.</w:t>
      </w:r>
    </w:p>
    <w:p w14:paraId="0089F8FC" w14:textId="77777777" w:rsidR="003C5B37" w:rsidRPr="00F13B45" w:rsidRDefault="003C5B37" w:rsidP="003C5B37">
      <w:pPr>
        <w:autoSpaceDE w:val="0"/>
        <w:autoSpaceDN w:val="0"/>
        <w:adjustRightInd w:val="0"/>
        <w:jc w:val="both"/>
        <w:rPr>
          <w:rFonts w:cs="TimesNewRoman"/>
          <w:szCs w:val="24"/>
          <w:lang w:val="en-US"/>
        </w:rPr>
      </w:pPr>
    </w:p>
    <w:p w14:paraId="48C69E61" w14:textId="388A785A" w:rsidR="00871C9F" w:rsidRDefault="00871C9F" w:rsidP="00952434">
      <w:pPr>
        <w:autoSpaceDE w:val="0"/>
        <w:autoSpaceDN w:val="0"/>
        <w:adjustRightInd w:val="0"/>
        <w:spacing w:after="120"/>
        <w:jc w:val="both"/>
        <w:rPr>
          <w:rFonts w:eastAsia="BaskOldFace"/>
          <w:b/>
          <w:szCs w:val="24"/>
          <w:lang w:val="en-US"/>
        </w:rPr>
      </w:pPr>
      <w:r w:rsidRPr="00F13B45">
        <w:rPr>
          <w:rFonts w:cs="TimesNewRoman"/>
          <w:szCs w:val="24"/>
          <w:lang w:val="en-US"/>
        </w:rPr>
        <w:t xml:space="preserve">There are inherent tensions in the sector that place competing demands on </w:t>
      </w:r>
      <w:r w:rsidR="00E20580">
        <w:rPr>
          <w:rFonts w:cs="TimesNewRoman"/>
          <w:szCs w:val="24"/>
          <w:lang w:val="en-US"/>
        </w:rPr>
        <w:t>CCSs</w:t>
      </w:r>
      <w:r w:rsidRPr="00F13B45">
        <w:rPr>
          <w:rFonts w:eastAsia="BaskOldFace"/>
          <w:szCs w:val="24"/>
          <w:lang w:val="en-US"/>
        </w:rPr>
        <w:t xml:space="preserve">.  Expectations of the Courts, legal representatives, the clients and the CCS </w:t>
      </w:r>
      <w:r w:rsidR="00E20580">
        <w:rPr>
          <w:rFonts w:eastAsia="BaskOldFace"/>
          <w:szCs w:val="24"/>
          <w:lang w:val="en-US"/>
        </w:rPr>
        <w:t>may</w:t>
      </w:r>
      <w:r w:rsidRPr="00F13B45">
        <w:rPr>
          <w:rFonts w:eastAsia="BaskOldFace"/>
          <w:szCs w:val="24"/>
          <w:lang w:val="en-US"/>
        </w:rPr>
        <w:t xml:space="preserve"> often be conflicting and the service may not be able to offer exactly what each party </w:t>
      </w:r>
      <w:r>
        <w:rPr>
          <w:rFonts w:eastAsia="BaskOldFace"/>
          <w:szCs w:val="24"/>
          <w:lang w:val="en-US"/>
        </w:rPr>
        <w:t>requires or expects</w:t>
      </w:r>
      <w:r w:rsidRPr="00F13B45">
        <w:rPr>
          <w:rFonts w:eastAsia="BaskOldFace"/>
          <w:szCs w:val="24"/>
          <w:lang w:val="en-US"/>
        </w:rPr>
        <w:t xml:space="preserve">.  </w:t>
      </w:r>
    </w:p>
    <w:p w14:paraId="06B6DC90" w14:textId="11830221" w:rsidR="004C4BA2" w:rsidRPr="005F1460" w:rsidRDefault="00B60D64" w:rsidP="001962A8">
      <w:pPr>
        <w:pStyle w:val="Heading2"/>
        <w:tabs>
          <w:tab w:val="clear" w:pos="1701"/>
          <w:tab w:val="left" w:pos="567"/>
        </w:tabs>
        <w:autoSpaceDE w:val="0"/>
        <w:autoSpaceDN w:val="0"/>
        <w:adjustRightInd w:val="0"/>
        <w:spacing w:after="120"/>
        <w:ind w:left="0" w:firstLine="0"/>
      </w:pPr>
      <w:bookmarkStart w:id="4" w:name="_Toc390870048"/>
      <w:r>
        <w:t>Objectives</w:t>
      </w:r>
      <w:r w:rsidR="00D02F7C" w:rsidRPr="00AF1519">
        <w:t xml:space="preserve"> for Children’s Contact Services</w:t>
      </w:r>
      <w:bookmarkEnd w:id="4"/>
      <w:r w:rsidR="00D02F7C" w:rsidRPr="00AF1519">
        <w:t xml:space="preserve"> </w:t>
      </w:r>
    </w:p>
    <w:p w14:paraId="30383450" w14:textId="77777777" w:rsidR="000C71C4" w:rsidRDefault="000C71C4" w:rsidP="00154A07">
      <w:pPr>
        <w:tabs>
          <w:tab w:val="left" w:pos="612"/>
        </w:tabs>
        <w:jc w:val="both"/>
        <w:rPr>
          <w:szCs w:val="24"/>
        </w:rPr>
      </w:pPr>
    </w:p>
    <w:p w14:paraId="49D43DB6" w14:textId="04CF438C" w:rsidR="00154A07" w:rsidRDefault="00FF1AC7" w:rsidP="00952434">
      <w:pPr>
        <w:tabs>
          <w:tab w:val="left" w:pos="612"/>
        </w:tabs>
        <w:autoSpaceDE w:val="0"/>
        <w:autoSpaceDN w:val="0"/>
        <w:adjustRightInd w:val="0"/>
        <w:spacing w:after="120"/>
        <w:jc w:val="both"/>
        <w:rPr>
          <w:szCs w:val="24"/>
        </w:rPr>
      </w:pPr>
      <w:r>
        <w:rPr>
          <w:szCs w:val="24"/>
        </w:rPr>
        <w:t>CCSs occupy a unique and important position within Australia’s family law system</w:t>
      </w:r>
      <w:r w:rsidR="00C764F0">
        <w:rPr>
          <w:szCs w:val="24"/>
        </w:rPr>
        <w:t xml:space="preserve"> with their core business focusing </w:t>
      </w:r>
      <w:r w:rsidR="00C764F0" w:rsidRPr="006E341A">
        <w:rPr>
          <w:szCs w:val="24"/>
        </w:rPr>
        <w:t xml:space="preserve">on </w:t>
      </w:r>
      <w:r w:rsidR="000C71C4">
        <w:rPr>
          <w:szCs w:val="24"/>
        </w:rPr>
        <w:t xml:space="preserve">the needs of </w:t>
      </w:r>
      <w:r w:rsidR="00C764F0" w:rsidRPr="006E341A">
        <w:rPr>
          <w:szCs w:val="24"/>
        </w:rPr>
        <w:t>separating or separated families</w:t>
      </w:r>
      <w:r w:rsidRPr="006E341A">
        <w:rPr>
          <w:szCs w:val="24"/>
        </w:rPr>
        <w:t>.</w:t>
      </w:r>
      <w:r w:rsidR="00952434">
        <w:rPr>
          <w:szCs w:val="24"/>
        </w:rPr>
        <w:t xml:space="preserve"> </w:t>
      </w:r>
    </w:p>
    <w:p w14:paraId="17B2C033" w14:textId="1E5F0962" w:rsidR="009B5233" w:rsidRDefault="00FF1AC7" w:rsidP="00952434">
      <w:pPr>
        <w:tabs>
          <w:tab w:val="left" w:pos="612"/>
        </w:tabs>
        <w:autoSpaceDE w:val="0"/>
        <w:autoSpaceDN w:val="0"/>
        <w:adjustRightInd w:val="0"/>
        <w:spacing w:after="120"/>
        <w:jc w:val="both"/>
        <w:rPr>
          <w:szCs w:val="24"/>
        </w:rPr>
      </w:pPr>
      <w:r>
        <w:rPr>
          <w:szCs w:val="24"/>
        </w:rPr>
        <w:t>CCSs</w:t>
      </w:r>
      <w:r w:rsidR="009B5233" w:rsidRPr="00896089">
        <w:rPr>
          <w:szCs w:val="24"/>
        </w:rPr>
        <w:t xml:space="preserve"> enable children of separated parents to have safe contact with t</w:t>
      </w:r>
      <w:r w:rsidR="00896089">
        <w:rPr>
          <w:szCs w:val="24"/>
        </w:rPr>
        <w:t>he parent they do not live with</w:t>
      </w:r>
      <w:r w:rsidR="0017338A">
        <w:rPr>
          <w:szCs w:val="24"/>
        </w:rPr>
        <w:t xml:space="preserve">, </w:t>
      </w:r>
      <w:r w:rsidR="009B5233" w:rsidRPr="00896089">
        <w:rPr>
          <w:szCs w:val="24"/>
        </w:rPr>
        <w:t xml:space="preserve">in circumstances where parents are unable to manage their own contact arrangements.  Where </w:t>
      </w:r>
      <w:r w:rsidR="00154A07">
        <w:rPr>
          <w:szCs w:val="24"/>
        </w:rPr>
        <w:t xml:space="preserve">separated </w:t>
      </w:r>
      <w:r w:rsidR="009B5233" w:rsidRPr="00896089">
        <w:rPr>
          <w:szCs w:val="24"/>
        </w:rPr>
        <w:t xml:space="preserve">parents are not able to meet without conflict, </w:t>
      </w:r>
      <w:r>
        <w:rPr>
          <w:szCs w:val="24"/>
        </w:rPr>
        <w:t>CCSs</w:t>
      </w:r>
      <w:r w:rsidR="009B5233" w:rsidRPr="00896089">
        <w:rPr>
          <w:szCs w:val="24"/>
        </w:rPr>
        <w:t xml:space="preserve"> provide a safe, neutral venue for the transfer of children between separated parents.  Where there is a perceived or actual risk to the child, they provide supervised contact between a child and their parent or other family member.  Parents may be ordered to attend a </w:t>
      </w:r>
      <w:r w:rsidR="002F34F8">
        <w:rPr>
          <w:szCs w:val="24"/>
        </w:rPr>
        <w:t>CCS</w:t>
      </w:r>
      <w:r w:rsidR="009B5233" w:rsidRPr="00896089">
        <w:rPr>
          <w:szCs w:val="24"/>
        </w:rPr>
        <w:t xml:space="preserve"> by </w:t>
      </w:r>
      <w:r w:rsidR="00154A07">
        <w:rPr>
          <w:szCs w:val="24"/>
        </w:rPr>
        <w:t xml:space="preserve">the family </w:t>
      </w:r>
      <w:r w:rsidR="009B5233" w:rsidRPr="00896089">
        <w:rPr>
          <w:szCs w:val="24"/>
        </w:rPr>
        <w:t>court to facilitate changeover or have supervised visits with their children.</w:t>
      </w:r>
    </w:p>
    <w:p w14:paraId="48ED37CB" w14:textId="3EF7BEEE" w:rsidR="00CE7CD4" w:rsidRDefault="009B5233" w:rsidP="00952434">
      <w:pPr>
        <w:tabs>
          <w:tab w:val="left" w:pos="612"/>
        </w:tabs>
        <w:autoSpaceDE w:val="0"/>
        <w:autoSpaceDN w:val="0"/>
        <w:adjustRightInd w:val="0"/>
        <w:spacing w:after="120"/>
        <w:jc w:val="both"/>
        <w:rPr>
          <w:szCs w:val="24"/>
        </w:rPr>
      </w:pPr>
      <w:r w:rsidRPr="00896089">
        <w:rPr>
          <w:szCs w:val="24"/>
        </w:rPr>
        <w:t xml:space="preserve">The key goal of </w:t>
      </w:r>
      <w:r w:rsidR="00FF1AC7">
        <w:rPr>
          <w:szCs w:val="24"/>
        </w:rPr>
        <w:t>CCSs</w:t>
      </w:r>
      <w:r w:rsidRPr="00896089">
        <w:rPr>
          <w:szCs w:val="24"/>
        </w:rPr>
        <w:t xml:space="preserve"> is to assist </w:t>
      </w:r>
      <w:r w:rsidR="0058181E">
        <w:rPr>
          <w:szCs w:val="24"/>
        </w:rPr>
        <w:t xml:space="preserve">separated </w:t>
      </w:r>
      <w:r w:rsidRPr="00896089">
        <w:rPr>
          <w:szCs w:val="24"/>
        </w:rPr>
        <w:t xml:space="preserve">families to move, where possible and it is considered safe to do so, to self-management of contact arrangements, both in terms of changeover and unsupervised contact.  </w:t>
      </w:r>
      <w:r w:rsidR="00FF1AC7">
        <w:rPr>
          <w:szCs w:val="24"/>
        </w:rPr>
        <w:t>CCSs</w:t>
      </w:r>
      <w:r w:rsidRPr="00896089">
        <w:rPr>
          <w:szCs w:val="24"/>
        </w:rPr>
        <w:t xml:space="preserve"> ensure that the children’s best interests are kept </w:t>
      </w:r>
      <w:r w:rsidR="00FF1AC7">
        <w:rPr>
          <w:szCs w:val="24"/>
        </w:rPr>
        <w:t>central to</w:t>
      </w:r>
      <w:r w:rsidRPr="00896089">
        <w:rPr>
          <w:szCs w:val="24"/>
        </w:rPr>
        <w:t xml:space="preserve"> the contact process.  Services should only accept cases after careful assessment and where they consider that their facilities and resources allow them to deliver services that are safe and appropriate for all parties.</w:t>
      </w:r>
    </w:p>
    <w:p w14:paraId="4F825138" w14:textId="77777777" w:rsidR="00E32E4E" w:rsidRDefault="00D02F7C" w:rsidP="00D02F7C">
      <w:pPr>
        <w:tabs>
          <w:tab w:val="left" w:pos="612"/>
        </w:tabs>
        <w:jc w:val="both"/>
        <w:rPr>
          <w:szCs w:val="24"/>
        </w:rPr>
      </w:pPr>
      <w:r w:rsidRPr="00AF1519">
        <w:rPr>
          <w:szCs w:val="24"/>
        </w:rPr>
        <w:t xml:space="preserve">The overall objective for </w:t>
      </w:r>
      <w:r w:rsidR="00FF1AC7">
        <w:rPr>
          <w:szCs w:val="24"/>
        </w:rPr>
        <w:t>CCSs</w:t>
      </w:r>
      <w:r w:rsidRPr="00AF1519">
        <w:rPr>
          <w:szCs w:val="24"/>
        </w:rPr>
        <w:t xml:space="preserve"> is to provide children with the opportunity of </w:t>
      </w:r>
      <w:r w:rsidR="00113E42">
        <w:rPr>
          <w:szCs w:val="24"/>
        </w:rPr>
        <w:t xml:space="preserve">re-establishing or </w:t>
      </w:r>
      <w:r w:rsidRPr="00AF1519">
        <w:rPr>
          <w:szCs w:val="24"/>
        </w:rPr>
        <w:t>maintaining a meaningful relationship with both parents</w:t>
      </w:r>
      <w:r w:rsidR="00113E42">
        <w:rPr>
          <w:szCs w:val="24"/>
        </w:rPr>
        <w:t>,</w:t>
      </w:r>
      <w:r w:rsidRPr="00AF1519">
        <w:rPr>
          <w:szCs w:val="24"/>
        </w:rPr>
        <w:t xml:space="preserve"> and other significant persons in their lives</w:t>
      </w:r>
      <w:r w:rsidR="00113E42">
        <w:rPr>
          <w:szCs w:val="24"/>
        </w:rPr>
        <w:t>,</w:t>
      </w:r>
      <w:r w:rsidR="00E32E4E">
        <w:rPr>
          <w:szCs w:val="24"/>
        </w:rPr>
        <w:t xml:space="preserve"> when considered safe to do so.  </w:t>
      </w:r>
    </w:p>
    <w:p w14:paraId="1EE22714" w14:textId="4A2E713B" w:rsidR="00E32E4E" w:rsidRDefault="00E32E4E" w:rsidP="00952434">
      <w:pPr>
        <w:spacing w:after="120"/>
        <w:rPr>
          <w:b/>
          <w:szCs w:val="24"/>
        </w:rPr>
      </w:pPr>
      <w:r>
        <w:rPr>
          <w:szCs w:val="24"/>
        </w:rPr>
        <w:br w:type="page"/>
      </w:r>
      <w:r w:rsidR="00D02F7C" w:rsidRPr="00AF1519">
        <w:rPr>
          <w:szCs w:val="24"/>
        </w:rPr>
        <w:lastRenderedPageBreak/>
        <w:t xml:space="preserve">The </w:t>
      </w:r>
      <w:r w:rsidR="000C71C4">
        <w:rPr>
          <w:szCs w:val="24"/>
        </w:rPr>
        <w:t>foundations</w:t>
      </w:r>
      <w:r w:rsidR="00D02F7C" w:rsidRPr="00AF1519">
        <w:rPr>
          <w:szCs w:val="24"/>
        </w:rPr>
        <w:t xml:space="preserve"> </w:t>
      </w:r>
      <w:r w:rsidR="00F6646A">
        <w:rPr>
          <w:szCs w:val="24"/>
        </w:rPr>
        <w:t>underpinning</w:t>
      </w:r>
      <w:r w:rsidR="00D02F7C" w:rsidRPr="00AF1519">
        <w:rPr>
          <w:szCs w:val="24"/>
        </w:rPr>
        <w:t xml:space="preserve"> the achievement of this </w:t>
      </w:r>
      <w:r w:rsidR="00896089">
        <w:rPr>
          <w:szCs w:val="24"/>
        </w:rPr>
        <w:t>goal</w:t>
      </w:r>
      <w:r w:rsidR="00D02F7C" w:rsidRPr="00AF1519">
        <w:rPr>
          <w:szCs w:val="24"/>
        </w:rPr>
        <w:t xml:space="preserve"> include, but </w:t>
      </w:r>
      <w:r w:rsidR="003C2D49">
        <w:rPr>
          <w:szCs w:val="24"/>
        </w:rPr>
        <w:t xml:space="preserve">are </w:t>
      </w:r>
      <w:r w:rsidR="00D02F7C" w:rsidRPr="00AF1519">
        <w:rPr>
          <w:szCs w:val="24"/>
        </w:rPr>
        <w:t>not limited to, the following:</w:t>
      </w:r>
    </w:p>
    <w:p w14:paraId="6501ED1A" w14:textId="77777777" w:rsidR="00D02F7C" w:rsidRDefault="00D02F7C" w:rsidP="001962A8">
      <w:pPr>
        <w:tabs>
          <w:tab w:val="left" w:pos="612"/>
          <w:tab w:val="right" w:pos="9638"/>
        </w:tabs>
        <w:autoSpaceDE w:val="0"/>
        <w:autoSpaceDN w:val="0"/>
        <w:adjustRightInd w:val="0"/>
        <w:spacing w:after="120"/>
        <w:jc w:val="both"/>
        <w:rPr>
          <w:b/>
          <w:szCs w:val="24"/>
        </w:rPr>
      </w:pPr>
      <w:r w:rsidRPr="00AF1519">
        <w:rPr>
          <w:b/>
          <w:szCs w:val="24"/>
        </w:rPr>
        <w:t>Child Focussed</w:t>
      </w:r>
    </w:p>
    <w:p w14:paraId="7A25B8A3" w14:textId="1CCF0877" w:rsidR="00D02F7C" w:rsidRPr="00AF1519" w:rsidRDefault="00D02F7C" w:rsidP="00952434">
      <w:pPr>
        <w:tabs>
          <w:tab w:val="left" w:pos="612"/>
          <w:tab w:val="right" w:pos="9638"/>
        </w:tabs>
        <w:spacing w:after="120"/>
        <w:jc w:val="both"/>
        <w:rPr>
          <w:szCs w:val="24"/>
        </w:rPr>
      </w:pPr>
      <w:r w:rsidRPr="00AF1519">
        <w:rPr>
          <w:szCs w:val="24"/>
        </w:rPr>
        <w:t xml:space="preserve">The child’s needs and welfare are the primary </w:t>
      </w:r>
      <w:r w:rsidR="00AE7083">
        <w:rPr>
          <w:szCs w:val="24"/>
        </w:rPr>
        <w:t>consideration</w:t>
      </w:r>
      <w:r w:rsidRPr="00AF1519">
        <w:rPr>
          <w:szCs w:val="24"/>
        </w:rPr>
        <w:t xml:space="preserve"> of practice.  Professional knowledge and </w:t>
      </w:r>
      <w:r>
        <w:rPr>
          <w:szCs w:val="24"/>
        </w:rPr>
        <w:t xml:space="preserve">professional </w:t>
      </w:r>
      <w:r w:rsidRPr="00AF1519">
        <w:rPr>
          <w:szCs w:val="24"/>
        </w:rPr>
        <w:t xml:space="preserve">practice need to be </w:t>
      </w:r>
      <w:r w:rsidR="00FF7A25">
        <w:rPr>
          <w:szCs w:val="24"/>
        </w:rPr>
        <w:t>appli</w:t>
      </w:r>
      <w:r w:rsidR="00AE7083">
        <w:rPr>
          <w:szCs w:val="24"/>
        </w:rPr>
        <w:t>ed</w:t>
      </w:r>
      <w:r w:rsidRPr="00AF1519">
        <w:rPr>
          <w:szCs w:val="24"/>
        </w:rPr>
        <w:t xml:space="preserve"> in terms of their potential for furthering</w:t>
      </w:r>
      <w:r w:rsidR="00E32E4E">
        <w:rPr>
          <w:szCs w:val="24"/>
        </w:rPr>
        <w:t xml:space="preserve"> the best interest of children.  </w:t>
      </w:r>
      <w:r w:rsidRPr="00AF1519">
        <w:rPr>
          <w:szCs w:val="24"/>
        </w:rPr>
        <w:t xml:space="preserve">CCS practice is based around a child focussed belief that every child has the </w:t>
      </w:r>
      <w:r w:rsidR="00AE7083">
        <w:rPr>
          <w:szCs w:val="24"/>
        </w:rPr>
        <w:t xml:space="preserve">fundamental </w:t>
      </w:r>
      <w:r w:rsidRPr="00AF1519">
        <w:rPr>
          <w:szCs w:val="24"/>
        </w:rPr>
        <w:t>right to a safe childhood and the right to develop in a safe environment.</w:t>
      </w:r>
    </w:p>
    <w:p w14:paraId="142939E2" w14:textId="77777777" w:rsidR="00D02F7C" w:rsidRPr="00AF1519" w:rsidRDefault="00D02F7C" w:rsidP="00D02F7C">
      <w:pPr>
        <w:tabs>
          <w:tab w:val="left" w:pos="612"/>
          <w:tab w:val="right" w:pos="9638"/>
        </w:tabs>
        <w:jc w:val="both"/>
        <w:rPr>
          <w:b/>
          <w:szCs w:val="24"/>
        </w:rPr>
      </w:pPr>
      <w:r w:rsidRPr="00AF1519">
        <w:rPr>
          <w:b/>
          <w:szCs w:val="24"/>
        </w:rPr>
        <w:t>Safety</w:t>
      </w:r>
    </w:p>
    <w:p w14:paraId="2DF83998" w14:textId="4D848B3B" w:rsidR="00D02F7C" w:rsidRPr="00AF1519" w:rsidRDefault="00D02F7C" w:rsidP="00952434">
      <w:pPr>
        <w:autoSpaceDE w:val="0"/>
        <w:autoSpaceDN w:val="0"/>
        <w:adjustRightInd w:val="0"/>
        <w:spacing w:after="120"/>
        <w:jc w:val="both"/>
        <w:rPr>
          <w:rFonts w:eastAsia="BaskOldFace" w:cs="BaskOldFace"/>
          <w:szCs w:val="24"/>
          <w:lang w:eastAsia="en-AU"/>
        </w:rPr>
      </w:pPr>
      <w:r w:rsidRPr="00AF1519">
        <w:rPr>
          <w:rFonts w:eastAsia="BaskOldFace" w:cs="BaskOldFace"/>
          <w:szCs w:val="24"/>
          <w:lang w:eastAsia="en-AU"/>
        </w:rPr>
        <w:t xml:space="preserve">CCSs provide for the physical and emotional safety </w:t>
      </w:r>
      <w:r>
        <w:rPr>
          <w:rFonts w:eastAsia="BaskOldFace" w:cs="BaskOldFace"/>
          <w:szCs w:val="24"/>
          <w:lang w:eastAsia="en-AU"/>
        </w:rPr>
        <w:t xml:space="preserve">and security </w:t>
      </w:r>
      <w:r w:rsidRPr="00AF1519">
        <w:rPr>
          <w:rFonts w:eastAsia="BaskOldFace" w:cs="BaskOldFace"/>
          <w:szCs w:val="24"/>
          <w:lang w:eastAsia="en-AU"/>
        </w:rPr>
        <w:t xml:space="preserve">of </w:t>
      </w:r>
      <w:r w:rsidR="00AE7083">
        <w:rPr>
          <w:rFonts w:eastAsia="BaskOldFace" w:cs="BaskOldFace"/>
          <w:szCs w:val="24"/>
          <w:lang w:eastAsia="en-AU"/>
        </w:rPr>
        <w:t>children, families and staff at all times</w:t>
      </w:r>
      <w:r w:rsidRPr="00AF1519">
        <w:rPr>
          <w:rFonts w:eastAsia="BaskOldFace" w:cs="BaskOldFace"/>
          <w:szCs w:val="24"/>
          <w:lang w:eastAsia="en-AU"/>
        </w:rPr>
        <w:t>.</w:t>
      </w:r>
    </w:p>
    <w:p w14:paraId="26C6595B" w14:textId="77777777" w:rsidR="00D02F7C" w:rsidRPr="00AF1519" w:rsidRDefault="00D02F7C" w:rsidP="00D02F7C">
      <w:pPr>
        <w:autoSpaceDE w:val="0"/>
        <w:autoSpaceDN w:val="0"/>
        <w:adjustRightInd w:val="0"/>
        <w:jc w:val="both"/>
        <w:rPr>
          <w:rFonts w:eastAsia="BaskOldFace" w:cs="BaskOldFace"/>
          <w:b/>
          <w:szCs w:val="24"/>
          <w:lang w:eastAsia="en-AU"/>
        </w:rPr>
      </w:pPr>
      <w:r w:rsidRPr="00AF1519">
        <w:rPr>
          <w:rFonts w:eastAsia="BaskOldFace" w:cs="BaskOldFace"/>
          <w:b/>
          <w:szCs w:val="24"/>
          <w:lang w:eastAsia="en-AU"/>
        </w:rPr>
        <w:t>Neutrality</w:t>
      </w:r>
    </w:p>
    <w:p w14:paraId="296264D8" w14:textId="70DE33A4" w:rsidR="00736CE7" w:rsidRDefault="00D02F7C" w:rsidP="00952434">
      <w:pPr>
        <w:autoSpaceDE w:val="0"/>
        <w:autoSpaceDN w:val="0"/>
        <w:adjustRightInd w:val="0"/>
        <w:spacing w:after="120"/>
        <w:jc w:val="both"/>
        <w:rPr>
          <w:rFonts w:cs="Calibri"/>
        </w:rPr>
      </w:pPr>
      <w:r w:rsidRPr="00AF1519">
        <w:rPr>
          <w:szCs w:val="24"/>
        </w:rPr>
        <w:t>CCS</w:t>
      </w:r>
      <w:r>
        <w:rPr>
          <w:szCs w:val="24"/>
        </w:rPr>
        <w:t>s</w:t>
      </w:r>
      <w:r w:rsidRPr="00AF1519">
        <w:rPr>
          <w:szCs w:val="24"/>
        </w:rPr>
        <w:t xml:space="preserve"> exercise objectivity and neutrality when providing </w:t>
      </w:r>
      <w:r w:rsidR="00113E42">
        <w:rPr>
          <w:szCs w:val="24"/>
        </w:rPr>
        <w:t>a service,</w:t>
      </w:r>
      <w:r w:rsidR="008F2B8C">
        <w:rPr>
          <w:szCs w:val="24"/>
        </w:rPr>
        <w:t xml:space="preserve"> to ensure the voice of both parents is heard in planning and decision making</w:t>
      </w:r>
      <w:r w:rsidRPr="00AF1519">
        <w:rPr>
          <w:szCs w:val="24"/>
        </w:rPr>
        <w:t xml:space="preserve">.  </w:t>
      </w:r>
      <w:r w:rsidR="00AE7083">
        <w:rPr>
          <w:szCs w:val="24"/>
        </w:rPr>
        <w:t xml:space="preserve">However, </w:t>
      </w:r>
      <w:r w:rsidR="002747AC">
        <w:rPr>
          <w:szCs w:val="24"/>
        </w:rPr>
        <w:t xml:space="preserve">with </w:t>
      </w:r>
      <w:r w:rsidR="00AE7083">
        <w:rPr>
          <w:szCs w:val="24"/>
        </w:rPr>
        <w:t>t</w:t>
      </w:r>
      <w:r w:rsidRPr="00AF1519">
        <w:rPr>
          <w:szCs w:val="24"/>
        </w:rPr>
        <w:t xml:space="preserve">he child </w:t>
      </w:r>
      <w:r w:rsidR="002747AC">
        <w:rPr>
          <w:szCs w:val="24"/>
        </w:rPr>
        <w:t>as</w:t>
      </w:r>
      <w:r w:rsidR="002747AC" w:rsidRPr="00AF1519">
        <w:rPr>
          <w:szCs w:val="24"/>
        </w:rPr>
        <w:t xml:space="preserve"> </w:t>
      </w:r>
      <w:r w:rsidRPr="00AF1519">
        <w:rPr>
          <w:szCs w:val="24"/>
        </w:rPr>
        <w:t>the “</w:t>
      </w:r>
      <w:r>
        <w:rPr>
          <w:szCs w:val="24"/>
        </w:rPr>
        <w:t>primary</w:t>
      </w:r>
      <w:r w:rsidRPr="00AF1519">
        <w:rPr>
          <w:szCs w:val="24"/>
        </w:rPr>
        <w:t xml:space="preserve"> client”</w:t>
      </w:r>
      <w:r>
        <w:rPr>
          <w:szCs w:val="24"/>
        </w:rPr>
        <w:t xml:space="preserve">, </w:t>
      </w:r>
      <w:r w:rsidR="002747AC">
        <w:rPr>
          <w:szCs w:val="24"/>
        </w:rPr>
        <w:t xml:space="preserve">it is </w:t>
      </w:r>
      <w:r>
        <w:rPr>
          <w:szCs w:val="24"/>
        </w:rPr>
        <w:t xml:space="preserve">the child’s </w:t>
      </w:r>
      <w:r w:rsidR="00AE7083">
        <w:rPr>
          <w:szCs w:val="24"/>
        </w:rPr>
        <w:t xml:space="preserve">best </w:t>
      </w:r>
      <w:r>
        <w:rPr>
          <w:szCs w:val="24"/>
        </w:rPr>
        <w:t xml:space="preserve">interests </w:t>
      </w:r>
      <w:r w:rsidR="002747AC">
        <w:rPr>
          <w:szCs w:val="24"/>
        </w:rPr>
        <w:t xml:space="preserve">that </w:t>
      </w:r>
      <w:r>
        <w:rPr>
          <w:szCs w:val="24"/>
        </w:rPr>
        <w:t xml:space="preserve">are </w:t>
      </w:r>
      <w:r w:rsidR="00AE7083">
        <w:rPr>
          <w:szCs w:val="24"/>
        </w:rPr>
        <w:t>the</w:t>
      </w:r>
      <w:r>
        <w:rPr>
          <w:szCs w:val="24"/>
        </w:rPr>
        <w:t xml:space="preserve"> paramount concern and will </w:t>
      </w:r>
      <w:r w:rsidR="00AE7083">
        <w:rPr>
          <w:szCs w:val="24"/>
        </w:rPr>
        <w:t xml:space="preserve">always </w:t>
      </w:r>
      <w:r>
        <w:rPr>
          <w:szCs w:val="24"/>
        </w:rPr>
        <w:t>be taken into consideration above those of the parents</w:t>
      </w:r>
      <w:r w:rsidRPr="00AF1519">
        <w:rPr>
          <w:szCs w:val="24"/>
        </w:rPr>
        <w:t xml:space="preserve">.  </w:t>
      </w:r>
      <w:r w:rsidR="002747AC">
        <w:rPr>
          <w:rFonts w:cs="Calibri"/>
        </w:rPr>
        <w:t xml:space="preserve">This </w:t>
      </w:r>
      <w:r w:rsidR="00AE7083">
        <w:rPr>
          <w:rFonts w:cs="Calibri"/>
        </w:rPr>
        <w:t xml:space="preserve">professional </w:t>
      </w:r>
      <w:r w:rsidR="008171C6">
        <w:rPr>
          <w:rFonts w:cs="Calibri"/>
        </w:rPr>
        <w:t xml:space="preserve">child </w:t>
      </w:r>
      <w:r w:rsidRPr="008F2B8C">
        <w:rPr>
          <w:rFonts w:cs="Calibri"/>
        </w:rPr>
        <w:t xml:space="preserve">focussed approach means that </w:t>
      </w:r>
      <w:r w:rsidR="004C1062">
        <w:rPr>
          <w:rFonts w:cs="Calibri"/>
        </w:rPr>
        <w:t>the best interest</w:t>
      </w:r>
      <w:r w:rsidR="002747AC" w:rsidRPr="008F2B8C">
        <w:rPr>
          <w:rFonts w:cs="Calibri"/>
        </w:rPr>
        <w:t xml:space="preserve"> of the child </w:t>
      </w:r>
      <w:r w:rsidR="002747AC">
        <w:rPr>
          <w:rFonts w:cs="Calibri"/>
        </w:rPr>
        <w:t>is the priority</w:t>
      </w:r>
      <w:r w:rsidRPr="008F2B8C">
        <w:rPr>
          <w:rFonts w:cs="Calibri"/>
        </w:rPr>
        <w:t xml:space="preserve"> </w:t>
      </w:r>
      <w:r w:rsidR="00AE7083">
        <w:rPr>
          <w:rFonts w:cs="Calibri"/>
        </w:rPr>
        <w:t>at all times</w:t>
      </w:r>
      <w:r w:rsidRPr="008F2B8C">
        <w:rPr>
          <w:rFonts w:cs="Calibri"/>
        </w:rPr>
        <w:t>.</w:t>
      </w:r>
    </w:p>
    <w:p w14:paraId="3EC36AD1" w14:textId="77777777" w:rsidR="003C2D49" w:rsidRPr="00A50CD2" w:rsidRDefault="003C2D49" w:rsidP="008F2B8C">
      <w:pPr>
        <w:jc w:val="both"/>
        <w:rPr>
          <w:rFonts w:cs="Calibri"/>
          <w:b/>
        </w:rPr>
      </w:pPr>
      <w:r w:rsidRPr="00A50CD2">
        <w:rPr>
          <w:rFonts w:cs="Calibri"/>
          <w:b/>
        </w:rPr>
        <w:t>Client diversity and c</w:t>
      </w:r>
      <w:r w:rsidR="00C4780F" w:rsidRPr="00A50CD2">
        <w:rPr>
          <w:rFonts w:cs="Calibri"/>
          <w:b/>
        </w:rPr>
        <w:t>ultural</w:t>
      </w:r>
      <w:r w:rsidRPr="00A50CD2">
        <w:rPr>
          <w:rFonts w:cs="Calibri"/>
          <w:b/>
        </w:rPr>
        <w:t xml:space="preserve"> s</w:t>
      </w:r>
      <w:r w:rsidR="00C4780F" w:rsidRPr="00A50CD2">
        <w:rPr>
          <w:rFonts w:cs="Calibri"/>
          <w:b/>
        </w:rPr>
        <w:t>ensitivity</w:t>
      </w:r>
    </w:p>
    <w:p w14:paraId="69E59E2D" w14:textId="4E92D980" w:rsidR="003C2D49" w:rsidRDefault="00665711" w:rsidP="008F2B8C">
      <w:pPr>
        <w:jc w:val="both"/>
        <w:rPr>
          <w:rFonts w:cs="Calibri"/>
        </w:rPr>
      </w:pPr>
      <w:r>
        <w:rPr>
          <w:rFonts w:cs="Calibri"/>
        </w:rPr>
        <w:t xml:space="preserve">CCSs also work to ensure sensitivity and accessibility to any people who face a real or perceived barrier to receiving assistance, </w:t>
      </w:r>
      <w:r w:rsidR="002F34F8">
        <w:rPr>
          <w:rFonts w:cs="Calibri"/>
        </w:rPr>
        <w:t>including</w:t>
      </w:r>
      <w:r>
        <w:rPr>
          <w:rFonts w:cs="Calibri"/>
        </w:rPr>
        <w:t xml:space="preserve"> on the basis of:</w:t>
      </w:r>
    </w:p>
    <w:p w14:paraId="28F224C7" w14:textId="77777777" w:rsidR="00665711" w:rsidRPr="00F90464" w:rsidRDefault="00431239" w:rsidP="00F90464">
      <w:pPr>
        <w:pStyle w:val="ListParagraph"/>
        <w:numPr>
          <w:ilvl w:val="0"/>
          <w:numId w:val="80"/>
        </w:numPr>
        <w:jc w:val="both"/>
        <w:rPr>
          <w:rFonts w:cs="Calibri"/>
        </w:rPr>
      </w:pPr>
      <w:r>
        <w:rPr>
          <w:rFonts w:cs="Calibri"/>
        </w:rPr>
        <w:t>r</w:t>
      </w:r>
      <w:r w:rsidR="00665711" w:rsidRPr="00F90464">
        <w:rPr>
          <w:rFonts w:cs="Calibri"/>
        </w:rPr>
        <w:t>ace, religious background, language or ethnic background</w:t>
      </w:r>
    </w:p>
    <w:p w14:paraId="6C79A681" w14:textId="77777777" w:rsidR="00665711" w:rsidRPr="00F90464" w:rsidRDefault="00431239" w:rsidP="00F90464">
      <w:pPr>
        <w:pStyle w:val="ListParagraph"/>
        <w:numPr>
          <w:ilvl w:val="0"/>
          <w:numId w:val="80"/>
        </w:numPr>
        <w:jc w:val="both"/>
        <w:rPr>
          <w:rFonts w:cs="Calibri"/>
        </w:rPr>
      </w:pPr>
      <w:r>
        <w:rPr>
          <w:rFonts w:cs="Calibri"/>
        </w:rPr>
        <w:t>g</w:t>
      </w:r>
      <w:r w:rsidR="00665711" w:rsidRPr="00F90464">
        <w:rPr>
          <w:rFonts w:cs="Calibri"/>
        </w:rPr>
        <w:t>ender</w:t>
      </w:r>
    </w:p>
    <w:p w14:paraId="11F59642" w14:textId="77777777" w:rsidR="00665711" w:rsidRPr="00F90464" w:rsidRDefault="00431239" w:rsidP="00F90464">
      <w:pPr>
        <w:pStyle w:val="ListParagraph"/>
        <w:numPr>
          <w:ilvl w:val="0"/>
          <w:numId w:val="80"/>
        </w:numPr>
        <w:jc w:val="both"/>
        <w:rPr>
          <w:rFonts w:cs="Calibri"/>
        </w:rPr>
      </w:pPr>
      <w:r>
        <w:rPr>
          <w:rFonts w:cs="Calibri"/>
        </w:rPr>
        <w:t>d</w:t>
      </w:r>
      <w:r w:rsidR="00665711" w:rsidRPr="00F90464">
        <w:rPr>
          <w:rFonts w:cs="Calibri"/>
        </w:rPr>
        <w:t>isability</w:t>
      </w:r>
    </w:p>
    <w:p w14:paraId="15920AF7" w14:textId="77777777" w:rsidR="00665711" w:rsidRPr="00F90464" w:rsidRDefault="00431239" w:rsidP="00F90464">
      <w:pPr>
        <w:pStyle w:val="ListParagraph"/>
        <w:numPr>
          <w:ilvl w:val="0"/>
          <w:numId w:val="80"/>
        </w:numPr>
        <w:jc w:val="both"/>
        <w:rPr>
          <w:rFonts w:cs="Calibri"/>
        </w:rPr>
      </w:pPr>
      <w:r>
        <w:rPr>
          <w:rFonts w:cs="Calibri"/>
        </w:rPr>
        <w:t>a</w:t>
      </w:r>
      <w:r w:rsidR="00665711" w:rsidRPr="00F90464">
        <w:rPr>
          <w:rFonts w:cs="Calibri"/>
        </w:rPr>
        <w:t>ge</w:t>
      </w:r>
    </w:p>
    <w:p w14:paraId="1EBB66EC" w14:textId="77777777" w:rsidR="00665711" w:rsidRPr="00F90464" w:rsidRDefault="00431239" w:rsidP="00F90464">
      <w:pPr>
        <w:pStyle w:val="ListParagraph"/>
        <w:numPr>
          <w:ilvl w:val="0"/>
          <w:numId w:val="80"/>
        </w:numPr>
        <w:jc w:val="both"/>
        <w:rPr>
          <w:rFonts w:cs="Calibri"/>
        </w:rPr>
      </w:pPr>
      <w:r>
        <w:rPr>
          <w:rFonts w:cs="Calibri"/>
        </w:rPr>
        <w:t>l</w:t>
      </w:r>
      <w:r w:rsidR="00665711" w:rsidRPr="00F90464">
        <w:rPr>
          <w:rFonts w:cs="Calibri"/>
        </w:rPr>
        <w:t>ocality</w:t>
      </w:r>
    </w:p>
    <w:p w14:paraId="16682043" w14:textId="77777777" w:rsidR="00665711" w:rsidRPr="00F90464" w:rsidRDefault="00431239" w:rsidP="00F90464">
      <w:pPr>
        <w:pStyle w:val="ListParagraph"/>
        <w:numPr>
          <w:ilvl w:val="0"/>
          <w:numId w:val="80"/>
        </w:numPr>
        <w:jc w:val="both"/>
        <w:rPr>
          <w:rFonts w:cs="Calibri"/>
        </w:rPr>
      </w:pPr>
      <w:r>
        <w:rPr>
          <w:rFonts w:cs="Calibri"/>
        </w:rPr>
        <w:t>s</w:t>
      </w:r>
      <w:r w:rsidR="00665711" w:rsidRPr="00F90464">
        <w:rPr>
          <w:rFonts w:cs="Calibri"/>
        </w:rPr>
        <w:t>ocio-economic disad</w:t>
      </w:r>
      <w:r w:rsidR="008E250D">
        <w:rPr>
          <w:rFonts w:cs="Calibri"/>
        </w:rPr>
        <w:t>vantage</w:t>
      </w:r>
      <w:r w:rsidR="002F34F8">
        <w:rPr>
          <w:rFonts w:cs="Calibri"/>
        </w:rPr>
        <w:t>, or</w:t>
      </w:r>
    </w:p>
    <w:p w14:paraId="33AA6A7B" w14:textId="77777777" w:rsidR="00665711" w:rsidRPr="001962A8" w:rsidRDefault="00431239" w:rsidP="001962A8">
      <w:pPr>
        <w:pStyle w:val="ListParagraph"/>
        <w:numPr>
          <w:ilvl w:val="0"/>
          <w:numId w:val="80"/>
        </w:numPr>
        <w:autoSpaceDE w:val="0"/>
        <w:autoSpaceDN w:val="0"/>
        <w:adjustRightInd w:val="0"/>
        <w:spacing w:after="120"/>
        <w:jc w:val="both"/>
        <w:rPr>
          <w:rFonts w:cs="Calibri"/>
        </w:rPr>
      </w:pPr>
      <w:r w:rsidRPr="001962A8">
        <w:rPr>
          <w:rFonts w:cs="Calibri"/>
        </w:rPr>
        <w:t>a</w:t>
      </w:r>
      <w:r w:rsidR="00665711" w:rsidRPr="001962A8">
        <w:rPr>
          <w:rFonts w:cs="Calibri"/>
        </w:rPr>
        <w:t>ny other unjustifiable basis.</w:t>
      </w:r>
    </w:p>
    <w:p w14:paraId="0E466A7F" w14:textId="2792C817" w:rsidR="00665711" w:rsidRDefault="00665711" w:rsidP="001962A8">
      <w:pPr>
        <w:spacing w:after="120"/>
        <w:jc w:val="both"/>
        <w:rPr>
          <w:rFonts w:cs="Calibri"/>
        </w:rPr>
      </w:pPr>
      <w:r>
        <w:rPr>
          <w:rFonts w:cs="Calibri"/>
        </w:rPr>
        <w:t>CCSs provide services equally, without bias or prejudgement about clients.</w:t>
      </w:r>
      <w:r w:rsidR="00044886">
        <w:rPr>
          <w:rFonts w:cs="Calibri"/>
        </w:rPr>
        <w:t xml:space="preserve">  CCSs service all families</w:t>
      </w:r>
      <w:r>
        <w:rPr>
          <w:rFonts w:cs="Calibri"/>
        </w:rPr>
        <w:t>, including Indigenous families and people from culturally and linguistically diverse communities.</w:t>
      </w:r>
    </w:p>
    <w:p w14:paraId="74F82AAF" w14:textId="77777777" w:rsidR="00665711" w:rsidRDefault="00665711" w:rsidP="008F2B8C">
      <w:pPr>
        <w:jc w:val="both"/>
        <w:rPr>
          <w:rFonts w:cs="Calibri"/>
        </w:rPr>
      </w:pPr>
      <w:r>
        <w:rPr>
          <w:rFonts w:cs="Calibri"/>
        </w:rPr>
        <w:t>In designing and delivering their services, CCSs should take account of the specific needs of these diverse groups and consider:</w:t>
      </w:r>
    </w:p>
    <w:p w14:paraId="6F8A76AE" w14:textId="77777777" w:rsidR="00665711" w:rsidRDefault="00431239" w:rsidP="00A50CD2">
      <w:pPr>
        <w:numPr>
          <w:ilvl w:val="0"/>
          <w:numId w:val="80"/>
        </w:numPr>
        <w:jc w:val="both"/>
        <w:rPr>
          <w:rFonts w:cs="Calibri"/>
        </w:rPr>
      </w:pPr>
      <w:r>
        <w:rPr>
          <w:rFonts w:cs="Calibri"/>
        </w:rPr>
        <w:t>e</w:t>
      </w:r>
      <w:r w:rsidR="00665711">
        <w:rPr>
          <w:rFonts w:cs="Calibri"/>
        </w:rPr>
        <w:t xml:space="preserve">nsuring a level of cultural safety within the service which encompasses </w:t>
      </w:r>
      <w:r w:rsidR="00665711" w:rsidRPr="00665711">
        <w:rPr>
          <w:rFonts w:cs="Calibri"/>
        </w:rPr>
        <w:t xml:space="preserve">services operating in a way that supports and affirms </w:t>
      </w:r>
      <w:r w:rsidR="00665711">
        <w:rPr>
          <w:rFonts w:cs="Calibri"/>
        </w:rPr>
        <w:t>families</w:t>
      </w:r>
      <w:r w:rsidR="002F34F8">
        <w:rPr>
          <w:rFonts w:cs="Calibri"/>
        </w:rPr>
        <w:t>’</w:t>
      </w:r>
      <w:r w:rsidR="00665711" w:rsidRPr="00665711">
        <w:rPr>
          <w:rFonts w:cs="Calibri"/>
        </w:rPr>
        <w:t xml:space="preserve"> cultural identity</w:t>
      </w:r>
    </w:p>
    <w:p w14:paraId="2DF7DBD6" w14:textId="77777777" w:rsidR="00665711" w:rsidRDefault="00431239" w:rsidP="00A50CD2">
      <w:pPr>
        <w:numPr>
          <w:ilvl w:val="0"/>
          <w:numId w:val="80"/>
        </w:numPr>
        <w:jc w:val="both"/>
        <w:rPr>
          <w:rFonts w:cs="Calibri"/>
        </w:rPr>
      </w:pPr>
      <w:r>
        <w:rPr>
          <w:rFonts w:cs="Calibri"/>
        </w:rPr>
        <w:t>a</w:t>
      </w:r>
      <w:r w:rsidR="00665711">
        <w:rPr>
          <w:rFonts w:cs="Calibri"/>
        </w:rPr>
        <w:t>ppropriate and effective ways of engaging and communicating with ethno-specific groups in their service areas</w:t>
      </w:r>
    </w:p>
    <w:p w14:paraId="18B96681" w14:textId="77777777" w:rsidR="00665711" w:rsidRDefault="00431239" w:rsidP="00A50CD2">
      <w:pPr>
        <w:numPr>
          <w:ilvl w:val="0"/>
          <w:numId w:val="80"/>
        </w:numPr>
        <w:jc w:val="both"/>
        <w:rPr>
          <w:rFonts w:cs="Calibri"/>
        </w:rPr>
      </w:pPr>
      <w:r>
        <w:rPr>
          <w:rFonts w:cs="Calibri"/>
        </w:rPr>
        <w:t>d</w:t>
      </w:r>
      <w:r w:rsidR="00665711">
        <w:rPr>
          <w:rFonts w:cs="Calibri"/>
        </w:rPr>
        <w:t>eveloping cooperative arrangements with local services</w:t>
      </w:r>
    </w:p>
    <w:p w14:paraId="1B9E1A76" w14:textId="77777777" w:rsidR="00665711" w:rsidRDefault="00431239" w:rsidP="00A50CD2">
      <w:pPr>
        <w:numPr>
          <w:ilvl w:val="0"/>
          <w:numId w:val="80"/>
        </w:numPr>
        <w:jc w:val="both"/>
        <w:rPr>
          <w:rFonts w:cs="Calibri"/>
        </w:rPr>
      </w:pPr>
      <w:r>
        <w:rPr>
          <w:rFonts w:cs="Calibri"/>
        </w:rPr>
        <w:t>w</w:t>
      </w:r>
      <w:r w:rsidR="00665711">
        <w:rPr>
          <w:rFonts w:cs="Calibri"/>
        </w:rPr>
        <w:t>ays in which the service can overcome language and cultural barriers, particularly with regard to service delivery and client feedback</w:t>
      </w:r>
    </w:p>
    <w:p w14:paraId="1B69F22B" w14:textId="77777777" w:rsidR="00665711" w:rsidRDefault="00431239" w:rsidP="00A50CD2">
      <w:pPr>
        <w:numPr>
          <w:ilvl w:val="0"/>
          <w:numId w:val="80"/>
        </w:numPr>
        <w:jc w:val="both"/>
        <w:rPr>
          <w:rFonts w:cs="Calibri"/>
        </w:rPr>
      </w:pPr>
      <w:r>
        <w:rPr>
          <w:rFonts w:cs="Calibri"/>
        </w:rPr>
        <w:t>h</w:t>
      </w:r>
      <w:r w:rsidR="00665711">
        <w:rPr>
          <w:rFonts w:cs="Calibri"/>
        </w:rPr>
        <w:t>ow to make optimum use of interpreters</w:t>
      </w:r>
    </w:p>
    <w:p w14:paraId="4A7C122B" w14:textId="77777777" w:rsidR="00665711" w:rsidRDefault="00665711" w:rsidP="00A50CD2">
      <w:pPr>
        <w:numPr>
          <w:ilvl w:val="0"/>
          <w:numId w:val="80"/>
        </w:numPr>
        <w:jc w:val="both"/>
        <w:rPr>
          <w:rFonts w:cs="Calibri"/>
        </w:rPr>
      </w:pPr>
      <w:r>
        <w:rPr>
          <w:rFonts w:cs="Calibri"/>
        </w:rPr>
        <w:t>adaptations to service design</w:t>
      </w:r>
      <w:r w:rsidR="00431239">
        <w:rPr>
          <w:rFonts w:cs="Calibri"/>
        </w:rPr>
        <w:t>, within the context of the overall service standards,</w:t>
      </w:r>
      <w:r>
        <w:rPr>
          <w:rFonts w:cs="Calibri"/>
        </w:rPr>
        <w:t xml:space="preserve"> to accommodate specific cultural needs, for example, about the participation of extended family members</w:t>
      </w:r>
    </w:p>
    <w:p w14:paraId="14D1DE74" w14:textId="77777777" w:rsidR="00665711" w:rsidRDefault="00431239" w:rsidP="00A50CD2">
      <w:pPr>
        <w:numPr>
          <w:ilvl w:val="0"/>
          <w:numId w:val="80"/>
        </w:numPr>
        <w:jc w:val="both"/>
        <w:rPr>
          <w:rFonts w:cs="Calibri"/>
        </w:rPr>
      </w:pPr>
      <w:r>
        <w:rPr>
          <w:rFonts w:cs="Calibri"/>
        </w:rPr>
        <w:t>d</w:t>
      </w:r>
      <w:r w:rsidR="00665711">
        <w:rPr>
          <w:rFonts w:cs="Calibri"/>
        </w:rPr>
        <w:t>eveloping and implementing a workforce diversity strategy</w:t>
      </w:r>
      <w:r w:rsidR="002F34F8">
        <w:rPr>
          <w:rFonts w:cs="Calibri"/>
        </w:rPr>
        <w:t>, and</w:t>
      </w:r>
    </w:p>
    <w:p w14:paraId="524FD205" w14:textId="77777777" w:rsidR="00E32E4E" w:rsidRPr="00C86FF9" w:rsidRDefault="00431239" w:rsidP="008F2B8C">
      <w:pPr>
        <w:numPr>
          <w:ilvl w:val="0"/>
          <w:numId w:val="80"/>
        </w:numPr>
        <w:jc w:val="both"/>
        <w:rPr>
          <w:rFonts w:cs="Calibri"/>
        </w:rPr>
      </w:pPr>
      <w:r>
        <w:rPr>
          <w:rFonts w:cs="Calibri"/>
        </w:rPr>
        <w:t>h</w:t>
      </w:r>
      <w:r w:rsidR="00665711">
        <w:rPr>
          <w:rFonts w:cs="Calibri"/>
        </w:rPr>
        <w:t>ow best the service can address client diversity when developing organisation plans.</w:t>
      </w:r>
    </w:p>
    <w:p w14:paraId="51C8D34E" w14:textId="77777777" w:rsidR="00A213F4" w:rsidRPr="00A50CD2" w:rsidRDefault="00B1317A" w:rsidP="008F2B8C">
      <w:pPr>
        <w:jc w:val="both"/>
        <w:rPr>
          <w:rFonts w:cs="Calibri"/>
          <w:b/>
        </w:rPr>
      </w:pPr>
      <w:r>
        <w:rPr>
          <w:rFonts w:cs="Calibri"/>
          <w:b/>
        </w:rPr>
        <w:t>Collaborative Service System</w:t>
      </w:r>
    </w:p>
    <w:p w14:paraId="205F28DC" w14:textId="02DB9797" w:rsidR="00A213F4" w:rsidRDefault="002F34F8" w:rsidP="001962A8">
      <w:pPr>
        <w:spacing w:after="120"/>
        <w:jc w:val="both"/>
        <w:rPr>
          <w:rFonts w:cs="Calibri"/>
        </w:rPr>
      </w:pPr>
      <w:r>
        <w:rPr>
          <w:rFonts w:cs="Calibri"/>
        </w:rPr>
        <w:t xml:space="preserve">All </w:t>
      </w:r>
      <w:r w:rsidR="000C71C4">
        <w:rPr>
          <w:rFonts w:cs="Calibri"/>
        </w:rPr>
        <w:t xml:space="preserve">funded </w:t>
      </w:r>
      <w:r>
        <w:rPr>
          <w:rFonts w:cs="Calibri"/>
        </w:rPr>
        <w:t>CCSs</w:t>
      </w:r>
      <w:r w:rsidR="00A213F4">
        <w:rPr>
          <w:rFonts w:cs="Calibri"/>
        </w:rPr>
        <w:t xml:space="preserve"> </w:t>
      </w:r>
      <w:r w:rsidR="00A213F4" w:rsidRPr="00A213F4">
        <w:rPr>
          <w:rFonts w:cs="Calibri"/>
        </w:rPr>
        <w:t xml:space="preserve">provide integrated services </w:t>
      </w:r>
      <w:r w:rsidR="00A213F4">
        <w:rPr>
          <w:rFonts w:cs="Calibri"/>
        </w:rPr>
        <w:t xml:space="preserve">as part of the </w:t>
      </w:r>
      <w:r w:rsidR="000C71C4">
        <w:rPr>
          <w:rFonts w:cs="Calibri"/>
        </w:rPr>
        <w:t xml:space="preserve">broader </w:t>
      </w:r>
      <w:r w:rsidR="00A213F4">
        <w:rPr>
          <w:rFonts w:cs="Calibri"/>
        </w:rPr>
        <w:t xml:space="preserve">family law system </w:t>
      </w:r>
      <w:r w:rsidR="00A213F4" w:rsidRPr="00A213F4">
        <w:rPr>
          <w:rFonts w:cs="Calibri"/>
        </w:rPr>
        <w:t>and work in collaboration with other services and the community</w:t>
      </w:r>
      <w:r w:rsidR="00A213F4">
        <w:rPr>
          <w:rFonts w:cs="Calibri"/>
        </w:rPr>
        <w:t>.</w:t>
      </w:r>
    </w:p>
    <w:p w14:paraId="48EB7858" w14:textId="77777777" w:rsidR="00A213F4" w:rsidRPr="00A213F4" w:rsidRDefault="00A213F4" w:rsidP="00A213F4">
      <w:pPr>
        <w:jc w:val="both"/>
        <w:rPr>
          <w:rFonts w:cs="Calibri"/>
        </w:rPr>
      </w:pPr>
      <w:r>
        <w:rPr>
          <w:rFonts w:cs="Calibri"/>
        </w:rPr>
        <w:t xml:space="preserve">A collaborative service system </w:t>
      </w:r>
      <w:r w:rsidRPr="00A213F4">
        <w:rPr>
          <w:rFonts w:cs="Calibri"/>
        </w:rPr>
        <w:t>help</w:t>
      </w:r>
      <w:r>
        <w:rPr>
          <w:rFonts w:cs="Calibri"/>
        </w:rPr>
        <w:t xml:space="preserve">s to </w:t>
      </w:r>
      <w:r w:rsidRPr="00A213F4">
        <w:rPr>
          <w:rFonts w:cs="Calibri"/>
        </w:rPr>
        <w:t>ensure that:</w:t>
      </w:r>
    </w:p>
    <w:p w14:paraId="0C749320" w14:textId="77777777" w:rsidR="00A213F4" w:rsidRPr="00A213F4" w:rsidRDefault="00431239" w:rsidP="00A50CD2">
      <w:pPr>
        <w:numPr>
          <w:ilvl w:val="0"/>
          <w:numId w:val="82"/>
        </w:numPr>
        <w:jc w:val="both"/>
        <w:rPr>
          <w:rFonts w:cs="Calibri"/>
        </w:rPr>
      </w:pPr>
      <w:r>
        <w:rPr>
          <w:rFonts w:cs="Calibri"/>
        </w:rPr>
        <w:lastRenderedPageBreak/>
        <w:t>f</w:t>
      </w:r>
      <w:r w:rsidR="00A213F4" w:rsidRPr="00A213F4">
        <w:rPr>
          <w:rFonts w:cs="Calibri"/>
        </w:rPr>
        <w:t xml:space="preserve">amilies are provided with the information </w:t>
      </w:r>
      <w:r w:rsidR="0058181E">
        <w:rPr>
          <w:rFonts w:cs="Calibri"/>
        </w:rPr>
        <w:t xml:space="preserve">and support </w:t>
      </w:r>
      <w:r w:rsidR="00A213F4" w:rsidRPr="00A213F4">
        <w:rPr>
          <w:rFonts w:cs="Calibri"/>
        </w:rPr>
        <w:t xml:space="preserve">they need about service options available, including from </w:t>
      </w:r>
      <w:r w:rsidR="00A213F4">
        <w:rPr>
          <w:rFonts w:cs="Calibri"/>
        </w:rPr>
        <w:t xml:space="preserve">other </w:t>
      </w:r>
      <w:r w:rsidR="007A5EA5">
        <w:rPr>
          <w:rFonts w:cs="Calibri"/>
        </w:rPr>
        <w:t xml:space="preserve">services, </w:t>
      </w:r>
      <w:r w:rsidR="00A213F4">
        <w:rPr>
          <w:rFonts w:cs="Calibri"/>
        </w:rPr>
        <w:t>sectors and jurisdictions</w:t>
      </w:r>
    </w:p>
    <w:p w14:paraId="6F3CED37" w14:textId="77777777" w:rsidR="00A213F4" w:rsidRPr="00A213F4" w:rsidRDefault="00431239" w:rsidP="00A50CD2">
      <w:pPr>
        <w:numPr>
          <w:ilvl w:val="0"/>
          <w:numId w:val="82"/>
        </w:numPr>
        <w:jc w:val="both"/>
        <w:rPr>
          <w:rFonts w:cs="Calibri"/>
        </w:rPr>
      </w:pPr>
      <w:r>
        <w:rPr>
          <w:rFonts w:cs="Calibri"/>
        </w:rPr>
        <w:t>f</w:t>
      </w:r>
      <w:r w:rsidR="0058181E">
        <w:rPr>
          <w:rFonts w:cs="Calibri"/>
        </w:rPr>
        <w:t xml:space="preserve">amilies are actively connected, through appropriate referrals, </w:t>
      </w:r>
      <w:r w:rsidR="00A213F4" w:rsidRPr="00A213F4">
        <w:rPr>
          <w:rFonts w:cs="Calibri"/>
        </w:rPr>
        <w:t>to services and</w:t>
      </w:r>
      <w:r w:rsidR="00A213F4">
        <w:rPr>
          <w:rFonts w:cs="Calibri"/>
        </w:rPr>
        <w:t xml:space="preserve"> supports, as early as possible</w:t>
      </w:r>
      <w:r w:rsidR="002F34F8">
        <w:rPr>
          <w:rFonts w:cs="Calibri"/>
        </w:rPr>
        <w:t>, and</w:t>
      </w:r>
    </w:p>
    <w:p w14:paraId="0F6558D6" w14:textId="77777777" w:rsidR="00A213F4" w:rsidRDefault="00431239" w:rsidP="001962A8">
      <w:pPr>
        <w:numPr>
          <w:ilvl w:val="0"/>
          <w:numId w:val="82"/>
        </w:numPr>
        <w:spacing w:after="120"/>
        <w:ind w:left="714" w:hanging="357"/>
        <w:jc w:val="both"/>
        <w:rPr>
          <w:rFonts w:cs="Calibri"/>
        </w:rPr>
      </w:pPr>
      <w:r>
        <w:rPr>
          <w:rFonts w:cs="Calibri"/>
        </w:rPr>
        <w:t>c</w:t>
      </w:r>
      <w:r w:rsidR="00A213F4" w:rsidRPr="00A213F4">
        <w:rPr>
          <w:rFonts w:cs="Calibri"/>
        </w:rPr>
        <w:t>hildren and families at risk of</w:t>
      </w:r>
      <w:r w:rsidR="00B1317A">
        <w:rPr>
          <w:rFonts w:cs="Calibri"/>
        </w:rPr>
        <w:t xml:space="preserve"> harm receive a timely and well-</w:t>
      </w:r>
      <w:r w:rsidR="00A213F4" w:rsidRPr="00A213F4">
        <w:rPr>
          <w:rFonts w:cs="Calibri"/>
        </w:rPr>
        <w:t>coordinated response from those who can keep them safe.</w:t>
      </w:r>
    </w:p>
    <w:p w14:paraId="2EE4AD3E" w14:textId="77777777" w:rsidR="00736CE7" w:rsidRPr="000724BC" w:rsidRDefault="005F1460" w:rsidP="005C1544">
      <w:pPr>
        <w:pStyle w:val="Heading2"/>
        <w:tabs>
          <w:tab w:val="clear" w:pos="1701"/>
          <w:tab w:val="left" w:pos="567"/>
        </w:tabs>
      </w:pPr>
      <w:bookmarkStart w:id="5" w:name="_Toc390870049"/>
      <w:r w:rsidRPr="000724BC">
        <w:t>Priorities for service delivery</w:t>
      </w:r>
      <w:bookmarkEnd w:id="5"/>
    </w:p>
    <w:p w14:paraId="15D6F5DF" w14:textId="77777777" w:rsidR="005C1544" w:rsidRDefault="005C1544" w:rsidP="004B0A96">
      <w:pPr>
        <w:jc w:val="right"/>
        <w:rPr>
          <w:b/>
          <w:szCs w:val="24"/>
        </w:rPr>
      </w:pPr>
    </w:p>
    <w:p w14:paraId="72A33763" w14:textId="77777777" w:rsidR="0099383A" w:rsidRDefault="0099383A" w:rsidP="001962A8">
      <w:pPr>
        <w:spacing w:after="120"/>
        <w:jc w:val="both"/>
        <w:rPr>
          <w:szCs w:val="24"/>
        </w:rPr>
      </w:pPr>
      <w:r w:rsidRPr="000724BC">
        <w:rPr>
          <w:szCs w:val="24"/>
        </w:rPr>
        <w:t>Families using CCSs generally present with complex issues and referral is often by</w:t>
      </w:r>
      <w:r w:rsidR="006E341A">
        <w:rPr>
          <w:szCs w:val="24"/>
        </w:rPr>
        <w:t xml:space="preserve"> </w:t>
      </w:r>
      <w:r w:rsidR="0053731A">
        <w:rPr>
          <w:szCs w:val="24"/>
        </w:rPr>
        <w:t>order</w:t>
      </w:r>
      <w:r>
        <w:rPr>
          <w:szCs w:val="24"/>
        </w:rPr>
        <w:t xml:space="preserve"> from the Family</w:t>
      </w:r>
      <w:r w:rsidR="00431239">
        <w:rPr>
          <w:szCs w:val="24"/>
        </w:rPr>
        <w:t xml:space="preserve"> Court or Federal Circuit Court</w:t>
      </w:r>
      <w:r w:rsidRPr="000724BC">
        <w:rPr>
          <w:szCs w:val="24"/>
        </w:rPr>
        <w:t>.</w:t>
      </w:r>
      <w:r>
        <w:rPr>
          <w:szCs w:val="24"/>
        </w:rPr>
        <w:t xml:space="preserve"> </w:t>
      </w:r>
    </w:p>
    <w:p w14:paraId="1F288238" w14:textId="77777777" w:rsidR="0099383A" w:rsidRPr="006E341A" w:rsidRDefault="0099383A" w:rsidP="0099383A">
      <w:pPr>
        <w:jc w:val="both"/>
        <w:rPr>
          <w:b/>
          <w:szCs w:val="24"/>
        </w:rPr>
      </w:pPr>
      <w:r w:rsidRPr="006E341A">
        <w:rPr>
          <w:b/>
          <w:szCs w:val="24"/>
        </w:rPr>
        <w:t>Intake, screening and assessment</w:t>
      </w:r>
    </w:p>
    <w:p w14:paraId="701851AB" w14:textId="77777777" w:rsidR="0099383A" w:rsidRPr="0099383A" w:rsidRDefault="0099383A" w:rsidP="001962A8">
      <w:pPr>
        <w:spacing w:after="120"/>
        <w:jc w:val="both"/>
        <w:rPr>
          <w:szCs w:val="24"/>
        </w:rPr>
      </w:pPr>
      <w:r w:rsidRPr="0099383A">
        <w:rPr>
          <w:szCs w:val="24"/>
        </w:rPr>
        <w:t>A comprehensive intake, screening and assessment process is a key element for CCSs to undertake when working with new families.  This process enables CCSs to identify and triage the needs and requirements of each family against the capacity of the service in meeting those needs</w:t>
      </w:r>
      <w:r w:rsidR="00431239">
        <w:rPr>
          <w:szCs w:val="24"/>
        </w:rPr>
        <w:t>.  They may then ascertain</w:t>
      </w:r>
      <w:r w:rsidRPr="0099383A">
        <w:rPr>
          <w:szCs w:val="24"/>
        </w:rPr>
        <w:t xml:space="preserve"> whether those needs are met directly by the CCS, through referral to a range of associated support services such as counselling, or through a combination of both.  It also provides the basis for the CCS to undertake regular reviews of the progress being achieved by families in terms of moving through the service and on to self-managed arrangements in a timely way.</w:t>
      </w:r>
    </w:p>
    <w:p w14:paraId="167600FA" w14:textId="77777777" w:rsidR="0099383A" w:rsidRPr="0099383A" w:rsidRDefault="0099383A" w:rsidP="001962A8">
      <w:pPr>
        <w:spacing w:after="120"/>
        <w:jc w:val="both"/>
        <w:rPr>
          <w:szCs w:val="24"/>
        </w:rPr>
      </w:pPr>
      <w:r w:rsidRPr="0099383A">
        <w:rPr>
          <w:szCs w:val="24"/>
        </w:rPr>
        <w:t>In considering the needs of families, CSSs also need to assess the suitability of the individual family circumstances in benefitting from the services offered by a CCS, including referrals to associated support services, in terms of the family’s capacity to move through to self-management.  Other factors that services may consider when assessing and prioritising the needs of clients include whether the clients are the parents of the children or are the children’s extended family members, whether the families are self-referred or have court orders requiring them to attend a CCS in order t</w:t>
      </w:r>
      <w:r w:rsidR="00A91959">
        <w:rPr>
          <w:szCs w:val="24"/>
        </w:rPr>
        <w:t>o manage their care arrangements.</w:t>
      </w:r>
    </w:p>
    <w:p w14:paraId="331BCA47" w14:textId="3D53334E" w:rsidR="0099383A" w:rsidRDefault="0099383A" w:rsidP="001962A8">
      <w:pPr>
        <w:spacing w:after="120"/>
        <w:jc w:val="both"/>
        <w:rPr>
          <w:szCs w:val="24"/>
        </w:rPr>
      </w:pPr>
      <w:r w:rsidRPr="0099383A">
        <w:rPr>
          <w:szCs w:val="24"/>
        </w:rPr>
        <w:t xml:space="preserve">The decision on whether to accept a family, or not, into a CCS remains at the professional discretion of the CCS.  However, clients </w:t>
      </w:r>
      <w:r w:rsidR="00185979">
        <w:rPr>
          <w:szCs w:val="24"/>
        </w:rPr>
        <w:t>should</w:t>
      </w:r>
      <w:r w:rsidR="00185979" w:rsidRPr="0099383A">
        <w:rPr>
          <w:szCs w:val="24"/>
        </w:rPr>
        <w:t xml:space="preserve"> </w:t>
      </w:r>
      <w:r w:rsidRPr="0099383A">
        <w:rPr>
          <w:szCs w:val="24"/>
        </w:rPr>
        <w:t>not be refused service or referred to other organisations on the sole basis of their incapacity to pay fees.</w:t>
      </w:r>
    </w:p>
    <w:p w14:paraId="47EA75A6" w14:textId="77777777" w:rsidR="0099383A" w:rsidRPr="00C764F0" w:rsidRDefault="0099383A" w:rsidP="0046156C">
      <w:pPr>
        <w:jc w:val="both"/>
        <w:rPr>
          <w:b/>
          <w:szCs w:val="24"/>
        </w:rPr>
      </w:pPr>
      <w:r w:rsidRPr="00C764F0">
        <w:rPr>
          <w:b/>
          <w:szCs w:val="24"/>
        </w:rPr>
        <w:t>Waiting Times</w:t>
      </w:r>
    </w:p>
    <w:p w14:paraId="08B02F29" w14:textId="77777777" w:rsidR="007F6822" w:rsidRPr="0099383A" w:rsidRDefault="0099383A" w:rsidP="001962A8">
      <w:pPr>
        <w:spacing w:after="120"/>
        <w:jc w:val="both"/>
        <w:rPr>
          <w:szCs w:val="24"/>
        </w:rPr>
      </w:pPr>
      <w:r>
        <w:rPr>
          <w:szCs w:val="24"/>
        </w:rPr>
        <w:t>CCSs</w:t>
      </w:r>
      <w:r w:rsidRPr="0099383A">
        <w:rPr>
          <w:szCs w:val="24"/>
        </w:rPr>
        <w:t xml:space="preserve"> </w:t>
      </w:r>
      <w:r w:rsidR="007F6822" w:rsidRPr="0099383A">
        <w:rPr>
          <w:szCs w:val="24"/>
        </w:rPr>
        <w:t xml:space="preserve">are highly utilised with many services experiencing waiting times for new clients wanting to access either supervised visits or facilitated change-overs. </w:t>
      </w:r>
    </w:p>
    <w:p w14:paraId="31761F6B" w14:textId="6C973AFC" w:rsidR="00736CE7" w:rsidRDefault="0046156C" w:rsidP="001962A8">
      <w:pPr>
        <w:spacing w:after="120"/>
        <w:jc w:val="both"/>
        <w:rPr>
          <w:szCs w:val="24"/>
        </w:rPr>
      </w:pPr>
      <w:r w:rsidRPr="000724BC">
        <w:rPr>
          <w:szCs w:val="24"/>
        </w:rPr>
        <w:t xml:space="preserve">One of the difficulties facing many CCSs </w:t>
      </w:r>
      <w:r w:rsidR="00CC1029" w:rsidRPr="000724BC">
        <w:rPr>
          <w:szCs w:val="24"/>
        </w:rPr>
        <w:t>is how to manage waiting times</w:t>
      </w:r>
      <w:r w:rsidRPr="000724BC">
        <w:rPr>
          <w:szCs w:val="24"/>
        </w:rPr>
        <w:t>.  Waiting times</w:t>
      </w:r>
      <w:r w:rsidR="00A50CD2">
        <w:rPr>
          <w:szCs w:val="24"/>
        </w:rPr>
        <w:t xml:space="preserve"> </w:t>
      </w:r>
      <w:r w:rsidR="00E07262">
        <w:rPr>
          <w:szCs w:val="24"/>
        </w:rPr>
        <w:t xml:space="preserve">to access CCSs </w:t>
      </w:r>
      <w:r w:rsidRPr="000724BC">
        <w:rPr>
          <w:szCs w:val="24"/>
        </w:rPr>
        <w:t>vary and can be lengthy where s</w:t>
      </w:r>
      <w:r w:rsidR="00A12B0D" w:rsidRPr="000724BC">
        <w:rPr>
          <w:szCs w:val="24"/>
        </w:rPr>
        <w:t>ervice capacity is fully booked</w:t>
      </w:r>
      <w:r w:rsidR="00D256AD">
        <w:rPr>
          <w:szCs w:val="24"/>
        </w:rPr>
        <w:t>.</w:t>
      </w:r>
      <w:r w:rsidRPr="000724BC">
        <w:rPr>
          <w:szCs w:val="24"/>
        </w:rPr>
        <w:t xml:space="preserve">  New CCS clients may </w:t>
      </w:r>
      <w:r w:rsidR="00CC1029" w:rsidRPr="000724BC">
        <w:rPr>
          <w:szCs w:val="24"/>
        </w:rPr>
        <w:t>have</w:t>
      </w:r>
      <w:r w:rsidRPr="000724BC">
        <w:rPr>
          <w:szCs w:val="24"/>
        </w:rPr>
        <w:t xml:space="preserve"> to wait until existing </w:t>
      </w:r>
      <w:r w:rsidR="00CC1029" w:rsidRPr="000724BC">
        <w:rPr>
          <w:szCs w:val="24"/>
        </w:rPr>
        <w:t xml:space="preserve">CCS </w:t>
      </w:r>
      <w:r w:rsidRPr="000724BC">
        <w:rPr>
          <w:szCs w:val="24"/>
        </w:rPr>
        <w:t xml:space="preserve">clients </w:t>
      </w:r>
      <w:r w:rsidR="00CC1029" w:rsidRPr="000724BC">
        <w:rPr>
          <w:szCs w:val="24"/>
        </w:rPr>
        <w:t>no longer</w:t>
      </w:r>
      <w:r w:rsidRPr="000724BC">
        <w:rPr>
          <w:szCs w:val="24"/>
        </w:rPr>
        <w:t xml:space="preserve"> need supervised access or are able to self-manage their arrangements.</w:t>
      </w:r>
    </w:p>
    <w:p w14:paraId="6A99DFDD" w14:textId="77777777" w:rsidR="00927A54" w:rsidRDefault="00927A54" w:rsidP="0046156C">
      <w:pPr>
        <w:jc w:val="both"/>
        <w:rPr>
          <w:szCs w:val="24"/>
        </w:rPr>
      </w:pPr>
      <w:r>
        <w:rPr>
          <w:szCs w:val="24"/>
        </w:rPr>
        <w:t>Therefore, it is important for CCSs to actively manage waiting times through undertaking regular monitoring and assessment of waiting times.  This process will help CCSs to:</w:t>
      </w:r>
    </w:p>
    <w:p w14:paraId="2C2E113B" w14:textId="77777777" w:rsidR="00927A54" w:rsidRDefault="00431239" w:rsidP="00A50CD2">
      <w:pPr>
        <w:numPr>
          <w:ilvl w:val="0"/>
          <w:numId w:val="81"/>
        </w:numPr>
        <w:jc w:val="both"/>
        <w:rPr>
          <w:szCs w:val="24"/>
        </w:rPr>
      </w:pPr>
      <w:r>
        <w:rPr>
          <w:szCs w:val="24"/>
        </w:rPr>
        <w:t>p</w:t>
      </w:r>
      <w:r w:rsidR="00927A54">
        <w:rPr>
          <w:szCs w:val="24"/>
        </w:rPr>
        <w:t>rovide various stakeholders, including the family courts and legal profession, with information about current waiting times</w:t>
      </w:r>
    </w:p>
    <w:p w14:paraId="7E57C624" w14:textId="77777777" w:rsidR="00C637BA" w:rsidRDefault="00431239" w:rsidP="00A50CD2">
      <w:pPr>
        <w:numPr>
          <w:ilvl w:val="0"/>
          <w:numId w:val="81"/>
        </w:numPr>
        <w:jc w:val="both"/>
        <w:rPr>
          <w:szCs w:val="24"/>
        </w:rPr>
      </w:pPr>
      <w:r>
        <w:rPr>
          <w:szCs w:val="24"/>
        </w:rPr>
        <w:t>e</w:t>
      </w:r>
      <w:r w:rsidR="00C637BA">
        <w:rPr>
          <w:szCs w:val="24"/>
        </w:rPr>
        <w:t xml:space="preserve">nsure </w:t>
      </w:r>
      <w:r w:rsidR="00440570">
        <w:rPr>
          <w:szCs w:val="24"/>
        </w:rPr>
        <w:t xml:space="preserve">current </w:t>
      </w:r>
      <w:r w:rsidR="008171C6">
        <w:rPr>
          <w:szCs w:val="24"/>
        </w:rPr>
        <w:t xml:space="preserve">information about the availability of services such as </w:t>
      </w:r>
      <w:r w:rsidR="00440570">
        <w:rPr>
          <w:szCs w:val="24"/>
        </w:rPr>
        <w:t xml:space="preserve">opening hours and </w:t>
      </w:r>
      <w:r w:rsidR="00C637BA">
        <w:rPr>
          <w:szCs w:val="24"/>
        </w:rPr>
        <w:t>waiting time</w:t>
      </w:r>
      <w:r w:rsidR="00440570">
        <w:rPr>
          <w:szCs w:val="24"/>
        </w:rPr>
        <w:t>s</w:t>
      </w:r>
      <w:r w:rsidR="008171C6">
        <w:rPr>
          <w:szCs w:val="24"/>
        </w:rPr>
        <w:t xml:space="preserve"> </w:t>
      </w:r>
      <w:r w:rsidR="00440570">
        <w:rPr>
          <w:szCs w:val="24"/>
        </w:rPr>
        <w:t xml:space="preserve">is </w:t>
      </w:r>
      <w:r w:rsidR="00C637BA">
        <w:rPr>
          <w:szCs w:val="24"/>
        </w:rPr>
        <w:t xml:space="preserve">provided </w:t>
      </w:r>
      <w:r w:rsidR="00440570">
        <w:rPr>
          <w:szCs w:val="24"/>
        </w:rPr>
        <w:t>through</w:t>
      </w:r>
      <w:r w:rsidR="008171C6">
        <w:rPr>
          <w:szCs w:val="24"/>
        </w:rPr>
        <w:t xml:space="preserve"> a range of public mediums (</w:t>
      </w:r>
      <w:proofErr w:type="spellStart"/>
      <w:r w:rsidR="008171C6">
        <w:rPr>
          <w:szCs w:val="24"/>
        </w:rPr>
        <w:t>eg</w:t>
      </w:r>
      <w:proofErr w:type="spellEnd"/>
      <w:r w:rsidR="008171C6">
        <w:rPr>
          <w:szCs w:val="24"/>
        </w:rPr>
        <w:t xml:space="preserve">. the Australian Children’s Contact Services Association website, local service directories, </w:t>
      </w:r>
      <w:proofErr w:type="spellStart"/>
      <w:r w:rsidR="008171C6">
        <w:rPr>
          <w:szCs w:val="24"/>
        </w:rPr>
        <w:t>wikkis</w:t>
      </w:r>
      <w:proofErr w:type="spellEnd"/>
      <w:r w:rsidR="008171C6">
        <w:rPr>
          <w:szCs w:val="24"/>
        </w:rPr>
        <w:t xml:space="preserve"> </w:t>
      </w:r>
      <w:proofErr w:type="spellStart"/>
      <w:r w:rsidR="008171C6">
        <w:rPr>
          <w:szCs w:val="24"/>
        </w:rPr>
        <w:t>etc</w:t>
      </w:r>
      <w:proofErr w:type="spellEnd"/>
      <w:r w:rsidR="008171C6">
        <w:rPr>
          <w:szCs w:val="24"/>
        </w:rPr>
        <w:t>)</w:t>
      </w:r>
    </w:p>
    <w:p w14:paraId="08595EC0" w14:textId="77777777" w:rsidR="00927A54" w:rsidRDefault="00431239" w:rsidP="00A50CD2">
      <w:pPr>
        <w:numPr>
          <w:ilvl w:val="0"/>
          <w:numId w:val="81"/>
        </w:numPr>
        <w:jc w:val="both"/>
        <w:rPr>
          <w:szCs w:val="24"/>
        </w:rPr>
      </w:pPr>
      <w:r>
        <w:rPr>
          <w:szCs w:val="24"/>
        </w:rPr>
        <w:t>a</w:t>
      </w:r>
      <w:r w:rsidR="00927A54">
        <w:rPr>
          <w:szCs w:val="24"/>
        </w:rPr>
        <w:t xml:space="preserve">ssist stakeholders, </w:t>
      </w:r>
      <w:r w:rsidR="00927A54" w:rsidRPr="00927A54">
        <w:rPr>
          <w:szCs w:val="24"/>
        </w:rPr>
        <w:t>including the family courts and legal profession</w:t>
      </w:r>
      <w:r w:rsidR="00927A54">
        <w:rPr>
          <w:szCs w:val="24"/>
        </w:rPr>
        <w:t xml:space="preserve"> to consider other referral </w:t>
      </w:r>
      <w:r w:rsidR="00C637BA">
        <w:rPr>
          <w:szCs w:val="24"/>
        </w:rPr>
        <w:t>options while families are waiting to access a CCS</w:t>
      </w:r>
      <w:r w:rsidR="002F34F8">
        <w:rPr>
          <w:szCs w:val="24"/>
        </w:rPr>
        <w:t>, and</w:t>
      </w:r>
    </w:p>
    <w:p w14:paraId="67948F0A" w14:textId="77777777" w:rsidR="00C637BA" w:rsidRDefault="00431239" w:rsidP="001962A8">
      <w:pPr>
        <w:numPr>
          <w:ilvl w:val="0"/>
          <w:numId w:val="81"/>
        </w:numPr>
        <w:spacing w:after="120"/>
        <w:ind w:left="714" w:hanging="357"/>
        <w:jc w:val="both"/>
        <w:rPr>
          <w:szCs w:val="24"/>
        </w:rPr>
      </w:pPr>
      <w:r>
        <w:rPr>
          <w:szCs w:val="24"/>
        </w:rPr>
        <w:t>e</w:t>
      </w:r>
      <w:r w:rsidR="00C637BA">
        <w:rPr>
          <w:szCs w:val="24"/>
        </w:rPr>
        <w:t xml:space="preserve">nsure </w:t>
      </w:r>
      <w:r w:rsidR="00C637BA" w:rsidRPr="00C637BA">
        <w:rPr>
          <w:szCs w:val="24"/>
        </w:rPr>
        <w:t xml:space="preserve">families </w:t>
      </w:r>
      <w:r w:rsidR="00C637BA">
        <w:rPr>
          <w:szCs w:val="24"/>
        </w:rPr>
        <w:t>are</w:t>
      </w:r>
      <w:r w:rsidR="00C637BA" w:rsidRPr="00C637BA">
        <w:rPr>
          <w:szCs w:val="24"/>
        </w:rPr>
        <w:t xml:space="preserve"> mo</w:t>
      </w:r>
      <w:r w:rsidR="00475F2E">
        <w:rPr>
          <w:szCs w:val="24"/>
        </w:rPr>
        <w:t>ving through the</w:t>
      </w:r>
      <w:r w:rsidR="00C637BA">
        <w:rPr>
          <w:szCs w:val="24"/>
        </w:rPr>
        <w:t xml:space="preserve"> service</w:t>
      </w:r>
      <w:r w:rsidR="00C637BA" w:rsidRPr="00C637BA">
        <w:rPr>
          <w:szCs w:val="24"/>
        </w:rPr>
        <w:t xml:space="preserve"> and on to self-managed ar</w:t>
      </w:r>
      <w:r w:rsidR="00C637BA">
        <w:rPr>
          <w:szCs w:val="24"/>
        </w:rPr>
        <w:t>rangements in a timely way.</w:t>
      </w:r>
    </w:p>
    <w:p w14:paraId="45F00B08" w14:textId="77777777" w:rsidR="00CE6620" w:rsidRPr="00CE6620" w:rsidRDefault="00CE6620" w:rsidP="008F2B8C">
      <w:pPr>
        <w:jc w:val="both"/>
        <w:rPr>
          <w:b/>
          <w:szCs w:val="24"/>
        </w:rPr>
      </w:pPr>
      <w:r>
        <w:rPr>
          <w:b/>
          <w:szCs w:val="24"/>
        </w:rPr>
        <w:t>C</w:t>
      </w:r>
      <w:r w:rsidRPr="00CE6620">
        <w:rPr>
          <w:b/>
          <w:szCs w:val="24"/>
        </w:rPr>
        <w:t xml:space="preserve">ommunication </w:t>
      </w:r>
    </w:p>
    <w:p w14:paraId="24E3FBF0" w14:textId="065B348C" w:rsidR="00CE6620" w:rsidRDefault="00185979" w:rsidP="001962A8">
      <w:pPr>
        <w:spacing w:after="120"/>
        <w:jc w:val="both"/>
        <w:rPr>
          <w:szCs w:val="24"/>
        </w:rPr>
      </w:pPr>
      <w:r>
        <w:rPr>
          <w:szCs w:val="24"/>
        </w:rPr>
        <w:t>Given the high demands placed on services, t</w:t>
      </w:r>
      <w:r w:rsidR="00CE6620">
        <w:rPr>
          <w:szCs w:val="24"/>
        </w:rPr>
        <w:t xml:space="preserve">here are no </w:t>
      </w:r>
      <w:r>
        <w:rPr>
          <w:szCs w:val="24"/>
        </w:rPr>
        <w:t xml:space="preserve">prescribed </w:t>
      </w:r>
      <w:r w:rsidR="00CE6620">
        <w:rPr>
          <w:szCs w:val="24"/>
        </w:rPr>
        <w:t xml:space="preserve">communication protocols.  However, communication </w:t>
      </w:r>
      <w:r w:rsidR="00CE6620" w:rsidRPr="00CE6620">
        <w:rPr>
          <w:szCs w:val="24"/>
        </w:rPr>
        <w:t xml:space="preserve">with clients from initial application, through all functions of service delivery, </w:t>
      </w:r>
      <w:r w:rsidR="00CE6620" w:rsidRPr="00CE6620">
        <w:rPr>
          <w:szCs w:val="24"/>
        </w:rPr>
        <w:lastRenderedPageBreak/>
        <w:t>need</w:t>
      </w:r>
      <w:r w:rsidR="00CE6620">
        <w:rPr>
          <w:szCs w:val="24"/>
        </w:rPr>
        <w:t>s</w:t>
      </w:r>
      <w:r w:rsidR="00CE6620" w:rsidRPr="00CE6620">
        <w:rPr>
          <w:szCs w:val="24"/>
        </w:rPr>
        <w:t xml:space="preserve"> to be </w:t>
      </w:r>
      <w:r w:rsidR="00CE6620">
        <w:rPr>
          <w:szCs w:val="24"/>
        </w:rPr>
        <w:t xml:space="preserve">undertaken by CCSs and their staff within a reasonable and </w:t>
      </w:r>
      <w:r w:rsidR="00CE6620" w:rsidRPr="00CE6620">
        <w:rPr>
          <w:szCs w:val="24"/>
        </w:rPr>
        <w:t xml:space="preserve">timely manner.  </w:t>
      </w:r>
      <w:r w:rsidR="00CE6620">
        <w:rPr>
          <w:szCs w:val="24"/>
        </w:rPr>
        <w:t xml:space="preserve">CCSs </w:t>
      </w:r>
      <w:r>
        <w:rPr>
          <w:szCs w:val="24"/>
        </w:rPr>
        <w:t xml:space="preserve">should </w:t>
      </w:r>
      <w:r w:rsidR="00CE6620">
        <w:rPr>
          <w:szCs w:val="24"/>
        </w:rPr>
        <w:t xml:space="preserve">have in place policies and procedures that ensure </w:t>
      </w:r>
      <w:r w:rsidR="00CE6620" w:rsidRPr="00CE6620">
        <w:rPr>
          <w:szCs w:val="24"/>
        </w:rPr>
        <w:t>clients are communicated with th</w:t>
      </w:r>
      <w:r w:rsidR="001566BA">
        <w:rPr>
          <w:szCs w:val="24"/>
        </w:rPr>
        <w:t>r</w:t>
      </w:r>
      <w:r w:rsidR="00CE6620" w:rsidRPr="00CE6620">
        <w:rPr>
          <w:szCs w:val="24"/>
        </w:rPr>
        <w:t>ough each part of the intake process</w:t>
      </w:r>
      <w:r>
        <w:rPr>
          <w:szCs w:val="24"/>
        </w:rPr>
        <w:t xml:space="preserve"> and that clients are made aware of these policies and procedures</w:t>
      </w:r>
      <w:r w:rsidR="00CE6620" w:rsidRPr="00CE6620">
        <w:rPr>
          <w:szCs w:val="24"/>
        </w:rPr>
        <w:t>.  Once service deli</w:t>
      </w:r>
      <w:r w:rsidR="00CE6620">
        <w:rPr>
          <w:szCs w:val="24"/>
        </w:rPr>
        <w:t>very has commenced</w:t>
      </w:r>
      <w:r w:rsidR="00CE6620" w:rsidRPr="00CE6620">
        <w:rPr>
          <w:szCs w:val="24"/>
        </w:rPr>
        <w:t xml:space="preserve">, communication </w:t>
      </w:r>
      <w:r w:rsidR="00CE6620">
        <w:rPr>
          <w:szCs w:val="24"/>
        </w:rPr>
        <w:t>will</w:t>
      </w:r>
      <w:r w:rsidR="00CE6620" w:rsidRPr="00CE6620">
        <w:rPr>
          <w:szCs w:val="24"/>
        </w:rPr>
        <w:t xml:space="preserve"> flow each way</w:t>
      </w:r>
      <w:r w:rsidR="00CE6620">
        <w:rPr>
          <w:szCs w:val="24"/>
        </w:rPr>
        <w:t xml:space="preserve"> between the service and the client</w:t>
      </w:r>
      <w:r w:rsidR="00CE6620" w:rsidRPr="00CE6620">
        <w:rPr>
          <w:szCs w:val="24"/>
        </w:rPr>
        <w:t xml:space="preserve">, but services </w:t>
      </w:r>
      <w:r>
        <w:rPr>
          <w:szCs w:val="24"/>
        </w:rPr>
        <w:t>should</w:t>
      </w:r>
      <w:r w:rsidRPr="00CE6620">
        <w:rPr>
          <w:szCs w:val="24"/>
        </w:rPr>
        <w:t xml:space="preserve"> </w:t>
      </w:r>
      <w:r w:rsidR="00CE6620" w:rsidRPr="00CE6620">
        <w:rPr>
          <w:szCs w:val="24"/>
        </w:rPr>
        <w:t>be proactive</w:t>
      </w:r>
      <w:r w:rsidR="00CE6620">
        <w:rPr>
          <w:szCs w:val="24"/>
        </w:rPr>
        <w:t xml:space="preserve"> in their </w:t>
      </w:r>
      <w:r w:rsidR="00D80324">
        <w:rPr>
          <w:szCs w:val="24"/>
        </w:rPr>
        <w:t>communications</w:t>
      </w:r>
      <w:r w:rsidR="00CE6620" w:rsidRPr="00CE6620">
        <w:rPr>
          <w:szCs w:val="24"/>
        </w:rPr>
        <w:t xml:space="preserve">.  </w:t>
      </w:r>
    </w:p>
    <w:p w14:paraId="440581E9" w14:textId="77777777" w:rsidR="00440570" w:rsidRPr="00440570" w:rsidRDefault="00440570" w:rsidP="008F2B8C">
      <w:pPr>
        <w:jc w:val="both"/>
        <w:rPr>
          <w:b/>
          <w:szCs w:val="24"/>
        </w:rPr>
      </w:pPr>
      <w:r w:rsidRPr="00440570">
        <w:rPr>
          <w:b/>
          <w:szCs w:val="24"/>
        </w:rPr>
        <w:t>Family Relationship</w:t>
      </w:r>
      <w:r>
        <w:rPr>
          <w:b/>
          <w:szCs w:val="24"/>
        </w:rPr>
        <w:t>s Online (FRO)</w:t>
      </w:r>
    </w:p>
    <w:p w14:paraId="2255938D" w14:textId="77777777" w:rsidR="00440570" w:rsidRDefault="00440570" w:rsidP="001962A8">
      <w:pPr>
        <w:spacing w:after="120"/>
        <w:jc w:val="both"/>
        <w:rPr>
          <w:szCs w:val="24"/>
        </w:rPr>
      </w:pPr>
      <w:r>
        <w:rPr>
          <w:szCs w:val="24"/>
        </w:rPr>
        <w:t xml:space="preserve">FRO </w:t>
      </w:r>
      <w:r w:rsidRPr="00440570">
        <w:rPr>
          <w:szCs w:val="24"/>
        </w:rPr>
        <w:t>provides all families (whether together or separated) with access to information about family relationship issues, ranging from building better relationships to dispute resolution. It also allows families to find out about a range of services that can assist them to manage relationship issues, including agreeing on appropriate arrangements for children after parents separate</w:t>
      </w:r>
      <w:r>
        <w:rPr>
          <w:szCs w:val="24"/>
        </w:rPr>
        <w:t>.</w:t>
      </w:r>
    </w:p>
    <w:p w14:paraId="4BA3F392" w14:textId="0501CFC8" w:rsidR="00440570" w:rsidRDefault="00440570" w:rsidP="008F2B8C">
      <w:pPr>
        <w:jc w:val="both"/>
        <w:rPr>
          <w:szCs w:val="24"/>
        </w:rPr>
      </w:pPr>
      <w:r>
        <w:rPr>
          <w:szCs w:val="24"/>
        </w:rPr>
        <w:t>As su</w:t>
      </w:r>
      <w:r w:rsidR="00DB29C6">
        <w:rPr>
          <w:szCs w:val="24"/>
        </w:rPr>
        <w:t xml:space="preserve">ch, CCSs ensure </w:t>
      </w:r>
      <w:r>
        <w:rPr>
          <w:szCs w:val="24"/>
        </w:rPr>
        <w:t xml:space="preserve">service details, including service outlets, are </w:t>
      </w:r>
      <w:r w:rsidR="00DB29C6">
        <w:rPr>
          <w:szCs w:val="24"/>
        </w:rPr>
        <w:t>published on</w:t>
      </w:r>
      <w:r>
        <w:rPr>
          <w:szCs w:val="24"/>
        </w:rPr>
        <w:t xml:space="preserve"> FRO and include up to date information about:</w:t>
      </w:r>
    </w:p>
    <w:p w14:paraId="6BC3FD4E" w14:textId="77777777" w:rsidR="00440570" w:rsidRPr="00440570" w:rsidRDefault="00440570" w:rsidP="00440570">
      <w:pPr>
        <w:pStyle w:val="ListParagraph"/>
        <w:numPr>
          <w:ilvl w:val="0"/>
          <w:numId w:val="86"/>
        </w:numPr>
        <w:jc w:val="both"/>
        <w:rPr>
          <w:szCs w:val="24"/>
        </w:rPr>
      </w:pPr>
      <w:r>
        <w:rPr>
          <w:szCs w:val="24"/>
        </w:rPr>
        <w:t>o</w:t>
      </w:r>
      <w:r w:rsidRPr="00440570">
        <w:rPr>
          <w:szCs w:val="24"/>
        </w:rPr>
        <w:t>pening hours</w:t>
      </w:r>
    </w:p>
    <w:p w14:paraId="58D98E4C" w14:textId="77777777" w:rsidR="00440570" w:rsidRPr="00440570" w:rsidRDefault="00440570" w:rsidP="00440570">
      <w:pPr>
        <w:pStyle w:val="ListParagraph"/>
        <w:numPr>
          <w:ilvl w:val="0"/>
          <w:numId w:val="86"/>
        </w:numPr>
        <w:jc w:val="both"/>
        <w:rPr>
          <w:szCs w:val="24"/>
        </w:rPr>
      </w:pPr>
      <w:r>
        <w:rPr>
          <w:szCs w:val="24"/>
        </w:rPr>
        <w:t>c</w:t>
      </w:r>
      <w:r w:rsidRPr="00440570">
        <w:rPr>
          <w:szCs w:val="24"/>
        </w:rPr>
        <w:t>ontact telephone numbers</w:t>
      </w:r>
    </w:p>
    <w:p w14:paraId="2D34E848" w14:textId="77777777" w:rsidR="00440570" w:rsidRPr="00440570" w:rsidRDefault="00440570" w:rsidP="00440570">
      <w:pPr>
        <w:pStyle w:val="ListParagraph"/>
        <w:numPr>
          <w:ilvl w:val="0"/>
          <w:numId w:val="86"/>
        </w:numPr>
        <w:jc w:val="both"/>
        <w:rPr>
          <w:szCs w:val="24"/>
        </w:rPr>
      </w:pPr>
      <w:r>
        <w:rPr>
          <w:szCs w:val="24"/>
        </w:rPr>
        <w:t>p</w:t>
      </w:r>
      <w:r w:rsidRPr="00440570">
        <w:rPr>
          <w:szCs w:val="24"/>
        </w:rPr>
        <w:t>hysical addresses</w:t>
      </w:r>
    </w:p>
    <w:p w14:paraId="61BFD07F" w14:textId="77777777" w:rsidR="00440570" w:rsidRPr="00440570" w:rsidRDefault="00440570" w:rsidP="00440570">
      <w:pPr>
        <w:pStyle w:val="ListParagraph"/>
        <w:numPr>
          <w:ilvl w:val="0"/>
          <w:numId w:val="86"/>
        </w:numPr>
        <w:jc w:val="both"/>
        <w:rPr>
          <w:szCs w:val="24"/>
        </w:rPr>
      </w:pPr>
      <w:r>
        <w:rPr>
          <w:szCs w:val="24"/>
        </w:rPr>
        <w:t>p</w:t>
      </w:r>
      <w:r w:rsidRPr="00440570">
        <w:rPr>
          <w:szCs w:val="24"/>
        </w:rPr>
        <w:t>ostal addresses (if different to physical addresses)</w:t>
      </w:r>
    </w:p>
    <w:p w14:paraId="16AE76C6" w14:textId="77777777" w:rsidR="00440570" w:rsidRPr="00440570" w:rsidRDefault="00440570" w:rsidP="00440570">
      <w:pPr>
        <w:pStyle w:val="ListParagraph"/>
        <w:numPr>
          <w:ilvl w:val="0"/>
          <w:numId w:val="86"/>
        </w:numPr>
        <w:jc w:val="both"/>
        <w:rPr>
          <w:szCs w:val="24"/>
        </w:rPr>
      </w:pPr>
      <w:r w:rsidRPr="00440570">
        <w:rPr>
          <w:szCs w:val="24"/>
        </w:rPr>
        <w:t>e-mail address (if available)</w:t>
      </w:r>
    </w:p>
    <w:p w14:paraId="3E0F4D37" w14:textId="77777777" w:rsidR="00440570" w:rsidRPr="00440570" w:rsidRDefault="00440570" w:rsidP="00440570">
      <w:pPr>
        <w:pStyle w:val="ListParagraph"/>
        <w:numPr>
          <w:ilvl w:val="0"/>
          <w:numId w:val="86"/>
        </w:numPr>
        <w:jc w:val="both"/>
        <w:rPr>
          <w:szCs w:val="24"/>
        </w:rPr>
      </w:pPr>
      <w:r w:rsidRPr="00440570">
        <w:rPr>
          <w:szCs w:val="24"/>
        </w:rPr>
        <w:t>outreach details</w:t>
      </w:r>
    </w:p>
    <w:p w14:paraId="6C12152A" w14:textId="77777777" w:rsidR="00440570" w:rsidRPr="00440570" w:rsidRDefault="00440570" w:rsidP="00440570">
      <w:pPr>
        <w:pStyle w:val="ListParagraph"/>
        <w:numPr>
          <w:ilvl w:val="0"/>
          <w:numId w:val="86"/>
        </w:numPr>
        <w:jc w:val="both"/>
        <w:rPr>
          <w:szCs w:val="24"/>
        </w:rPr>
      </w:pPr>
      <w:r w:rsidRPr="00440570">
        <w:rPr>
          <w:szCs w:val="24"/>
        </w:rPr>
        <w:t>the length of any waiting periods for all locations including outlets</w:t>
      </w:r>
    </w:p>
    <w:p w14:paraId="0CC2D277" w14:textId="77777777" w:rsidR="00440570" w:rsidRPr="00440570" w:rsidRDefault="00440570" w:rsidP="001962A8">
      <w:pPr>
        <w:pStyle w:val="ListParagraph"/>
        <w:numPr>
          <w:ilvl w:val="0"/>
          <w:numId w:val="86"/>
        </w:numPr>
        <w:spacing w:after="120"/>
        <w:ind w:left="714" w:hanging="357"/>
        <w:jc w:val="both"/>
        <w:rPr>
          <w:szCs w:val="24"/>
        </w:rPr>
      </w:pPr>
      <w:r w:rsidRPr="00440570">
        <w:rPr>
          <w:szCs w:val="24"/>
        </w:rPr>
        <w:t>any CCS specific information (</w:t>
      </w:r>
      <w:proofErr w:type="spellStart"/>
      <w:r w:rsidRPr="00440570">
        <w:rPr>
          <w:szCs w:val="24"/>
        </w:rPr>
        <w:t>eg</w:t>
      </w:r>
      <w:proofErr w:type="spellEnd"/>
      <w:r w:rsidRPr="00440570">
        <w:rPr>
          <w:szCs w:val="24"/>
        </w:rPr>
        <w:t>. wheel chair access, interpreters)</w:t>
      </w:r>
      <w:r>
        <w:rPr>
          <w:szCs w:val="24"/>
        </w:rPr>
        <w:t>.</w:t>
      </w:r>
    </w:p>
    <w:p w14:paraId="040BCB77" w14:textId="77777777" w:rsidR="00DB29C6" w:rsidRDefault="00DB29C6" w:rsidP="001962A8">
      <w:pPr>
        <w:spacing w:after="120"/>
        <w:jc w:val="both"/>
        <w:rPr>
          <w:szCs w:val="24"/>
        </w:rPr>
      </w:pPr>
      <w:r>
        <w:rPr>
          <w:szCs w:val="24"/>
        </w:rPr>
        <w:t xml:space="preserve">These details can be updated using Resource Manager.  Please contact </w:t>
      </w:r>
      <w:hyperlink r:id="rId23" w:history="1">
        <w:r w:rsidR="00931AA6" w:rsidRPr="00F2110D">
          <w:rPr>
            <w:rStyle w:val="Hyperlink"/>
            <w:szCs w:val="24"/>
          </w:rPr>
          <w:t>FROHelp@dss.gov.au</w:t>
        </w:r>
      </w:hyperlink>
      <w:r>
        <w:rPr>
          <w:szCs w:val="24"/>
        </w:rPr>
        <w:t xml:space="preserve"> for further information and assistance.</w:t>
      </w:r>
    </w:p>
    <w:p w14:paraId="5656E7FE" w14:textId="77777777" w:rsidR="0032464A" w:rsidRPr="005F1460" w:rsidRDefault="00836AC8" w:rsidP="005C1544">
      <w:pPr>
        <w:pStyle w:val="Heading2"/>
        <w:tabs>
          <w:tab w:val="clear" w:pos="1701"/>
          <w:tab w:val="left" w:pos="567"/>
        </w:tabs>
      </w:pPr>
      <w:bookmarkStart w:id="6" w:name="_Toc390870050"/>
      <w:r>
        <w:t>Service</w:t>
      </w:r>
      <w:r w:rsidR="00C221A5">
        <w:t>s</w:t>
      </w:r>
      <w:r>
        <w:t xml:space="preserve"> </w:t>
      </w:r>
      <w:r w:rsidR="00C221A5">
        <w:t>Provided</w:t>
      </w:r>
      <w:bookmarkEnd w:id="6"/>
    </w:p>
    <w:p w14:paraId="5F0ED5B6" w14:textId="77777777" w:rsidR="00E0091F" w:rsidRDefault="00664070" w:rsidP="001962A8">
      <w:pPr>
        <w:spacing w:after="120"/>
        <w:jc w:val="both"/>
        <w:rPr>
          <w:rFonts w:eastAsia="BaskOldFace"/>
          <w:i/>
          <w:szCs w:val="24"/>
          <w:lang w:val="en-US"/>
        </w:rPr>
      </w:pPr>
      <w:r w:rsidRPr="005F1460">
        <w:rPr>
          <w:rFonts w:eastAsia="BaskOldFace"/>
          <w:i/>
          <w:szCs w:val="24"/>
          <w:lang w:val="en-US"/>
        </w:rPr>
        <w:t xml:space="preserve">Some or all of the suite of </w:t>
      </w:r>
      <w:r w:rsidR="00F13B45" w:rsidRPr="005F1460">
        <w:rPr>
          <w:rFonts w:eastAsia="BaskOldFace"/>
          <w:i/>
          <w:szCs w:val="24"/>
          <w:lang w:val="en-US"/>
        </w:rPr>
        <w:t xml:space="preserve">services </w:t>
      </w:r>
      <w:r w:rsidR="005C1544">
        <w:rPr>
          <w:rFonts w:eastAsia="BaskOldFace"/>
          <w:i/>
          <w:szCs w:val="24"/>
          <w:lang w:val="en-US"/>
        </w:rPr>
        <w:t xml:space="preserve">listed </w:t>
      </w:r>
      <w:r w:rsidR="004C4BA2" w:rsidRPr="005F1460">
        <w:rPr>
          <w:rFonts w:eastAsia="BaskOldFace"/>
          <w:i/>
          <w:szCs w:val="24"/>
          <w:lang w:val="en-US"/>
        </w:rPr>
        <w:t xml:space="preserve">below </w:t>
      </w:r>
      <w:r w:rsidR="00F13B45" w:rsidRPr="005F1460">
        <w:rPr>
          <w:rFonts w:eastAsia="BaskOldFace"/>
          <w:i/>
          <w:szCs w:val="24"/>
          <w:lang w:val="en-US"/>
        </w:rPr>
        <w:t xml:space="preserve">are offered at </w:t>
      </w:r>
      <w:r w:rsidR="00167AB0" w:rsidRPr="005F1460">
        <w:rPr>
          <w:rFonts w:eastAsia="BaskOldFace"/>
          <w:i/>
          <w:szCs w:val="24"/>
          <w:lang w:val="en-US"/>
        </w:rPr>
        <w:t xml:space="preserve">a </w:t>
      </w:r>
      <w:r w:rsidR="00E0091F" w:rsidRPr="005F1460">
        <w:rPr>
          <w:rFonts w:eastAsia="BaskOldFace"/>
          <w:i/>
          <w:szCs w:val="24"/>
          <w:lang w:val="en-US"/>
        </w:rPr>
        <w:t>Children’s Contact Service</w:t>
      </w:r>
      <w:r w:rsidR="002F34F8">
        <w:rPr>
          <w:rFonts w:eastAsia="BaskOldFace"/>
          <w:i/>
          <w:szCs w:val="24"/>
          <w:lang w:val="en-US"/>
        </w:rPr>
        <w:t>.</w:t>
      </w:r>
    </w:p>
    <w:p w14:paraId="6FA698C4" w14:textId="77777777" w:rsidR="00FC7B50" w:rsidRPr="00AF1519" w:rsidRDefault="00FC7B50" w:rsidP="0023526E">
      <w:pPr>
        <w:autoSpaceDE w:val="0"/>
        <w:autoSpaceDN w:val="0"/>
        <w:adjustRightInd w:val="0"/>
        <w:jc w:val="both"/>
        <w:rPr>
          <w:rFonts w:eastAsia="BaskOldFace"/>
          <w:b/>
          <w:szCs w:val="24"/>
          <w:lang w:val="en-US"/>
        </w:rPr>
      </w:pPr>
      <w:r w:rsidRPr="00AF1519">
        <w:rPr>
          <w:rFonts w:eastAsia="BaskOldFace"/>
          <w:b/>
          <w:szCs w:val="24"/>
          <w:lang w:val="en-US"/>
        </w:rPr>
        <w:t>Facilitated Changeover</w:t>
      </w:r>
    </w:p>
    <w:p w14:paraId="653F8EC9" w14:textId="77777777" w:rsidR="002C44A7" w:rsidRDefault="00FC7B50" w:rsidP="001962A8">
      <w:pPr>
        <w:spacing w:after="120"/>
        <w:jc w:val="both"/>
        <w:rPr>
          <w:rFonts w:eastAsia="BaskOldFace"/>
          <w:szCs w:val="24"/>
          <w:lang w:val="en-US"/>
        </w:rPr>
      </w:pPr>
      <w:r w:rsidRPr="00AF1519">
        <w:rPr>
          <w:rFonts w:eastAsia="BaskOldFace"/>
          <w:szCs w:val="24"/>
          <w:lang w:val="en-US"/>
        </w:rPr>
        <w:t xml:space="preserve">The supervised transition </w:t>
      </w:r>
      <w:r w:rsidR="00407D18">
        <w:rPr>
          <w:rFonts w:eastAsia="BaskOldFace"/>
          <w:szCs w:val="24"/>
          <w:lang w:val="en-US"/>
        </w:rPr>
        <w:t xml:space="preserve">of </w:t>
      </w:r>
      <w:r w:rsidR="002F34F8">
        <w:rPr>
          <w:rFonts w:eastAsia="BaskOldFace"/>
          <w:szCs w:val="24"/>
          <w:lang w:val="en-US"/>
        </w:rPr>
        <w:t xml:space="preserve">the </w:t>
      </w:r>
      <w:r w:rsidRPr="00AF1519">
        <w:rPr>
          <w:rFonts w:eastAsia="BaskOldFace"/>
          <w:szCs w:val="24"/>
          <w:lang w:val="en-US"/>
        </w:rPr>
        <w:t>child(</w:t>
      </w:r>
      <w:proofErr w:type="spellStart"/>
      <w:r w:rsidRPr="00AF1519">
        <w:rPr>
          <w:rFonts w:eastAsia="BaskOldFace"/>
          <w:szCs w:val="24"/>
          <w:lang w:val="en-US"/>
        </w:rPr>
        <w:t>ren</w:t>
      </w:r>
      <w:proofErr w:type="spellEnd"/>
      <w:r w:rsidRPr="00AF1519">
        <w:rPr>
          <w:rFonts w:eastAsia="BaskOldFace"/>
          <w:szCs w:val="24"/>
          <w:lang w:val="en-US"/>
        </w:rPr>
        <w:t>) from one parent to another.</w:t>
      </w:r>
    </w:p>
    <w:p w14:paraId="3C80A41B" w14:textId="77777777" w:rsidR="00CA5B5D" w:rsidRPr="00AF1519" w:rsidRDefault="00CA5B5D" w:rsidP="00CA5B5D">
      <w:pPr>
        <w:autoSpaceDE w:val="0"/>
        <w:autoSpaceDN w:val="0"/>
        <w:adjustRightInd w:val="0"/>
        <w:jc w:val="both"/>
        <w:rPr>
          <w:rFonts w:eastAsia="BaskOldFace"/>
          <w:b/>
          <w:szCs w:val="24"/>
          <w:lang w:val="en-US"/>
        </w:rPr>
      </w:pPr>
      <w:r w:rsidRPr="00AF1519">
        <w:rPr>
          <w:rFonts w:eastAsia="BaskOldFace"/>
          <w:b/>
          <w:szCs w:val="24"/>
          <w:lang w:val="en-US"/>
        </w:rPr>
        <w:t>Supervised Visit</w:t>
      </w:r>
    </w:p>
    <w:p w14:paraId="2E246951" w14:textId="77777777" w:rsidR="00CA5B5D" w:rsidRPr="00AF1519" w:rsidRDefault="00CA5B5D" w:rsidP="001962A8">
      <w:pPr>
        <w:spacing w:after="120"/>
        <w:jc w:val="both"/>
        <w:rPr>
          <w:rFonts w:eastAsia="BaskOldFace"/>
          <w:szCs w:val="24"/>
          <w:lang w:val="en-US"/>
        </w:rPr>
      </w:pPr>
      <w:r w:rsidRPr="00AF1519">
        <w:rPr>
          <w:rFonts w:eastAsia="BaskOldFace"/>
          <w:szCs w:val="24"/>
          <w:lang w:val="en-US"/>
        </w:rPr>
        <w:t xml:space="preserve">The time </w:t>
      </w:r>
      <w:r w:rsidR="00F9335E">
        <w:rPr>
          <w:rFonts w:eastAsia="BaskOldFace"/>
          <w:szCs w:val="24"/>
          <w:lang w:val="en-US"/>
        </w:rPr>
        <w:t>the</w:t>
      </w:r>
      <w:r w:rsidRPr="00AF1519">
        <w:rPr>
          <w:rFonts w:eastAsia="BaskOldFace"/>
          <w:szCs w:val="24"/>
          <w:lang w:val="en-US"/>
        </w:rPr>
        <w:t xml:space="preserve"> child(</w:t>
      </w:r>
      <w:proofErr w:type="spellStart"/>
      <w:r w:rsidRPr="00AF1519">
        <w:rPr>
          <w:rFonts w:eastAsia="BaskOldFace"/>
          <w:szCs w:val="24"/>
          <w:lang w:val="en-US"/>
        </w:rPr>
        <w:t>ren</w:t>
      </w:r>
      <w:proofErr w:type="spellEnd"/>
      <w:r w:rsidRPr="00AF1519">
        <w:rPr>
          <w:rFonts w:eastAsia="BaskOldFace"/>
          <w:szCs w:val="24"/>
          <w:lang w:val="en-US"/>
        </w:rPr>
        <w:t xml:space="preserve">) spends with a parent they don’t live with. </w:t>
      </w:r>
      <w:r>
        <w:rPr>
          <w:rFonts w:eastAsia="BaskOldFace"/>
          <w:szCs w:val="24"/>
          <w:lang w:val="en-US"/>
        </w:rPr>
        <w:t xml:space="preserve"> </w:t>
      </w:r>
      <w:r w:rsidRPr="00AF1519">
        <w:rPr>
          <w:rFonts w:eastAsia="BaskOldFace"/>
          <w:szCs w:val="24"/>
          <w:lang w:val="en-US"/>
        </w:rPr>
        <w:t>This time is supervised by CCS staff as per the terms of the CCS Service Agreement.</w:t>
      </w:r>
    </w:p>
    <w:p w14:paraId="172B720C" w14:textId="77777777" w:rsidR="00DD6D05" w:rsidRPr="00AF1519" w:rsidRDefault="00DD6D05" w:rsidP="0023526E">
      <w:pPr>
        <w:autoSpaceDE w:val="0"/>
        <w:autoSpaceDN w:val="0"/>
        <w:adjustRightInd w:val="0"/>
        <w:jc w:val="both"/>
        <w:rPr>
          <w:rFonts w:eastAsia="BaskOldFace"/>
          <w:b/>
          <w:szCs w:val="24"/>
          <w:lang w:val="en-US"/>
        </w:rPr>
      </w:pPr>
      <w:r w:rsidRPr="00AF1519">
        <w:rPr>
          <w:rFonts w:eastAsia="BaskOldFace"/>
          <w:b/>
          <w:szCs w:val="24"/>
          <w:lang w:val="en-US"/>
        </w:rPr>
        <w:t>Off-Site Supervision</w:t>
      </w:r>
    </w:p>
    <w:p w14:paraId="78C2FFA3" w14:textId="77777777" w:rsidR="00DD6D05" w:rsidRDefault="00113E42" w:rsidP="001962A8">
      <w:pPr>
        <w:autoSpaceDE w:val="0"/>
        <w:autoSpaceDN w:val="0"/>
        <w:adjustRightInd w:val="0"/>
        <w:spacing w:after="120"/>
        <w:jc w:val="both"/>
        <w:rPr>
          <w:rFonts w:eastAsia="BaskOldFace"/>
          <w:szCs w:val="24"/>
          <w:lang w:val="en-US"/>
        </w:rPr>
      </w:pPr>
      <w:r w:rsidRPr="00AF1519">
        <w:rPr>
          <w:rFonts w:eastAsia="BaskOldFace"/>
          <w:szCs w:val="24"/>
          <w:lang w:val="en-US"/>
        </w:rPr>
        <w:t xml:space="preserve">The time </w:t>
      </w:r>
      <w:r w:rsidR="00F9335E">
        <w:rPr>
          <w:rFonts w:eastAsia="BaskOldFace"/>
          <w:szCs w:val="24"/>
          <w:lang w:val="en-US"/>
        </w:rPr>
        <w:t>the</w:t>
      </w:r>
      <w:r w:rsidRPr="00AF1519">
        <w:rPr>
          <w:rFonts w:eastAsia="BaskOldFace"/>
          <w:szCs w:val="24"/>
          <w:lang w:val="en-US"/>
        </w:rPr>
        <w:t xml:space="preserve"> child(</w:t>
      </w:r>
      <w:proofErr w:type="spellStart"/>
      <w:r w:rsidRPr="00AF1519">
        <w:rPr>
          <w:rFonts w:eastAsia="BaskOldFace"/>
          <w:szCs w:val="24"/>
          <w:lang w:val="en-US"/>
        </w:rPr>
        <w:t>ren</w:t>
      </w:r>
      <w:proofErr w:type="spellEnd"/>
      <w:r w:rsidRPr="00AF1519">
        <w:rPr>
          <w:rFonts w:eastAsia="BaskOldFace"/>
          <w:szCs w:val="24"/>
          <w:lang w:val="en-US"/>
        </w:rPr>
        <w:t xml:space="preserve">) spends with a parent they don’t live with. </w:t>
      </w:r>
      <w:r>
        <w:rPr>
          <w:rFonts w:eastAsia="BaskOldFace"/>
          <w:szCs w:val="24"/>
          <w:lang w:val="en-US"/>
        </w:rPr>
        <w:t xml:space="preserve"> </w:t>
      </w:r>
      <w:r w:rsidRPr="00AF1519">
        <w:rPr>
          <w:rFonts w:eastAsia="BaskOldFace"/>
          <w:szCs w:val="24"/>
          <w:lang w:val="en-US"/>
        </w:rPr>
        <w:t>This time is supervised by CCS staff at places other than the CCS</w:t>
      </w:r>
      <w:r>
        <w:rPr>
          <w:rFonts w:eastAsia="BaskOldFace"/>
          <w:szCs w:val="24"/>
          <w:lang w:val="en-US"/>
        </w:rPr>
        <w:t xml:space="preserve"> </w:t>
      </w:r>
      <w:r w:rsidRPr="00AF1519">
        <w:rPr>
          <w:rFonts w:eastAsia="BaskOldFace"/>
          <w:szCs w:val="24"/>
          <w:lang w:val="en-US"/>
        </w:rPr>
        <w:t xml:space="preserve">as </w:t>
      </w:r>
      <w:r>
        <w:rPr>
          <w:rFonts w:eastAsia="BaskOldFace"/>
          <w:szCs w:val="24"/>
          <w:lang w:val="en-US"/>
        </w:rPr>
        <w:t xml:space="preserve">detailed by </w:t>
      </w:r>
      <w:r w:rsidRPr="00AF1519">
        <w:rPr>
          <w:rFonts w:eastAsia="BaskOldFace"/>
          <w:szCs w:val="24"/>
          <w:lang w:val="en-US"/>
        </w:rPr>
        <w:t>the terms of the CCS Service Agreement</w:t>
      </w:r>
      <w:r>
        <w:rPr>
          <w:rFonts w:eastAsia="BaskOldFace"/>
          <w:szCs w:val="24"/>
          <w:lang w:val="en-US"/>
        </w:rPr>
        <w:t>.</w:t>
      </w:r>
    </w:p>
    <w:p w14:paraId="50686A8C" w14:textId="77777777" w:rsidR="00CA5B5D" w:rsidRPr="00982C7F" w:rsidRDefault="00CA5B5D" w:rsidP="00CA5B5D">
      <w:pPr>
        <w:autoSpaceDE w:val="0"/>
        <w:autoSpaceDN w:val="0"/>
        <w:adjustRightInd w:val="0"/>
        <w:jc w:val="both"/>
        <w:rPr>
          <w:rFonts w:eastAsia="BaskOldFace"/>
          <w:b/>
          <w:szCs w:val="24"/>
          <w:lang w:val="en-US"/>
        </w:rPr>
      </w:pPr>
      <w:r w:rsidRPr="00982C7F">
        <w:rPr>
          <w:rFonts w:eastAsia="BaskOldFace"/>
          <w:b/>
          <w:szCs w:val="24"/>
          <w:lang w:val="en-US"/>
        </w:rPr>
        <w:t>Supported/Monitored Visits</w:t>
      </w:r>
    </w:p>
    <w:p w14:paraId="50CC5FFD" w14:textId="77777777" w:rsidR="00CA5B5D" w:rsidRDefault="00CA5B5D" w:rsidP="001962A8">
      <w:pPr>
        <w:autoSpaceDE w:val="0"/>
        <w:autoSpaceDN w:val="0"/>
        <w:adjustRightInd w:val="0"/>
        <w:spacing w:after="120"/>
        <w:jc w:val="both"/>
        <w:rPr>
          <w:rFonts w:eastAsia="BaskOldFace"/>
          <w:szCs w:val="24"/>
          <w:lang w:val="en-US"/>
        </w:rPr>
      </w:pPr>
      <w:r w:rsidRPr="00982C7F">
        <w:rPr>
          <w:rFonts w:eastAsia="BaskOldFace"/>
          <w:szCs w:val="24"/>
          <w:lang w:val="en-US"/>
        </w:rPr>
        <w:t xml:space="preserve">On site visits with one or more families who have been assessed </w:t>
      </w:r>
      <w:r>
        <w:rPr>
          <w:rFonts w:eastAsia="BaskOldFace"/>
          <w:szCs w:val="24"/>
          <w:lang w:val="en-US"/>
        </w:rPr>
        <w:t>by the CCS as requiring</w:t>
      </w:r>
      <w:r w:rsidRPr="00982C7F">
        <w:rPr>
          <w:rFonts w:eastAsia="BaskOldFace"/>
          <w:szCs w:val="24"/>
          <w:lang w:val="en-US"/>
        </w:rPr>
        <w:t xml:space="preserve"> low vigilance supervision </w:t>
      </w:r>
      <w:r>
        <w:rPr>
          <w:rFonts w:eastAsia="BaskOldFace"/>
          <w:szCs w:val="24"/>
          <w:lang w:val="en-US"/>
        </w:rPr>
        <w:t>and able to use</w:t>
      </w:r>
      <w:r w:rsidRPr="00982C7F">
        <w:rPr>
          <w:rFonts w:eastAsia="BaskOldFace"/>
          <w:szCs w:val="24"/>
          <w:lang w:val="en-US"/>
        </w:rPr>
        <w:t xml:space="preserve"> the service with minimal supervision or intervention by the service’s staff.  Staff will monitor the visit via </w:t>
      </w:r>
      <w:r>
        <w:rPr>
          <w:rFonts w:eastAsia="BaskOldFace"/>
          <w:szCs w:val="24"/>
          <w:lang w:val="en-US"/>
        </w:rPr>
        <w:t xml:space="preserve">CCTV </w:t>
      </w:r>
      <w:r w:rsidRPr="00982C7F">
        <w:rPr>
          <w:rFonts w:eastAsia="BaskOldFace"/>
          <w:szCs w:val="24"/>
          <w:lang w:val="en-US"/>
        </w:rPr>
        <w:t>camera or</w:t>
      </w:r>
      <w:r>
        <w:rPr>
          <w:rFonts w:eastAsia="BaskOldFace"/>
          <w:szCs w:val="24"/>
          <w:lang w:val="en-US"/>
        </w:rPr>
        <w:t xml:space="preserve"> by </w:t>
      </w:r>
      <w:r w:rsidRPr="00982C7F">
        <w:rPr>
          <w:rFonts w:eastAsia="BaskOldFace"/>
          <w:szCs w:val="24"/>
          <w:lang w:val="en-US"/>
        </w:rPr>
        <w:t>ph</w:t>
      </w:r>
      <w:r>
        <w:rPr>
          <w:rFonts w:eastAsia="BaskOldFace"/>
          <w:szCs w:val="24"/>
          <w:lang w:val="en-US"/>
        </w:rPr>
        <w:t>ysically entering the room</w:t>
      </w:r>
      <w:r w:rsidRPr="00982C7F">
        <w:rPr>
          <w:rFonts w:eastAsia="BaskOldFace"/>
          <w:szCs w:val="24"/>
          <w:lang w:val="en-US"/>
        </w:rPr>
        <w:t xml:space="preserve">.  </w:t>
      </w:r>
      <w:r>
        <w:rPr>
          <w:rFonts w:eastAsia="BaskOldFace"/>
          <w:szCs w:val="24"/>
          <w:lang w:val="en-US"/>
        </w:rPr>
        <w:t>Notes will be minimal detailing mainly arrival and departure times.</w:t>
      </w:r>
    </w:p>
    <w:p w14:paraId="3AEF10DC" w14:textId="77777777" w:rsidR="00CA5B5D" w:rsidRPr="008E250D" w:rsidRDefault="00CA5B5D" w:rsidP="00CA5B5D">
      <w:pPr>
        <w:tabs>
          <w:tab w:val="left" w:pos="6650"/>
        </w:tabs>
        <w:autoSpaceDE w:val="0"/>
        <w:autoSpaceDN w:val="0"/>
        <w:adjustRightInd w:val="0"/>
        <w:jc w:val="both"/>
        <w:rPr>
          <w:rFonts w:eastAsia="BaskOldFace"/>
          <w:b/>
          <w:sz w:val="16"/>
          <w:szCs w:val="16"/>
          <w:lang w:val="en-US"/>
        </w:rPr>
      </w:pPr>
      <w:r w:rsidRPr="00AF1519">
        <w:rPr>
          <w:rFonts w:eastAsia="BaskOldFace"/>
          <w:b/>
          <w:szCs w:val="24"/>
          <w:lang w:val="en-US"/>
        </w:rPr>
        <w:t>Telephone/Internet Based Supervision</w:t>
      </w:r>
    </w:p>
    <w:p w14:paraId="00669E3E" w14:textId="77777777" w:rsidR="00CA5B5D" w:rsidRPr="00AF1519" w:rsidRDefault="00CA5B5D" w:rsidP="001962A8">
      <w:pPr>
        <w:autoSpaceDE w:val="0"/>
        <w:autoSpaceDN w:val="0"/>
        <w:adjustRightInd w:val="0"/>
        <w:spacing w:after="120"/>
        <w:jc w:val="both"/>
        <w:rPr>
          <w:rFonts w:eastAsia="BaskOldFace"/>
          <w:szCs w:val="24"/>
          <w:lang w:val="en-US"/>
        </w:rPr>
      </w:pPr>
      <w:r w:rsidRPr="00AF1519">
        <w:rPr>
          <w:rFonts w:eastAsia="BaskOldFace"/>
          <w:szCs w:val="24"/>
          <w:lang w:val="en-US"/>
        </w:rPr>
        <w:t xml:space="preserve">The time </w:t>
      </w:r>
      <w:r w:rsidR="00F9335E">
        <w:rPr>
          <w:rFonts w:eastAsia="BaskOldFace"/>
          <w:szCs w:val="24"/>
          <w:lang w:val="en-US"/>
        </w:rPr>
        <w:t>the</w:t>
      </w:r>
      <w:r w:rsidRPr="00AF1519">
        <w:rPr>
          <w:rFonts w:eastAsia="BaskOldFace"/>
          <w:szCs w:val="24"/>
          <w:lang w:val="en-US"/>
        </w:rPr>
        <w:t xml:space="preserve"> child(</w:t>
      </w:r>
      <w:proofErr w:type="spellStart"/>
      <w:r w:rsidRPr="00AF1519">
        <w:rPr>
          <w:rFonts w:eastAsia="BaskOldFace"/>
          <w:szCs w:val="24"/>
          <w:lang w:val="en-US"/>
        </w:rPr>
        <w:t>ren</w:t>
      </w:r>
      <w:proofErr w:type="spellEnd"/>
      <w:r w:rsidRPr="00AF1519">
        <w:rPr>
          <w:rFonts w:eastAsia="BaskOldFace"/>
          <w:szCs w:val="24"/>
          <w:lang w:val="en-US"/>
        </w:rPr>
        <w:t xml:space="preserve">) spends with a parent they don’t live with using a speaker telephone or internet </w:t>
      </w:r>
      <w:r>
        <w:rPr>
          <w:rFonts w:eastAsia="BaskOldFace"/>
          <w:szCs w:val="24"/>
          <w:lang w:val="en-US"/>
        </w:rPr>
        <w:t>program</w:t>
      </w:r>
      <w:r w:rsidRPr="00AF1519">
        <w:rPr>
          <w:rFonts w:eastAsia="BaskOldFace"/>
          <w:szCs w:val="24"/>
          <w:lang w:val="en-US"/>
        </w:rPr>
        <w:t xml:space="preserve"> a</w:t>
      </w:r>
      <w:r>
        <w:rPr>
          <w:rFonts w:eastAsia="BaskOldFace"/>
          <w:szCs w:val="24"/>
          <w:lang w:val="en-US"/>
        </w:rPr>
        <w:t>s</w:t>
      </w:r>
      <w:r w:rsidRPr="00AF1519">
        <w:rPr>
          <w:rFonts w:eastAsia="BaskOldFace"/>
          <w:szCs w:val="24"/>
          <w:lang w:val="en-US"/>
        </w:rPr>
        <w:t xml:space="preserve"> a means of communication</w:t>
      </w:r>
      <w:r>
        <w:rPr>
          <w:rFonts w:eastAsia="BaskOldFace"/>
          <w:szCs w:val="24"/>
          <w:lang w:val="en-US"/>
        </w:rPr>
        <w:t>,</w:t>
      </w:r>
      <w:r w:rsidRPr="00AF1519">
        <w:rPr>
          <w:rFonts w:eastAsia="BaskOldFace"/>
          <w:szCs w:val="24"/>
          <w:lang w:val="en-US"/>
        </w:rPr>
        <w:t xml:space="preserve"> that is supervised by CCS staff as per the terms of the CCS Service Agreement.</w:t>
      </w:r>
    </w:p>
    <w:p w14:paraId="2C66151F" w14:textId="77777777" w:rsidR="00CA5B5D" w:rsidRPr="00AF1519" w:rsidRDefault="00CA5B5D" w:rsidP="00CA5B5D">
      <w:pPr>
        <w:autoSpaceDE w:val="0"/>
        <w:autoSpaceDN w:val="0"/>
        <w:adjustRightInd w:val="0"/>
        <w:jc w:val="both"/>
        <w:rPr>
          <w:rFonts w:eastAsia="BaskOldFace"/>
          <w:b/>
          <w:szCs w:val="24"/>
          <w:lang w:val="en-US"/>
        </w:rPr>
      </w:pPr>
      <w:r w:rsidRPr="00AF1519">
        <w:rPr>
          <w:rFonts w:eastAsia="BaskOldFace"/>
          <w:b/>
          <w:szCs w:val="24"/>
          <w:lang w:val="en-US"/>
        </w:rPr>
        <w:t>Unsupervised On Site Visit</w:t>
      </w:r>
    </w:p>
    <w:p w14:paraId="63451143" w14:textId="77777777" w:rsidR="00CA5B5D" w:rsidRPr="00AF1519" w:rsidRDefault="00CA5B5D" w:rsidP="001962A8">
      <w:pPr>
        <w:autoSpaceDE w:val="0"/>
        <w:autoSpaceDN w:val="0"/>
        <w:adjustRightInd w:val="0"/>
        <w:spacing w:after="120"/>
        <w:jc w:val="both"/>
        <w:rPr>
          <w:rFonts w:eastAsia="BaskOldFace"/>
          <w:szCs w:val="24"/>
          <w:lang w:val="en-US"/>
        </w:rPr>
      </w:pPr>
      <w:r w:rsidRPr="00AF1519">
        <w:rPr>
          <w:rFonts w:eastAsia="BaskOldFace"/>
          <w:szCs w:val="24"/>
          <w:lang w:val="en-US"/>
        </w:rPr>
        <w:t xml:space="preserve">On site visits where staff do not supervise </w:t>
      </w:r>
      <w:r>
        <w:rPr>
          <w:rFonts w:eastAsia="BaskOldFace"/>
          <w:szCs w:val="24"/>
          <w:lang w:val="en-US"/>
        </w:rPr>
        <w:t xml:space="preserve">or monitor </w:t>
      </w:r>
      <w:r w:rsidRPr="00AF1519">
        <w:rPr>
          <w:rFonts w:eastAsia="BaskOldFace"/>
          <w:szCs w:val="24"/>
          <w:lang w:val="en-US"/>
        </w:rPr>
        <w:t>the visit</w:t>
      </w:r>
      <w:r>
        <w:rPr>
          <w:rFonts w:eastAsia="BaskOldFace"/>
          <w:szCs w:val="24"/>
          <w:lang w:val="en-US"/>
        </w:rPr>
        <w:t>,</w:t>
      </w:r>
      <w:r w:rsidRPr="00AF1519">
        <w:rPr>
          <w:rFonts w:eastAsia="BaskOldFace"/>
          <w:szCs w:val="24"/>
          <w:lang w:val="en-US"/>
        </w:rPr>
        <w:t xml:space="preserve"> but are in the building </w:t>
      </w:r>
      <w:r>
        <w:rPr>
          <w:rFonts w:eastAsia="BaskOldFace"/>
          <w:szCs w:val="24"/>
          <w:lang w:val="en-US"/>
        </w:rPr>
        <w:t xml:space="preserve">and available during </w:t>
      </w:r>
      <w:r w:rsidRPr="00AF1519">
        <w:rPr>
          <w:rFonts w:eastAsia="BaskOldFace"/>
          <w:szCs w:val="24"/>
          <w:lang w:val="en-US"/>
        </w:rPr>
        <w:t>the time</w:t>
      </w:r>
      <w:r>
        <w:rPr>
          <w:rFonts w:eastAsia="BaskOldFace"/>
          <w:szCs w:val="24"/>
          <w:lang w:val="en-US"/>
        </w:rPr>
        <w:t xml:space="preserve"> of the visit</w:t>
      </w:r>
      <w:r w:rsidRPr="00AF1519">
        <w:rPr>
          <w:rFonts w:eastAsia="BaskOldFace"/>
          <w:szCs w:val="24"/>
          <w:lang w:val="en-US"/>
        </w:rPr>
        <w:t>.</w:t>
      </w:r>
    </w:p>
    <w:p w14:paraId="7ABE0CEF" w14:textId="77777777" w:rsidR="00CA5B5D" w:rsidRPr="003E30FE" w:rsidRDefault="00CA5B5D" w:rsidP="00CA5B5D">
      <w:pPr>
        <w:autoSpaceDE w:val="0"/>
        <w:autoSpaceDN w:val="0"/>
        <w:adjustRightInd w:val="0"/>
        <w:jc w:val="both"/>
        <w:rPr>
          <w:rFonts w:eastAsia="BaskOldFace"/>
          <w:b/>
          <w:szCs w:val="24"/>
          <w:lang w:val="en-US"/>
        </w:rPr>
      </w:pPr>
      <w:r w:rsidRPr="003E30FE">
        <w:rPr>
          <w:rFonts w:eastAsia="BaskOldFace"/>
          <w:b/>
          <w:szCs w:val="24"/>
          <w:lang w:val="en-US"/>
        </w:rPr>
        <w:t>Reports for Court</w:t>
      </w:r>
    </w:p>
    <w:p w14:paraId="68032408" w14:textId="0A665E74" w:rsidR="00C764F0" w:rsidRDefault="00CA5B5D" w:rsidP="001962A8">
      <w:pPr>
        <w:autoSpaceDE w:val="0"/>
        <w:autoSpaceDN w:val="0"/>
        <w:adjustRightInd w:val="0"/>
        <w:spacing w:after="120"/>
        <w:jc w:val="both"/>
        <w:rPr>
          <w:rFonts w:eastAsia="BaskOldFace"/>
          <w:szCs w:val="24"/>
          <w:lang w:val="en-US"/>
        </w:rPr>
      </w:pPr>
      <w:r w:rsidRPr="003E30FE">
        <w:rPr>
          <w:rFonts w:eastAsia="BaskOldFace"/>
          <w:szCs w:val="24"/>
          <w:lang w:val="en-US"/>
        </w:rPr>
        <w:t xml:space="preserve">A written, objective account of a family’s time at a service compiled from the file notes </w:t>
      </w:r>
      <w:r w:rsidR="00617DDC">
        <w:rPr>
          <w:rFonts w:eastAsia="BaskOldFace"/>
          <w:szCs w:val="24"/>
          <w:lang w:val="en-US"/>
        </w:rPr>
        <w:t>recorded</w:t>
      </w:r>
      <w:r w:rsidR="00617DDC" w:rsidRPr="003E30FE">
        <w:rPr>
          <w:rFonts w:eastAsia="BaskOldFace"/>
          <w:szCs w:val="24"/>
          <w:lang w:val="en-US"/>
        </w:rPr>
        <w:t xml:space="preserve"> </w:t>
      </w:r>
      <w:r w:rsidRPr="003E30FE">
        <w:rPr>
          <w:rFonts w:eastAsia="BaskOldFace"/>
          <w:szCs w:val="24"/>
          <w:lang w:val="en-US"/>
        </w:rPr>
        <w:t>by CCS staff</w:t>
      </w:r>
      <w:r w:rsidR="00617DDC">
        <w:rPr>
          <w:rFonts w:eastAsia="BaskOldFace"/>
          <w:szCs w:val="24"/>
          <w:lang w:val="en-US"/>
        </w:rPr>
        <w:t xml:space="preserve"> </w:t>
      </w:r>
      <w:r w:rsidR="00AD1328">
        <w:rPr>
          <w:rFonts w:eastAsia="BaskOldFace"/>
          <w:szCs w:val="24"/>
          <w:lang w:val="en-US"/>
        </w:rPr>
        <w:t>at the time of</w:t>
      </w:r>
      <w:r w:rsidR="00617DDC">
        <w:rPr>
          <w:rFonts w:eastAsia="BaskOldFace"/>
          <w:szCs w:val="24"/>
          <w:lang w:val="en-US"/>
        </w:rPr>
        <w:t xml:space="preserve"> each service session</w:t>
      </w:r>
      <w:r w:rsidRPr="003E30FE">
        <w:rPr>
          <w:rFonts w:eastAsia="BaskOldFace"/>
          <w:szCs w:val="24"/>
          <w:lang w:val="en-US"/>
        </w:rPr>
        <w:t xml:space="preserve">.  The report includes file notes of observations taken at </w:t>
      </w:r>
      <w:r w:rsidRPr="003E30FE">
        <w:rPr>
          <w:rFonts w:eastAsia="BaskOldFace"/>
          <w:szCs w:val="24"/>
          <w:lang w:val="en-US"/>
        </w:rPr>
        <w:lastRenderedPageBreak/>
        <w:t>changeovers and supervised visits and notes of phone calls, correspondence and emails.  These reports can be requested by either parent</w:t>
      </w:r>
      <w:r w:rsidR="00CC68C4">
        <w:rPr>
          <w:rFonts w:eastAsia="BaskOldFace"/>
          <w:szCs w:val="24"/>
          <w:lang w:val="en-US"/>
        </w:rPr>
        <w:t xml:space="preserve">, </w:t>
      </w:r>
      <w:r w:rsidR="008652AF">
        <w:rPr>
          <w:rFonts w:eastAsia="BaskOldFace"/>
          <w:szCs w:val="24"/>
          <w:lang w:val="en-US"/>
        </w:rPr>
        <w:t>their</w:t>
      </w:r>
      <w:r w:rsidRPr="003E30FE">
        <w:rPr>
          <w:rFonts w:eastAsia="BaskOldFace"/>
          <w:szCs w:val="24"/>
          <w:lang w:val="en-US"/>
        </w:rPr>
        <w:t xml:space="preserve"> legal representative</w:t>
      </w:r>
      <w:r w:rsidR="008652AF">
        <w:rPr>
          <w:rFonts w:eastAsia="BaskOldFace"/>
          <w:szCs w:val="24"/>
          <w:lang w:val="en-US"/>
        </w:rPr>
        <w:t>s</w:t>
      </w:r>
      <w:r w:rsidR="00CC68C4">
        <w:rPr>
          <w:rFonts w:eastAsia="BaskOldFace"/>
          <w:szCs w:val="24"/>
          <w:lang w:val="en-US"/>
        </w:rPr>
        <w:t xml:space="preserve"> or court appointed expert</w:t>
      </w:r>
      <w:r w:rsidR="00A349C3">
        <w:rPr>
          <w:rFonts w:eastAsia="BaskOldFace"/>
          <w:szCs w:val="24"/>
          <w:lang w:val="en-US"/>
        </w:rPr>
        <w:t>.</w:t>
      </w:r>
    </w:p>
    <w:p w14:paraId="62CB4F5C" w14:textId="77777777" w:rsidR="00DD6D05" w:rsidRPr="00AF1519" w:rsidRDefault="00D30276" w:rsidP="0023526E">
      <w:pPr>
        <w:autoSpaceDE w:val="0"/>
        <w:autoSpaceDN w:val="0"/>
        <w:adjustRightInd w:val="0"/>
        <w:jc w:val="both"/>
        <w:rPr>
          <w:rFonts w:eastAsia="BaskOldFace"/>
          <w:b/>
          <w:szCs w:val="24"/>
          <w:lang w:val="en-US"/>
        </w:rPr>
      </w:pPr>
      <w:r>
        <w:rPr>
          <w:rFonts w:eastAsia="BaskOldFace"/>
          <w:b/>
          <w:szCs w:val="24"/>
          <w:lang w:val="en-US"/>
        </w:rPr>
        <w:t xml:space="preserve">Information and </w:t>
      </w:r>
      <w:r w:rsidR="00DD6D05" w:rsidRPr="00AF1519">
        <w:rPr>
          <w:rFonts w:eastAsia="BaskOldFace"/>
          <w:b/>
          <w:szCs w:val="24"/>
          <w:lang w:val="en-US"/>
        </w:rPr>
        <w:t>Referrals</w:t>
      </w:r>
    </w:p>
    <w:p w14:paraId="2CB0664C" w14:textId="5C0040DD" w:rsidR="00C51EB2" w:rsidRDefault="00DD6D05" w:rsidP="001962A8">
      <w:pPr>
        <w:autoSpaceDE w:val="0"/>
        <w:autoSpaceDN w:val="0"/>
        <w:adjustRightInd w:val="0"/>
        <w:spacing w:after="120"/>
        <w:jc w:val="both"/>
        <w:rPr>
          <w:rFonts w:eastAsia="BaskOldFace"/>
          <w:szCs w:val="24"/>
          <w:lang w:val="en-US"/>
        </w:rPr>
      </w:pPr>
      <w:r w:rsidRPr="00AF1519">
        <w:rPr>
          <w:rFonts w:eastAsia="BaskOldFace"/>
          <w:szCs w:val="24"/>
          <w:lang w:val="en-US"/>
        </w:rPr>
        <w:t xml:space="preserve">When required, CSS staff assist families with </w:t>
      </w:r>
      <w:r w:rsidR="00D30276">
        <w:rPr>
          <w:rFonts w:eastAsia="BaskOldFace"/>
          <w:szCs w:val="24"/>
          <w:lang w:val="en-US"/>
        </w:rPr>
        <w:t xml:space="preserve">information and </w:t>
      </w:r>
      <w:r w:rsidRPr="00AF1519">
        <w:rPr>
          <w:rFonts w:eastAsia="BaskOldFace"/>
          <w:szCs w:val="24"/>
          <w:lang w:val="en-US"/>
        </w:rPr>
        <w:t>referrals to other services.</w:t>
      </w:r>
      <w:r w:rsidR="00113E42">
        <w:rPr>
          <w:rFonts w:eastAsia="BaskOldFace"/>
          <w:szCs w:val="24"/>
          <w:lang w:val="en-US"/>
        </w:rPr>
        <w:t xml:space="preserve">  This may be in the form of CCS staff making phone calls, sending letters etc. to another service or assisting the family by providing </w:t>
      </w:r>
      <w:r w:rsidR="004B4AC1">
        <w:rPr>
          <w:rFonts w:eastAsia="BaskOldFace"/>
          <w:szCs w:val="24"/>
          <w:lang w:val="en-US"/>
        </w:rPr>
        <w:t xml:space="preserve">them with </w:t>
      </w:r>
      <w:r w:rsidR="00113E42">
        <w:rPr>
          <w:rFonts w:eastAsia="BaskOldFace"/>
          <w:szCs w:val="24"/>
          <w:lang w:val="en-US"/>
        </w:rPr>
        <w:t>details of the</w:t>
      </w:r>
      <w:r w:rsidR="007626EB">
        <w:rPr>
          <w:rFonts w:eastAsia="BaskOldFace"/>
          <w:szCs w:val="24"/>
          <w:lang w:val="en-US"/>
        </w:rPr>
        <w:t xml:space="preserve"> appropriate services available.</w:t>
      </w:r>
    </w:p>
    <w:p w14:paraId="1CC273ED" w14:textId="77777777" w:rsidR="00952434" w:rsidRDefault="00952434" w:rsidP="007626EB">
      <w:pPr>
        <w:autoSpaceDE w:val="0"/>
        <w:autoSpaceDN w:val="0"/>
        <w:adjustRightInd w:val="0"/>
        <w:rPr>
          <w:rFonts w:eastAsia="BaskOldFace"/>
          <w:szCs w:val="24"/>
          <w:lang w:val="en-US"/>
        </w:rPr>
        <w:sectPr w:rsidR="00952434" w:rsidSect="004A5763">
          <w:pgSz w:w="11906" w:h="16838"/>
          <w:pgMar w:top="851" w:right="1134" w:bottom="1134" w:left="1134" w:header="720" w:footer="720" w:gutter="0"/>
          <w:pgNumType w:start="1"/>
          <w:cols w:space="720"/>
          <w:docGrid w:linePitch="326"/>
        </w:sectPr>
      </w:pPr>
    </w:p>
    <w:p w14:paraId="5A3AA43C" w14:textId="24D75016" w:rsidR="00F23C98" w:rsidRDefault="00C51EB2" w:rsidP="00FC38D1">
      <w:pPr>
        <w:autoSpaceDE w:val="0"/>
        <w:autoSpaceDN w:val="0"/>
        <w:adjustRightInd w:val="0"/>
        <w:jc w:val="center"/>
        <w:rPr>
          <w:rFonts w:eastAsia="BaskOldFace"/>
          <w:b/>
          <w:szCs w:val="24"/>
          <w:lang w:val="en-US"/>
        </w:rPr>
      </w:pPr>
      <w:r>
        <w:rPr>
          <w:rFonts w:eastAsia="BaskOldFace"/>
          <w:b/>
          <w:noProof/>
          <w:szCs w:val="24"/>
          <w:lang w:eastAsia="en-AU"/>
        </w:rPr>
        <w:lastRenderedPageBreak/>
        <w:drawing>
          <wp:inline distT="0" distB="0" distL="0" distR="0" wp14:anchorId="65AE998B" wp14:editId="6B2B7CA5">
            <wp:extent cx="8864600" cy="4913630"/>
            <wp:effectExtent l="0" t="0" r="0" b="1270"/>
            <wp:docPr id="173" name="Picture 173" descr="CCS Model of Service Deliver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64600" cy="4913630"/>
                    </a:xfrm>
                    <a:prstGeom prst="rect">
                      <a:avLst/>
                    </a:prstGeom>
                    <a:noFill/>
                  </pic:spPr>
                </pic:pic>
              </a:graphicData>
            </a:graphic>
          </wp:inline>
        </w:drawing>
      </w:r>
    </w:p>
    <w:p w14:paraId="16BB8650" w14:textId="77777777" w:rsidR="00F23C98" w:rsidRDefault="00F23C98" w:rsidP="00FC38D1">
      <w:pPr>
        <w:autoSpaceDE w:val="0"/>
        <w:autoSpaceDN w:val="0"/>
        <w:adjustRightInd w:val="0"/>
        <w:jc w:val="center"/>
        <w:rPr>
          <w:rFonts w:eastAsia="BaskOldFace"/>
          <w:b/>
          <w:szCs w:val="24"/>
          <w:lang w:val="en-US"/>
        </w:rPr>
        <w:sectPr w:rsidR="00F23C98" w:rsidSect="00F23C98">
          <w:pgSz w:w="16838" w:h="11906" w:orient="landscape"/>
          <w:pgMar w:top="1134" w:right="851" w:bottom="1134" w:left="1134" w:header="720" w:footer="720" w:gutter="0"/>
          <w:cols w:space="720"/>
          <w:docGrid w:linePitch="326"/>
        </w:sectPr>
      </w:pPr>
    </w:p>
    <w:p w14:paraId="64FBA7EE" w14:textId="77777777" w:rsidR="004C4BA2" w:rsidRPr="004C4BA2" w:rsidRDefault="005F1460" w:rsidP="005C1544">
      <w:pPr>
        <w:pStyle w:val="Heading1"/>
        <w:tabs>
          <w:tab w:val="clear" w:pos="612"/>
          <w:tab w:val="left" w:pos="567"/>
        </w:tabs>
        <w:jc w:val="left"/>
      </w:pPr>
      <w:bookmarkStart w:id="7" w:name="_Toc390870051"/>
      <w:r>
        <w:lastRenderedPageBreak/>
        <w:t>2.</w:t>
      </w:r>
      <w:r>
        <w:tab/>
      </w:r>
      <w:r w:rsidR="00E73188">
        <w:t xml:space="preserve">SERVICE </w:t>
      </w:r>
      <w:r w:rsidR="00D875D3">
        <w:t>SAFETY</w:t>
      </w:r>
      <w:r w:rsidR="00664070">
        <w:t xml:space="preserve"> </w:t>
      </w:r>
      <w:r w:rsidR="00E73188">
        <w:t>REQUIREMENTS</w:t>
      </w:r>
      <w:bookmarkEnd w:id="7"/>
    </w:p>
    <w:p w14:paraId="256635F8" w14:textId="77777777" w:rsidR="004C4BA2" w:rsidRPr="005F1460" w:rsidRDefault="002420CA" w:rsidP="001962A8">
      <w:pPr>
        <w:pStyle w:val="Default"/>
        <w:pBdr>
          <w:top w:val="single" w:sz="4" w:space="1" w:color="auto"/>
          <w:left w:val="single" w:sz="4" w:space="0" w:color="auto"/>
          <w:bottom w:val="single" w:sz="4" w:space="1" w:color="auto"/>
          <w:right w:val="single" w:sz="4" w:space="4" w:color="auto"/>
        </w:pBdr>
        <w:spacing w:after="120"/>
        <w:ind w:right="567"/>
        <w:rPr>
          <w:rFonts w:ascii="Garamond" w:hAnsi="Garamond"/>
          <w:i/>
        </w:rPr>
      </w:pPr>
      <w:r w:rsidRPr="005F1460">
        <w:rPr>
          <w:rFonts w:ascii="Garamond" w:hAnsi="Garamond"/>
          <w:i/>
        </w:rPr>
        <w:t xml:space="preserve">The safety of all who visit or work </w:t>
      </w:r>
      <w:r w:rsidR="009E3822" w:rsidRPr="005F1460">
        <w:rPr>
          <w:rFonts w:ascii="Garamond" w:hAnsi="Garamond"/>
          <w:i/>
        </w:rPr>
        <w:t>at</w:t>
      </w:r>
      <w:r w:rsidRPr="005F1460">
        <w:rPr>
          <w:rFonts w:ascii="Garamond" w:hAnsi="Garamond"/>
          <w:i/>
        </w:rPr>
        <w:t xml:space="preserve"> a CCS is of paramount importance.</w:t>
      </w:r>
    </w:p>
    <w:p w14:paraId="45E9599A" w14:textId="77777777" w:rsidR="004434F1" w:rsidRPr="004434F1" w:rsidRDefault="00FD0DD7" w:rsidP="005C1544">
      <w:pPr>
        <w:pStyle w:val="Heading2"/>
        <w:numPr>
          <w:ilvl w:val="0"/>
          <w:numId w:val="0"/>
        </w:numPr>
        <w:tabs>
          <w:tab w:val="clear" w:pos="1701"/>
          <w:tab w:val="left" w:pos="567"/>
        </w:tabs>
        <w:ind w:left="1695" w:hanging="1695"/>
      </w:pPr>
      <w:bookmarkStart w:id="8" w:name="_Toc390870052"/>
      <w:r>
        <w:t>2</w:t>
      </w:r>
      <w:r w:rsidR="00D875D3">
        <w:t>.1</w:t>
      </w:r>
      <w:r w:rsidR="00D875D3">
        <w:tab/>
      </w:r>
      <w:r w:rsidR="00D875D3" w:rsidRPr="00557FF0">
        <w:t>Safety and Security Plan</w:t>
      </w:r>
      <w:bookmarkEnd w:id="8"/>
      <w:r w:rsidR="00D875D3" w:rsidRPr="00557FF0">
        <w:t xml:space="preserve"> </w:t>
      </w:r>
    </w:p>
    <w:p w14:paraId="66958DF6" w14:textId="789A2BC2" w:rsidR="002420CA" w:rsidRDefault="00D875D3" w:rsidP="00952434">
      <w:pPr>
        <w:pStyle w:val="Default"/>
        <w:spacing w:after="120"/>
        <w:ind w:right="567"/>
        <w:rPr>
          <w:rFonts w:ascii="Garamond" w:hAnsi="Garamond"/>
        </w:rPr>
      </w:pPr>
      <w:r w:rsidRPr="001B3B2D">
        <w:rPr>
          <w:rFonts w:ascii="Garamond" w:hAnsi="Garamond"/>
        </w:rPr>
        <w:t xml:space="preserve">CCSs </w:t>
      </w:r>
      <w:r w:rsidR="002420CA">
        <w:rPr>
          <w:rFonts w:ascii="Garamond" w:hAnsi="Garamond"/>
        </w:rPr>
        <w:t>dev</w:t>
      </w:r>
      <w:r w:rsidR="009E3822">
        <w:rPr>
          <w:rFonts w:ascii="Garamond" w:hAnsi="Garamond"/>
        </w:rPr>
        <w:t>e</w:t>
      </w:r>
      <w:r w:rsidR="002420CA">
        <w:rPr>
          <w:rFonts w:ascii="Garamond" w:hAnsi="Garamond"/>
        </w:rPr>
        <w:t>lop</w:t>
      </w:r>
      <w:r w:rsidRPr="001B3B2D">
        <w:rPr>
          <w:rFonts w:ascii="Garamond" w:hAnsi="Garamond"/>
        </w:rPr>
        <w:t xml:space="preserve"> a Safety and Security Plan which addresses safety risks across all relevant aspects of service delivery, taking into account the type of services delivered, the client population being </w:t>
      </w:r>
      <w:r w:rsidR="002420CA">
        <w:rPr>
          <w:rFonts w:ascii="Garamond" w:hAnsi="Garamond"/>
        </w:rPr>
        <w:t xml:space="preserve">serviced </w:t>
      </w:r>
      <w:r w:rsidRPr="001B3B2D">
        <w:rPr>
          <w:rFonts w:ascii="Garamond" w:hAnsi="Garamond"/>
        </w:rPr>
        <w:t>and factors r</w:t>
      </w:r>
      <w:r>
        <w:rPr>
          <w:rFonts w:ascii="Garamond" w:hAnsi="Garamond"/>
        </w:rPr>
        <w:t>elevant to the particular CCS</w:t>
      </w:r>
      <w:r w:rsidRPr="001B3B2D">
        <w:rPr>
          <w:rFonts w:ascii="Garamond" w:hAnsi="Garamond"/>
        </w:rPr>
        <w:t>.</w:t>
      </w:r>
    </w:p>
    <w:p w14:paraId="07DDEFE2" w14:textId="4D8DA89D" w:rsidR="00D875D3" w:rsidRPr="001B3B2D" w:rsidRDefault="00D875D3" w:rsidP="00952434">
      <w:pPr>
        <w:pStyle w:val="Default"/>
        <w:spacing w:after="120"/>
        <w:ind w:right="567"/>
        <w:rPr>
          <w:rFonts w:ascii="Garamond" w:hAnsi="Garamond"/>
        </w:rPr>
      </w:pPr>
      <w:r w:rsidRPr="001B3B2D">
        <w:rPr>
          <w:rFonts w:ascii="Garamond" w:hAnsi="Garamond"/>
        </w:rPr>
        <w:t>Primarily, a Safety and Se</w:t>
      </w:r>
      <w:r>
        <w:rPr>
          <w:rFonts w:ascii="Garamond" w:hAnsi="Garamond"/>
        </w:rPr>
        <w:t xml:space="preserve">curity Plan </w:t>
      </w:r>
      <w:r w:rsidR="002425C2">
        <w:rPr>
          <w:rFonts w:ascii="Garamond" w:hAnsi="Garamond"/>
        </w:rPr>
        <w:t>is</w:t>
      </w:r>
      <w:r>
        <w:rPr>
          <w:rFonts w:ascii="Garamond" w:hAnsi="Garamond"/>
        </w:rPr>
        <w:t xml:space="preserve"> used by services </w:t>
      </w:r>
      <w:r w:rsidRPr="001B3B2D">
        <w:rPr>
          <w:rFonts w:ascii="Garamond" w:hAnsi="Garamond"/>
        </w:rPr>
        <w:t xml:space="preserve">as a practical tool that provides </w:t>
      </w:r>
      <w:r w:rsidR="002420CA">
        <w:rPr>
          <w:rFonts w:ascii="Garamond" w:hAnsi="Garamond"/>
        </w:rPr>
        <w:t>those</w:t>
      </w:r>
      <w:r>
        <w:rPr>
          <w:rFonts w:ascii="Garamond" w:hAnsi="Garamond"/>
        </w:rPr>
        <w:t xml:space="preserve"> working in CCSs</w:t>
      </w:r>
      <w:r w:rsidR="002420CA">
        <w:rPr>
          <w:rFonts w:ascii="Garamond" w:hAnsi="Garamond"/>
        </w:rPr>
        <w:t xml:space="preserve"> with clear instructions and</w:t>
      </w:r>
      <w:r w:rsidRPr="001B3B2D">
        <w:rPr>
          <w:rFonts w:ascii="Garamond" w:hAnsi="Garamond"/>
        </w:rPr>
        <w:t xml:space="preserve"> information that supports them to respond to a variety of issues likely to impact on the safety and security of</w:t>
      </w:r>
      <w:r>
        <w:rPr>
          <w:rFonts w:ascii="Garamond" w:hAnsi="Garamond"/>
        </w:rPr>
        <w:t xml:space="preserve"> staff and clients</w:t>
      </w:r>
      <w:r w:rsidRPr="001B3B2D">
        <w:rPr>
          <w:rFonts w:ascii="Garamond" w:hAnsi="Garamond"/>
        </w:rPr>
        <w:t xml:space="preserve">. </w:t>
      </w:r>
    </w:p>
    <w:p w14:paraId="68485FDB" w14:textId="78F688E7" w:rsidR="00D875D3" w:rsidRDefault="00D875D3" w:rsidP="00D875D3">
      <w:pPr>
        <w:pStyle w:val="Default"/>
        <w:jc w:val="both"/>
        <w:rPr>
          <w:rFonts w:ascii="Garamond" w:hAnsi="Garamond"/>
        </w:rPr>
      </w:pPr>
      <w:r w:rsidRPr="001B3B2D">
        <w:rPr>
          <w:rFonts w:ascii="Garamond" w:hAnsi="Garamond"/>
        </w:rPr>
        <w:t>The Safety and Security Plan address</w:t>
      </w:r>
      <w:r w:rsidR="000F3399">
        <w:rPr>
          <w:rFonts w:ascii="Garamond" w:hAnsi="Garamond"/>
        </w:rPr>
        <w:t>es</w:t>
      </w:r>
      <w:r w:rsidRPr="001B3B2D">
        <w:rPr>
          <w:rFonts w:ascii="Garamond" w:hAnsi="Garamond"/>
        </w:rPr>
        <w:t xml:space="preserve"> safety needs </w:t>
      </w:r>
      <w:r w:rsidR="009E3822">
        <w:rPr>
          <w:rFonts w:ascii="Garamond" w:hAnsi="Garamond"/>
        </w:rPr>
        <w:t>with regard to th</w:t>
      </w:r>
      <w:r w:rsidRPr="001B3B2D">
        <w:rPr>
          <w:rFonts w:ascii="Garamond" w:hAnsi="Garamond"/>
        </w:rPr>
        <w:t xml:space="preserve">e following areas: </w:t>
      </w:r>
    </w:p>
    <w:p w14:paraId="3B923B96" w14:textId="77777777" w:rsidR="00D875D3" w:rsidRPr="001B3B2D" w:rsidRDefault="00F9335E" w:rsidP="008420A8">
      <w:pPr>
        <w:pStyle w:val="Default"/>
        <w:numPr>
          <w:ilvl w:val="0"/>
          <w:numId w:val="3"/>
        </w:numPr>
        <w:spacing w:before="120"/>
        <w:jc w:val="both"/>
        <w:rPr>
          <w:rFonts w:ascii="Garamond" w:hAnsi="Garamond"/>
        </w:rPr>
      </w:pPr>
      <w:r>
        <w:rPr>
          <w:rFonts w:ascii="Garamond" w:hAnsi="Garamond"/>
        </w:rPr>
        <w:t>p</w:t>
      </w:r>
      <w:r w:rsidR="00D875D3" w:rsidRPr="001B3B2D">
        <w:rPr>
          <w:rFonts w:ascii="Garamond" w:hAnsi="Garamond"/>
        </w:rPr>
        <w:t xml:space="preserve">hysical location </w:t>
      </w:r>
    </w:p>
    <w:p w14:paraId="7404B9F6" w14:textId="77777777" w:rsidR="00D875D3" w:rsidRPr="001B3B2D" w:rsidRDefault="00F9335E" w:rsidP="008420A8">
      <w:pPr>
        <w:pStyle w:val="Default"/>
        <w:numPr>
          <w:ilvl w:val="0"/>
          <w:numId w:val="3"/>
        </w:numPr>
        <w:spacing w:before="120"/>
        <w:jc w:val="both"/>
        <w:rPr>
          <w:rFonts w:ascii="Garamond" w:hAnsi="Garamond"/>
        </w:rPr>
      </w:pPr>
      <w:r>
        <w:rPr>
          <w:rFonts w:ascii="Garamond" w:hAnsi="Garamond"/>
        </w:rPr>
        <w:t>b</w:t>
      </w:r>
      <w:r w:rsidR="00D875D3" w:rsidRPr="001B3B2D">
        <w:rPr>
          <w:rFonts w:ascii="Garamond" w:hAnsi="Garamond"/>
        </w:rPr>
        <w:t xml:space="preserve">uilding specifications </w:t>
      </w:r>
    </w:p>
    <w:p w14:paraId="745F15B7" w14:textId="77777777" w:rsidR="00D875D3" w:rsidRPr="001B3B2D" w:rsidRDefault="00F9335E" w:rsidP="008420A8">
      <w:pPr>
        <w:pStyle w:val="Default"/>
        <w:numPr>
          <w:ilvl w:val="0"/>
          <w:numId w:val="3"/>
        </w:numPr>
        <w:spacing w:before="120"/>
        <w:jc w:val="both"/>
        <w:rPr>
          <w:rFonts w:ascii="Garamond" w:hAnsi="Garamond"/>
        </w:rPr>
      </w:pPr>
      <w:r>
        <w:rPr>
          <w:rFonts w:ascii="Garamond" w:hAnsi="Garamond"/>
        </w:rPr>
        <w:t>s</w:t>
      </w:r>
      <w:r w:rsidR="00D875D3" w:rsidRPr="001B3B2D">
        <w:rPr>
          <w:rFonts w:ascii="Garamond" w:hAnsi="Garamond"/>
        </w:rPr>
        <w:t xml:space="preserve">ecurity systems and protocols </w:t>
      </w:r>
    </w:p>
    <w:p w14:paraId="7ED0F75A" w14:textId="77777777" w:rsidR="00D875D3" w:rsidRPr="001B3B2D" w:rsidRDefault="00F9335E" w:rsidP="008420A8">
      <w:pPr>
        <w:pStyle w:val="Default"/>
        <w:numPr>
          <w:ilvl w:val="0"/>
          <w:numId w:val="3"/>
        </w:numPr>
        <w:spacing w:before="120"/>
        <w:jc w:val="both"/>
        <w:rPr>
          <w:rFonts w:ascii="Garamond" w:hAnsi="Garamond"/>
        </w:rPr>
      </w:pPr>
      <w:r>
        <w:rPr>
          <w:rFonts w:ascii="Garamond" w:hAnsi="Garamond"/>
        </w:rPr>
        <w:t>d</w:t>
      </w:r>
      <w:r w:rsidR="00D875D3" w:rsidRPr="001B3B2D">
        <w:rPr>
          <w:rFonts w:ascii="Garamond" w:hAnsi="Garamond"/>
        </w:rPr>
        <w:t xml:space="preserve">ata collection and IT security </w:t>
      </w:r>
    </w:p>
    <w:p w14:paraId="31AE2ADC" w14:textId="77777777" w:rsidR="00D875D3" w:rsidRPr="001B3B2D" w:rsidRDefault="00F9335E" w:rsidP="008420A8">
      <w:pPr>
        <w:pStyle w:val="Default"/>
        <w:numPr>
          <w:ilvl w:val="0"/>
          <w:numId w:val="3"/>
        </w:numPr>
        <w:spacing w:before="120"/>
        <w:jc w:val="both"/>
        <w:rPr>
          <w:rFonts w:ascii="Garamond" w:hAnsi="Garamond"/>
        </w:rPr>
      </w:pPr>
      <w:r>
        <w:rPr>
          <w:rFonts w:ascii="Garamond" w:hAnsi="Garamond"/>
        </w:rPr>
        <w:t>r</w:t>
      </w:r>
      <w:r w:rsidR="00D875D3" w:rsidRPr="001B3B2D">
        <w:rPr>
          <w:rFonts w:ascii="Garamond" w:hAnsi="Garamond"/>
        </w:rPr>
        <w:t xml:space="preserve">ecord keeping and privacy requirements </w:t>
      </w:r>
    </w:p>
    <w:p w14:paraId="01AF1ACF" w14:textId="77777777" w:rsidR="00D875D3" w:rsidRPr="001B3B2D" w:rsidRDefault="00F9335E" w:rsidP="008420A8">
      <w:pPr>
        <w:pStyle w:val="Default"/>
        <w:numPr>
          <w:ilvl w:val="0"/>
          <w:numId w:val="3"/>
        </w:numPr>
        <w:spacing w:before="120"/>
        <w:jc w:val="both"/>
        <w:rPr>
          <w:rFonts w:ascii="Garamond" w:hAnsi="Garamond"/>
        </w:rPr>
      </w:pPr>
      <w:r>
        <w:rPr>
          <w:rFonts w:ascii="Garamond" w:hAnsi="Garamond"/>
        </w:rPr>
        <w:t>c</w:t>
      </w:r>
      <w:r w:rsidR="00D875D3" w:rsidRPr="001B3B2D">
        <w:rPr>
          <w:rFonts w:ascii="Garamond" w:hAnsi="Garamond"/>
        </w:rPr>
        <w:t xml:space="preserve">onfidentiality provisions </w:t>
      </w:r>
    </w:p>
    <w:p w14:paraId="35A4255B" w14:textId="77777777" w:rsidR="00D875D3" w:rsidRPr="001B3B2D" w:rsidRDefault="00F9335E" w:rsidP="008420A8">
      <w:pPr>
        <w:pStyle w:val="Default"/>
        <w:numPr>
          <w:ilvl w:val="0"/>
          <w:numId w:val="3"/>
        </w:numPr>
        <w:spacing w:before="120"/>
        <w:jc w:val="both"/>
        <w:rPr>
          <w:rFonts w:ascii="Garamond" w:hAnsi="Garamond"/>
        </w:rPr>
      </w:pPr>
      <w:r>
        <w:rPr>
          <w:rFonts w:ascii="Garamond" w:hAnsi="Garamond"/>
        </w:rPr>
        <w:t>r</w:t>
      </w:r>
      <w:r w:rsidR="00D875D3" w:rsidRPr="001B3B2D">
        <w:rPr>
          <w:rFonts w:ascii="Garamond" w:hAnsi="Garamond"/>
        </w:rPr>
        <w:t xml:space="preserve">eferral and information-sharing protocols </w:t>
      </w:r>
    </w:p>
    <w:p w14:paraId="7539E9B3" w14:textId="77777777" w:rsidR="00D875D3" w:rsidRPr="001B3B2D" w:rsidRDefault="00F9335E" w:rsidP="008420A8">
      <w:pPr>
        <w:pStyle w:val="Default"/>
        <w:numPr>
          <w:ilvl w:val="0"/>
          <w:numId w:val="3"/>
        </w:numPr>
        <w:spacing w:before="120"/>
        <w:jc w:val="both"/>
        <w:rPr>
          <w:rFonts w:ascii="Garamond" w:hAnsi="Garamond"/>
        </w:rPr>
      </w:pPr>
      <w:r>
        <w:rPr>
          <w:rFonts w:ascii="Garamond" w:hAnsi="Garamond"/>
        </w:rPr>
        <w:t>s</w:t>
      </w:r>
      <w:r w:rsidR="00D875D3" w:rsidRPr="001B3B2D">
        <w:rPr>
          <w:rFonts w:ascii="Garamond" w:hAnsi="Garamond"/>
        </w:rPr>
        <w:t xml:space="preserve">tatutory reporting requirements </w:t>
      </w:r>
    </w:p>
    <w:p w14:paraId="49C78079" w14:textId="77777777" w:rsidR="00D875D3" w:rsidRPr="001B3B2D" w:rsidRDefault="00F9335E" w:rsidP="008420A8">
      <w:pPr>
        <w:pStyle w:val="Default"/>
        <w:numPr>
          <w:ilvl w:val="0"/>
          <w:numId w:val="3"/>
        </w:numPr>
        <w:spacing w:before="120"/>
        <w:ind w:left="714" w:hanging="357"/>
        <w:jc w:val="both"/>
        <w:rPr>
          <w:rFonts w:ascii="Garamond" w:hAnsi="Garamond"/>
        </w:rPr>
      </w:pPr>
      <w:r>
        <w:rPr>
          <w:rFonts w:ascii="Garamond" w:hAnsi="Garamond"/>
        </w:rPr>
        <w:t>w</w:t>
      </w:r>
      <w:r w:rsidR="00D875D3" w:rsidRPr="001B3B2D">
        <w:rPr>
          <w:rFonts w:ascii="Garamond" w:hAnsi="Garamond"/>
        </w:rPr>
        <w:t xml:space="preserve">orkplace health and safety </w:t>
      </w:r>
    </w:p>
    <w:p w14:paraId="059872F5" w14:textId="77777777" w:rsidR="00D875D3" w:rsidRPr="001B3B2D" w:rsidRDefault="00F9335E" w:rsidP="008420A8">
      <w:pPr>
        <w:pStyle w:val="Default"/>
        <w:numPr>
          <w:ilvl w:val="0"/>
          <w:numId w:val="3"/>
        </w:numPr>
        <w:spacing w:before="120"/>
        <w:ind w:left="714" w:hanging="357"/>
        <w:jc w:val="both"/>
        <w:rPr>
          <w:rFonts w:ascii="Garamond" w:hAnsi="Garamond"/>
        </w:rPr>
      </w:pPr>
      <w:r>
        <w:rPr>
          <w:rFonts w:ascii="Garamond" w:hAnsi="Garamond"/>
        </w:rPr>
        <w:t>r</w:t>
      </w:r>
      <w:r w:rsidR="00D875D3" w:rsidRPr="001B3B2D">
        <w:rPr>
          <w:rFonts w:ascii="Garamond" w:hAnsi="Garamond"/>
        </w:rPr>
        <w:t xml:space="preserve">ecruitment and induction processes </w:t>
      </w:r>
    </w:p>
    <w:p w14:paraId="447EE20B" w14:textId="77777777" w:rsidR="00D875D3" w:rsidRPr="001B3B2D" w:rsidRDefault="00F9335E" w:rsidP="008420A8">
      <w:pPr>
        <w:pStyle w:val="Default"/>
        <w:numPr>
          <w:ilvl w:val="0"/>
          <w:numId w:val="3"/>
        </w:numPr>
        <w:spacing w:before="120"/>
        <w:ind w:left="714" w:hanging="357"/>
        <w:jc w:val="both"/>
        <w:rPr>
          <w:rFonts w:ascii="Garamond" w:hAnsi="Garamond"/>
        </w:rPr>
      </w:pPr>
      <w:r>
        <w:rPr>
          <w:rFonts w:ascii="Garamond" w:hAnsi="Garamond"/>
        </w:rPr>
        <w:t>c</w:t>
      </w:r>
      <w:r w:rsidR="00D875D3" w:rsidRPr="001B3B2D">
        <w:rPr>
          <w:rFonts w:ascii="Garamond" w:hAnsi="Garamond"/>
        </w:rPr>
        <w:t xml:space="preserve">odes of conduct </w:t>
      </w:r>
    </w:p>
    <w:p w14:paraId="52B28CF2" w14:textId="77777777" w:rsidR="00D875D3" w:rsidRPr="001B3B2D" w:rsidRDefault="00F9335E" w:rsidP="008420A8">
      <w:pPr>
        <w:pStyle w:val="Default"/>
        <w:numPr>
          <w:ilvl w:val="0"/>
          <w:numId w:val="3"/>
        </w:numPr>
        <w:spacing w:before="120"/>
        <w:ind w:left="714" w:hanging="357"/>
        <w:jc w:val="both"/>
        <w:rPr>
          <w:rFonts w:ascii="Garamond" w:hAnsi="Garamond"/>
        </w:rPr>
      </w:pPr>
      <w:r>
        <w:rPr>
          <w:rFonts w:ascii="Garamond" w:hAnsi="Garamond"/>
        </w:rPr>
        <w:t>w</w:t>
      </w:r>
      <w:r w:rsidR="00D875D3" w:rsidRPr="001B3B2D">
        <w:rPr>
          <w:rFonts w:ascii="Garamond" w:hAnsi="Garamond"/>
        </w:rPr>
        <w:t xml:space="preserve">orkplace competencies </w:t>
      </w:r>
    </w:p>
    <w:p w14:paraId="26D60EA9" w14:textId="77777777" w:rsidR="00D875D3" w:rsidRPr="00F56E45" w:rsidRDefault="00F9335E" w:rsidP="008420A8">
      <w:pPr>
        <w:pStyle w:val="Default"/>
        <w:numPr>
          <w:ilvl w:val="0"/>
          <w:numId w:val="3"/>
        </w:numPr>
        <w:spacing w:before="120"/>
        <w:ind w:left="714" w:hanging="357"/>
        <w:jc w:val="both"/>
        <w:rPr>
          <w:rFonts w:ascii="Garamond" w:hAnsi="Garamond"/>
        </w:rPr>
      </w:pPr>
      <w:r>
        <w:rPr>
          <w:rFonts w:ascii="Garamond" w:hAnsi="Garamond"/>
        </w:rPr>
        <w:t>s</w:t>
      </w:r>
      <w:r w:rsidR="00D875D3" w:rsidRPr="001B3B2D">
        <w:rPr>
          <w:rFonts w:ascii="Garamond" w:hAnsi="Garamond"/>
        </w:rPr>
        <w:t xml:space="preserve">creening, assessment and referral processes </w:t>
      </w:r>
    </w:p>
    <w:p w14:paraId="7CFD2EB3" w14:textId="77777777" w:rsidR="00D875D3" w:rsidRPr="001B3B2D" w:rsidRDefault="00F9335E" w:rsidP="008420A8">
      <w:pPr>
        <w:pStyle w:val="Default"/>
        <w:numPr>
          <w:ilvl w:val="0"/>
          <w:numId w:val="3"/>
        </w:numPr>
        <w:spacing w:before="120"/>
        <w:ind w:left="714" w:hanging="357"/>
        <w:jc w:val="both"/>
        <w:rPr>
          <w:rFonts w:ascii="Garamond" w:hAnsi="Garamond"/>
        </w:rPr>
      </w:pPr>
      <w:r>
        <w:rPr>
          <w:rFonts w:ascii="Garamond" w:hAnsi="Garamond"/>
        </w:rPr>
        <w:t>r</w:t>
      </w:r>
      <w:r w:rsidR="00D875D3" w:rsidRPr="001B3B2D">
        <w:rPr>
          <w:rFonts w:ascii="Garamond" w:hAnsi="Garamond"/>
        </w:rPr>
        <w:t xml:space="preserve">eporting of critical incidents </w:t>
      </w:r>
    </w:p>
    <w:p w14:paraId="17F589E8" w14:textId="77777777" w:rsidR="00D875D3" w:rsidRPr="001B3B2D" w:rsidRDefault="00F9335E" w:rsidP="008420A8">
      <w:pPr>
        <w:pStyle w:val="Default"/>
        <w:numPr>
          <w:ilvl w:val="0"/>
          <w:numId w:val="3"/>
        </w:numPr>
        <w:spacing w:before="120"/>
        <w:ind w:left="714" w:hanging="357"/>
        <w:jc w:val="both"/>
        <w:rPr>
          <w:rFonts w:ascii="Garamond" w:hAnsi="Garamond"/>
        </w:rPr>
      </w:pPr>
      <w:r>
        <w:rPr>
          <w:rFonts w:ascii="Garamond" w:hAnsi="Garamond"/>
        </w:rPr>
        <w:t>s</w:t>
      </w:r>
      <w:r w:rsidR="00D875D3" w:rsidRPr="001B3B2D">
        <w:rPr>
          <w:rFonts w:ascii="Garamond" w:hAnsi="Garamond"/>
        </w:rPr>
        <w:t xml:space="preserve">taff supervision </w:t>
      </w:r>
    </w:p>
    <w:p w14:paraId="41B84CF1" w14:textId="77777777" w:rsidR="00D875D3" w:rsidRPr="001B3B2D" w:rsidRDefault="00F9335E" w:rsidP="008420A8">
      <w:pPr>
        <w:pStyle w:val="Default"/>
        <w:numPr>
          <w:ilvl w:val="0"/>
          <w:numId w:val="3"/>
        </w:numPr>
        <w:spacing w:before="120"/>
        <w:ind w:left="714" w:hanging="357"/>
        <w:jc w:val="both"/>
        <w:rPr>
          <w:rFonts w:ascii="Garamond" w:hAnsi="Garamond"/>
        </w:rPr>
      </w:pPr>
      <w:r>
        <w:rPr>
          <w:rFonts w:ascii="Garamond" w:hAnsi="Garamond"/>
        </w:rPr>
        <w:t>s</w:t>
      </w:r>
      <w:r w:rsidR="00D875D3" w:rsidRPr="001B3B2D">
        <w:rPr>
          <w:rFonts w:ascii="Garamond" w:hAnsi="Garamond"/>
        </w:rPr>
        <w:t xml:space="preserve">taff training needs </w:t>
      </w:r>
    </w:p>
    <w:p w14:paraId="566C9437" w14:textId="77777777" w:rsidR="00D875D3" w:rsidRPr="001B3B2D" w:rsidRDefault="00F9335E" w:rsidP="008420A8">
      <w:pPr>
        <w:pStyle w:val="Default"/>
        <w:numPr>
          <w:ilvl w:val="0"/>
          <w:numId w:val="3"/>
        </w:numPr>
        <w:spacing w:before="120"/>
        <w:ind w:left="714" w:hanging="357"/>
        <w:jc w:val="both"/>
        <w:rPr>
          <w:rFonts w:ascii="Garamond" w:hAnsi="Garamond"/>
        </w:rPr>
      </w:pPr>
      <w:r>
        <w:rPr>
          <w:rFonts w:ascii="Garamond" w:hAnsi="Garamond"/>
        </w:rPr>
        <w:t>r</w:t>
      </w:r>
      <w:r w:rsidR="008E250D">
        <w:rPr>
          <w:rFonts w:ascii="Garamond" w:hAnsi="Garamond"/>
        </w:rPr>
        <w:t>isk of or actual self-harm</w:t>
      </w:r>
    </w:p>
    <w:p w14:paraId="1E7ED394" w14:textId="77777777" w:rsidR="00D875D3" w:rsidRDefault="00F9335E" w:rsidP="008420A8">
      <w:pPr>
        <w:pStyle w:val="Default"/>
        <w:numPr>
          <w:ilvl w:val="0"/>
          <w:numId w:val="3"/>
        </w:numPr>
        <w:spacing w:before="120"/>
        <w:ind w:left="714" w:hanging="357"/>
        <w:jc w:val="both"/>
        <w:rPr>
          <w:rFonts w:ascii="Garamond" w:hAnsi="Garamond"/>
        </w:rPr>
      </w:pPr>
      <w:r>
        <w:rPr>
          <w:rFonts w:ascii="Garamond" w:hAnsi="Garamond"/>
        </w:rPr>
        <w:t>r</w:t>
      </w:r>
      <w:r w:rsidR="00D875D3" w:rsidRPr="001B3B2D">
        <w:rPr>
          <w:rFonts w:ascii="Garamond" w:hAnsi="Garamond"/>
        </w:rPr>
        <w:t xml:space="preserve">isk or threats of harm to others. </w:t>
      </w:r>
    </w:p>
    <w:p w14:paraId="0287A731" w14:textId="77777777" w:rsidR="00D875D3" w:rsidRDefault="0032464A" w:rsidP="001962A8">
      <w:pPr>
        <w:pStyle w:val="Heading2"/>
        <w:numPr>
          <w:ilvl w:val="0"/>
          <w:numId w:val="0"/>
        </w:numPr>
        <w:tabs>
          <w:tab w:val="clear" w:pos="1701"/>
          <w:tab w:val="left" w:pos="567"/>
        </w:tabs>
        <w:autoSpaceDE w:val="0"/>
        <w:autoSpaceDN w:val="0"/>
        <w:adjustRightInd w:val="0"/>
        <w:spacing w:after="120"/>
        <w:ind w:right="567"/>
        <w:jc w:val="left"/>
      </w:pPr>
      <w:r>
        <w:br w:type="page"/>
      </w:r>
      <w:bookmarkStart w:id="9" w:name="_Toc390870053"/>
      <w:r w:rsidR="00BA64C9">
        <w:lastRenderedPageBreak/>
        <w:t>2</w:t>
      </w:r>
      <w:r w:rsidR="00D875D3">
        <w:t>.2</w:t>
      </w:r>
      <w:r w:rsidR="00D875D3">
        <w:tab/>
      </w:r>
      <w:r w:rsidR="00D875D3" w:rsidRPr="001B3B2D">
        <w:t xml:space="preserve">Safety </w:t>
      </w:r>
      <w:r w:rsidR="000D75AF">
        <w:t>Requirements</w:t>
      </w:r>
      <w:bookmarkEnd w:id="9"/>
      <w:r w:rsidR="00483E0A">
        <w:t xml:space="preserve"> </w:t>
      </w:r>
    </w:p>
    <w:p w14:paraId="25AF2067" w14:textId="00ED2376" w:rsidR="00D875D3" w:rsidRPr="001B3B2D" w:rsidRDefault="00D875D3" w:rsidP="001962A8">
      <w:pPr>
        <w:pStyle w:val="Default"/>
        <w:tabs>
          <w:tab w:val="left" w:pos="567"/>
          <w:tab w:val="left" w:pos="1134"/>
        </w:tabs>
        <w:spacing w:after="120"/>
        <w:ind w:right="567"/>
        <w:rPr>
          <w:rFonts w:ascii="Garamond" w:hAnsi="Garamond"/>
        </w:rPr>
      </w:pPr>
      <w:r>
        <w:rPr>
          <w:rFonts w:ascii="Garamond" w:hAnsi="Garamond"/>
        </w:rPr>
        <w:t>CCSs</w:t>
      </w:r>
      <w:r w:rsidRPr="001B3B2D">
        <w:rPr>
          <w:rFonts w:ascii="Garamond" w:hAnsi="Garamond"/>
        </w:rPr>
        <w:t xml:space="preserve"> adopt the following </w:t>
      </w:r>
      <w:r w:rsidR="00483E0A">
        <w:rPr>
          <w:rFonts w:ascii="Garamond" w:hAnsi="Garamond"/>
        </w:rPr>
        <w:t>policies and procedures:</w:t>
      </w:r>
      <w:r w:rsidRPr="001B3B2D">
        <w:rPr>
          <w:rFonts w:ascii="Garamond" w:hAnsi="Garamond"/>
        </w:rPr>
        <w:t xml:space="preserve"> </w:t>
      </w:r>
    </w:p>
    <w:p w14:paraId="64796701" w14:textId="77777777" w:rsidR="00BA64C9" w:rsidRPr="00BA64C9" w:rsidRDefault="008420A8" w:rsidP="005C1544">
      <w:pPr>
        <w:pStyle w:val="Default"/>
        <w:numPr>
          <w:ilvl w:val="0"/>
          <w:numId w:val="10"/>
        </w:numPr>
        <w:tabs>
          <w:tab w:val="left" w:pos="567"/>
          <w:tab w:val="left" w:pos="1134"/>
        </w:tabs>
        <w:ind w:left="567" w:hanging="567"/>
        <w:jc w:val="both"/>
        <w:rPr>
          <w:rFonts w:ascii="Garamond" w:hAnsi="Garamond"/>
          <w:b/>
        </w:rPr>
      </w:pPr>
      <w:r>
        <w:rPr>
          <w:rFonts w:ascii="Garamond" w:hAnsi="Garamond"/>
          <w:b/>
        </w:rPr>
        <w:t>Staff c</w:t>
      </w:r>
      <w:r w:rsidR="00BA64C9" w:rsidRPr="00BA64C9">
        <w:rPr>
          <w:rFonts w:ascii="Garamond" w:hAnsi="Garamond"/>
          <w:b/>
        </w:rPr>
        <w:t>hecks</w:t>
      </w:r>
      <w:r w:rsidR="00D875D3" w:rsidRPr="00BA64C9">
        <w:rPr>
          <w:rFonts w:ascii="Garamond" w:hAnsi="Garamond"/>
          <w:b/>
        </w:rPr>
        <w:t xml:space="preserve"> </w:t>
      </w:r>
    </w:p>
    <w:p w14:paraId="20718B33" w14:textId="6107BE87" w:rsidR="00D875D3" w:rsidRDefault="005C1544" w:rsidP="00D337E1">
      <w:pPr>
        <w:pStyle w:val="Default"/>
        <w:tabs>
          <w:tab w:val="left" w:pos="567"/>
        </w:tabs>
        <w:spacing w:after="120"/>
        <w:jc w:val="both"/>
        <w:rPr>
          <w:rFonts w:ascii="Garamond" w:hAnsi="Garamond"/>
        </w:rPr>
      </w:pPr>
      <w:r>
        <w:rPr>
          <w:rFonts w:ascii="Garamond" w:hAnsi="Garamond"/>
        </w:rPr>
        <w:tab/>
      </w:r>
      <w:r w:rsidR="00D875D3">
        <w:rPr>
          <w:rFonts w:ascii="Garamond" w:hAnsi="Garamond"/>
        </w:rPr>
        <w:t>CCSs</w:t>
      </w:r>
      <w:r w:rsidR="00D875D3" w:rsidRPr="001B3B2D">
        <w:rPr>
          <w:rFonts w:ascii="Garamond" w:hAnsi="Garamond"/>
        </w:rPr>
        <w:t xml:space="preserve"> ensure all sta</w:t>
      </w:r>
      <w:r w:rsidR="00D875D3">
        <w:rPr>
          <w:rFonts w:ascii="Garamond" w:hAnsi="Garamond"/>
        </w:rPr>
        <w:t>ff seeking to work in the service</w:t>
      </w:r>
      <w:r w:rsidR="00D875D3" w:rsidRPr="001B3B2D">
        <w:rPr>
          <w:rFonts w:ascii="Garamond" w:hAnsi="Garamond"/>
        </w:rPr>
        <w:t xml:space="preserve">: </w:t>
      </w:r>
    </w:p>
    <w:p w14:paraId="7A45BC03" w14:textId="77777777" w:rsidR="00D875D3" w:rsidRDefault="00BA64C9" w:rsidP="00D337E1">
      <w:pPr>
        <w:pStyle w:val="Default"/>
        <w:numPr>
          <w:ilvl w:val="0"/>
          <w:numId w:val="11"/>
        </w:numPr>
        <w:spacing w:after="120"/>
        <w:ind w:left="851" w:hanging="567"/>
        <w:jc w:val="both"/>
        <w:rPr>
          <w:rFonts w:ascii="Garamond" w:hAnsi="Garamond"/>
        </w:rPr>
      </w:pPr>
      <w:r>
        <w:rPr>
          <w:rFonts w:ascii="Garamond" w:hAnsi="Garamond"/>
        </w:rPr>
        <w:t>C</w:t>
      </w:r>
      <w:r w:rsidR="00D875D3" w:rsidRPr="001B3B2D">
        <w:rPr>
          <w:rFonts w:ascii="Garamond" w:hAnsi="Garamond"/>
        </w:rPr>
        <w:t>omplete a personal disclosure statement showing they have not been charged with or convicted of any criminal offences</w:t>
      </w:r>
      <w:r>
        <w:rPr>
          <w:rFonts w:ascii="Garamond" w:hAnsi="Garamond"/>
        </w:rPr>
        <w:t>.</w:t>
      </w:r>
    </w:p>
    <w:p w14:paraId="2DD5FACA" w14:textId="77777777" w:rsidR="00D875D3" w:rsidRDefault="00BA64C9" w:rsidP="00D337E1">
      <w:pPr>
        <w:pStyle w:val="Default"/>
        <w:numPr>
          <w:ilvl w:val="0"/>
          <w:numId w:val="11"/>
        </w:numPr>
        <w:spacing w:after="120"/>
        <w:ind w:left="851" w:hanging="567"/>
        <w:jc w:val="both"/>
        <w:rPr>
          <w:rFonts w:ascii="Garamond" w:hAnsi="Garamond"/>
        </w:rPr>
      </w:pPr>
      <w:r>
        <w:rPr>
          <w:rFonts w:ascii="Garamond" w:hAnsi="Garamond"/>
        </w:rPr>
        <w:t>U</w:t>
      </w:r>
      <w:r w:rsidR="00D875D3" w:rsidRPr="001B3B2D">
        <w:rPr>
          <w:rFonts w:ascii="Garamond" w:hAnsi="Garamond"/>
        </w:rPr>
        <w:t>ndergo police</w:t>
      </w:r>
      <w:r w:rsidR="00D875D3">
        <w:rPr>
          <w:rFonts w:ascii="Garamond" w:hAnsi="Garamond"/>
        </w:rPr>
        <w:t xml:space="preserve"> and Working With Children</w:t>
      </w:r>
      <w:r w:rsidR="00D875D3" w:rsidRPr="001B3B2D">
        <w:rPr>
          <w:rFonts w:ascii="Garamond" w:hAnsi="Garamond"/>
        </w:rPr>
        <w:t xml:space="preserve"> checks which confirm that they are not prohibited under the law of Commonwealth, State or Territory from being employed or engaged in any capacity where they have contact with ‘vulnerable persons’ (i.e. a child or an individual aged 18 years and above who is or may be unable to take care of themselves or is unable to protect themselves against harm of exploitation by reason of age, illness, trauma or disability or any other reason). </w:t>
      </w:r>
    </w:p>
    <w:p w14:paraId="59E7AC2B" w14:textId="0AD80431" w:rsidR="00D875D3" w:rsidRDefault="00D875D3" w:rsidP="00D337E1">
      <w:pPr>
        <w:pStyle w:val="Default"/>
        <w:tabs>
          <w:tab w:val="left" w:pos="1134"/>
        </w:tabs>
        <w:spacing w:after="120"/>
        <w:ind w:left="851" w:hanging="567"/>
        <w:jc w:val="both"/>
        <w:rPr>
          <w:rFonts w:ascii="Garamond" w:hAnsi="Garamond"/>
          <w:color w:val="auto"/>
        </w:rPr>
      </w:pPr>
      <w:r w:rsidRPr="001B3B2D">
        <w:rPr>
          <w:rFonts w:ascii="Garamond" w:hAnsi="Garamond"/>
          <w:color w:val="auto"/>
        </w:rPr>
        <w:t>c)</w:t>
      </w:r>
      <w:r w:rsidRPr="001B3B2D">
        <w:rPr>
          <w:rFonts w:ascii="Garamond" w:hAnsi="Garamond"/>
          <w:color w:val="auto"/>
        </w:rPr>
        <w:tab/>
      </w:r>
      <w:r w:rsidR="00CD2076">
        <w:rPr>
          <w:rFonts w:ascii="Garamond" w:hAnsi="Garamond"/>
          <w:color w:val="auto"/>
        </w:rPr>
        <w:t>Are</w:t>
      </w:r>
      <w:r w:rsidR="00CD2076" w:rsidRPr="001B3B2D">
        <w:rPr>
          <w:rFonts w:ascii="Garamond" w:hAnsi="Garamond"/>
          <w:color w:val="auto"/>
        </w:rPr>
        <w:t xml:space="preserve"> </w:t>
      </w:r>
      <w:r w:rsidRPr="001B3B2D">
        <w:rPr>
          <w:rFonts w:ascii="Garamond" w:hAnsi="Garamond"/>
          <w:color w:val="auto"/>
        </w:rPr>
        <w:t>not engaged as an employee, if a police check states they have a criminal or</w:t>
      </w:r>
      <w:r>
        <w:rPr>
          <w:rFonts w:ascii="Garamond" w:hAnsi="Garamond"/>
          <w:color w:val="auto"/>
        </w:rPr>
        <w:t xml:space="preserve"> court record, unless the service</w:t>
      </w:r>
      <w:r w:rsidRPr="001B3B2D">
        <w:rPr>
          <w:rFonts w:ascii="Garamond" w:hAnsi="Garamond"/>
          <w:color w:val="auto"/>
        </w:rPr>
        <w:t xml:space="preserve"> has conducted and documented a risk assessment on them. </w:t>
      </w:r>
    </w:p>
    <w:p w14:paraId="427B332B" w14:textId="77777777" w:rsidR="00D875D3" w:rsidRPr="001B3B2D" w:rsidRDefault="00D875D3" w:rsidP="00D337E1">
      <w:pPr>
        <w:pStyle w:val="Default"/>
        <w:tabs>
          <w:tab w:val="left" w:pos="1134"/>
        </w:tabs>
        <w:spacing w:after="120"/>
        <w:ind w:left="851" w:hanging="567"/>
        <w:jc w:val="both"/>
        <w:rPr>
          <w:rFonts w:ascii="Garamond" w:hAnsi="Garamond"/>
          <w:color w:val="auto"/>
        </w:rPr>
      </w:pPr>
      <w:r w:rsidRPr="001B3B2D">
        <w:rPr>
          <w:rFonts w:ascii="Garamond" w:hAnsi="Garamond"/>
          <w:color w:val="auto"/>
        </w:rPr>
        <w:t>d)</w:t>
      </w:r>
      <w:r w:rsidRPr="001B3B2D">
        <w:rPr>
          <w:rFonts w:ascii="Garamond" w:hAnsi="Garamond"/>
          <w:color w:val="auto"/>
        </w:rPr>
        <w:tab/>
      </w:r>
      <w:r w:rsidR="00BA64C9">
        <w:rPr>
          <w:rFonts w:ascii="Garamond" w:hAnsi="Garamond"/>
          <w:color w:val="auto"/>
        </w:rPr>
        <w:t>C</w:t>
      </w:r>
      <w:r w:rsidRPr="001B3B2D">
        <w:rPr>
          <w:rFonts w:ascii="Garamond" w:hAnsi="Garamond"/>
          <w:color w:val="auto"/>
        </w:rPr>
        <w:t>omply with relevant professional codes of conduct</w:t>
      </w:r>
      <w:r>
        <w:rPr>
          <w:rFonts w:ascii="Garamond" w:hAnsi="Garamond"/>
          <w:color w:val="auto"/>
        </w:rPr>
        <w:t xml:space="preserve"> (</w:t>
      </w:r>
      <w:proofErr w:type="spellStart"/>
      <w:r>
        <w:rPr>
          <w:rFonts w:ascii="Garamond" w:hAnsi="Garamond"/>
          <w:color w:val="auto"/>
        </w:rPr>
        <w:t>i.e</w:t>
      </w:r>
      <w:proofErr w:type="spellEnd"/>
      <w:r>
        <w:rPr>
          <w:rFonts w:ascii="Garamond" w:hAnsi="Garamond"/>
          <w:color w:val="auto"/>
        </w:rPr>
        <w:t>: those of their own organisation, ACCSA’s etc.)</w:t>
      </w:r>
      <w:r w:rsidRPr="001B3B2D">
        <w:rPr>
          <w:rFonts w:ascii="Garamond" w:hAnsi="Garamond"/>
          <w:color w:val="auto"/>
        </w:rPr>
        <w:t xml:space="preserve">. </w:t>
      </w:r>
    </w:p>
    <w:p w14:paraId="0484D4F2" w14:textId="77777777" w:rsidR="00BA64C9" w:rsidRPr="004434F1" w:rsidRDefault="00D875D3" w:rsidP="005C1544">
      <w:pPr>
        <w:pStyle w:val="Default"/>
        <w:numPr>
          <w:ilvl w:val="0"/>
          <w:numId w:val="10"/>
        </w:numPr>
        <w:ind w:left="567" w:hanging="567"/>
        <w:jc w:val="both"/>
        <w:rPr>
          <w:rFonts w:ascii="Garamond" w:hAnsi="Garamond"/>
          <w:b/>
          <w:color w:val="auto"/>
        </w:rPr>
      </w:pPr>
      <w:r w:rsidRPr="004434F1">
        <w:rPr>
          <w:rFonts w:ascii="Garamond" w:hAnsi="Garamond"/>
          <w:b/>
          <w:color w:val="auto"/>
        </w:rPr>
        <w:t>Policies for sta</w:t>
      </w:r>
      <w:r w:rsidR="00BA64C9" w:rsidRPr="004434F1">
        <w:rPr>
          <w:rFonts w:ascii="Garamond" w:hAnsi="Garamond"/>
          <w:b/>
          <w:color w:val="auto"/>
        </w:rPr>
        <w:t>ff</w:t>
      </w:r>
      <w:r w:rsidRPr="004434F1">
        <w:rPr>
          <w:rFonts w:ascii="Garamond" w:hAnsi="Garamond"/>
          <w:b/>
          <w:color w:val="auto"/>
        </w:rPr>
        <w:t xml:space="preserve"> </w:t>
      </w:r>
    </w:p>
    <w:p w14:paraId="76E9FD43" w14:textId="6389BFCE" w:rsidR="00D875D3" w:rsidRPr="001B3B2D" w:rsidRDefault="00D875D3" w:rsidP="00D337E1">
      <w:pPr>
        <w:pStyle w:val="Default"/>
        <w:spacing w:after="120"/>
        <w:ind w:left="567"/>
        <w:jc w:val="both"/>
        <w:rPr>
          <w:rFonts w:ascii="Garamond" w:hAnsi="Garamond"/>
          <w:color w:val="auto"/>
        </w:rPr>
      </w:pPr>
      <w:r>
        <w:rPr>
          <w:rFonts w:ascii="Garamond" w:hAnsi="Garamond"/>
          <w:color w:val="auto"/>
        </w:rPr>
        <w:t>CCSs</w:t>
      </w:r>
      <w:r w:rsidRPr="001B3B2D">
        <w:rPr>
          <w:rFonts w:ascii="Garamond" w:hAnsi="Garamond"/>
          <w:color w:val="auto"/>
        </w:rPr>
        <w:t xml:space="preserve"> </w:t>
      </w:r>
      <w:r w:rsidR="000F3399">
        <w:rPr>
          <w:rFonts w:ascii="Garamond" w:hAnsi="Garamond"/>
          <w:color w:val="auto"/>
        </w:rPr>
        <w:t>provide</w:t>
      </w:r>
      <w:r w:rsidRPr="001B3B2D">
        <w:rPr>
          <w:rFonts w:ascii="Garamond" w:hAnsi="Garamond"/>
          <w:color w:val="auto"/>
        </w:rPr>
        <w:t xml:space="preserve"> their staff </w:t>
      </w:r>
      <w:r w:rsidR="000F3399">
        <w:rPr>
          <w:rFonts w:ascii="Garamond" w:hAnsi="Garamond"/>
          <w:color w:val="auto"/>
        </w:rPr>
        <w:t xml:space="preserve">with </w:t>
      </w:r>
      <w:r w:rsidRPr="001B3B2D">
        <w:rPr>
          <w:rFonts w:ascii="Garamond" w:hAnsi="Garamond"/>
          <w:color w:val="auto"/>
        </w:rPr>
        <w:t xml:space="preserve">clear safety policies and procedures in writing and provide staff with adequate support, training and resources to comply with those policies and procedures, including the capacity to respond to a diverse range of safety needs and critical incidents. </w:t>
      </w:r>
    </w:p>
    <w:p w14:paraId="3AA019BB" w14:textId="77777777" w:rsidR="00BA64C9" w:rsidRPr="00BA64C9" w:rsidRDefault="00BA64C9" w:rsidP="005C1544">
      <w:pPr>
        <w:pStyle w:val="Default"/>
        <w:numPr>
          <w:ilvl w:val="0"/>
          <w:numId w:val="10"/>
        </w:numPr>
        <w:ind w:left="567" w:hanging="567"/>
        <w:jc w:val="both"/>
        <w:rPr>
          <w:rFonts w:ascii="Garamond" w:hAnsi="Garamond"/>
          <w:b/>
          <w:color w:val="auto"/>
        </w:rPr>
      </w:pPr>
      <w:r w:rsidRPr="00BA64C9">
        <w:rPr>
          <w:rFonts w:ascii="Garamond" w:hAnsi="Garamond"/>
          <w:b/>
          <w:color w:val="auto"/>
        </w:rPr>
        <w:t>Referrals</w:t>
      </w:r>
    </w:p>
    <w:p w14:paraId="2B07F97F" w14:textId="568EA36D" w:rsidR="00BA64C9" w:rsidRDefault="00BA64C9" w:rsidP="00D337E1">
      <w:pPr>
        <w:pStyle w:val="Default"/>
        <w:spacing w:after="120"/>
        <w:ind w:left="567"/>
        <w:jc w:val="both"/>
        <w:rPr>
          <w:rFonts w:ascii="Garamond" w:hAnsi="Garamond"/>
          <w:color w:val="auto"/>
        </w:rPr>
      </w:pPr>
      <w:r w:rsidRPr="001B3B2D">
        <w:rPr>
          <w:rFonts w:ascii="Garamond" w:hAnsi="Garamond"/>
          <w:color w:val="auto"/>
        </w:rPr>
        <w:t xml:space="preserve">Referrals </w:t>
      </w:r>
      <w:r w:rsidR="00D40426">
        <w:rPr>
          <w:rFonts w:ascii="Garamond" w:hAnsi="Garamond"/>
          <w:color w:val="auto"/>
        </w:rPr>
        <w:t>are</w:t>
      </w:r>
      <w:r w:rsidR="00D40426" w:rsidRPr="001B3B2D">
        <w:rPr>
          <w:rFonts w:ascii="Garamond" w:hAnsi="Garamond"/>
          <w:color w:val="auto"/>
        </w:rPr>
        <w:t xml:space="preserve"> </w:t>
      </w:r>
      <w:r w:rsidRPr="001B3B2D">
        <w:rPr>
          <w:rFonts w:ascii="Garamond" w:hAnsi="Garamond"/>
          <w:color w:val="auto"/>
        </w:rPr>
        <w:t>not made to services that are likely to compromise client safety</w:t>
      </w:r>
      <w:r w:rsidR="006C62E5">
        <w:rPr>
          <w:rFonts w:ascii="Garamond" w:hAnsi="Garamond"/>
          <w:color w:val="auto"/>
        </w:rPr>
        <w:t xml:space="preserve"> (e.g</w:t>
      </w:r>
      <w:r w:rsidR="004434F1">
        <w:rPr>
          <w:rFonts w:ascii="Garamond" w:hAnsi="Garamond"/>
          <w:color w:val="auto"/>
        </w:rPr>
        <w:t>.</w:t>
      </w:r>
      <w:r w:rsidR="006C62E5">
        <w:rPr>
          <w:rFonts w:ascii="Garamond" w:hAnsi="Garamond"/>
          <w:color w:val="auto"/>
        </w:rPr>
        <w:t xml:space="preserve"> referring a client to a service that </w:t>
      </w:r>
      <w:r w:rsidR="00F7354A">
        <w:rPr>
          <w:rFonts w:ascii="Garamond" w:hAnsi="Garamond"/>
          <w:color w:val="auto"/>
        </w:rPr>
        <w:t>the</w:t>
      </w:r>
      <w:r w:rsidR="006C62E5">
        <w:rPr>
          <w:rFonts w:ascii="Garamond" w:hAnsi="Garamond"/>
          <w:color w:val="auto"/>
        </w:rPr>
        <w:t xml:space="preserve"> organisation has not identified as an authorised referral service).</w:t>
      </w:r>
    </w:p>
    <w:p w14:paraId="1FD7F973" w14:textId="77777777" w:rsidR="00BA64C9" w:rsidRPr="00BA64C9" w:rsidRDefault="00BA64C9" w:rsidP="005C1544">
      <w:pPr>
        <w:pStyle w:val="Default"/>
        <w:numPr>
          <w:ilvl w:val="0"/>
          <w:numId w:val="10"/>
        </w:numPr>
        <w:ind w:left="567" w:hanging="567"/>
        <w:jc w:val="both"/>
        <w:rPr>
          <w:rFonts w:ascii="Garamond" w:hAnsi="Garamond"/>
          <w:b/>
          <w:color w:val="auto"/>
        </w:rPr>
      </w:pPr>
      <w:r w:rsidRPr="00BA64C9">
        <w:rPr>
          <w:rFonts w:ascii="Garamond" w:hAnsi="Garamond"/>
          <w:b/>
          <w:color w:val="auto"/>
        </w:rPr>
        <w:t xml:space="preserve">Information display </w:t>
      </w:r>
    </w:p>
    <w:p w14:paraId="3B89703E" w14:textId="29D5F612" w:rsidR="00BA64C9" w:rsidRDefault="00BA64C9" w:rsidP="00D337E1">
      <w:pPr>
        <w:pStyle w:val="Default"/>
        <w:spacing w:after="120"/>
        <w:ind w:left="567"/>
        <w:jc w:val="both"/>
        <w:rPr>
          <w:rFonts w:ascii="Garamond" w:hAnsi="Garamond"/>
          <w:color w:val="auto"/>
        </w:rPr>
      </w:pPr>
      <w:r>
        <w:rPr>
          <w:rFonts w:ascii="Garamond" w:hAnsi="Garamond"/>
          <w:color w:val="auto"/>
        </w:rPr>
        <w:t>CCS</w:t>
      </w:r>
      <w:r w:rsidRPr="001B3B2D">
        <w:rPr>
          <w:rFonts w:ascii="Garamond" w:hAnsi="Garamond"/>
          <w:color w:val="auto"/>
        </w:rPr>
        <w:t>s display and make available current and accurate information about safety issues</w:t>
      </w:r>
      <w:r w:rsidR="00582CC7">
        <w:rPr>
          <w:rFonts w:ascii="Garamond" w:hAnsi="Garamond"/>
          <w:color w:val="auto"/>
        </w:rPr>
        <w:t xml:space="preserve"> for clients and staff in the appropriate reception and office areas</w:t>
      </w:r>
      <w:r w:rsidR="004434F1">
        <w:rPr>
          <w:rFonts w:ascii="Garamond" w:hAnsi="Garamond"/>
          <w:color w:val="auto"/>
        </w:rPr>
        <w:t>.</w:t>
      </w:r>
    </w:p>
    <w:p w14:paraId="01396F6B" w14:textId="77777777" w:rsidR="00BA64C9" w:rsidRPr="00BA64C9" w:rsidRDefault="00BA64C9" w:rsidP="005C1544">
      <w:pPr>
        <w:pStyle w:val="Default"/>
        <w:numPr>
          <w:ilvl w:val="0"/>
          <w:numId w:val="10"/>
        </w:numPr>
        <w:ind w:left="567" w:hanging="567"/>
        <w:jc w:val="both"/>
        <w:rPr>
          <w:rFonts w:ascii="Garamond" w:hAnsi="Garamond"/>
          <w:b/>
          <w:color w:val="auto"/>
        </w:rPr>
      </w:pPr>
      <w:r w:rsidRPr="00BA64C9">
        <w:rPr>
          <w:rFonts w:ascii="Garamond" w:hAnsi="Garamond"/>
          <w:b/>
          <w:color w:val="auto"/>
        </w:rPr>
        <w:t xml:space="preserve">Client behaviour </w:t>
      </w:r>
    </w:p>
    <w:p w14:paraId="13741951" w14:textId="77777777" w:rsidR="00BA64C9" w:rsidRDefault="00BA64C9" w:rsidP="00D337E1">
      <w:pPr>
        <w:pStyle w:val="Default"/>
        <w:spacing w:after="120"/>
        <w:ind w:left="567"/>
        <w:jc w:val="both"/>
        <w:rPr>
          <w:rFonts w:ascii="Garamond" w:hAnsi="Garamond"/>
          <w:color w:val="auto"/>
        </w:rPr>
      </w:pPr>
      <w:r w:rsidRPr="001B3B2D">
        <w:rPr>
          <w:rFonts w:ascii="Garamond" w:hAnsi="Garamond"/>
          <w:color w:val="auto"/>
        </w:rPr>
        <w:t>All clients (</w:t>
      </w:r>
      <w:r w:rsidR="004434F1">
        <w:rPr>
          <w:rFonts w:ascii="Garamond" w:hAnsi="Garamond"/>
          <w:color w:val="auto"/>
        </w:rPr>
        <w:t>both</w:t>
      </w:r>
      <w:r w:rsidRPr="001B3B2D">
        <w:rPr>
          <w:rFonts w:ascii="Garamond" w:hAnsi="Garamond"/>
          <w:color w:val="auto"/>
        </w:rPr>
        <w:t xml:space="preserve"> adults and children) </w:t>
      </w:r>
      <w:r>
        <w:rPr>
          <w:rFonts w:ascii="Garamond" w:hAnsi="Garamond"/>
          <w:color w:val="auto"/>
        </w:rPr>
        <w:t>at CCS</w:t>
      </w:r>
      <w:r w:rsidRPr="001B3B2D">
        <w:rPr>
          <w:rFonts w:ascii="Garamond" w:hAnsi="Garamond"/>
          <w:color w:val="auto"/>
        </w:rPr>
        <w:t xml:space="preserve">s </w:t>
      </w:r>
      <w:r w:rsidR="00606F27">
        <w:rPr>
          <w:rFonts w:ascii="Garamond" w:hAnsi="Garamond"/>
          <w:color w:val="auto"/>
        </w:rPr>
        <w:t>are</w:t>
      </w:r>
      <w:r w:rsidRPr="001B3B2D">
        <w:rPr>
          <w:rFonts w:ascii="Garamond" w:hAnsi="Garamond"/>
          <w:color w:val="auto"/>
        </w:rPr>
        <w:t xml:space="preserve"> expected to behave appropriately.</w:t>
      </w:r>
      <w:r w:rsidR="004434F1">
        <w:rPr>
          <w:rFonts w:ascii="Garamond" w:hAnsi="Garamond"/>
          <w:color w:val="auto"/>
        </w:rPr>
        <w:t xml:space="preserve"> </w:t>
      </w:r>
      <w:r w:rsidRPr="001B3B2D">
        <w:rPr>
          <w:rFonts w:ascii="Garamond" w:hAnsi="Garamond"/>
          <w:color w:val="auto"/>
        </w:rPr>
        <w:t xml:space="preserve"> Any violent, abusive, intimidating or threatening behaviour </w:t>
      </w:r>
      <w:r w:rsidR="00606F27">
        <w:rPr>
          <w:rFonts w:ascii="Garamond" w:hAnsi="Garamond"/>
          <w:color w:val="auto"/>
        </w:rPr>
        <w:t>will</w:t>
      </w:r>
      <w:r w:rsidRPr="001B3B2D">
        <w:rPr>
          <w:rFonts w:ascii="Garamond" w:hAnsi="Garamond"/>
          <w:color w:val="auto"/>
        </w:rPr>
        <w:t xml:space="preserve"> be manag</w:t>
      </w:r>
      <w:r>
        <w:rPr>
          <w:rFonts w:ascii="Garamond" w:hAnsi="Garamond"/>
          <w:color w:val="auto"/>
        </w:rPr>
        <w:t>ed in accordance with the service</w:t>
      </w:r>
      <w:r w:rsidRPr="001B3B2D">
        <w:rPr>
          <w:rFonts w:ascii="Garamond" w:hAnsi="Garamond"/>
          <w:color w:val="auto"/>
        </w:rPr>
        <w:t>’s Safety and Security Plan</w:t>
      </w:r>
      <w:r w:rsidR="004434F1">
        <w:rPr>
          <w:rFonts w:ascii="Garamond" w:hAnsi="Garamond"/>
          <w:color w:val="auto"/>
        </w:rPr>
        <w:t>.</w:t>
      </w:r>
    </w:p>
    <w:p w14:paraId="46455DB6" w14:textId="77777777" w:rsidR="00D875D3" w:rsidRPr="00483E0A" w:rsidRDefault="0032464A" w:rsidP="00D337E1">
      <w:pPr>
        <w:pStyle w:val="Heading2"/>
        <w:numPr>
          <w:ilvl w:val="0"/>
          <w:numId w:val="0"/>
        </w:numPr>
        <w:tabs>
          <w:tab w:val="clear" w:pos="1701"/>
          <w:tab w:val="left" w:pos="567"/>
        </w:tabs>
        <w:spacing w:after="120"/>
        <w:ind w:left="1695" w:hanging="1695"/>
      </w:pPr>
      <w:r>
        <w:br w:type="page"/>
      </w:r>
      <w:bookmarkStart w:id="10" w:name="_Toc390870054"/>
      <w:r w:rsidR="00BA64C9">
        <w:lastRenderedPageBreak/>
        <w:t>2</w:t>
      </w:r>
      <w:r w:rsidR="00D875D3">
        <w:t>.3</w:t>
      </w:r>
      <w:r w:rsidR="00D875D3">
        <w:tab/>
      </w:r>
      <w:r w:rsidR="0064188F">
        <w:t xml:space="preserve">Safety </w:t>
      </w:r>
      <w:r w:rsidR="00D875D3" w:rsidRPr="001B3B2D">
        <w:t>Policies an</w:t>
      </w:r>
      <w:r w:rsidR="0064188F">
        <w:t>d Procedures for staff</w:t>
      </w:r>
      <w:bookmarkEnd w:id="10"/>
    </w:p>
    <w:p w14:paraId="34A897B8" w14:textId="77777777" w:rsidR="00D875D3" w:rsidRPr="00BA64C9" w:rsidRDefault="00D875D3" w:rsidP="00D875D3">
      <w:pPr>
        <w:pStyle w:val="Default"/>
        <w:numPr>
          <w:ilvl w:val="0"/>
          <w:numId w:val="1"/>
        </w:numPr>
        <w:ind w:left="567" w:hanging="567"/>
        <w:jc w:val="both"/>
        <w:rPr>
          <w:rFonts w:ascii="Garamond" w:hAnsi="Garamond"/>
          <w:b/>
          <w:color w:val="auto"/>
        </w:rPr>
      </w:pPr>
      <w:r w:rsidRPr="00BA64C9">
        <w:rPr>
          <w:rFonts w:ascii="Garamond" w:hAnsi="Garamond"/>
          <w:b/>
          <w:color w:val="auto"/>
        </w:rPr>
        <w:t xml:space="preserve">Training </w:t>
      </w:r>
    </w:p>
    <w:p w14:paraId="42D12B36" w14:textId="21902EF9" w:rsidR="003B195D" w:rsidRDefault="00A349C3" w:rsidP="00D337E1">
      <w:pPr>
        <w:pStyle w:val="BodyText"/>
        <w:spacing w:after="120"/>
        <w:ind w:left="567"/>
        <w:jc w:val="both"/>
        <w:rPr>
          <w:rFonts w:ascii="Garamond" w:hAnsi="Garamond"/>
        </w:rPr>
      </w:pPr>
      <w:r>
        <w:rPr>
          <w:rFonts w:ascii="Garamond" w:hAnsi="Garamond"/>
        </w:rPr>
        <w:t xml:space="preserve">All staff </w:t>
      </w:r>
      <w:r w:rsidR="00D875D3" w:rsidRPr="001B3B2D">
        <w:rPr>
          <w:rFonts w:ascii="Garamond" w:hAnsi="Garamond"/>
        </w:rPr>
        <w:t xml:space="preserve">receive training in risk assessment appropriate to their role. </w:t>
      </w:r>
      <w:r w:rsidR="009E3822">
        <w:rPr>
          <w:rFonts w:ascii="Garamond" w:hAnsi="Garamond"/>
        </w:rPr>
        <w:t xml:space="preserve"> </w:t>
      </w:r>
      <w:r w:rsidR="00D875D3" w:rsidRPr="001B3B2D">
        <w:rPr>
          <w:rFonts w:ascii="Garamond" w:hAnsi="Garamond"/>
        </w:rPr>
        <w:t>This includes understanding the risks that may be attached to the type of services delivered, to the client population being targeted, o</w:t>
      </w:r>
      <w:r w:rsidR="00D875D3">
        <w:rPr>
          <w:rFonts w:ascii="Garamond" w:hAnsi="Garamond"/>
        </w:rPr>
        <w:t xml:space="preserve">r other relevant factors. </w:t>
      </w:r>
      <w:r w:rsidR="009E3822">
        <w:rPr>
          <w:rFonts w:ascii="Garamond" w:hAnsi="Garamond"/>
        </w:rPr>
        <w:t xml:space="preserve"> </w:t>
      </w:r>
      <w:r w:rsidR="006C0F38">
        <w:rPr>
          <w:rFonts w:ascii="Garamond" w:hAnsi="Garamond"/>
        </w:rPr>
        <w:t>It also includes training on how to seek help and how to manage threats and/or threatening behaviour.</w:t>
      </w:r>
    </w:p>
    <w:p w14:paraId="041DD9D4" w14:textId="5914EFFA" w:rsidR="003B195D" w:rsidRDefault="00D875D3" w:rsidP="00D337E1">
      <w:pPr>
        <w:pStyle w:val="BodyText"/>
        <w:spacing w:after="120"/>
        <w:ind w:left="567"/>
        <w:jc w:val="both"/>
        <w:rPr>
          <w:rFonts w:ascii="Garamond" w:hAnsi="Garamond"/>
        </w:rPr>
      </w:pPr>
      <w:r w:rsidRPr="0094000A">
        <w:rPr>
          <w:rFonts w:ascii="Garamond" w:hAnsi="Garamond"/>
        </w:rPr>
        <w:t xml:space="preserve">CCS staff </w:t>
      </w:r>
      <w:r w:rsidR="00A349C3">
        <w:rPr>
          <w:rFonts w:ascii="Garamond" w:hAnsi="Garamond"/>
        </w:rPr>
        <w:t xml:space="preserve">are </w:t>
      </w:r>
      <w:r w:rsidRPr="0094000A">
        <w:rPr>
          <w:rFonts w:ascii="Garamond" w:hAnsi="Garamond"/>
        </w:rPr>
        <w:t>also trained in how to assist clients to develop a safety plan</w:t>
      </w:r>
      <w:r w:rsidR="0050422D" w:rsidRPr="0094000A">
        <w:rPr>
          <w:rFonts w:ascii="Garamond" w:hAnsi="Garamond"/>
        </w:rPr>
        <w:t xml:space="preserve"> for getting themselves safely to and from the CCS</w:t>
      </w:r>
      <w:r w:rsidRPr="0094000A">
        <w:rPr>
          <w:rFonts w:ascii="Garamond" w:hAnsi="Garamond"/>
        </w:rPr>
        <w:t xml:space="preserve">. </w:t>
      </w:r>
      <w:r w:rsidR="0050422D" w:rsidRPr="0094000A">
        <w:rPr>
          <w:rFonts w:ascii="Garamond" w:hAnsi="Garamond"/>
        </w:rPr>
        <w:t>If it</w:t>
      </w:r>
      <w:r w:rsidR="0050422D" w:rsidRPr="0050422D">
        <w:rPr>
          <w:rFonts w:ascii="Garamond" w:hAnsi="Garamond"/>
        </w:rPr>
        <w:t xml:space="preserve"> </w:t>
      </w:r>
      <w:r w:rsidR="0050422D">
        <w:rPr>
          <w:rFonts w:ascii="Garamond" w:hAnsi="Garamond"/>
        </w:rPr>
        <w:t xml:space="preserve">is </w:t>
      </w:r>
      <w:r w:rsidR="0050422D" w:rsidRPr="0050422D">
        <w:rPr>
          <w:rFonts w:ascii="Garamond" w:hAnsi="Garamond"/>
        </w:rPr>
        <w:t>identifi</w:t>
      </w:r>
      <w:r w:rsidR="003716D3">
        <w:rPr>
          <w:rFonts w:ascii="Garamond" w:hAnsi="Garamond"/>
        </w:rPr>
        <w:t>ed that the client requires</w:t>
      </w:r>
      <w:r w:rsidR="0050422D" w:rsidRPr="0050422D">
        <w:rPr>
          <w:rFonts w:ascii="Garamond" w:hAnsi="Garamond"/>
        </w:rPr>
        <w:t xml:space="preserve"> broader assistance with their safety when not at the service, a staff member would refer them to an authorised </w:t>
      </w:r>
      <w:r w:rsidR="0050422D">
        <w:rPr>
          <w:rFonts w:ascii="Garamond" w:hAnsi="Garamond"/>
        </w:rPr>
        <w:t>referral service such as a family violence service provider</w:t>
      </w:r>
      <w:r w:rsidR="0050422D" w:rsidRPr="0050422D">
        <w:rPr>
          <w:rFonts w:ascii="Garamond" w:hAnsi="Garamond"/>
        </w:rPr>
        <w:t>.</w:t>
      </w:r>
    </w:p>
    <w:p w14:paraId="3FAA6D39" w14:textId="01B3B352" w:rsidR="003B195D" w:rsidRPr="003B195D" w:rsidRDefault="003B195D" w:rsidP="00D337E1">
      <w:pPr>
        <w:pStyle w:val="Default"/>
        <w:tabs>
          <w:tab w:val="left" w:pos="567"/>
        </w:tabs>
        <w:spacing w:after="120"/>
        <w:ind w:left="567"/>
        <w:jc w:val="both"/>
        <w:rPr>
          <w:rFonts w:ascii="Garamond" w:hAnsi="Garamond"/>
        </w:rPr>
      </w:pPr>
      <w:r w:rsidRPr="003B195D">
        <w:rPr>
          <w:rFonts w:ascii="Garamond" w:hAnsi="Garamond"/>
        </w:rPr>
        <w:t>Services that have children on site for any period of time</w:t>
      </w:r>
      <w:r>
        <w:rPr>
          <w:rFonts w:ascii="Garamond" w:hAnsi="Garamond"/>
        </w:rPr>
        <w:t>,</w:t>
      </w:r>
      <w:r w:rsidRPr="003B195D">
        <w:rPr>
          <w:rFonts w:ascii="Garamond" w:hAnsi="Garamond"/>
        </w:rPr>
        <w:t xml:space="preserve"> without a parent being present</w:t>
      </w:r>
      <w:r>
        <w:rPr>
          <w:rFonts w:ascii="Garamond" w:hAnsi="Garamond"/>
        </w:rPr>
        <w:t>,</w:t>
      </w:r>
      <w:r w:rsidRPr="003B195D">
        <w:rPr>
          <w:rFonts w:ascii="Garamond" w:hAnsi="Garamond"/>
        </w:rPr>
        <w:t xml:space="preserve"> have</w:t>
      </w:r>
      <w:r>
        <w:rPr>
          <w:rFonts w:ascii="Garamond" w:hAnsi="Garamond"/>
        </w:rPr>
        <w:t xml:space="preserve"> </w:t>
      </w:r>
      <w:r w:rsidRPr="003B195D">
        <w:rPr>
          <w:rFonts w:ascii="Garamond" w:hAnsi="Garamond"/>
        </w:rPr>
        <w:t xml:space="preserve">at least one staff member present </w:t>
      </w:r>
      <w:r>
        <w:rPr>
          <w:rFonts w:ascii="Garamond" w:hAnsi="Garamond"/>
        </w:rPr>
        <w:t xml:space="preserve">who is </w:t>
      </w:r>
      <w:r w:rsidRPr="003B195D">
        <w:rPr>
          <w:rFonts w:ascii="Garamond" w:hAnsi="Garamond"/>
        </w:rPr>
        <w:t xml:space="preserve">trained in basic </w:t>
      </w:r>
      <w:r>
        <w:rPr>
          <w:rFonts w:ascii="Garamond" w:hAnsi="Garamond"/>
        </w:rPr>
        <w:t>workplace</w:t>
      </w:r>
      <w:r w:rsidRPr="003B195D">
        <w:rPr>
          <w:rFonts w:ascii="Garamond" w:hAnsi="Garamond"/>
        </w:rPr>
        <w:t xml:space="preserve"> first aid</w:t>
      </w:r>
      <w:r>
        <w:rPr>
          <w:rFonts w:ascii="Garamond" w:hAnsi="Garamond"/>
        </w:rPr>
        <w:t xml:space="preserve">.  </w:t>
      </w:r>
      <w:r w:rsidR="006C0F38" w:rsidRPr="0094000A">
        <w:rPr>
          <w:rFonts w:ascii="Garamond" w:hAnsi="Garamond"/>
        </w:rPr>
        <w:t xml:space="preserve">This is a formal qualification that </w:t>
      </w:r>
      <w:r w:rsidR="00D40426">
        <w:rPr>
          <w:rFonts w:ascii="Garamond" w:hAnsi="Garamond"/>
        </w:rPr>
        <w:t>is</w:t>
      </w:r>
      <w:r w:rsidR="006C0F38" w:rsidRPr="0094000A">
        <w:rPr>
          <w:rFonts w:ascii="Garamond" w:hAnsi="Garamond"/>
        </w:rPr>
        <w:t xml:space="preserve"> regularly updated in accordance with industry standards </w:t>
      </w:r>
      <w:r w:rsidR="00703A17" w:rsidRPr="0094000A">
        <w:rPr>
          <w:rFonts w:ascii="Garamond" w:hAnsi="Garamond"/>
        </w:rPr>
        <w:t xml:space="preserve">(for example as </w:t>
      </w:r>
      <w:r w:rsidR="0094000A" w:rsidRPr="0094000A">
        <w:rPr>
          <w:rFonts w:ascii="Garamond" w:hAnsi="Garamond"/>
        </w:rPr>
        <w:t xml:space="preserve">provided by the Red Cross, </w:t>
      </w:r>
      <w:r w:rsidR="006C0F38" w:rsidRPr="0094000A">
        <w:rPr>
          <w:rFonts w:ascii="Garamond" w:hAnsi="Garamond"/>
        </w:rPr>
        <w:t>St John’s Ambulance</w:t>
      </w:r>
      <w:r w:rsidR="0094000A" w:rsidRPr="0094000A">
        <w:rPr>
          <w:rFonts w:ascii="Garamond" w:hAnsi="Garamond"/>
        </w:rPr>
        <w:t xml:space="preserve"> or other registered first aid training provider</w:t>
      </w:r>
      <w:r w:rsidR="0094000A">
        <w:rPr>
          <w:rFonts w:ascii="Garamond" w:hAnsi="Garamond"/>
        </w:rPr>
        <w:t>)</w:t>
      </w:r>
      <w:r w:rsidR="006C0F38" w:rsidRPr="0094000A">
        <w:rPr>
          <w:rFonts w:ascii="Garamond" w:hAnsi="Garamond"/>
        </w:rPr>
        <w:t>.</w:t>
      </w:r>
      <w:r w:rsidR="006C0F38">
        <w:rPr>
          <w:rFonts w:ascii="Garamond" w:hAnsi="Garamond"/>
        </w:rPr>
        <w:t xml:space="preserve">  </w:t>
      </w:r>
      <w:r w:rsidR="00AA7C43">
        <w:rPr>
          <w:rFonts w:ascii="Garamond" w:hAnsi="Garamond"/>
        </w:rPr>
        <w:t>A</w:t>
      </w:r>
      <w:r>
        <w:rPr>
          <w:rFonts w:ascii="Garamond" w:hAnsi="Garamond"/>
        </w:rPr>
        <w:t xml:space="preserve">ll services have at least one staff member with the aforementioned qualification </w:t>
      </w:r>
      <w:r w:rsidR="00AA7C43">
        <w:rPr>
          <w:rFonts w:ascii="Garamond" w:hAnsi="Garamond"/>
        </w:rPr>
        <w:t xml:space="preserve">in attendance and </w:t>
      </w:r>
      <w:r>
        <w:rPr>
          <w:rFonts w:ascii="Garamond" w:hAnsi="Garamond"/>
        </w:rPr>
        <w:t>on site when any client is present.</w:t>
      </w:r>
    </w:p>
    <w:p w14:paraId="3EEB4DD8" w14:textId="77777777" w:rsidR="00D875D3" w:rsidRPr="00BA64C9" w:rsidRDefault="00D875D3" w:rsidP="00D875D3">
      <w:pPr>
        <w:pStyle w:val="Default"/>
        <w:numPr>
          <w:ilvl w:val="0"/>
          <w:numId w:val="1"/>
        </w:numPr>
        <w:ind w:left="567" w:hanging="567"/>
        <w:jc w:val="both"/>
        <w:rPr>
          <w:rFonts w:ascii="Garamond" w:hAnsi="Garamond"/>
          <w:b/>
          <w:color w:val="auto"/>
        </w:rPr>
      </w:pPr>
      <w:r w:rsidRPr="00BA64C9">
        <w:rPr>
          <w:rFonts w:ascii="Garamond" w:hAnsi="Garamond"/>
          <w:b/>
          <w:color w:val="auto"/>
        </w:rPr>
        <w:t xml:space="preserve">Reporting </w:t>
      </w:r>
    </w:p>
    <w:p w14:paraId="64163859" w14:textId="3453F4C5" w:rsidR="00AA7C43" w:rsidRDefault="00AA7C43" w:rsidP="00D337E1">
      <w:pPr>
        <w:pStyle w:val="Default"/>
        <w:spacing w:after="120"/>
        <w:ind w:left="567"/>
        <w:jc w:val="both"/>
        <w:rPr>
          <w:rFonts w:ascii="Garamond" w:hAnsi="Garamond"/>
          <w:color w:val="auto"/>
        </w:rPr>
      </w:pPr>
      <w:r>
        <w:rPr>
          <w:rFonts w:ascii="Garamond" w:hAnsi="Garamond"/>
          <w:color w:val="auto"/>
        </w:rPr>
        <w:t xml:space="preserve">All incidents </w:t>
      </w:r>
      <w:r w:rsidR="00D40426">
        <w:rPr>
          <w:rFonts w:ascii="Garamond" w:hAnsi="Garamond"/>
          <w:color w:val="auto"/>
        </w:rPr>
        <w:t>are</w:t>
      </w:r>
      <w:r>
        <w:rPr>
          <w:rFonts w:ascii="Garamond" w:hAnsi="Garamond"/>
          <w:color w:val="auto"/>
        </w:rPr>
        <w:t xml:space="preserve"> recorded and discussed with supervisors </w:t>
      </w:r>
      <w:r w:rsidR="0064188F">
        <w:rPr>
          <w:rFonts w:ascii="Garamond" w:hAnsi="Garamond"/>
          <w:color w:val="auto"/>
        </w:rPr>
        <w:t>to decide</w:t>
      </w:r>
      <w:r>
        <w:rPr>
          <w:rFonts w:ascii="Garamond" w:hAnsi="Garamond"/>
          <w:color w:val="auto"/>
        </w:rPr>
        <w:t xml:space="preserve"> whether the incident is reportable.  Where required, this record also outline</w:t>
      </w:r>
      <w:r w:rsidR="00D40426">
        <w:rPr>
          <w:rFonts w:ascii="Garamond" w:hAnsi="Garamond"/>
          <w:color w:val="auto"/>
        </w:rPr>
        <w:t>s</w:t>
      </w:r>
      <w:r>
        <w:rPr>
          <w:rFonts w:ascii="Garamond" w:hAnsi="Garamond"/>
          <w:color w:val="auto"/>
        </w:rPr>
        <w:t xml:space="preserve"> any additional support provided to staff involved.</w:t>
      </w:r>
    </w:p>
    <w:p w14:paraId="207478A0" w14:textId="5FB24993" w:rsidR="00B309F1" w:rsidRDefault="00B04D63" w:rsidP="00D337E1">
      <w:pPr>
        <w:pStyle w:val="Default"/>
        <w:spacing w:after="120"/>
        <w:ind w:left="567"/>
        <w:jc w:val="both"/>
        <w:rPr>
          <w:rFonts w:ascii="Garamond" w:hAnsi="Garamond"/>
          <w:color w:val="auto"/>
        </w:rPr>
      </w:pPr>
      <w:r>
        <w:rPr>
          <w:rFonts w:ascii="Garamond" w:hAnsi="Garamond"/>
          <w:color w:val="auto"/>
        </w:rPr>
        <w:t>Any s</w:t>
      </w:r>
      <w:r w:rsidR="00D875D3" w:rsidRPr="001B3B2D">
        <w:rPr>
          <w:rFonts w:ascii="Garamond" w:hAnsi="Garamond"/>
          <w:color w:val="auto"/>
        </w:rPr>
        <w:t>erious or imminent threats, or acts that occur</w:t>
      </w:r>
      <w:r w:rsidR="00D875D3">
        <w:rPr>
          <w:rFonts w:ascii="Garamond" w:hAnsi="Garamond"/>
          <w:color w:val="auto"/>
        </w:rPr>
        <w:t xml:space="preserve"> in a CCS</w:t>
      </w:r>
      <w:r w:rsidR="00D875D3" w:rsidRPr="001B3B2D">
        <w:rPr>
          <w:rFonts w:ascii="Garamond" w:hAnsi="Garamond"/>
          <w:color w:val="auto"/>
        </w:rPr>
        <w:t xml:space="preserve"> that </w:t>
      </w:r>
      <w:r>
        <w:rPr>
          <w:rFonts w:ascii="Garamond" w:hAnsi="Garamond"/>
          <w:color w:val="auto"/>
        </w:rPr>
        <w:t xml:space="preserve">may </w:t>
      </w:r>
      <w:r w:rsidR="00D875D3" w:rsidRPr="001B3B2D">
        <w:rPr>
          <w:rFonts w:ascii="Garamond" w:hAnsi="Garamond"/>
          <w:color w:val="auto"/>
        </w:rPr>
        <w:t xml:space="preserve">constitute </w:t>
      </w:r>
      <w:r>
        <w:rPr>
          <w:rFonts w:ascii="Garamond" w:hAnsi="Garamond"/>
          <w:color w:val="auto"/>
        </w:rPr>
        <w:t xml:space="preserve">a </w:t>
      </w:r>
      <w:r w:rsidR="00D875D3" w:rsidRPr="001B3B2D">
        <w:rPr>
          <w:rFonts w:ascii="Garamond" w:hAnsi="Garamond"/>
          <w:color w:val="auto"/>
        </w:rPr>
        <w:t>crimi</w:t>
      </w:r>
      <w:r>
        <w:rPr>
          <w:rFonts w:ascii="Garamond" w:hAnsi="Garamond"/>
          <w:color w:val="auto"/>
        </w:rPr>
        <w:t>nal offence</w:t>
      </w:r>
      <w:r w:rsidR="00D875D3">
        <w:rPr>
          <w:rFonts w:ascii="Garamond" w:hAnsi="Garamond"/>
          <w:color w:val="auto"/>
        </w:rPr>
        <w:t xml:space="preserve">, </w:t>
      </w:r>
      <w:r w:rsidR="00D40426">
        <w:rPr>
          <w:rFonts w:ascii="Garamond" w:hAnsi="Garamond"/>
          <w:color w:val="auto"/>
        </w:rPr>
        <w:t>is</w:t>
      </w:r>
      <w:r w:rsidR="00D875D3">
        <w:rPr>
          <w:rFonts w:ascii="Garamond" w:hAnsi="Garamond"/>
          <w:color w:val="auto"/>
        </w:rPr>
        <w:t xml:space="preserve"> immediately reported</w:t>
      </w:r>
      <w:r w:rsidR="00D875D3" w:rsidRPr="001B3B2D">
        <w:rPr>
          <w:rFonts w:ascii="Garamond" w:hAnsi="Garamond"/>
          <w:color w:val="auto"/>
        </w:rPr>
        <w:t xml:space="preserve"> to the appropriate authoriti</w:t>
      </w:r>
      <w:r w:rsidR="00D875D3">
        <w:rPr>
          <w:rFonts w:ascii="Garamond" w:hAnsi="Garamond"/>
          <w:color w:val="auto"/>
        </w:rPr>
        <w:t xml:space="preserve">es in line with the </w:t>
      </w:r>
      <w:r>
        <w:rPr>
          <w:rFonts w:ascii="Garamond" w:hAnsi="Garamond"/>
          <w:color w:val="auto"/>
        </w:rPr>
        <w:t xml:space="preserve">service’s </w:t>
      </w:r>
      <w:r w:rsidR="00555136">
        <w:rPr>
          <w:rFonts w:ascii="Garamond" w:hAnsi="Garamond"/>
          <w:color w:val="auto"/>
        </w:rPr>
        <w:t>Safety and Security P</w:t>
      </w:r>
      <w:r w:rsidR="00D875D3">
        <w:rPr>
          <w:rFonts w:ascii="Garamond" w:hAnsi="Garamond"/>
          <w:color w:val="auto"/>
        </w:rPr>
        <w:t>lan</w:t>
      </w:r>
      <w:r w:rsidR="00A60D76">
        <w:rPr>
          <w:rFonts w:ascii="Garamond" w:hAnsi="Garamond"/>
          <w:color w:val="auto"/>
        </w:rPr>
        <w:t xml:space="preserve"> (see Clause 2.1 above)</w:t>
      </w:r>
      <w:r w:rsidR="00D875D3">
        <w:rPr>
          <w:rFonts w:ascii="Garamond" w:hAnsi="Garamond"/>
          <w:color w:val="auto"/>
        </w:rPr>
        <w:t xml:space="preserve">. </w:t>
      </w:r>
    </w:p>
    <w:p w14:paraId="6CB86DE1" w14:textId="65210D92" w:rsidR="0064188F" w:rsidRDefault="00CF2520" w:rsidP="00D337E1">
      <w:pPr>
        <w:pStyle w:val="Default"/>
        <w:spacing w:after="120"/>
        <w:ind w:left="567"/>
        <w:jc w:val="both"/>
        <w:rPr>
          <w:rFonts w:ascii="Garamond" w:hAnsi="Garamond"/>
          <w:color w:val="auto"/>
        </w:rPr>
      </w:pPr>
      <w:r>
        <w:rPr>
          <w:rFonts w:ascii="Garamond" w:hAnsi="Garamond"/>
          <w:color w:val="auto"/>
        </w:rPr>
        <w:t>The statutory requirement to report child abuse and/or neglect varies across the states and territories.  Notwithstanding this, all CCS staff are</w:t>
      </w:r>
      <w:r w:rsidRPr="00CF2520">
        <w:rPr>
          <w:rFonts w:ascii="Garamond" w:hAnsi="Garamond"/>
          <w:color w:val="auto"/>
        </w:rPr>
        <w:t xml:space="preserve"> obliged to report if they have a genuine concern </w:t>
      </w:r>
      <w:r>
        <w:rPr>
          <w:rFonts w:ascii="Garamond" w:hAnsi="Garamond"/>
          <w:color w:val="auto"/>
        </w:rPr>
        <w:t xml:space="preserve">about the safety of a child in terms of child abuse and/or neglect, </w:t>
      </w:r>
      <w:r w:rsidRPr="00CF2520">
        <w:rPr>
          <w:rFonts w:ascii="Garamond" w:hAnsi="Garamond"/>
          <w:color w:val="auto"/>
        </w:rPr>
        <w:t xml:space="preserve">regardless of </w:t>
      </w:r>
      <w:r>
        <w:rPr>
          <w:rFonts w:ascii="Garamond" w:hAnsi="Garamond"/>
          <w:color w:val="auto"/>
        </w:rPr>
        <w:t xml:space="preserve">whether </w:t>
      </w:r>
      <w:r w:rsidRPr="00CF2520">
        <w:rPr>
          <w:rFonts w:ascii="Garamond" w:hAnsi="Garamond"/>
          <w:color w:val="auto"/>
        </w:rPr>
        <w:t xml:space="preserve">they are mandated </w:t>
      </w:r>
      <w:r w:rsidR="00555136">
        <w:rPr>
          <w:rFonts w:ascii="Garamond" w:hAnsi="Garamond"/>
          <w:color w:val="auto"/>
        </w:rPr>
        <w:t>under state/t</w:t>
      </w:r>
      <w:r>
        <w:rPr>
          <w:rFonts w:ascii="Garamond" w:hAnsi="Garamond"/>
          <w:color w:val="auto"/>
        </w:rPr>
        <w:t xml:space="preserve">erritory legislation </w:t>
      </w:r>
      <w:r w:rsidRPr="00CF2520">
        <w:rPr>
          <w:rFonts w:ascii="Garamond" w:hAnsi="Garamond"/>
          <w:color w:val="auto"/>
        </w:rPr>
        <w:t>to do so or not</w:t>
      </w:r>
      <w:r w:rsidR="00A349C3">
        <w:rPr>
          <w:rFonts w:ascii="Garamond" w:hAnsi="Garamond"/>
          <w:color w:val="auto"/>
        </w:rPr>
        <w:t xml:space="preserve">.  Each CCS service </w:t>
      </w:r>
      <w:r>
        <w:rPr>
          <w:rFonts w:ascii="Garamond" w:hAnsi="Garamond"/>
          <w:color w:val="auto"/>
        </w:rPr>
        <w:t xml:space="preserve">have in place policies and guidelines that specify how a report of this nature should be handled within the service.  A good reference </w:t>
      </w:r>
      <w:r w:rsidR="00A60D76">
        <w:rPr>
          <w:rFonts w:ascii="Garamond" w:hAnsi="Garamond"/>
          <w:color w:val="auto"/>
        </w:rPr>
        <w:t>for</w:t>
      </w:r>
      <w:r>
        <w:rPr>
          <w:rFonts w:ascii="Garamond" w:hAnsi="Garamond"/>
          <w:color w:val="auto"/>
        </w:rPr>
        <w:t xml:space="preserve"> mand</w:t>
      </w:r>
      <w:r w:rsidR="0064188F">
        <w:rPr>
          <w:rFonts w:ascii="Garamond" w:hAnsi="Garamond"/>
          <w:color w:val="auto"/>
        </w:rPr>
        <w:t xml:space="preserve">atory reporting can be found at </w:t>
      </w:r>
    </w:p>
    <w:p w14:paraId="7A5C3058" w14:textId="776DADB5" w:rsidR="0064188F" w:rsidRDefault="00C62A1E" w:rsidP="00D337E1">
      <w:pPr>
        <w:pStyle w:val="Default"/>
        <w:spacing w:after="120"/>
        <w:ind w:left="567"/>
        <w:jc w:val="both"/>
        <w:rPr>
          <w:rFonts w:ascii="Garamond" w:hAnsi="Garamond"/>
          <w:color w:val="auto"/>
        </w:rPr>
      </w:pPr>
      <w:hyperlink r:id="rId25" w:tooltip="Mandatory reporting AIFS factsheet" w:history="1">
        <w:r w:rsidR="0064188F" w:rsidRPr="000C0DD5">
          <w:rPr>
            <w:rStyle w:val="Hyperlink"/>
            <w:rFonts w:ascii="Garamond" w:hAnsi="Garamond"/>
          </w:rPr>
          <w:t>http://www.aifs.gov.au/cfca/pubs/factsheets/a141787/index.html</w:t>
        </w:r>
      </w:hyperlink>
    </w:p>
    <w:p w14:paraId="473B18BC" w14:textId="77777777" w:rsidR="00D875D3" w:rsidRPr="00BA64C9" w:rsidRDefault="00D875D3" w:rsidP="00D875D3">
      <w:pPr>
        <w:pStyle w:val="Default"/>
        <w:numPr>
          <w:ilvl w:val="0"/>
          <w:numId w:val="1"/>
        </w:numPr>
        <w:ind w:left="567" w:hanging="567"/>
        <w:jc w:val="both"/>
        <w:rPr>
          <w:rFonts w:ascii="Garamond" w:hAnsi="Garamond"/>
          <w:b/>
          <w:color w:val="auto"/>
        </w:rPr>
      </w:pPr>
      <w:r w:rsidRPr="00BA64C9">
        <w:rPr>
          <w:rFonts w:ascii="Garamond" w:hAnsi="Garamond"/>
          <w:b/>
          <w:color w:val="auto"/>
        </w:rPr>
        <w:t xml:space="preserve">Supervision and </w:t>
      </w:r>
      <w:r w:rsidR="00167AB0">
        <w:rPr>
          <w:rFonts w:ascii="Garamond" w:hAnsi="Garamond"/>
          <w:b/>
          <w:color w:val="auto"/>
        </w:rPr>
        <w:t>D</w:t>
      </w:r>
      <w:r w:rsidRPr="00BA64C9">
        <w:rPr>
          <w:rFonts w:ascii="Garamond" w:hAnsi="Garamond"/>
          <w:b/>
          <w:color w:val="auto"/>
        </w:rPr>
        <w:t xml:space="preserve">ebriefing </w:t>
      </w:r>
    </w:p>
    <w:p w14:paraId="4130AFFA" w14:textId="3596B1EE" w:rsidR="00D875D3" w:rsidRPr="001B3B2D" w:rsidRDefault="00D875D3" w:rsidP="00D337E1">
      <w:pPr>
        <w:pStyle w:val="Default"/>
        <w:spacing w:after="120"/>
        <w:ind w:left="567"/>
        <w:jc w:val="both"/>
        <w:rPr>
          <w:rFonts w:ascii="Garamond" w:hAnsi="Garamond"/>
          <w:color w:val="auto"/>
        </w:rPr>
      </w:pPr>
      <w:r>
        <w:rPr>
          <w:rFonts w:ascii="Garamond" w:hAnsi="Garamond"/>
          <w:color w:val="auto"/>
        </w:rPr>
        <w:t>CCS</w:t>
      </w:r>
      <w:r w:rsidRPr="001B3B2D">
        <w:rPr>
          <w:rFonts w:ascii="Garamond" w:hAnsi="Garamond"/>
          <w:color w:val="auto"/>
        </w:rPr>
        <w:t xml:space="preserve"> staff </w:t>
      </w:r>
      <w:r w:rsidR="00A349C3">
        <w:rPr>
          <w:rFonts w:ascii="Garamond" w:hAnsi="Garamond"/>
          <w:color w:val="auto"/>
        </w:rPr>
        <w:t>are</w:t>
      </w:r>
      <w:r w:rsidRPr="001B3B2D">
        <w:rPr>
          <w:rFonts w:ascii="Garamond" w:hAnsi="Garamond"/>
          <w:color w:val="auto"/>
        </w:rPr>
        <w:t xml:space="preserve"> provided with appropriate professional supervision relevant to their role and responsibilities. Staff dealing w</w:t>
      </w:r>
      <w:r w:rsidR="00555136">
        <w:rPr>
          <w:rFonts w:ascii="Garamond" w:hAnsi="Garamond"/>
          <w:color w:val="auto"/>
        </w:rPr>
        <w:t>ith high risk and complex cases</w:t>
      </w:r>
      <w:r w:rsidRPr="001B3B2D">
        <w:rPr>
          <w:rFonts w:ascii="Garamond" w:hAnsi="Garamond"/>
          <w:color w:val="auto"/>
        </w:rPr>
        <w:t xml:space="preserve"> need to be supported by supervisors with relevant skills and experience.  </w:t>
      </w:r>
      <w:r>
        <w:rPr>
          <w:rFonts w:ascii="Garamond" w:hAnsi="Garamond"/>
          <w:color w:val="auto"/>
        </w:rPr>
        <w:t>S</w:t>
      </w:r>
      <w:r w:rsidRPr="001B3B2D">
        <w:rPr>
          <w:rFonts w:ascii="Garamond" w:hAnsi="Garamond"/>
          <w:color w:val="auto"/>
        </w:rPr>
        <w:t xml:space="preserve">taff </w:t>
      </w:r>
      <w:r w:rsidR="00A349C3">
        <w:rPr>
          <w:rFonts w:ascii="Garamond" w:hAnsi="Garamond"/>
          <w:color w:val="auto"/>
        </w:rPr>
        <w:t>are</w:t>
      </w:r>
      <w:r w:rsidRPr="001B3B2D">
        <w:rPr>
          <w:rFonts w:ascii="Garamond" w:hAnsi="Garamond"/>
          <w:color w:val="auto"/>
        </w:rPr>
        <w:t xml:space="preserve"> supported in their decision making when dealing with critical incidents or serious matters.  Supervisors </w:t>
      </w:r>
      <w:r w:rsidR="009D4E8D">
        <w:rPr>
          <w:rFonts w:ascii="Garamond" w:hAnsi="Garamond"/>
          <w:color w:val="auto"/>
        </w:rPr>
        <w:t>need to</w:t>
      </w:r>
      <w:r w:rsidRPr="001B3B2D">
        <w:rPr>
          <w:rFonts w:ascii="Garamond" w:hAnsi="Garamond"/>
          <w:color w:val="auto"/>
        </w:rPr>
        <w:t xml:space="preserve"> be aware of the signs of vicarious trauma. All staff, clients and/or witnesses to a critical incident or serious matters </w:t>
      </w:r>
      <w:r w:rsidR="00D40426">
        <w:rPr>
          <w:rFonts w:ascii="Garamond" w:hAnsi="Garamond"/>
          <w:color w:val="auto"/>
        </w:rPr>
        <w:t>are</w:t>
      </w:r>
      <w:r w:rsidRPr="001B3B2D">
        <w:rPr>
          <w:rFonts w:ascii="Garamond" w:hAnsi="Garamond"/>
          <w:color w:val="auto"/>
        </w:rPr>
        <w:t xml:space="preserve"> offered the opportunity for debriefing and ongoing support if required. </w:t>
      </w:r>
      <w:r w:rsidR="00AA7C43">
        <w:rPr>
          <w:rFonts w:ascii="Garamond" w:hAnsi="Garamond"/>
          <w:color w:val="auto"/>
        </w:rPr>
        <w:t xml:space="preserve"> Supervision and debriefing sessions </w:t>
      </w:r>
      <w:r w:rsidR="00D40426">
        <w:rPr>
          <w:rFonts w:ascii="Garamond" w:hAnsi="Garamond"/>
          <w:color w:val="auto"/>
        </w:rPr>
        <w:t>are</w:t>
      </w:r>
      <w:r w:rsidR="00AA7C43">
        <w:rPr>
          <w:rFonts w:ascii="Garamond" w:hAnsi="Garamond"/>
          <w:color w:val="auto"/>
        </w:rPr>
        <w:t xml:space="preserve"> recorded and include the outcomes of any decisions taken in regard to the circumstance.</w:t>
      </w:r>
    </w:p>
    <w:p w14:paraId="229A8005" w14:textId="77777777" w:rsidR="004C4BA2" w:rsidRPr="004C4BA2" w:rsidRDefault="004434F1" w:rsidP="005C1544">
      <w:pPr>
        <w:pStyle w:val="Heading2"/>
        <w:numPr>
          <w:ilvl w:val="0"/>
          <w:numId w:val="0"/>
        </w:numPr>
        <w:tabs>
          <w:tab w:val="clear" w:pos="1701"/>
          <w:tab w:val="left" w:pos="567"/>
        </w:tabs>
      </w:pPr>
      <w:r>
        <w:br w:type="page"/>
      </w:r>
      <w:bookmarkStart w:id="11" w:name="_Toc390870055"/>
      <w:r>
        <w:lastRenderedPageBreak/>
        <w:t>2</w:t>
      </w:r>
      <w:r w:rsidR="00D875D3">
        <w:t>.4</w:t>
      </w:r>
      <w:r w:rsidR="00D875D3">
        <w:tab/>
      </w:r>
      <w:r w:rsidR="00D875D3" w:rsidRPr="001B3B2D">
        <w:t xml:space="preserve">Critical Incidents </w:t>
      </w:r>
      <w:r w:rsidR="009E3822">
        <w:t>Defined</w:t>
      </w:r>
      <w:bookmarkEnd w:id="11"/>
    </w:p>
    <w:p w14:paraId="1C2E13F7" w14:textId="77777777" w:rsidR="00D875D3" w:rsidRPr="001B3B2D" w:rsidRDefault="004C4BA2" w:rsidP="00D337E1">
      <w:pPr>
        <w:pStyle w:val="B1"/>
        <w:spacing w:before="120" w:after="120"/>
        <w:jc w:val="both"/>
        <w:rPr>
          <w:rFonts w:ascii="Garamond" w:hAnsi="Garamond"/>
        </w:rPr>
      </w:pPr>
      <w:r>
        <w:rPr>
          <w:rFonts w:ascii="Garamond" w:hAnsi="Garamond"/>
        </w:rPr>
        <w:t>E</w:t>
      </w:r>
      <w:r w:rsidR="00D875D3" w:rsidRPr="001B3B2D">
        <w:rPr>
          <w:rFonts w:ascii="Garamond" w:hAnsi="Garamond"/>
        </w:rPr>
        <w:t xml:space="preserve">xamples of what may be considered a critical incident </w:t>
      </w:r>
      <w:r w:rsidR="00AA7C43">
        <w:rPr>
          <w:rFonts w:ascii="Garamond" w:hAnsi="Garamond"/>
        </w:rPr>
        <w:t>are listed below.  This list should not be taken to be exhaustive and cover</w:t>
      </w:r>
      <w:r w:rsidR="008E250D">
        <w:rPr>
          <w:rFonts w:ascii="Garamond" w:hAnsi="Garamond"/>
        </w:rPr>
        <w:t>s</w:t>
      </w:r>
      <w:r w:rsidR="00AA7C43">
        <w:rPr>
          <w:rFonts w:ascii="Garamond" w:hAnsi="Garamond"/>
        </w:rPr>
        <w:t xml:space="preserve"> behaviours from all persons accessing CCSs including adults, teens and children:</w:t>
      </w:r>
    </w:p>
    <w:p w14:paraId="2EC09D89"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S</w:t>
      </w:r>
      <w:r w:rsidR="00D875D3" w:rsidRPr="001B3B2D">
        <w:rPr>
          <w:rFonts w:ascii="Garamond" w:hAnsi="Garamond"/>
          <w:color w:val="auto"/>
        </w:rPr>
        <w:t>erious harm to the life or body of a pers</w:t>
      </w:r>
      <w:r w:rsidR="008E250D">
        <w:rPr>
          <w:rFonts w:ascii="Garamond" w:hAnsi="Garamond"/>
          <w:color w:val="auto"/>
        </w:rPr>
        <w:t>on/s, or making threats to harm</w:t>
      </w:r>
      <w:r>
        <w:rPr>
          <w:rFonts w:ascii="Garamond" w:hAnsi="Garamond"/>
          <w:color w:val="auto"/>
        </w:rPr>
        <w:t>.</w:t>
      </w:r>
    </w:p>
    <w:p w14:paraId="2E684A17"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A</w:t>
      </w:r>
      <w:r w:rsidR="00D875D3" w:rsidRPr="001B3B2D">
        <w:rPr>
          <w:rFonts w:ascii="Garamond" w:hAnsi="Garamond"/>
          <w:color w:val="auto"/>
        </w:rPr>
        <w:t xml:space="preserve">cts of </w:t>
      </w:r>
      <w:r w:rsidR="00C85FBD" w:rsidRPr="001B3B2D">
        <w:rPr>
          <w:rFonts w:ascii="Garamond" w:hAnsi="Garamond"/>
          <w:color w:val="auto"/>
        </w:rPr>
        <w:t>self-harm</w:t>
      </w:r>
      <w:r w:rsidR="00D875D3" w:rsidRPr="001B3B2D">
        <w:rPr>
          <w:rFonts w:ascii="Garamond" w:hAnsi="Garamond"/>
          <w:color w:val="auto"/>
        </w:rPr>
        <w:t>, or statements of</w:t>
      </w:r>
      <w:r>
        <w:rPr>
          <w:rFonts w:ascii="Garamond" w:hAnsi="Garamond"/>
          <w:color w:val="auto"/>
        </w:rPr>
        <w:t xml:space="preserve"> an intention to commit suicide.</w:t>
      </w:r>
    </w:p>
    <w:p w14:paraId="71EF2C78"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P</w:t>
      </w:r>
      <w:r w:rsidR="00D875D3" w:rsidRPr="001B3B2D">
        <w:rPr>
          <w:rFonts w:ascii="Garamond" w:hAnsi="Garamond"/>
          <w:color w:val="auto"/>
        </w:rPr>
        <w:t xml:space="preserve">roducing a weapon, or indicating one is in their possession and stating their intention to </w:t>
      </w:r>
      <w:r>
        <w:rPr>
          <w:rFonts w:ascii="Garamond" w:hAnsi="Garamond"/>
          <w:color w:val="auto"/>
        </w:rPr>
        <w:t>use it to harm another person/s.</w:t>
      </w:r>
    </w:p>
    <w:p w14:paraId="7F89E8CF"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R</w:t>
      </w:r>
      <w:r w:rsidR="00D875D3" w:rsidRPr="001B3B2D">
        <w:rPr>
          <w:rFonts w:ascii="Garamond" w:hAnsi="Garamond"/>
          <w:color w:val="auto"/>
        </w:rPr>
        <w:t>estraining someone agains</w:t>
      </w:r>
      <w:r>
        <w:rPr>
          <w:rFonts w:ascii="Garamond" w:hAnsi="Garamond"/>
          <w:color w:val="auto"/>
        </w:rPr>
        <w:t xml:space="preserve">t their will or holding </w:t>
      </w:r>
      <w:r w:rsidR="002F34F8">
        <w:rPr>
          <w:rFonts w:ascii="Garamond" w:hAnsi="Garamond"/>
          <w:color w:val="auto"/>
        </w:rPr>
        <w:t xml:space="preserve">them </w:t>
      </w:r>
      <w:r>
        <w:rPr>
          <w:rFonts w:ascii="Garamond" w:hAnsi="Garamond"/>
          <w:color w:val="auto"/>
        </w:rPr>
        <w:t>hostage.</w:t>
      </w:r>
    </w:p>
    <w:p w14:paraId="68B538B8"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A</w:t>
      </w:r>
      <w:r w:rsidR="00D875D3" w:rsidRPr="001B3B2D">
        <w:rPr>
          <w:rFonts w:ascii="Garamond" w:hAnsi="Garamond"/>
          <w:color w:val="auto"/>
        </w:rPr>
        <w:t xml:space="preserve">ttempting or threatening to abduct someone, or </w:t>
      </w:r>
      <w:r w:rsidR="00D875D3">
        <w:rPr>
          <w:rFonts w:ascii="Garamond" w:hAnsi="Garamond"/>
          <w:color w:val="auto"/>
        </w:rPr>
        <w:t>actual abduction from the CCS</w:t>
      </w:r>
      <w:r>
        <w:rPr>
          <w:rFonts w:ascii="Garamond" w:hAnsi="Garamond"/>
          <w:color w:val="auto"/>
        </w:rPr>
        <w:t>.</w:t>
      </w:r>
    </w:p>
    <w:p w14:paraId="0B4DDDDD"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I</w:t>
      </w:r>
      <w:r w:rsidR="00D875D3" w:rsidRPr="001B3B2D">
        <w:rPr>
          <w:rFonts w:ascii="Garamond" w:hAnsi="Garamond"/>
          <w:color w:val="auto"/>
        </w:rPr>
        <w:t>ntimidating, aggr</w:t>
      </w:r>
      <w:r>
        <w:rPr>
          <w:rFonts w:ascii="Garamond" w:hAnsi="Garamond"/>
          <w:color w:val="auto"/>
        </w:rPr>
        <w:t>essive and/or abusive behaviour.</w:t>
      </w:r>
    </w:p>
    <w:p w14:paraId="454513CB"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C</w:t>
      </w:r>
      <w:r w:rsidR="00D875D3" w:rsidRPr="001B3B2D">
        <w:rPr>
          <w:rFonts w:ascii="Garamond" w:hAnsi="Garamond"/>
          <w:color w:val="auto"/>
        </w:rPr>
        <w:t xml:space="preserve">reating a disturbance with persistent loud </w:t>
      </w:r>
      <w:r>
        <w:rPr>
          <w:rFonts w:ascii="Garamond" w:hAnsi="Garamond"/>
          <w:color w:val="auto"/>
        </w:rPr>
        <w:t>shouting and offensive language.</w:t>
      </w:r>
    </w:p>
    <w:p w14:paraId="0615288B"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R</w:t>
      </w:r>
      <w:r w:rsidR="00D875D3" w:rsidRPr="001B3B2D">
        <w:rPr>
          <w:rFonts w:ascii="Garamond" w:hAnsi="Garamond"/>
          <w:color w:val="auto"/>
        </w:rPr>
        <w:t>efusing to stop offensive behaviour and/or l</w:t>
      </w:r>
      <w:r>
        <w:rPr>
          <w:rFonts w:ascii="Garamond" w:hAnsi="Garamond"/>
          <w:color w:val="auto"/>
        </w:rPr>
        <w:t>eave after a reasonable request.</w:t>
      </w:r>
    </w:p>
    <w:p w14:paraId="74C10F25"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T</w:t>
      </w:r>
      <w:r w:rsidR="00D875D3" w:rsidRPr="001B3B2D">
        <w:rPr>
          <w:rFonts w:ascii="Garamond" w:hAnsi="Garamond"/>
          <w:color w:val="auto"/>
        </w:rPr>
        <w:t>hrowing</w:t>
      </w:r>
      <w:r>
        <w:rPr>
          <w:rFonts w:ascii="Garamond" w:hAnsi="Garamond"/>
          <w:color w:val="auto"/>
        </w:rPr>
        <w:t xml:space="preserve"> furniture and/or other objects.</w:t>
      </w:r>
    </w:p>
    <w:p w14:paraId="2D6EF68E"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D</w:t>
      </w:r>
      <w:r w:rsidR="00D875D3" w:rsidRPr="001B3B2D">
        <w:rPr>
          <w:rFonts w:ascii="Garamond" w:hAnsi="Garamond"/>
          <w:color w:val="auto"/>
        </w:rPr>
        <w:t>amaging p</w:t>
      </w:r>
      <w:r>
        <w:rPr>
          <w:rFonts w:ascii="Garamond" w:hAnsi="Garamond"/>
          <w:color w:val="auto"/>
        </w:rPr>
        <w:t>roperty and/or breaking windows.</w:t>
      </w:r>
    </w:p>
    <w:p w14:paraId="14F55FA9"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B</w:t>
      </w:r>
      <w:r w:rsidR="00D875D3" w:rsidRPr="001B3B2D">
        <w:rPr>
          <w:rFonts w:ascii="Garamond" w:hAnsi="Garamond"/>
          <w:color w:val="auto"/>
        </w:rPr>
        <w:t>reach of security or confidentiality resulting from s</w:t>
      </w:r>
      <w:r>
        <w:rPr>
          <w:rFonts w:ascii="Garamond" w:hAnsi="Garamond"/>
          <w:color w:val="auto"/>
        </w:rPr>
        <w:t>tolen electronic or paper files.</w:t>
      </w:r>
    </w:p>
    <w:p w14:paraId="2463811B"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L</w:t>
      </w:r>
      <w:r w:rsidR="00D875D3" w:rsidRPr="001B3B2D">
        <w:rPr>
          <w:rFonts w:ascii="Garamond" w:hAnsi="Garamond"/>
          <w:color w:val="auto"/>
        </w:rPr>
        <w:t xml:space="preserve">oitering </w:t>
      </w:r>
      <w:r w:rsidR="00D875D3">
        <w:rPr>
          <w:rFonts w:ascii="Garamond" w:hAnsi="Garamond"/>
          <w:color w:val="auto"/>
        </w:rPr>
        <w:t>inappropriately outside a CCS</w:t>
      </w:r>
      <w:r>
        <w:rPr>
          <w:rFonts w:ascii="Garamond" w:hAnsi="Garamond"/>
          <w:color w:val="auto"/>
        </w:rPr>
        <w:t xml:space="preserve"> and/or stalking behaviours.</w:t>
      </w:r>
    </w:p>
    <w:p w14:paraId="185CB0D1"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S</w:t>
      </w:r>
      <w:r w:rsidR="00D875D3" w:rsidRPr="001B3B2D">
        <w:rPr>
          <w:rFonts w:ascii="Garamond" w:hAnsi="Garamond"/>
          <w:color w:val="auto"/>
        </w:rPr>
        <w:t>tating an intention t</w:t>
      </w:r>
      <w:r>
        <w:rPr>
          <w:rFonts w:ascii="Garamond" w:hAnsi="Garamond"/>
          <w:color w:val="auto"/>
        </w:rPr>
        <w:t>o create a fire or an explosion.</w:t>
      </w:r>
    </w:p>
    <w:p w14:paraId="36F80AC2"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I</w:t>
      </w:r>
      <w:r w:rsidR="00D875D3" w:rsidRPr="001B3B2D">
        <w:rPr>
          <w:rFonts w:ascii="Garamond" w:hAnsi="Garamond"/>
          <w:color w:val="auto"/>
        </w:rPr>
        <w:t>mme</w:t>
      </w:r>
      <w:r>
        <w:rPr>
          <w:rFonts w:ascii="Garamond" w:hAnsi="Garamond"/>
          <w:color w:val="auto"/>
        </w:rPr>
        <w:t>diate harm or threat to a child.</w:t>
      </w:r>
    </w:p>
    <w:p w14:paraId="64C17D3B" w14:textId="77777777" w:rsidR="00D875D3" w:rsidRPr="001B3B2D" w:rsidRDefault="006B0892" w:rsidP="00167AB0">
      <w:pPr>
        <w:pStyle w:val="Default"/>
        <w:numPr>
          <w:ilvl w:val="0"/>
          <w:numId w:val="2"/>
        </w:numPr>
        <w:spacing w:before="120"/>
        <w:ind w:left="714" w:hanging="357"/>
        <w:jc w:val="both"/>
        <w:rPr>
          <w:rFonts w:ascii="Garamond" w:hAnsi="Garamond"/>
          <w:color w:val="auto"/>
        </w:rPr>
      </w:pPr>
      <w:r>
        <w:rPr>
          <w:rFonts w:ascii="Garamond" w:hAnsi="Garamond"/>
          <w:color w:val="auto"/>
        </w:rPr>
        <w:t>R</w:t>
      </w:r>
      <w:r w:rsidR="00D875D3" w:rsidRPr="001B3B2D">
        <w:rPr>
          <w:rFonts w:ascii="Garamond" w:hAnsi="Garamond"/>
          <w:color w:val="auto"/>
        </w:rPr>
        <w:t xml:space="preserve">eported </w:t>
      </w:r>
      <w:r w:rsidR="0064188F">
        <w:rPr>
          <w:rFonts w:ascii="Garamond" w:hAnsi="Garamond"/>
          <w:color w:val="auto"/>
        </w:rPr>
        <w:t>b</w:t>
      </w:r>
      <w:r>
        <w:rPr>
          <w:rFonts w:ascii="Garamond" w:hAnsi="Garamond"/>
          <w:color w:val="auto"/>
        </w:rPr>
        <w:t>reaches of protection orders.</w:t>
      </w:r>
    </w:p>
    <w:p w14:paraId="6DEE2895" w14:textId="77777777" w:rsidR="00D875D3" w:rsidRDefault="006B0892" w:rsidP="00D337E1">
      <w:pPr>
        <w:pStyle w:val="Default"/>
        <w:numPr>
          <w:ilvl w:val="0"/>
          <w:numId w:val="2"/>
        </w:numPr>
        <w:spacing w:before="120" w:after="120"/>
        <w:ind w:left="714" w:hanging="357"/>
        <w:jc w:val="both"/>
        <w:rPr>
          <w:rFonts w:ascii="Garamond" w:hAnsi="Garamond"/>
          <w:color w:val="auto"/>
        </w:rPr>
      </w:pPr>
      <w:r>
        <w:rPr>
          <w:rFonts w:ascii="Garamond" w:hAnsi="Garamond"/>
          <w:color w:val="auto"/>
        </w:rPr>
        <w:t>I</w:t>
      </w:r>
      <w:r w:rsidR="00D875D3" w:rsidRPr="001B3B2D">
        <w:rPr>
          <w:rFonts w:ascii="Garamond" w:hAnsi="Garamond"/>
          <w:color w:val="auto"/>
        </w:rPr>
        <w:t xml:space="preserve">ncidents that could escalate and pose a threat to safety such as: </w:t>
      </w:r>
    </w:p>
    <w:p w14:paraId="2DEFDD07" w14:textId="77777777" w:rsidR="00D875D3" w:rsidRPr="001B3B2D" w:rsidRDefault="0064188F" w:rsidP="00167AB0">
      <w:pPr>
        <w:pStyle w:val="Default"/>
        <w:numPr>
          <w:ilvl w:val="1"/>
          <w:numId w:val="2"/>
        </w:numPr>
        <w:spacing w:before="120"/>
        <w:ind w:left="1434" w:hanging="357"/>
        <w:jc w:val="both"/>
        <w:rPr>
          <w:rFonts w:ascii="Garamond" w:hAnsi="Garamond"/>
          <w:color w:val="auto"/>
        </w:rPr>
      </w:pPr>
      <w:r>
        <w:rPr>
          <w:rFonts w:ascii="Garamond" w:hAnsi="Garamond"/>
          <w:color w:val="auto"/>
        </w:rPr>
        <w:t>p</w:t>
      </w:r>
      <w:r w:rsidR="00D875D3" w:rsidRPr="001B3B2D">
        <w:rPr>
          <w:rFonts w:ascii="Garamond" w:hAnsi="Garamond"/>
          <w:color w:val="auto"/>
        </w:rPr>
        <w:t xml:space="preserve">erson exhibiting serious delusional or paranoid behaviours </w:t>
      </w:r>
    </w:p>
    <w:p w14:paraId="65FF2590" w14:textId="77777777" w:rsidR="00D875D3" w:rsidRPr="001B3B2D" w:rsidRDefault="0064188F" w:rsidP="00167AB0">
      <w:pPr>
        <w:pStyle w:val="Default"/>
        <w:numPr>
          <w:ilvl w:val="1"/>
          <w:numId w:val="2"/>
        </w:numPr>
        <w:spacing w:before="120"/>
        <w:ind w:left="1434" w:hanging="357"/>
        <w:jc w:val="both"/>
        <w:rPr>
          <w:rFonts w:ascii="Garamond" w:hAnsi="Garamond"/>
          <w:color w:val="auto"/>
        </w:rPr>
      </w:pPr>
      <w:r>
        <w:rPr>
          <w:rFonts w:ascii="Garamond" w:hAnsi="Garamond"/>
          <w:color w:val="auto"/>
        </w:rPr>
        <w:t>p</w:t>
      </w:r>
      <w:r w:rsidR="00D875D3" w:rsidRPr="001B3B2D">
        <w:rPr>
          <w:rFonts w:ascii="Garamond" w:hAnsi="Garamond"/>
          <w:color w:val="auto"/>
        </w:rPr>
        <w:t>erson exhibiting behaviour consistent with being seriously a</w:t>
      </w:r>
      <w:r w:rsidR="006B0892">
        <w:rPr>
          <w:rFonts w:ascii="Garamond" w:hAnsi="Garamond"/>
          <w:color w:val="auto"/>
        </w:rPr>
        <w:t>ffected by alcohol or drugs</w:t>
      </w:r>
    </w:p>
    <w:p w14:paraId="08510538" w14:textId="77777777" w:rsidR="00D875D3" w:rsidRPr="001B3B2D" w:rsidRDefault="0064188F" w:rsidP="00D337E1">
      <w:pPr>
        <w:pStyle w:val="Default"/>
        <w:numPr>
          <w:ilvl w:val="1"/>
          <w:numId w:val="2"/>
        </w:numPr>
        <w:spacing w:before="120" w:after="120"/>
        <w:ind w:left="1434" w:hanging="357"/>
        <w:jc w:val="both"/>
        <w:rPr>
          <w:rFonts w:ascii="Garamond" w:hAnsi="Garamond"/>
          <w:color w:val="auto"/>
        </w:rPr>
      </w:pPr>
      <w:r>
        <w:rPr>
          <w:rFonts w:ascii="Garamond" w:hAnsi="Garamond"/>
          <w:color w:val="auto"/>
        </w:rPr>
        <w:t>p</w:t>
      </w:r>
      <w:r w:rsidR="00D875D3" w:rsidRPr="001B3B2D">
        <w:rPr>
          <w:rFonts w:ascii="Garamond" w:hAnsi="Garamond"/>
          <w:color w:val="auto"/>
        </w:rPr>
        <w:t xml:space="preserve">erson experiencing a health crisis such as heart attack or seizure. </w:t>
      </w:r>
    </w:p>
    <w:p w14:paraId="26E6ADF4" w14:textId="77777777" w:rsidR="00D875D3" w:rsidRDefault="00D875D3" w:rsidP="00D875D3">
      <w:pPr>
        <w:pStyle w:val="Default"/>
        <w:jc w:val="both"/>
        <w:rPr>
          <w:rFonts w:ascii="Garamond" w:hAnsi="Garamond"/>
          <w:color w:val="auto"/>
        </w:rPr>
      </w:pPr>
      <w:r w:rsidRPr="001B3B2D">
        <w:rPr>
          <w:rFonts w:ascii="Garamond" w:hAnsi="Garamond"/>
          <w:color w:val="auto"/>
        </w:rPr>
        <w:t xml:space="preserve">This list does not identify all possible situations that may pose a threat to safety. </w:t>
      </w:r>
    </w:p>
    <w:p w14:paraId="7AAC365D" w14:textId="77777777" w:rsidR="00D875D3" w:rsidRPr="00483E0A" w:rsidRDefault="009E3822" w:rsidP="005C1544">
      <w:pPr>
        <w:pStyle w:val="Heading2"/>
        <w:numPr>
          <w:ilvl w:val="0"/>
          <w:numId w:val="0"/>
        </w:numPr>
        <w:tabs>
          <w:tab w:val="clear" w:pos="1701"/>
          <w:tab w:val="left" w:pos="567"/>
        </w:tabs>
        <w:ind w:left="567" w:hanging="567"/>
        <w:rPr>
          <w:sz w:val="12"/>
          <w:szCs w:val="12"/>
        </w:rPr>
      </w:pPr>
      <w:r>
        <w:br w:type="page"/>
      </w:r>
      <w:bookmarkStart w:id="12" w:name="_Toc390870056"/>
      <w:r w:rsidR="004434F1">
        <w:lastRenderedPageBreak/>
        <w:t>2</w:t>
      </w:r>
      <w:r w:rsidR="00D875D3">
        <w:t>.5</w:t>
      </w:r>
      <w:r w:rsidR="00D875D3">
        <w:tab/>
      </w:r>
      <w:r w:rsidR="00D875D3" w:rsidRPr="001B3B2D">
        <w:t>Internal processes for reporting and managing critical incidents</w:t>
      </w:r>
      <w:bookmarkEnd w:id="12"/>
      <w:r w:rsidR="00D875D3" w:rsidRPr="001B3B2D">
        <w:t xml:space="preserve"> </w:t>
      </w:r>
    </w:p>
    <w:p w14:paraId="3289F4A8" w14:textId="2E25482B" w:rsidR="009E3822" w:rsidRDefault="00D875D3" w:rsidP="00D337E1">
      <w:pPr>
        <w:pStyle w:val="Default"/>
        <w:spacing w:after="120"/>
        <w:jc w:val="both"/>
        <w:rPr>
          <w:rFonts w:ascii="Garamond" w:hAnsi="Garamond"/>
          <w:color w:val="auto"/>
        </w:rPr>
      </w:pPr>
      <w:r w:rsidRPr="001B3B2D">
        <w:rPr>
          <w:rFonts w:ascii="Garamond" w:hAnsi="Garamond"/>
          <w:color w:val="auto"/>
        </w:rPr>
        <w:t xml:space="preserve">Children’s Contact Services have </w:t>
      </w:r>
      <w:r w:rsidR="00053334">
        <w:rPr>
          <w:rFonts w:ascii="Garamond" w:hAnsi="Garamond"/>
          <w:color w:val="auto"/>
        </w:rPr>
        <w:t xml:space="preserve">a Critical Incident Management Plan </w:t>
      </w:r>
      <w:r w:rsidRPr="001B3B2D">
        <w:rPr>
          <w:rFonts w:ascii="Garamond" w:hAnsi="Garamond"/>
          <w:color w:val="auto"/>
        </w:rPr>
        <w:t xml:space="preserve">in place </w:t>
      </w:r>
      <w:r w:rsidR="00053334">
        <w:rPr>
          <w:rFonts w:ascii="Garamond" w:hAnsi="Garamond"/>
          <w:color w:val="auto"/>
        </w:rPr>
        <w:t xml:space="preserve">for </w:t>
      </w:r>
      <w:r w:rsidRPr="001B3B2D">
        <w:rPr>
          <w:rFonts w:ascii="Garamond" w:hAnsi="Garamond"/>
          <w:color w:val="auto"/>
        </w:rPr>
        <w:t xml:space="preserve">reporting and managing critical incidents.  </w:t>
      </w:r>
      <w:r w:rsidR="00053334">
        <w:rPr>
          <w:rFonts w:ascii="Garamond" w:hAnsi="Garamond"/>
          <w:color w:val="auto"/>
        </w:rPr>
        <w:t>This plan</w:t>
      </w:r>
      <w:r w:rsidRPr="001B3B2D">
        <w:rPr>
          <w:rFonts w:ascii="Garamond" w:hAnsi="Garamond"/>
          <w:color w:val="auto"/>
        </w:rPr>
        <w:t xml:space="preserve"> </w:t>
      </w:r>
      <w:r w:rsidR="00316034">
        <w:rPr>
          <w:rFonts w:ascii="Garamond" w:hAnsi="Garamond"/>
          <w:color w:val="auto"/>
        </w:rPr>
        <w:t>is</w:t>
      </w:r>
      <w:r w:rsidRPr="001B3B2D">
        <w:rPr>
          <w:rFonts w:ascii="Garamond" w:hAnsi="Garamond"/>
          <w:color w:val="auto"/>
        </w:rPr>
        <w:t xml:space="preserve"> easily accessible and </w:t>
      </w:r>
      <w:r>
        <w:rPr>
          <w:rFonts w:ascii="Garamond" w:hAnsi="Garamond"/>
          <w:color w:val="auto"/>
        </w:rPr>
        <w:t xml:space="preserve">understood by all staff. </w:t>
      </w:r>
      <w:r w:rsidR="00053334">
        <w:rPr>
          <w:rFonts w:ascii="Garamond" w:hAnsi="Garamond"/>
          <w:color w:val="auto"/>
        </w:rPr>
        <w:t xml:space="preserve"> </w:t>
      </w:r>
      <w:r>
        <w:rPr>
          <w:rFonts w:ascii="Garamond" w:hAnsi="Garamond"/>
          <w:color w:val="auto"/>
        </w:rPr>
        <w:t>Services</w:t>
      </w:r>
      <w:r w:rsidRPr="001B3B2D">
        <w:rPr>
          <w:rFonts w:ascii="Garamond" w:hAnsi="Garamond"/>
          <w:color w:val="auto"/>
        </w:rPr>
        <w:t xml:space="preserve"> </w:t>
      </w:r>
      <w:r>
        <w:rPr>
          <w:rFonts w:ascii="Garamond" w:hAnsi="Garamond"/>
          <w:color w:val="auto"/>
        </w:rPr>
        <w:t xml:space="preserve">have </w:t>
      </w:r>
      <w:r w:rsidR="001B1C7A">
        <w:rPr>
          <w:rFonts w:ascii="Garamond" w:hAnsi="Garamond"/>
          <w:color w:val="auto"/>
        </w:rPr>
        <w:t xml:space="preserve">in place </w:t>
      </w:r>
      <w:r>
        <w:rPr>
          <w:rFonts w:ascii="Garamond" w:hAnsi="Garamond"/>
          <w:color w:val="auto"/>
        </w:rPr>
        <w:t>current</w:t>
      </w:r>
      <w:r w:rsidRPr="001B3B2D">
        <w:rPr>
          <w:rFonts w:ascii="Garamond" w:hAnsi="Garamond"/>
          <w:color w:val="auto"/>
        </w:rPr>
        <w:t xml:space="preserve"> internal policies and procedures for managing critical incidents</w:t>
      </w:r>
      <w:r>
        <w:rPr>
          <w:rFonts w:ascii="Garamond" w:hAnsi="Garamond"/>
          <w:color w:val="auto"/>
        </w:rPr>
        <w:t xml:space="preserve">, which </w:t>
      </w:r>
      <w:r w:rsidR="00F210E4">
        <w:rPr>
          <w:rFonts w:ascii="Garamond" w:hAnsi="Garamond"/>
          <w:color w:val="auto"/>
        </w:rPr>
        <w:t>is</w:t>
      </w:r>
      <w:r>
        <w:rPr>
          <w:rFonts w:ascii="Garamond" w:hAnsi="Garamond"/>
          <w:color w:val="auto"/>
        </w:rPr>
        <w:t xml:space="preserve"> regularly reviewed, updated and communicated to all staff</w:t>
      </w:r>
      <w:r w:rsidRPr="001B3B2D">
        <w:rPr>
          <w:rFonts w:ascii="Garamond" w:hAnsi="Garamond"/>
          <w:color w:val="auto"/>
        </w:rPr>
        <w:t xml:space="preserve">. </w:t>
      </w:r>
      <w:r>
        <w:rPr>
          <w:rFonts w:ascii="Garamond" w:hAnsi="Garamond"/>
          <w:color w:val="auto"/>
        </w:rPr>
        <w:t xml:space="preserve"> </w:t>
      </w:r>
    </w:p>
    <w:p w14:paraId="3151136F" w14:textId="674E654C" w:rsidR="00D875D3" w:rsidRPr="001B3B2D" w:rsidRDefault="001B1C7A" w:rsidP="00D875D3">
      <w:pPr>
        <w:pStyle w:val="Default"/>
        <w:jc w:val="both"/>
        <w:rPr>
          <w:rFonts w:ascii="Garamond" w:hAnsi="Garamond"/>
          <w:color w:val="auto"/>
        </w:rPr>
      </w:pPr>
      <w:r>
        <w:rPr>
          <w:rFonts w:ascii="Garamond" w:hAnsi="Garamond"/>
          <w:color w:val="auto"/>
        </w:rPr>
        <w:t>As a minimum, t</w:t>
      </w:r>
      <w:r w:rsidR="00053334">
        <w:rPr>
          <w:rFonts w:ascii="Garamond" w:hAnsi="Garamond"/>
          <w:color w:val="auto"/>
        </w:rPr>
        <w:t>his plan</w:t>
      </w:r>
      <w:r w:rsidR="00D875D3" w:rsidRPr="001B3B2D">
        <w:rPr>
          <w:rFonts w:ascii="Garamond" w:hAnsi="Garamond"/>
          <w:color w:val="auto"/>
        </w:rPr>
        <w:t xml:space="preserve"> </w:t>
      </w:r>
      <w:r>
        <w:rPr>
          <w:rFonts w:ascii="Garamond" w:hAnsi="Garamond"/>
          <w:color w:val="auto"/>
        </w:rPr>
        <w:t>t</w:t>
      </w:r>
      <w:r w:rsidR="00D875D3" w:rsidRPr="001B3B2D">
        <w:rPr>
          <w:rFonts w:ascii="Garamond" w:hAnsi="Garamond"/>
          <w:color w:val="auto"/>
        </w:rPr>
        <w:t xml:space="preserve"> include</w:t>
      </w:r>
      <w:r w:rsidR="00F210E4">
        <w:rPr>
          <w:rFonts w:ascii="Garamond" w:hAnsi="Garamond"/>
          <w:color w:val="auto"/>
        </w:rPr>
        <w:t>s</w:t>
      </w:r>
      <w:r w:rsidR="00D875D3" w:rsidRPr="001B3B2D">
        <w:rPr>
          <w:rFonts w:ascii="Garamond" w:hAnsi="Garamond"/>
          <w:color w:val="auto"/>
        </w:rPr>
        <w:t xml:space="preserve">: </w:t>
      </w:r>
    </w:p>
    <w:p w14:paraId="0E635588" w14:textId="77777777" w:rsidR="00D875D3" w:rsidRPr="001B3B2D" w:rsidRDefault="0064188F" w:rsidP="008420A8">
      <w:pPr>
        <w:pStyle w:val="Default"/>
        <w:numPr>
          <w:ilvl w:val="0"/>
          <w:numId w:val="4"/>
        </w:numPr>
        <w:spacing w:before="120"/>
        <w:jc w:val="both"/>
        <w:rPr>
          <w:rFonts w:ascii="Garamond" w:hAnsi="Garamond"/>
          <w:color w:val="auto"/>
        </w:rPr>
      </w:pPr>
      <w:r>
        <w:rPr>
          <w:rFonts w:ascii="Garamond" w:hAnsi="Garamond"/>
          <w:color w:val="auto"/>
        </w:rPr>
        <w:t xml:space="preserve">the </w:t>
      </w:r>
      <w:r w:rsidR="00D875D3" w:rsidRPr="001B3B2D">
        <w:rPr>
          <w:rFonts w:ascii="Garamond" w:hAnsi="Garamond"/>
          <w:color w:val="auto"/>
        </w:rPr>
        <w:t xml:space="preserve">steps to </w:t>
      </w:r>
      <w:r w:rsidR="001C7220">
        <w:rPr>
          <w:rFonts w:ascii="Garamond" w:hAnsi="Garamond"/>
          <w:color w:val="auto"/>
        </w:rPr>
        <w:t xml:space="preserve">be </w:t>
      </w:r>
      <w:r w:rsidR="00D875D3" w:rsidRPr="001B3B2D">
        <w:rPr>
          <w:rFonts w:ascii="Garamond" w:hAnsi="Garamond"/>
          <w:color w:val="auto"/>
        </w:rPr>
        <w:t>follow</w:t>
      </w:r>
      <w:r w:rsidR="001C7220">
        <w:rPr>
          <w:rFonts w:ascii="Garamond" w:hAnsi="Garamond"/>
          <w:color w:val="auto"/>
        </w:rPr>
        <w:t>ed</w:t>
      </w:r>
      <w:r w:rsidR="00D875D3" w:rsidRPr="001B3B2D">
        <w:rPr>
          <w:rFonts w:ascii="Garamond" w:hAnsi="Garamond"/>
          <w:color w:val="auto"/>
        </w:rPr>
        <w:t xml:space="preserve"> and clear guidance about what procedures need to be implemented and who needs to be advised/notified </w:t>
      </w:r>
      <w:r w:rsidR="00D875D3">
        <w:rPr>
          <w:rFonts w:ascii="Garamond" w:hAnsi="Garamond"/>
          <w:color w:val="auto"/>
        </w:rPr>
        <w:t>and when</w:t>
      </w:r>
    </w:p>
    <w:p w14:paraId="13D4EB78" w14:textId="77777777" w:rsidR="00D875D3" w:rsidRPr="001B3B2D" w:rsidRDefault="0064188F" w:rsidP="008420A8">
      <w:pPr>
        <w:pStyle w:val="Default"/>
        <w:numPr>
          <w:ilvl w:val="0"/>
          <w:numId w:val="4"/>
        </w:numPr>
        <w:spacing w:before="120"/>
        <w:jc w:val="both"/>
        <w:rPr>
          <w:rFonts w:ascii="Garamond" w:hAnsi="Garamond"/>
          <w:color w:val="auto"/>
        </w:rPr>
      </w:pPr>
      <w:r>
        <w:rPr>
          <w:rFonts w:ascii="Garamond" w:hAnsi="Garamond"/>
          <w:color w:val="auto"/>
        </w:rPr>
        <w:t>d</w:t>
      </w:r>
      <w:r w:rsidR="00D875D3" w:rsidRPr="001B3B2D">
        <w:rPr>
          <w:rFonts w:ascii="Garamond" w:hAnsi="Garamond"/>
          <w:color w:val="auto"/>
        </w:rPr>
        <w:t xml:space="preserve">ebriefing and safety planning </w:t>
      </w:r>
      <w:r w:rsidR="00053334">
        <w:rPr>
          <w:rFonts w:ascii="Garamond" w:hAnsi="Garamond"/>
          <w:color w:val="auto"/>
        </w:rPr>
        <w:t xml:space="preserve">that </w:t>
      </w:r>
      <w:r w:rsidR="00D875D3" w:rsidRPr="001B3B2D">
        <w:rPr>
          <w:rFonts w:ascii="Garamond" w:hAnsi="Garamond"/>
          <w:color w:val="auto"/>
        </w:rPr>
        <w:t>can</w:t>
      </w:r>
      <w:r w:rsidR="00D875D3">
        <w:rPr>
          <w:rFonts w:ascii="Garamond" w:hAnsi="Garamond"/>
          <w:color w:val="auto"/>
        </w:rPr>
        <w:t xml:space="preserve"> </w:t>
      </w:r>
      <w:r w:rsidR="00D875D3" w:rsidRPr="001B3B2D">
        <w:rPr>
          <w:rFonts w:ascii="Garamond" w:hAnsi="Garamond"/>
          <w:color w:val="auto"/>
        </w:rPr>
        <w:t>be immediately provided following a critical incident</w:t>
      </w:r>
    </w:p>
    <w:p w14:paraId="6A5A22BF" w14:textId="77777777" w:rsidR="00053334" w:rsidRDefault="0064188F" w:rsidP="008420A8">
      <w:pPr>
        <w:pStyle w:val="Default"/>
        <w:numPr>
          <w:ilvl w:val="0"/>
          <w:numId w:val="4"/>
        </w:numPr>
        <w:spacing w:before="120"/>
        <w:jc w:val="both"/>
        <w:rPr>
          <w:rFonts w:ascii="Garamond" w:hAnsi="Garamond"/>
          <w:color w:val="auto"/>
        </w:rPr>
      </w:pPr>
      <w:r>
        <w:rPr>
          <w:rFonts w:ascii="Garamond" w:hAnsi="Garamond"/>
          <w:color w:val="auto"/>
        </w:rPr>
        <w:t>c</w:t>
      </w:r>
      <w:r w:rsidR="00D875D3" w:rsidRPr="001B3B2D">
        <w:rPr>
          <w:rFonts w:ascii="Garamond" w:hAnsi="Garamond"/>
          <w:color w:val="auto"/>
        </w:rPr>
        <w:t xml:space="preserve">lear guidance </w:t>
      </w:r>
      <w:r w:rsidR="00053334">
        <w:rPr>
          <w:rFonts w:ascii="Garamond" w:hAnsi="Garamond"/>
          <w:color w:val="auto"/>
        </w:rPr>
        <w:t xml:space="preserve">on </w:t>
      </w:r>
      <w:r w:rsidR="00D875D3" w:rsidRPr="001B3B2D">
        <w:rPr>
          <w:rFonts w:ascii="Garamond" w:hAnsi="Garamond"/>
          <w:color w:val="auto"/>
        </w:rPr>
        <w:t>follow-up procedures</w:t>
      </w:r>
    </w:p>
    <w:p w14:paraId="1EF3F685" w14:textId="77777777" w:rsidR="00D875D3" w:rsidRPr="001B3B2D" w:rsidRDefault="0064188F" w:rsidP="008420A8">
      <w:pPr>
        <w:pStyle w:val="Default"/>
        <w:numPr>
          <w:ilvl w:val="0"/>
          <w:numId w:val="4"/>
        </w:numPr>
        <w:spacing w:before="120"/>
        <w:jc w:val="both"/>
        <w:rPr>
          <w:rFonts w:ascii="Garamond" w:hAnsi="Garamond"/>
          <w:color w:val="auto"/>
        </w:rPr>
      </w:pPr>
      <w:r>
        <w:rPr>
          <w:rFonts w:ascii="Garamond" w:hAnsi="Garamond"/>
          <w:color w:val="auto"/>
        </w:rPr>
        <w:t>c</w:t>
      </w:r>
      <w:r w:rsidR="00053334">
        <w:rPr>
          <w:rFonts w:ascii="Garamond" w:hAnsi="Garamond"/>
          <w:color w:val="auto"/>
        </w:rPr>
        <w:t>lear guidance on details</w:t>
      </w:r>
      <w:r w:rsidR="00D875D3" w:rsidRPr="001B3B2D">
        <w:rPr>
          <w:rFonts w:ascii="Garamond" w:hAnsi="Garamond"/>
          <w:color w:val="auto"/>
        </w:rPr>
        <w:t xml:space="preserve"> to be recorded in writing</w:t>
      </w:r>
      <w:r w:rsidR="00053334">
        <w:rPr>
          <w:rFonts w:ascii="Garamond" w:hAnsi="Garamond"/>
          <w:color w:val="auto"/>
        </w:rPr>
        <w:t xml:space="preserve"> and any risk man</w:t>
      </w:r>
      <w:r>
        <w:rPr>
          <w:rFonts w:ascii="Garamond" w:hAnsi="Garamond"/>
          <w:color w:val="auto"/>
        </w:rPr>
        <w:t>agem</w:t>
      </w:r>
      <w:r w:rsidR="00BB3F75">
        <w:rPr>
          <w:rFonts w:ascii="Garamond" w:hAnsi="Garamond"/>
          <w:color w:val="auto"/>
        </w:rPr>
        <w:t>ent data entry requirements</w:t>
      </w:r>
      <w:r w:rsidR="001C7220">
        <w:rPr>
          <w:rFonts w:ascii="Garamond" w:hAnsi="Garamond"/>
          <w:color w:val="auto"/>
        </w:rPr>
        <w:t>, and</w:t>
      </w:r>
    </w:p>
    <w:p w14:paraId="10450CD5" w14:textId="77777777" w:rsidR="00D875D3" w:rsidRPr="001B3B2D" w:rsidRDefault="0064188F" w:rsidP="00D337E1">
      <w:pPr>
        <w:pStyle w:val="Default"/>
        <w:numPr>
          <w:ilvl w:val="0"/>
          <w:numId w:val="4"/>
        </w:numPr>
        <w:spacing w:before="120" w:after="120"/>
        <w:ind w:left="714" w:hanging="357"/>
        <w:jc w:val="both"/>
        <w:rPr>
          <w:rFonts w:ascii="Garamond" w:hAnsi="Garamond"/>
          <w:color w:val="auto"/>
        </w:rPr>
      </w:pPr>
      <w:r>
        <w:rPr>
          <w:rFonts w:ascii="Garamond" w:hAnsi="Garamond"/>
          <w:color w:val="auto"/>
        </w:rPr>
        <w:t>t</w:t>
      </w:r>
      <w:r w:rsidR="00053334">
        <w:rPr>
          <w:rFonts w:ascii="Garamond" w:hAnsi="Garamond"/>
          <w:color w:val="auto"/>
        </w:rPr>
        <w:t xml:space="preserve">he </w:t>
      </w:r>
      <w:r w:rsidR="00D875D3" w:rsidRPr="001B3B2D">
        <w:rPr>
          <w:rFonts w:ascii="Garamond" w:hAnsi="Garamond"/>
          <w:color w:val="auto"/>
        </w:rPr>
        <w:t xml:space="preserve">legal or statutory obligations </w:t>
      </w:r>
      <w:r w:rsidR="00053334">
        <w:rPr>
          <w:rFonts w:ascii="Garamond" w:hAnsi="Garamond"/>
          <w:color w:val="auto"/>
        </w:rPr>
        <w:t xml:space="preserve">to be </w:t>
      </w:r>
      <w:r>
        <w:rPr>
          <w:rFonts w:ascii="Garamond" w:hAnsi="Garamond"/>
          <w:color w:val="auto"/>
        </w:rPr>
        <w:t>met.</w:t>
      </w:r>
    </w:p>
    <w:p w14:paraId="440A09EA" w14:textId="77777777" w:rsidR="00D875D3" w:rsidRPr="001B3B2D" w:rsidRDefault="00C47334" w:rsidP="00D337E1">
      <w:pPr>
        <w:pStyle w:val="Default"/>
        <w:spacing w:after="120"/>
        <w:jc w:val="both"/>
        <w:rPr>
          <w:rFonts w:ascii="Garamond" w:hAnsi="Garamond"/>
          <w:color w:val="auto"/>
        </w:rPr>
      </w:pPr>
      <w:r>
        <w:rPr>
          <w:rFonts w:ascii="Garamond" w:hAnsi="Garamond"/>
          <w:color w:val="auto"/>
        </w:rPr>
        <w:t>CCSs should also develop, in consultation with parents, appropriate saf</w:t>
      </w:r>
      <w:r w:rsidR="00E5035D">
        <w:rPr>
          <w:rFonts w:ascii="Garamond" w:hAnsi="Garamond"/>
          <w:color w:val="auto"/>
        </w:rPr>
        <w:t>e</w:t>
      </w:r>
      <w:r>
        <w:rPr>
          <w:rFonts w:ascii="Garamond" w:hAnsi="Garamond"/>
          <w:color w:val="auto"/>
        </w:rPr>
        <w:t xml:space="preserve">ty plans to cover </w:t>
      </w:r>
      <w:r w:rsidR="00232D2F">
        <w:rPr>
          <w:rFonts w:ascii="Garamond" w:hAnsi="Garamond"/>
          <w:color w:val="auto"/>
        </w:rPr>
        <w:t xml:space="preserve">children with disabilities in addition to </w:t>
      </w:r>
      <w:r>
        <w:rPr>
          <w:rFonts w:ascii="Garamond" w:hAnsi="Garamond"/>
          <w:color w:val="auto"/>
        </w:rPr>
        <w:t>medical and/or health incidents such as asthma and allergic reactions.</w:t>
      </w:r>
    </w:p>
    <w:p w14:paraId="258C55D9" w14:textId="66B9252F" w:rsidR="00D875D3" w:rsidRPr="001B3B2D" w:rsidRDefault="00053334" w:rsidP="00D337E1">
      <w:pPr>
        <w:pStyle w:val="Default"/>
        <w:spacing w:after="120"/>
        <w:jc w:val="both"/>
        <w:rPr>
          <w:rFonts w:ascii="Garamond" w:hAnsi="Garamond"/>
          <w:color w:val="auto"/>
        </w:rPr>
      </w:pPr>
      <w:r>
        <w:rPr>
          <w:rFonts w:ascii="Garamond" w:hAnsi="Garamond"/>
          <w:color w:val="auto"/>
        </w:rPr>
        <w:t xml:space="preserve">To minimise the risk of critical incidents, </w:t>
      </w:r>
      <w:r w:rsidR="00D875D3">
        <w:rPr>
          <w:rFonts w:ascii="Garamond" w:hAnsi="Garamond"/>
          <w:color w:val="auto"/>
        </w:rPr>
        <w:t>CCS</w:t>
      </w:r>
      <w:r w:rsidR="00D875D3" w:rsidRPr="001B3B2D">
        <w:rPr>
          <w:rFonts w:ascii="Garamond" w:hAnsi="Garamond"/>
          <w:color w:val="auto"/>
        </w:rPr>
        <w:t xml:space="preserve">s </w:t>
      </w:r>
      <w:r w:rsidR="00C269B9">
        <w:rPr>
          <w:rFonts w:ascii="Garamond" w:hAnsi="Garamond"/>
          <w:color w:val="auto"/>
        </w:rPr>
        <w:t>should also</w:t>
      </w:r>
      <w:r w:rsidR="00C269B9" w:rsidRPr="001B3B2D">
        <w:rPr>
          <w:rFonts w:ascii="Garamond" w:hAnsi="Garamond"/>
          <w:color w:val="auto"/>
        </w:rPr>
        <w:t xml:space="preserve"> </w:t>
      </w:r>
      <w:r w:rsidR="00D875D3" w:rsidRPr="001B3B2D">
        <w:rPr>
          <w:rFonts w:ascii="Garamond" w:hAnsi="Garamond"/>
          <w:color w:val="auto"/>
        </w:rPr>
        <w:t xml:space="preserve">develop and establish protective measures and practices that maximise the safety of all that attend or work for the service. </w:t>
      </w:r>
    </w:p>
    <w:p w14:paraId="359151A9" w14:textId="67D47694" w:rsidR="00D875D3" w:rsidRPr="001B3B2D" w:rsidRDefault="00D875D3" w:rsidP="00D875D3">
      <w:pPr>
        <w:pStyle w:val="Default"/>
        <w:jc w:val="both"/>
        <w:rPr>
          <w:rFonts w:ascii="Garamond" w:hAnsi="Garamond"/>
          <w:color w:val="auto"/>
        </w:rPr>
      </w:pPr>
      <w:r w:rsidRPr="001B3B2D">
        <w:rPr>
          <w:rFonts w:ascii="Garamond" w:hAnsi="Garamond"/>
          <w:color w:val="auto"/>
        </w:rPr>
        <w:t xml:space="preserve">These measures </w:t>
      </w:r>
      <w:r w:rsidR="00C269B9">
        <w:rPr>
          <w:rFonts w:ascii="Garamond" w:hAnsi="Garamond"/>
          <w:color w:val="auto"/>
        </w:rPr>
        <w:t>should</w:t>
      </w:r>
      <w:r w:rsidRPr="001B3B2D">
        <w:rPr>
          <w:rFonts w:ascii="Garamond" w:hAnsi="Garamond"/>
          <w:color w:val="auto"/>
        </w:rPr>
        <w:t xml:space="preserve"> be: </w:t>
      </w:r>
    </w:p>
    <w:p w14:paraId="22F68DF3" w14:textId="77777777" w:rsidR="00D875D3" w:rsidRPr="001B3B2D" w:rsidRDefault="00D875D3" w:rsidP="008420A8">
      <w:pPr>
        <w:pStyle w:val="Default"/>
        <w:numPr>
          <w:ilvl w:val="0"/>
          <w:numId w:val="5"/>
        </w:numPr>
        <w:spacing w:before="120"/>
        <w:jc w:val="both"/>
        <w:rPr>
          <w:rFonts w:ascii="Garamond" w:hAnsi="Garamond"/>
          <w:color w:val="auto"/>
        </w:rPr>
      </w:pPr>
      <w:r w:rsidRPr="001B3B2D">
        <w:rPr>
          <w:rFonts w:ascii="Garamond" w:hAnsi="Garamond"/>
          <w:color w:val="auto"/>
        </w:rPr>
        <w:t>monitored and re-eva</w:t>
      </w:r>
      <w:r w:rsidR="00BB3F75">
        <w:rPr>
          <w:rFonts w:ascii="Garamond" w:hAnsi="Garamond"/>
          <w:color w:val="auto"/>
        </w:rPr>
        <w:t>luated on an ongoing basis</w:t>
      </w:r>
      <w:r w:rsidR="001C7220">
        <w:rPr>
          <w:rFonts w:ascii="Garamond" w:hAnsi="Garamond"/>
          <w:color w:val="auto"/>
        </w:rPr>
        <w:t>, and</w:t>
      </w:r>
    </w:p>
    <w:p w14:paraId="67B056AD" w14:textId="77777777" w:rsidR="00D875D3" w:rsidRPr="001B3B2D" w:rsidRDefault="00D875D3" w:rsidP="008420A8">
      <w:pPr>
        <w:pStyle w:val="Default"/>
        <w:numPr>
          <w:ilvl w:val="0"/>
          <w:numId w:val="5"/>
        </w:numPr>
        <w:spacing w:before="120"/>
        <w:jc w:val="both"/>
        <w:rPr>
          <w:rFonts w:ascii="Garamond" w:hAnsi="Garamond"/>
          <w:color w:val="auto"/>
        </w:rPr>
      </w:pPr>
      <w:r w:rsidRPr="001B3B2D">
        <w:rPr>
          <w:rFonts w:ascii="Garamond" w:hAnsi="Garamond"/>
          <w:color w:val="auto"/>
        </w:rPr>
        <w:t xml:space="preserve">modified if necessary to address any unanticipated safety needs identified through this process, or as a result of a critical incident. </w:t>
      </w:r>
    </w:p>
    <w:p w14:paraId="000DBD86" w14:textId="093D49D9" w:rsidR="00D875D3" w:rsidRPr="001B3B2D" w:rsidRDefault="00C269B9" w:rsidP="00D875D3">
      <w:pPr>
        <w:pStyle w:val="Default"/>
        <w:jc w:val="both"/>
        <w:rPr>
          <w:rFonts w:ascii="Garamond" w:hAnsi="Garamond"/>
          <w:color w:val="auto"/>
        </w:rPr>
      </w:pPr>
      <w:r>
        <w:rPr>
          <w:rFonts w:ascii="Garamond" w:hAnsi="Garamond"/>
          <w:color w:val="auto"/>
        </w:rPr>
        <w:t>A</w:t>
      </w:r>
      <w:r w:rsidRPr="001B3B2D">
        <w:rPr>
          <w:rFonts w:ascii="Garamond" w:hAnsi="Garamond"/>
          <w:color w:val="auto"/>
        </w:rPr>
        <w:t xml:space="preserve">s a minimum </w:t>
      </w:r>
      <w:r>
        <w:rPr>
          <w:rFonts w:ascii="Garamond" w:hAnsi="Garamond"/>
          <w:color w:val="auto"/>
        </w:rPr>
        <w:t>t</w:t>
      </w:r>
      <w:r w:rsidR="00D4084C">
        <w:rPr>
          <w:rFonts w:ascii="Garamond" w:hAnsi="Garamond"/>
          <w:color w:val="auto"/>
        </w:rPr>
        <w:t>hese measures</w:t>
      </w:r>
      <w:r w:rsidR="00D875D3" w:rsidRPr="001B3B2D">
        <w:rPr>
          <w:rFonts w:ascii="Garamond" w:hAnsi="Garamond"/>
          <w:color w:val="auto"/>
        </w:rPr>
        <w:t xml:space="preserve">: </w:t>
      </w:r>
    </w:p>
    <w:p w14:paraId="0431F1E7" w14:textId="77777777" w:rsidR="00D875D3" w:rsidRPr="001B3B2D" w:rsidRDefault="00D875D3" w:rsidP="008420A8">
      <w:pPr>
        <w:pStyle w:val="Default"/>
        <w:numPr>
          <w:ilvl w:val="0"/>
          <w:numId w:val="6"/>
        </w:numPr>
        <w:spacing w:before="120"/>
        <w:ind w:left="714" w:hanging="357"/>
        <w:jc w:val="both"/>
        <w:rPr>
          <w:rFonts w:ascii="Garamond" w:hAnsi="Garamond"/>
          <w:color w:val="auto"/>
        </w:rPr>
      </w:pPr>
      <w:r w:rsidRPr="001B3B2D">
        <w:rPr>
          <w:rFonts w:ascii="Garamond" w:hAnsi="Garamond"/>
          <w:color w:val="auto"/>
        </w:rPr>
        <w:t>include</w:t>
      </w:r>
      <w:r>
        <w:rPr>
          <w:rFonts w:ascii="Garamond" w:hAnsi="Garamond"/>
          <w:color w:val="auto"/>
        </w:rPr>
        <w:t xml:space="preserve"> written</w:t>
      </w:r>
      <w:r w:rsidRPr="001B3B2D">
        <w:rPr>
          <w:rFonts w:ascii="Garamond" w:hAnsi="Garamond"/>
          <w:color w:val="auto"/>
        </w:rPr>
        <w:t xml:space="preserve"> internal policies and procedures for managing critical incidents </w:t>
      </w:r>
      <w:r w:rsidR="00946614">
        <w:rPr>
          <w:rFonts w:ascii="Garamond" w:hAnsi="Garamond"/>
          <w:color w:val="auto"/>
        </w:rPr>
        <w:t xml:space="preserve">as </w:t>
      </w:r>
      <w:r w:rsidRPr="001B3B2D">
        <w:rPr>
          <w:rFonts w:ascii="Garamond" w:hAnsi="Garamond"/>
          <w:color w:val="auto"/>
        </w:rPr>
        <w:t>noted above</w:t>
      </w:r>
    </w:p>
    <w:p w14:paraId="0B19CC6A" w14:textId="77777777" w:rsidR="00D875D3" w:rsidRDefault="00D875D3" w:rsidP="008420A8">
      <w:pPr>
        <w:pStyle w:val="Default"/>
        <w:numPr>
          <w:ilvl w:val="0"/>
          <w:numId w:val="6"/>
        </w:numPr>
        <w:spacing w:before="120"/>
        <w:ind w:left="714" w:hanging="357"/>
        <w:jc w:val="both"/>
        <w:rPr>
          <w:rFonts w:ascii="Garamond" w:hAnsi="Garamond"/>
          <w:color w:val="auto"/>
        </w:rPr>
      </w:pPr>
      <w:r w:rsidRPr="00946614">
        <w:rPr>
          <w:rFonts w:ascii="Garamond" w:hAnsi="Garamond"/>
          <w:color w:val="auto"/>
        </w:rPr>
        <w:t>meet minimum safety practices</w:t>
      </w:r>
      <w:r w:rsidR="00555136">
        <w:rPr>
          <w:rFonts w:ascii="Garamond" w:hAnsi="Garamond"/>
          <w:color w:val="auto"/>
        </w:rPr>
        <w:t xml:space="preserve"> as per relevant s</w:t>
      </w:r>
      <w:r w:rsidR="00946614">
        <w:rPr>
          <w:rFonts w:ascii="Garamond" w:hAnsi="Garamond"/>
          <w:color w:val="auto"/>
        </w:rPr>
        <w:t>tate</w:t>
      </w:r>
      <w:r w:rsidR="00555136">
        <w:rPr>
          <w:rFonts w:ascii="Garamond" w:hAnsi="Garamond"/>
          <w:color w:val="auto"/>
        </w:rPr>
        <w:t>/t</w:t>
      </w:r>
      <w:r w:rsidR="00C47334">
        <w:rPr>
          <w:rFonts w:ascii="Garamond" w:hAnsi="Garamond"/>
          <w:color w:val="auto"/>
        </w:rPr>
        <w:t>erritory</w:t>
      </w:r>
      <w:r w:rsidR="00555136">
        <w:rPr>
          <w:rFonts w:ascii="Garamond" w:hAnsi="Garamond"/>
          <w:color w:val="auto"/>
        </w:rPr>
        <w:t xml:space="preserve"> and f</w:t>
      </w:r>
      <w:r w:rsidR="00946614">
        <w:rPr>
          <w:rFonts w:ascii="Garamond" w:hAnsi="Garamond"/>
          <w:color w:val="auto"/>
        </w:rPr>
        <w:t>ederal legislation</w:t>
      </w:r>
    </w:p>
    <w:p w14:paraId="77C3B966" w14:textId="5772DD02" w:rsidR="00C47334" w:rsidRPr="00946614" w:rsidRDefault="00D4084C" w:rsidP="008420A8">
      <w:pPr>
        <w:pStyle w:val="Default"/>
        <w:numPr>
          <w:ilvl w:val="0"/>
          <w:numId w:val="6"/>
        </w:numPr>
        <w:spacing w:before="120"/>
        <w:ind w:left="714" w:hanging="357"/>
        <w:jc w:val="both"/>
        <w:rPr>
          <w:rFonts w:ascii="Garamond" w:hAnsi="Garamond"/>
          <w:color w:val="auto"/>
        </w:rPr>
      </w:pPr>
      <w:r>
        <w:rPr>
          <w:rFonts w:ascii="Garamond" w:hAnsi="Garamond"/>
          <w:color w:val="auto"/>
        </w:rPr>
        <w:t xml:space="preserve">are </w:t>
      </w:r>
      <w:r w:rsidR="00C47334">
        <w:rPr>
          <w:rFonts w:ascii="Garamond" w:hAnsi="Garamond"/>
          <w:color w:val="auto"/>
        </w:rPr>
        <w:t>reviewed with the review dates noted on the CCS policy documents</w:t>
      </w:r>
      <w:r w:rsidR="00BB3F75">
        <w:rPr>
          <w:rFonts w:ascii="Garamond" w:hAnsi="Garamond"/>
          <w:color w:val="auto"/>
        </w:rPr>
        <w:t>.</w:t>
      </w:r>
    </w:p>
    <w:p w14:paraId="2AAC756B" w14:textId="77777777" w:rsidR="00D875D3" w:rsidRPr="00483E0A" w:rsidRDefault="009E3822" w:rsidP="00D337E1">
      <w:pPr>
        <w:pStyle w:val="Heading2"/>
        <w:numPr>
          <w:ilvl w:val="0"/>
          <w:numId w:val="0"/>
        </w:numPr>
        <w:tabs>
          <w:tab w:val="clear" w:pos="1701"/>
          <w:tab w:val="left" w:pos="567"/>
        </w:tabs>
        <w:spacing w:after="120"/>
        <w:ind w:left="1695" w:hanging="1695"/>
        <w:rPr>
          <w:sz w:val="12"/>
          <w:szCs w:val="12"/>
        </w:rPr>
      </w:pPr>
      <w:r>
        <w:br w:type="page"/>
      </w:r>
      <w:bookmarkStart w:id="13" w:name="_Toc390870057"/>
      <w:r w:rsidR="00946614">
        <w:lastRenderedPageBreak/>
        <w:t>2</w:t>
      </w:r>
      <w:r w:rsidR="00D875D3">
        <w:t>.6</w:t>
      </w:r>
      <w:r w:rsidR="00D875D3">
        <w:tab/>
      </w:r>
      <w:r w:rsidR="00D875D3" w:rsidRPr="001B3B2D">
        <w:t>Safety Risk Assessment</w:t>
      </w:r>
      <w:bookmarkEnd w:id="13"/>
      <w:r w:rsidR="00D875D3" w:rsidRPr="001B3B2D">
        <w:t xml:space="preserve"> </w:t>
      </w:r>
    </w:p>
    <w:p w14:paraId="59467977" w14:textId="3ED13DB9" w:rsidR="00946614" w:rsidRDefault="00D875D3" w:rsidP="00D337E1">
      <w:pPr>
        <w:pStyle w:val="Default"/>
        <w:spacing w:after="120"/>
        <w:jc w:val="both"/>
        <w:rPr>
          <w:rFonts w:ascii="Garamond" w:hAnsi="Garamond"/>
          <w:color w:val="auto"/>
        </w:rPr>
      </w:pPr>
      <w:r>
        <w:rPr>
          <w:rFonts w:ascii="Garamond" w:hAnsi="Garamond"/>
          <w:color w:val="auto"/>
        </w:rPr>
        <w:t>CCSs</w:t>
      </w:r>
      <w:r w:rsidRPr="001B3B2D">
        <w:rPr>
          <w:rFonts w:ascii="Garamond" w:hAnsi="Garamond"/>
          <w:color w:val="auto"/>
        </w:rPr>
        <w:t xml:space="preserve"> conduct</w:t>
      </w:r>
      <w:r w:rsidR="00946614">
        <w:rPr>
          <w:rFonts w:ascii="Garamond" w:hAnsi="Garamond"/>
          <w:color w:val="auto"/>
        </w:rPr>
        <w:t>, and periodically review,</w:t>
      </w:r>
      <w:r w:rsidRPr="001B3B2D">
        <w:rPr>
          <w:rFonts w:ascii="Garamond" w:hAnsi="Garamond"/>
          <w:color w:val="auto"/>
        </w:rPr>
        <w:t xml:space="preserve"> a Safety Risk Assessment which demonstrates a thorough understanding of safety risks related to all relevant aspects of service delivery. </w:t>
      </w:r>
    </w:p>
    <w:p w14:paraId="6C5CFB3D" w14:textId="74327703" w:rsidR="00D875D3" w:rsidRDefault="001B1C7A" w:rsidP="00D875D3">
      <w:pPr>
        <w:pStyle w:val="Default"/>
        <w:jc w:val="both"/>
        <w:rPr>
          <w:rFonts w:ascii="Garamond" w:hAnsi="Garamond"/>
          <w:color w:val="auto"/>
        </w:rPr>
      </w:pPr>
      <w:r>
        <w:rPr>
          <w:rFonts w:ascii="Garamond" w:hAnsi="Garamond"/>
          <w:color w:val="auto"/>
        </w:rPr>
        <w:t xml:space="preserve">As a minimum, </w:t>
      </w:r>
      <w:r w:rsidR="004B7E39">
        <w:rPr>
          <w:rFonts w:ascii="Garamond" w:hAnsi="Garamond"/>
          <w:color w:val="auto"/>
        </w:rPr>
        <w:t>assessment</w:t>
      </w:r>
      <w:r w:rsidR="00946614">
        <w:rPr>
          <w:rFonts w:ascii="Garamond" w:hAnsi="Garamond"/>
          <w:color w:val="auto"/>
        </w:rPr>
        <w:t xml:space="preserve"> </w:t>
      </w:r>
      <w:r w:rsidR="00923D48">
        <w:rPr>
          <w:rFonts w:ascii="Garamond" w:hAnsi="Garamond"/>
          <w:color w:val="auto"/>
        </w:rPr>
        <w:t>reflect</w:t>
      </w:r>
      <w:r w:rsidR="004B7E39">
        <w:rPr>
          <w:rFonts w:ascii="Garamond" w:hAnsi="Garamond"/>
          <w:color w:val="auto"/>
        </w:rPr>
        <w:t>s</w:t>
      </w:r>
      <w:r w:rsidR="00D875D3" w:rsidRPr="001B3B2D">
        <w:rPr>
          <w:rFonts w:ascii="Garamond" w:hAnsi="Garamond"/>
          <w:color w:val="auto"/>
        </w:rPr>
        <w:t xml:space="preserve">: </w:t>
      </w:r>
    </w:p>
    <w:p w14:paraId="461F50AA" w14:textId="77777777" w:rsidR="00D875D3" w:rsidRPr="001B3B2D" w:rsidRDefault="00BB3F75" w:rsidP="008420A8">
      <w:pPr>
        <w:pStyle w:val="Default"/>
        <w:numPr>
          <w:ilvl w:val="0"/>
          <w:numId w:val="7"/>
        </w:numPr>
        <w:spacing w:before="120"/>
        <w:ind w:left="714" w:hanging="357"/>
        <w:jc w:val="both"/>
        <w:rPr>
          <w:rFonts w:ascii="Garamond" w:hAnsi="Garamond"/>
          <w:color w:val="auto"/>
        </w:rPr>
      </w:pPr>
      <w:r>
        <w:rPr>
          <w:rFonts w:ascii="Garamond" w:hAnsi="Garamond"/>
          <w:color w:val="auto"/>
        </w:rPr>
        <w:t>the type of services delivered</w:t>
      </w:r>
    </w:p>
    <w:p w14:paraId="3A666D30" w14:textId="77777777" w:rsidR="00D875D3" w:rsidRPr="001B3B2D" w:rsidRDefault="00D875D3" w:rsidP="008420A8">
      <w:pPr>
        <w:pStyle w:val="Default"/>
        <w:numPr>
          <w:ilvl w:val="0"/>
          <w:numId w:val="7"/>
        </w:numPr>
        <w:spacing w:before="120"/>
        <w:ind w:left="714" w:hanging="357"/>
        <w:jc w:val="both"/>
        <w:rPr>
          <w:rFonts w:ascii="Garamond" w:hAnsi="Garamond"/>
          <w:color w:val="auto"/>
        </w:rPr>
      </w:pPr>
      <w:r w:rsidRPr="001B3B2D">
        <w:rPr>
          <w:rFonts w:ascii="Garamond" w:hAnsi="Garamond"/>
          <w:color w:val="auto"/>
        </w:rPr>
        <w:t>the c</w:t>
      </w:r>
      <w:r w:rsidR="00E7441C">
        <w:rPr>
          <w:rFonts w:ascii="Garamond" w:hAnsi="Garamond"/>
          <w:color w:val="auto"/>
        </w:rPr>
        <w:t>lient population being targeted</w:t>
      </w:r>
    </w:p>
    <w:p w14:paraId="0677A5B4" w14:textId="77777777" w:rsidR="00D875D3" w:rsidRDefault="00D875D3" w:rsidP="008420A8">
      <w:pPr>
        <w:pStyle w:val="Default"/>
        <w:numPr>
          <w:ilvl w:val="0"/>
          <w:numId w:val="7"/>
        </w:numPr>
        <w:spacing w:before="120"/>
        <w:ind w:left="714" w:hanging="357"/>
        <w:jc w:val="both"/>
        <w:rPr>
          <w:rFonts w:ascii="Garamond" w:hAnsi="Garamond"/>
          <w:color w:val="auto"/>
        </w:rPr>
      </w:pPr>
      <w:r w:rsidRPr="001B3B2D">
        <w:rPr>
          <w:rFonts w:ascii="Garamond" w:hAnsi="Garamond"/>
          <w:color w:val="auto"/>
        </w:rPr>
        <w:t>any other f</w:t>
      </w:r>
      <w:r w:rsidR="00E7441C">
        <w:rPr>
          <w:rFonts w:ascii="Garamond" w:hAnsi="Garamond"/>
          <w:color w:val="auto"/>
        </w:rPr>
        <w:t>actors rel</w:t>
      </w:r>
      <w:r w:rsidR="00BB3F75">
        <w:rPr>
          <w:rFonts w:ascii="Garamond" w:hAnsi="Garamond"/>
          <w:color w:val="auto"/>
        </w:rPr>
        <w:t xml:space="preserve">evant to the </w:t>
      </w:r>
      <w:r w:rsidR="001C7220">
        <w:rPr>
          <w:rFonts w:ascii="Garamond" w:hAnsi="Garamond"/>
          <w:color w:val="auto"/>
        </w:rPr>
        <w:t xml:space="preserve">particular </w:t>
      </w:r>
      <w:r w:rsidR="00BB3F75">
        <w:rPr>
          <w:rFonts w:ascii="Garamond" w:hAnsi="Garamond"/>
          <w:color w:val="auto"/>
        </w:rPr>
        <w:t>service</w:t>
      </w:r>
      <w:r w:rsidR="001C7220">
        <w:rPr>
          <w:rFonts w:ascii="Garamond" w:hAnsi="Garamond"/>
          <w:color w:val="auto"/>
        </w:rPr>
        <w:t>, and</w:t>
      </w:r>
    </w:p>
    <w:p w14:paraId="371CA702" w14:textId="77777777" w:rsidR="00946614" w:rsidRPr="001B3B2D" w:rsidRDefault="00946614" w:rsidP="008420A8">
      <w:pPr>
        <w:pStyle w:val="Default"/>
        <w:numPr>
          <w:ilvl w:val="0"/>
          <w:numId w:val="7"/>
        </w:numPr>
        <w:spacing w:before="120"/>
        <w:ind w:left="714" w:hanging="357"/>
        <w:jc w:val="both"/>
        <w:rPr>
          <w:rFonts w:ascii="Garamond" w:hAnsi="Garamond"/>
          <w:color w:val="auto"/>
        </w:rPr>
      </w:pPr>
      <w:r w:rsidRPr="001B3B2D">
        <w:rPr>
          <w:rFonts w:ascii="Garamond" w:hAnsi="Garamond"/>
          <w:color w:val="auto"/>
        </w:rPr>
        <w:t>a business continuity plan to prevent or limit disruption to services following a major incident.</w:t>
      </w:r>
    </w:p>
    <w:p w14:paraId="613FCF8A" w14:textId="77777777" w:rsidR="00D875D3" w:rsidRPr="009E3822" w:rsidRDefault="00D875D3" w:rsidP="00406480">
      <w:pPr>
        <w:pStyle w:val="Default"/>
        <w:spacing w:before="120"/>
        <w:jc w:val="both"/>
        <w:rPr>
          <w:rFonts w:ascii="Garamond" w:hAnsi="Garamond"/>
          <w:color w:val="auto"/>
          <w:sz w:val="12"/>
          <w:szCs w:val="12"/>
        </w:rPr>
      </w:pPr>
    </w:p>
    <w:p w14:paraId="6809DCD6" w14:textId="77777777" w:rsidR="00D875D3" w:rsidRDefault="00E7441C" w:rsidP="00D337E1">
      <w:pPr>
        <w:pStyle w:val="Heading2"/>
        <w:numPr>
          <w:ilvl w:val="0"/>
          <w:numId w:val="0"/>
        </w:numPr>
        <w:tabs>
          <w:tab w:val="clear" w:pos="1701"/>
          <w:tab w:val="left" w:pos="567"/>
        </w:tabs>
        <w:ind w:left="567" w:hanging="567"/>
      </w:pPr>
      <w:bookmarkStart w:id="14" w:name="_Toc390870058"/>
      <w:r>
        <w:t>2</w:t>
      </w:r>
      <w:r w:rsidR="00D875D3">
        <w:t>.7</w:t>
      </w:r>
      <w:r w:rsidR="00D875D3">
        <w:tab/>
      </w:r>
      <w:r w:rsidR="00D875D3" w:rsidRPr="001B3B2D">
        <w:t xml:space="preserve">Reporting to </w:t>
      </w:r>
      <w:r w:rsidR="00931AA6">
        <w:t>DSS</w:t>
      </w:r>
      <w:r w:rsidR="00D875D3">
        <w:t xml:space="preserve"> State and Territory Offices</w:t>
      </w:r>
      <w:r w:rsidR="00D875D3" w:rsidRPr="001B3B2D">
        <w:t xml:space="preserve"> on critical incidents</w:t>
      </w:r>
      <w:bookmarkEnd w:id="14"/>
      <w:r w:rsidR="00483E0A">
        <w:t xml:space="preserve"> </w:t>
      </w:r>
    </w:p>
    <w:p w14:paraId="459C25F5" w14:textId="4F0CADEB" w:rsidR="00D875D3" w:rsidRPr="005C1544" w:rsidRDefault="00D875D3" w:rsidP="00D337E1">
      <w:pPr>
        <w:pStyle w:val="Default"/>
        <w:numPr>
          <w:ilvl w:val="0"/>
          <w:numId w:val="13"/>
        </w:numPr>
        <w:tabs>
          <w:tab w:val="left" w:pos="851"/>
          <w:tab w:val="left" w:pos="1418"/>
        </w:tabs>
        <w:spacing w:after="120"/>
        <w:ind w:left="567" w:hanging="567"/>
        <w:jc w:val="both"/>
        <w:rPr>
          <w:rFonts w:ascii="Garamond" w:hAnsi="Garamond"/>
          <w:color w:val="auto"/>
        </w:rPr>
      </w:pPr>
      <w:r w:rsidRPr="005C1544">
        <w:rPr>
          <w:rFonts w:ascii="Garamond" w:hAnsi="Garamond"/>
          <w:color w:val="auto"/>
        </w:rPr>
        <w:t xml:space="preserve">CCSs are not required to report to </w:t>
      </w:r>
      <w:r w:rsidR="004B7E39">
        <w:rPr>
          <w:rFonts w:ascii="Garamond" w:hAnsi="Garamond"/>
          <w:color w:val="auto"/>
        </w:rPr>
        <w:t xml:space="preserve">their </w:t>
      </w:r>
      <w:r w:rsidR="00931AA6">
        <w:rPr>
          <w:rFonts w:ascii="Garamond" w:hAnsi="Garamond"/>
          <w:color w:val="auto"/>
        </w:rPr>
        <w:t>DSS</w:t>
      </w:r>
      <w:r w:rsidRPr="005C1544">
        <w:rPr>
          <w:rFonts w:ascii="Garamond" w:hAnsi="Garamond"/>
          <w:color w:val="auto"/>
        </w:rPr>
        <w:t xml:space="preserve"> </w:t>
      </w:r>
      <w:r w:rsidR="00555136">
        <w:rPr>
          <w:rFonts w:ascii="Garamond" w:hAnsi="Garamond"/>
          <w:color w:val="auto"/>
        </w:rPr>
        <w:t xml:space="preserve">STO </w:t>
      </w:r>
      <w:r w:rsidRPr="005C1544">
        <w:rPr>
          <w:rFonts w:ascii="Garamond" w:hAnsi="Garamond"/>
          <w:color w:val="auto"/>
        </w:rPr>
        <w:t>on all the critical incidents</w:t>
      </w:r>
      <w:r w:rsidR="00E7441C" w:rsidRPr="005C1544">
        <w:rPr>
          <w:rFonts w:ascii="Garamond" w:hAnsi="Garamond"/>
          <w:color w:val="auto"/>
        </w:rPr>
        <w:t xml:space="preserve"> </w:t>
      </w:r>
      <w:r w:rsidRPr="005C1544">
        <w:rPr>
          <w:rFonts w:ascii="Garamond" w:hAnsi="Garamond"/>
          <w:color w:val="auto"/>
        </w:rPr>
        <w:t xml:space="preserve">listed </w:t>
      </w:r>
      <w:r w:rsidR="009E3822" w:rsidRPr="005C1544">
        <w:rPr>
          <w:rFonts w:ascii="Garamond" w:hAnsi="Garamond"/>
          <w:color w:val="auto"/>
        </w:rPr>
        <w:t>in 2.4.</w:t>
      </w:r>
      <w:r w:rsidR="005C1544" w:rsidRPr="005C1544">
        <w:rPr>
          <w:rFonts w:ascii="Garamond" w:hAnsi="Garamond"/>
          <w:color w:val="auto"/>
        </w:rPr>
        <w:t xml:space="preserve">  </w:t>
      </w:r>
      <w:r w:rsidR="000947D8" w:rsidRPr="005C1544">
        <w:rPr>
          <w:rFonts w:ascii="Garamond" w:hAnsi="Garamond"/>
          <w:color w:val="auto"/>
        </w:rPr>
        <w:t xml:space="preserve">Reporting to </w:t>
      </w:r>
      <w:r w:rsidR="00931AA6">
        <w:rPr>
          <w:rFonts w:ascii="Garamond" w:hAnsi="Garamond"/>
          <w:color w:val="auto"/>
        </w:rPr>
        <w:t>DSS</w:t>
      </w:r>
      <w:r w:rsidR="000947D8" w:rsidRPr="005C1544">
        <w:rPr>
          <w:rFonts w:ascii="Garamond" w:hAnsi="Garamond"/>
          <w:color w:val="auto"/>
        </w:rPr>
        <w:t xml:space="preserve"> </w:t>
      </w:r>
      <w:r w:rsidR="004B7E39">
        <w:rPr>
          <w:rFonts w:ascii="Garamond" w:hAnsi="Garamond"/>
          <w:color w:val="auto"/>
        </w:rPr>
        <w:t>applies</w:t>
      </w:r>
      <w:r w:rsidR="000947D8" w:rsidRPr="005C1544">
        <w:rPr>
          <w:rFonts w:ascii="Garamond" w:hAnsi="Garamond"/>
          <w:color w:val="auto"/>
        </w:rPr>
        <w:t xml:space="preserve"> to services when:</w:t>
      </w:r>
    </w:p>
    <w:p w14:paraId="621C65C4" w14:textId="77777777" w:rsidR="00D875D3" w:rsidRPr="001B3B2D" w:rsidRDefault="00D875D3" w:rsidP="00283883">
      <w:pPr>
        <w:pStyle w:val="Default"/>
        <w:tabs>
          <w:tab w:val="left" w:pos="1134"/>
        </w:tabs>
        <w:ind w:left="1134" w:hanging="567"/>
        <w:jc w:val="both"/>
        <w:rPr>
          <w:rFonts w:ascii="Garamond" w:hAnsi="Garamond"/>
          <w:color w:val="auto"/>
        </w:rPr>
      </w:pPr>
      <w:r w:rsidRPr="001B3B2D">
        <w:rPr>
          <w:rFonts w:ascii="Garamond" w:hAnsi="Garamond"/>
          <w:color w:val="auto"/>
        </w:rPr>
        <w:t>a)</w:t>
      </w:r>
      <w:r w:rsidRPr="001B3B2D">
        <w:rPr>
          <w:rFonts w:ascii="Garamond" w:hAnsi="Garamond"/>
          <w:color w:val="auto"/>
        </w:rPr>
        <w:tab/>
        <w:t xml:space="preserve">Serious circumstances endanger clients, staff or the service, or are likely to attract media attention including: </w:t>
      </w:r>
    </w:p>
    <w:p w14:paraId="1CB0E061" w14:textId="77777777" w:rsidR="00D875D3" w:rsidRPr="001B3B2D" w:rsidRDefault="00D875D3" w:rsidP="005C1544">
      <w:pPr>
        <w:pStyle w:val="Default"/>
        <w:numPr>
          <w:ilvl w:val="0"/>
          <w:numId w:val="8"/>
        </w:numPr>
        <w:tabs>
          <w:tab w:val="left" w:pos="1134"/>
          <w:tab w:val="left" w:pos="1701"/>
        </w:tabs>
        <w:ind w:left="1701" w:hanging="567"/>
        <w:jc w:val="both"/>
        <w:rPr>
          <w:rFonts w:ascii="Garamond" w:hAnsi="Garamond"/>
          <w:color w:val="auto"/>
        </w:rPr>
      </w:pPr>
      <w:r w:rsidRPr="001B3B2D">
        <w:rPr>
          <w:rFonts w:ascii="Garamond" w:hAnsi="Garamond"/>
          <w:color w:val="auto"/>
        </w:rPr>
        <w:t>homicides or serious assaults involving clients or staff of the service (directly ass</w:t>
      </w:r>
      <w:r w:rsidR="00BB3F75">
        <w:rPr>
          <w:rFonts w:ascii="Garamond" w:hAnsi="Garamond"/>
          <w:color w:val="auto"/>
        </w:rPr>
        <w:t>ociated with service provision)</w:t>
      </w:r>
    </w:p>
    <w:p w14:paraId="489CAC26" w14:textId="77777777" w:rsidR="00D875D3" w:rsidRPr="001B3B2D" w:rsidRDefault="00D875D3" w:rsidP="005C1544">
      <w:pPr>
        <w:pStyle w:val="Default"/>
        <w:numPr>
          <w:ilvl w:val="0"/>
          <w:numId w:val="8"/>
        </w:numPr>
        <w:tabs>
          <w:tab w:val="left" w:pos="1701"/>
        </w:tabs>
        <w:ind w:left="1701" w:hanging="567"/>
        <w:jc w:val="both"/>
        <w:rPr>
          <w:rFonts w:ascii="Garamond" w:hAnsi="Garamond"/>
          <w:color w:val="auto"/>
        </w:rPr>
      </w:pPr>
      <w:r w:rsidRPr="001B3B2D">
        <w:rPr>
          <w:rFonts w:ascii="Garamond" w:hAnsi="Garamond"/>
          <w:color w:val="auto"/>
        </w:rPr>
        <w:t>serious criminal c</w:t>
      </w:r>
      <w:r w:rsidR="00BB3F75">
        <w:rPr>
          <w:rFonts w:ascii="Garamond" w:hAnsi="Garamond"/>
          <w:color w:val="auto"/>
        </w:rPr>
        <w:t>harges against any staff member</w:t>
      </w:r>
    </w:p>
    <w:p w14:paraId="3D850F83" w14:textId="77777777" w:rsidR="00D875D3" w:rsidRPr="001B3B2D" w:rsidRDefault="00D875D3" w:rsidP="005C1544">
      <w:pPr>
        <w:pStyle w:val="Default"/>
        <w:numPr>
          <w:ilvl w:val="0"/>
          <w:numId w:val="8"/>
        </w:numPr>
        <w:tabs>
          <w:tab w:val="left" w:pos="1701"/>
        </w:tabs>
        <w:ind w:left="1701" w:hanging="567"/>
        <w:jc w:val="both"/>
        <w:rPr>
          <w:rFonts w:ascii="Garamond" w:hAnsi="Garamond"/>
          <w:color w:val="auto"/>
        </w:rPr>
      </w:pPr>
      <w:r w:rsidRPr="001B3B2D">
        <w:rPr>
          <w:rFonts w:ascii="Garamond" w:hAnsi="Garamond"/>
          <w:color w:val="auto"/>
        </w:rPr>
        <w:t>child abduct</w:t>
      </w:r>
      <w:r w:rsidR="00BB3F75">
        <w:rPr>
          <w:rFonts w:ascii="Garamond" w:hAnsi="Garamond"/>
          <w:color w:val="auto"/>
        </w:rPr>
        <w:t>ion from the service’s premises</w:t>
      </w:r>
    </w:p>
    <w:p w14:paraId="34B0E909" w14:textId="77777777" w:rsidR="00D875D3" w:rsidRPr="001B3B2D" w:rsidRDefault="00D875D3" w:rsidP="005C1544">
      <w:pPr>
        <w:pStyle w:val="Default"/>
        <w:numPr>
          <w:ilvl w:val="0"/>
          <w:numId w:val="8"/>
        </w:numPr>
        <w:tabs>
          <w:tab w:val="left" w:pos="1701"/>
        </w:tabs>
        <w:ind w:left="1701" w:hanging="567"/>
        <w:jc w:val="both"/>
        <w:rPr>
          <w:rFonts w:ascii="Garamond" w:hAnsi="Garamond"/>
          <w:color w:val="auto"/>
        </w:rPr>
      </w:pPr>
      <w:r w:rsidRPr="001B3B2D">
        <w:rPr>
          <w:rFonts w:ascii="Garamond" w:hAnsi="Garamond"/>
          <w:color w:val="auto"/>
        </w:rPr>
        <w:t>allegations from a client about sexual ha</w:t>
      </w:r>
      <w:r w:rsidR="00BB3F75">
        <w:rPr>
          <w:rFonts w:ascii="Garamond" w:hAnsi="Garamond"/>
          <w:color w:val="auto"/>
        </w:rPr>
        <w:t>rassment against a staff member</w:t>
      </w:r>
    </w:p>
    <w:p w14:paraId="01E8CCF3" w14:textId="77777777" w:rsidR="00D875D3" w:rsidRDefault="00D875D3" w:rsidP="00D337E1">
      <w:pPr>
        <w:pStyle w:val="Default"/>
        <w:numPr>
          <w:ilvl w:val="0"/>
          <w:numId w:val="8"/>
        </w:numPr>
        <w:tabs>
          <w:tab w:val="left" w:pos="1701"/>
        </w:tabs>
        <w:spacing w:after="120"/>
        <w:ind w:left="1701" w:hanging="567"/>
        <w:jc w:val="both"/>
        <w:rPr>
          <w:rFonts w:ascii="Garamond" w:hAnsi="Garamond"/>
          <w:color w:val="auto"/>
        </w:rPr>
      </w:pPr>
      <w:r w:rsidRPr="001B3B2D">
        <w:rPr>
          <w:rFonts w:ascii="Garamond" w:hAnsi="Garamond"/>
          <w:color w:val="auto"/>
        </w:rPr>
        <w:t xml:space="preserve">allegations about child abuse against a staff member. </w:t>
      </w:r>
    </w:p>
    <w:p w14:paraId="571B4527" w14:textId="77777777" w:rsidR="00D875D3" w:rsidRDefault="00D875D3" w:rsidP="00D337E1">
      <w:pPr>
        <w:pStyle w:val="Default"/>
        <w:numPr>
          <w:ilvl w:val="0"/>
          <w:numId w:val="84"/>
        </w:numPr>
        <w:tabs>
          <w:tab w:val="left" w:pos="709"/>
        </w:tabs>
        <w:spacing w:after="120"/>
        <w:ind w:left="1134" w:hanging="561"/>
        <w:jc w:val="both"/>
        <w:rPr>
          <w:rFonts w:ascii="Garamond" w:hAnsi="Garamond"/>
          <w:color w:val="auto"/>
        </w:rPr>
      </w:pPr>
      <w:r w:rsidRPr="001B3B2D">
        <w:rPr>
          <w:rFonts w:ascii="Garamond" w:hAnsi="Garamond"/>
          <w:color w:val="auto"/>
        </w:rPr>
        <w:t xml:space="preserve">Property </w:t>
      </w:r>
      <w:r w:rsidR="0064188F">
        <w:rPr>
          <w:rFonts w:ascii="Garamond" w:hAnsi="Garamond"/>
          <w:color w:val="auto"/>
        </w:rPr>
        <w:t xml:space="preserve">is </w:t>
      </w:r>
      <w:r w:rsidRPr="001B3B2D">
        <w:rPr>
          <w:rFonts w:ascii="Garamond" w:hAnsi="Garamond"/>
          <w:color w:val="auto"/>
        </w:rPr>
        <w:t>damage</w:t>
      </w:r>
      <w:r w:rsidR="0064188F">
        <w:rPr>
          <w:rFonts w:ascii="Garamond" w:hAnsi="Garamond"/>
          <w:color w:val="auto"/>
        </w:rPr>
        <w:t>d</w:t>
      </w:r>
      <w:r w:rsidRPr="001B3B2D">
        <w:rPr>
          <w:rFonts w:ascii="Garamond" w:hAnsi="Garamond"/>
          <w:color w:val="auto"/>
        </w:rPr>
        <w:t xml:space="preserve"> rendering a service </w:t>
      </w:r>
      <w:r w:rsidRPr="000947D8">
        <w:rPr>
          <w:rFonts w:ascii="Garamond" w:hAnsi="Garamond"/>
          <w:color w:val="auto"/>
        </w:rPr>
        <w:t>inoperable</w:t>
      </w:r>
      <w:r w:rsidR="009E3822">
        <w:rPr>
          <w:rFonts w:ascii="Garamond" w:hAnsi="Garamond"/>
          <w:color w:val="auto"/>
        </w:rPr>
        <w:t>.</w:t>
      </w:r>
      <w:r w:rsidRPr="000947D8">
        <w:rPr>
          <w:rFonts w:ascii="Garamond" w:hAnsi="Garamond"/>
          <w:color w:val="auto"/>
        </w:rPr>
        <w:t xml:space="preserve"> </w:t>
      </w:r>
    </w:p>
    <w:p w14:paraId="37B51FE0" w14:textId="77777777" w:rsidR="00D875D3" w:rsidRDefault="00D875D3" w:rsidP="00283883">
      <w:pPr>
        <w:pStyle w:val="Default"/>
        <w:numPr>
          <w:ilvl w:val="0"/>
          <w:numId w:val="84"/>
        </w:numPr>
        <w:ind w:left="1134" w:hanging="567"/>
        <w:jc w:val="both"/>
        <w:rPr>
          <w:rFonts w:ascii="Garamond" w:hAnsi="Garamond"/>
          <w:color w:val="auto"/>
        </w:rPr>
      </w:pPr>
      <w:r w:rsidRPr="001B3B2D">
        <w:rPr>
          <w:rFonts w:ascii="Garamond" w:hAnsi="Garamond"/>
          <w:color w:val="auto"/>
        </w:rPr>
        <w:t xml:space="preserve">An incident </w:t>
      </w:r>
      <w:r w:rsidR="0064188F">
        <w:rPr>
          <w:rFonts w:ascii="Garamond" w:hAnsi="Garamond"/>
          <w:color w:val="auto"/>
        </w:rPr>
        <w:t xml:space="preserve">occurs </w:t>
      </w:r>
      <w:r w:rsidRPr="001B3B2D">
        <w:rPr>
          <w:rFonts w:ascii="Garamond" w:hAnsi="Garamond"/>
          <w:color w:val="auto"/>
        </w:rPr>
        <w:t>threatening the viability or day to day operations of the service (for example, a picket, a siege, hostage situation, bomb threat, health hazard or a circumstance making it unsafe for staff to attend work)</w:t>
      </w:r>
      <w:r w:rsidR="009E3822">
        <w:rPr>
          <w:rFonts w:ascii="Garamond" w:hAnsi="Garamond"/>
          <w:color w:val="auto"/>
        </w:rPr>
        <w:t>.</w:t>
      </w:r>
      <w:r w:rsidRPr="001B3B2D">
        <w:rPr>
          <w:rFonts w:ascii="Garamond" w:hAnsi="Garamond"/>
          <w:color w:val="auto"/>
        </w:rPr>
        <w:t xml:space="preserve"> </w:t>
      </w:r>
    </w:p>
    <w:p w14:paraId="73233A36" w14:textId="77777777" w:rsidR="00D875D3" w:rsidRDefault="00D875D3" w:rsidP="00283883">
      <w:pPr>
        <w:pStyle w:val="Default"/>
        <w:numPr>
          <w:ilvl w:val="0"/>
          <w:numId w:val="84"/>
        </w:numPr>
        <w:ind w:left="1134" w:hanging="567"/>
        <w:jc w:val="both"/>
        <w:rPr>
          <w:rFonts w:ascii="Garamond" w:hAnsi="Garamond"/>
          <w:color w:val="auto"/>
        </w:rPr>
      </w:pPr>
      <w:r w:rsidRPr="001B3B2D">
        <w:rPr>
          <w:rFonts w:ascii="Garamond" w:hAnsi="Garamond"/>
          <w:color w:val="auto"/>
        </w:rPr>
        <w:t xml:space="preserve">An incident </w:t>
      </w:r>
      <w:r w:rsidR="0064188F">
        <w:rPr>
          <w:rFonts w:ascii="Garamond" w:hAnsi="Garamond"/>
          <w:color w:val="auto"/>
        </w:rPr>
        <w:t xml:space="preserve">occurs </w:t>
      </w:r>
      <w:r w:rsidRPr="001B3B2D">
        <w:rPr>
          <w:rFonts w:ascii="Garamond" w:hAnsi="Garamond"/>
          <w:color w:val="auto"/>
        </w:rPr>
        <w:t>that raises important public policy issues (for example, those requiring a legislative or program response)</w:t>
      </w:r>
      <w:r w:rsidR="001C7220">
        <w:rPr>
          <w:rFonts w:ascii="Garamond" w:hAnsi="Garamond"/>
          <w:color w:val="auto"/>
        </w:rPr>
        <w:t>, and</w:t>
      </w:r>
    </w:p>
    <w:p w14:paraId="421ECA96" w14:textId="77777777" w:rsidR="00D875D3" w:rsidRDefault="00D875D3" w:rsidP="00283883">
      <w:pPr>
        <w:pStyle w:val="CommentText"/>
        <w:ind w:left="1134" w:hanging="567"/>
        <w:rPr>
          <w:sz w:val="24"/>
          <w:szCs w:val="24"/>
        </w:rPr>
      </w:pPr>
      <w:r w:rsidRPr="001638EE">
        <w:rPr>
          <w:sz w:val="24"/>
          <w:szCs w:val="24"/>
        </w:rPr>
        <w:t>e)</w:t>
      </w:r>
      <w:r w:rsidRPr="001638EE">
        <w:rPr>
          <w:sz w:val="24"/>
          <w:szCs w:val="24"/>
        </w:rPr>
        <w:tab/>
        <w:t xml:space="preserve">Any other incident </w:t>
      </w:r>
      <w:r w:rsidR="0064188F">
        <w:rPr>
          <w:sz w:val="24"/>
          <w:szCs w:val="24"/>
        </w:rPr>
        <w:t xml:space="preserve">occurs </w:t>
      </w:r>
      <w:r w:rsidRPr="001638EE">
        <w:rPr>
          <w:sz w:val="24"/>
          <w:szCs w:val="24"/>
        </w:rPr>
        <w:t xml:space="preserve">likely to attract negative publicity or undermine public confidence in the individual service or service system.  </w:t>
      </w:r>
    </w:p>
    <w:p w14:paraId="0E5CE795" w14:textId="77777777" w:rsidR="00D875D3" w:rsidRPr="001638EE" w:rsidRDefault="00D875D3" w:rsidP="00D337E1">
      <w:pPr>
        <w:pStyle w:val="CommentText"/>
        <w:spacing w:after="120"/>
        <w:ind w:left="567"/>
        <w:rPr>
          <w:sz w:val="24"/>
          <w:szCs w:val="24"/>
        </w:rPr>
      </w:pPr>
      <w:r>
        <w:rPr>
          <w:sz w:val="24"/>
          <w:szCs w:val="24"/>
        </w:rPr>
        <w:t xml:space="preserve">Note: </w:t>
      </w:r>
      <w:r w:rsidR="00C51106">
        <w:rPr>
          <w:sz w:val="24"/>
          <w:szCs w:val="24"/>
        </w:rPr>
        <w:t xml:space="preserve"> </w:t>
      </w:r>
      <w:r w:rsidRPr="001638EE">
        <w:rPr>
          <w:sz w:val="24"/>
          <w:szCs w:val="24"/>
        </w:rPr>
        <w:t xml:space="preserve">This list does not identify all possible situations that may require reporting to </w:t>
      </w:r>
      <w:r w:rsidR="00931AA6">
        <w:rPr>
          <w:sz w:val="24"/>
          <w:szCs w:val="24"/>
        </w:rPr>
        <w:t>DSS</w:t>
      </w:r>
      <w:r w:rsidRPr="001638EE">
        <w:rPr>
          <w:sz w:val="24"/>
          <w:szCs w:val="24"/>
        </w:rPr>
        <w:t xml:space="preserve">.  If in doubt, contact the </w:t>
      </w:r>
      <w:r w:rsidR="00931AA6">
        <w:rPr>
          <w:sz w:val="24"/>
          <w:szCs w:val="24"/>
        </w:rPr>
        <w:t>DSS</w:t>
      </w:r>
      <w:r w:rsidRPr="001638EE">
        <w:rPr>
          <w:sz w:val="24"/>
          <w:szCs w:val="24"/>
        </w:rPr>
        <w:t xml:space="preserve"> STO to discuss</w:t>
      </w:r>
      <w:r>
        <w:rPr>
          <w:sz w:val="24"/>
          <w:szCs w:val="24"/>
        </w:rPr>
        <w:t>.</w:t>
      </w:r>
    </w:p>
    <w:p w14:paraId="62EAB8E1" w14:textId="64EAAA0D" w:rsidR="00D875D3" w:rsidRDefault="000947D8" w:rsidP="00D337E1">
      <w:pPr>
        <w:pStyle w:val="Default"/>
        <w:tabs>
          <w:tab w:val="left" w:pos="567"/>
        </w:tabs>
        <w:spacing w:after="120"/>
        <w:jc w:val="both"/>
        <w:rPr>
          <w:rFonts w:ascii="Garamond" w:hAnsi="Garamond"/>
          <w:color w:val="auto"/>
        </w:rPr>
      </w:pPr>
      <w:r>
        <w:rPr>
          <w:rFonts w:ascii="Garamond" w:hAnsi="Garamond"/>
          <w:color w:val="auto"/>
        </w:rPr>
        <w:t>2</w:t>
      </w:r>
      <w:r w:rsidR="00D875D3" w:rsidRPr="001B3B2D">
        <w:rPr>
          <w:rFonts w:ascii="Garamond" w:hAnsi="Garamond"/>
          <w:color w:val="auto"/>
        </w:rPr>
        <w:t>.</w:t>
      </w:r>
      <w:r w:rsidR="00D875D3" w:rsidRPr="001B3B2D">
        <w:rPr>
          <w:rFonts w:ascii="Garamond" w:hAnsi="Garamond"/>
          <w:color w:val="auto"/>
        </w:rPr>
        <w:tab/>
      </w:r>
      <w:r w:rsidR="004B7E39">
        <w:rPr>
          <w:rFonts w:ascii="Garamond" w:hAnsi="Garamond"/>
          <w:color w:val="auto"/>
        </w:rPr>
        <w:t>R</w:t>
      </w:r>
      <w:r w:rsidR="00C51106">
        <w:rPr>
          <w:rFonts w:ascii="Garamond" w:hAnsi="Garamond"/>
          <w:color w:val="auto"/>
        </w:rPr>
        <w:t>eporting of critical incident</w:t>
      </w:r>
      <w:r w:rsidR="00D875D3" w:rsidRPr="001B3B2D">
        <w:rPr>
          <w:rFonts w:ascii="Garamond" w:hAnsi="Garamond"/>
          <w:color w:val="auto"/>
        </w:rPr>
        <w:t xml:space="preserve"> procedures </w:t>
      </w:r>
      <w:r w:rsidR="00C51106">
        <w:rPr>
          <w:rFonts w:ascii="Garamond" w:hAnsi="Garamond"/>
          <w:color w:val="auto"/>
        </w:rPr>
        <w:t xml:space="preserve">to </w:t>
      </w:r>
      <w:r w:rsidR="00931AA6">
        <w:rPr>
          <w:rFonts w:ascii="Garamond" w:hAnsi="Garamond"/>
          <w:color w:val="auto"/>
        </w:rPr>
        <w:t>DSS</w:t>
      </w:r>
      <w:r w:rsidR="00C51106">
        <w:rPr>
          <w:rFonts w:ascii="Garamond" w:hAnsi="Garamond"/>
          <w:color w:val="auto"/>
        </w:rPr>
        <w:t xml:space="preserve"> </w:t>
      </w:r>
      <w:r w:rsidR="004B7E39">
        <w:rPr>
          <w:rFonts w:ascii="Garamond" w:hAnsi="Garamond"/>
          <w:color w:val="auto"/>
        </w:rPr>
        <w:t>is</w:t>
      </w:r>
      <w:r w:rsidR="00D875D3" w:rsidRPr="001B3B2D">
        <w:rPr>
          <w:rFonts w:ascii="Garamond" w:hAnsi="Garamond"/>
          <w:color w:val="auto"/>
        </w:rPr>
        <w:t xml:space="preserve"> in five phases: </w:t>
      </w:r>
    </w:p>
    <w:p w14:paraId="256A8E40" w14:textId="77777777" w:rsidR="0039731E" w:rsidRDefault="00555136" w:rsidP="00283883">
      <w:pPr>
        <w:pStyle w:val="Default"/>
        <w:numPr>
          <w:ilvl w:val="0"/>
          <w:numId w:val="14"/>
        </w:numPr>
        <w:ind w:left="567" w:hanging="567"/>
        <w:jc w:val="both"/>
        <w:rPr>
          <w:rFonts w:ascii="Garamond" w:hAnsi="Garamond"/>
          <w:color w:val="auto"/>
        </w:rPr>
      </w:pPr>
      <w:r>
        <w:rPr>
          <w:rFonts w:ascii="Garamond" w:hAnsi="Garamond"/>
          <w:b/>
          <w:color w:val="auto"/>
        </w:rPr>
        <w:t>Immediate</w:t>
      </w:r>
      <w:r w:rsidR="00D875D3" w:rsidRPr="001B3B2D">
        <w:rPr>
          <w:rFonts w:ascii="Garamond" w:hAnsi="Garamond"/>
          <w:color w:val="auto"/>
        </w:rPr>
        <w:t xml:space="preserve"> </w:t>
      </w:r>
    </w:p>
    <w:p w14:paraId="36C4E4D2" w14:textId="6415AE5A" w:rsidR="00C86FF9" w:rsidRPr="001B3B2D" w:rsidRDefault="00D875D3" w:rsidP="00952434">
      <w:pPr>
        <w:pStyle w:val="Default"/>
        <w:spacing w:after="120"/>
        <w:ind w:left="567"/>
        <w:jc w:val="both"/>
        <w:rPr>
          <w:rFonts w:ascii="Garamond" w:hAnsi="Garamond"/>
          <w:color w:val="auto"/>
        </w:rPr>
      </w:pPr>
      <w:r w:rsidRPr="001B3B2D">
        <w:rPr>
          <w:rFonts w:ascii="Garamond" w:hAnsi="Garamond"/>
          <w:color w:val="auto"/>
        </w:rPr>
        <w:t xml:space="preserve">Emergency response by the organisation (or where relevant, </w:t>
      </w:r>
      <w:r w:rsidR="00931AA6">
        <w:rPr>
          <w:rFonts w:ascii="Garamond" w:hAnsi="Garamond"/>
          <w:color w:val="auto"/>
        </w:rPr>
        <w:t>DSS</w:t>
      </w:r>
      <w:r w:rsidRPr="001B3B2D">
        <w:rPr>
          <w:rFonts w:ascii="Garamond" w:hAnsi="Garamond"/>
          <w:color w:val="auto"/>
        </w:rPr>
        <w:t xml:space="preserve">) to respond to the incident. For example, contact with police or emergency services, response to immediate staff or client needs (such as medical attention, or practical and emotional support). </w:t>
      </w:r>
    </w:p>
    <w:p w14:paraId="3A8B186B" w14:textId="198A9216" w:rsidR="00D875D3" w:rsidRPr="00DE576D" w:rsidRDefault="00555136" w:rsidP="00D337E1">
      <w:pPr>
        <w:pStyle w:val="Default"/>
        <w:numPr>
          <w:ilvl w:val="0"/>
          <w:numId w:val="14"/>
        </w:numPr>
        <w:spacing w:after="120"/>
        <w:ind w:left="567" w:hanging="567"/>
        <w:jc w:val="both"/>
        <w:rPr>
          <w:rFonts w:ascii="Garamond" w:hAnsi="Garamond"/>
          <w:color w:val="auto"/>
        </w:rPr>
      </w:pPr>
      <w:r>
        <w:rPr>
          <w:rFonts w:ascii="Garamond" w:hAnsi="Garamond"/>
          <w:b/>
          <w:color w:val="auto"/>
        </w:rPr>
        <w:t>Urgent</w:t>
      </w:r>
      <w:r w:rsidR="00D875D3" w:rsidRPr="001B3B2D">
        <w:rPr>
          <w:rFonts w:ascii="Garamond" w:hAnsi="Garamond"/>
          <w:color w:val="auto"/>
        </w:rPr>
        <w:t xml:space="preserve"> </w:t>
      </w:r>
      <w:r w:rsidR="00DE576D">
        <w:rPr>
          <w:rFonts w:ascii="Garamond" w:hAnsi="Garamond"/>
          <w:color w:val="auto"/>
        </w:rPr>
        <w:br/>
      </w:r>
      <w:r w:rsidR="00D875D3" w:rsidRPr="00DE576D">
        <w:rPr>
          <w:rFonts w:ascii="Garamond" w:hAnsi="Garamond"/>
          <w:color w:val="auto"/>
        </w:rPr>
        <w:t xml:space="preserve">Advice </w:t>
      </w:r>
      <w:r w:rsidR="004B7E39">
        <w:rPr>
          <w:rFonts w:ascii="Garamond" w:hAnsi="Garamond"/>
          <w:color w:val="auto"/>
        </w:rPr>
        <w:t>is</w:t>
      </w:r>
      <w:r w:rsidR="00D875D3" w:rsidRPr="00DE576D">
        <w:rPr>
          <w:rFonts w:ascii="Garamond" w:hAnsi="Garamond"/>
          <w:color w:val="auto"/>
        </w:rPr>
        <w:t xml:space="preserve"> given to </w:t>
      </w:r>
      <w:r w:rsidR="00931AA6">
        <w:rPr>
          <w:rFonts w:ascii="Garamond" w:hAnsi="Garamond"/>
          <w:color w:val="auto"/>
        </w:rPr>
        <w:t>DSS</w:t>
      </w:r>
      <w:r w:rsidR="00D875D3" w:rsidRPr="00DE576D">
        <w:rPr>
          <w:rFonts w:ascii="Garamond" w:hAnsi="Garamond"/>
          <w:color w:val="auto"/>
        </w:rPr>
        <w:t xml:space="preserve"> </w:t>
      </w:r>
      <w:r w:rsidR="00DE576D">
        <w:rPr>
          <w:rFonts w:ascii="Garamond" w:hAnsi="Garamond"/>
          <w:color w:val="auto"/>
        </w:rPr>
        <w:t>by the organisation in line with the following process:</w:t>
      </w:r>
    </w:p>
    <w:p w14:paraId="4B8527CB" w14:textId="741315E7" w:rsidR="00D875D3" w:rsidRPr="001B3B2D" w:rsidRDefault="00D875D3" w:rsidP="00D337E1">
      <w:pPr>
        <w:pStyle w:val="Default"/>
        <w:numPr>
          <w:ilvl w:val="2"/>
          <w:numId w:val="15"/>
        </w:numPr>
        <w:spacing w:after="120"/>
        <w:ind w:left="1134" w:hanging="425"/>
        <w:jc w:val="both"/>
        <w:rPr>
          <w:rFonts w:ascii="Garamond" w:hAnsi="Garamond"/>
          <w:color w:val="auto"/>
        </w:rPr>
      </w:pPr>
      <w:r w:rsidRPr="001B3B2D">
        <w:rPr>
          <w:rFonts w:ascii="Garamond" w:hAnsi="Garamond"/>
          <w:color w:val="auto"/>
        </w:rPr>
        <w:t>The organisation contact</w:t>
      </w:r>
      <w:r w:rsidR="004B7E39">
        <w:rPr>
          <w:rFonts w:ascii="Garamond" w:hAnsi="Garamond"/>
          <w:color w:val="auto"/>
        </w:rPr>
        <w:t>s</w:t>
      </w:r>
      <w:r w:rsidRPr="001B3B2D">
        <w:rPr>
          <w:rFonts w:ascii="Garamond" w:hAnsi="Garamond"/>
          <w:color w:val="auto"/>
        </w:rPr>
        <w:t xml:space="preserve"> the </w:t>
      </w:r>
      <w:r w:rsidR="00931AA6">
        <w:rPr>
          <w:rFonts w:ascii="Garamond" w:hAnsi="Garamond"/>
          <w:color w:val="auto"/>
        </w:rPr>
        <w:t>DSS</w:t>
      </w:r>
      <w:r w:rsidRPr="001B3B2D">
        <w:rPr>
          <w:rFonts w:ascii="Garamond" w:hAnsi="Garamond"/>
          <w:color w:val="auto"/>
        </w:rPr>
        <w:t xml:space="preserve"> State or Territory Office (STO) immediately after any initial emergency procedures are implemented. </w:t>
      </w:r>
    </w:p>
    <w:p w14:paraId="17EBC21E" w14:textId="77777777" w:rsidR="00D875D3" w:rsidRPr="001B3B2D" w:rsidRDefault="00D875D3" w:rsidP="00D337E1">
      <w:pPr>
        <w:pStyle w:val="Default"/>
        <w:numPr>
          <w:ilvl w:val="2"/>
          <w:numId w:val="15"/>
        </w:numPr>
        <w:spacing w:after="120"/>
        <w:ind w:left="1134" w:hanging="425"/>
        <w:jc w:val="both"/>
        <w:rPr>
          <w:rFonts w:ascii="Garamond" w:hAnsi="Garamond"/>
          <w:color w:val="auto"/>
        </w:rPr>
      </w:pPr>
      <w:r w:rsidRPr="001B3B2D">
        <w:rPr>
          <w:rFonts w:ascii="Garamond" w:hAnsi="Garamond"/>
          <w:color w:val="auto"/>
        </w:rPr>
        <w:t xml:space="preserve">The STO will then immediately advise the National Office of </w:t>
      </w:r>
      <w:r w:rsidR="00931AA6">
        <w:rPr>
          <w:rFonts w:ascii="Garamond" w:hAnsi="Garamond"/>
          <w:color w:val="auto"/>
        </w:rPr>
        <w:t>DSS</w:t>
      </w:r>
      <w:r w:rsidRPr="001B3B2D">
        <w:rPr>
          <w:rFonts w:ascii="Garamond" w:hAnsi="Garamond"/>
          <w:color w:val="auto"/>
        </w:rPr>
        <w:t xml:space="preserve"> </w:t>
      </w:r>
      <w:r w:rsidR="00C47334">
        <w:rPr>
          <w:rFonts w:ascii="Garamond" w:hAnsi="Garamond"/>
          <w:color w:val="auto"/>
        </w:rPr>
        <w:t xml:space="preserve">and National Office will advise </w:t>
      </w:r>
      <w:r w:rsidRPr="001B3B2D">
        <w:rPr>
          <w:rFonts w:ascii="Garamond" w:hAnsi="Garamond"/>
          <w:color w:val="auto"/>
        </w:rPr>
        <w:t xml:space="preserve">AGD. </w:t>
      </w:r>
    </w:p>
    <w:p w14:paraId="11B43535" w14:textId="1B3C3CCD" w:rsidR="00D875D3" w:rsidRPr="001B3B2D" w:rsidRDefault="00D875D3" w:rsidP="00D337E1">
      <w:pPr>
        <w:pStyle w:val="Default"/>
        <w:numPr>
          <w:ilvl w:val="2"/>
          <w:numId w:val="15"/>
        </w:numPr>
        <w:spacing w:after="120"/>
        <w:ind w:left="1134" w:hanging="425"/>
        <w:jc w:val="both"/>
        <w:rPr>
          <w:rFonts w:ascii="Garamond" w:hAnsi="Garamond"/>
          <w:color w:val="auto"/>
        </w:rPr>
      </w:pPr>
      <w:r w:rsidRPr="001B3B2D">
        <w:rPr>
          <w:rFonts w:ascii="Garamond" w:hAnsi="Garamond"/>
          <w:color w:val="auto"/>
        </w:rPr>
        <w:t>The line area</w:t>
      </w:r>
      <w:r w:rsidR="00DE576D">
        <w:rPr>
          <w:rFonts w:ascii="Garamond" w:hAnsi="Garamond"/>
          <w:color w:val="auto"/>
        </w:rPr>
        <w:t>s</w:t>
      </w:r>
      <w:r w:rsidRPr="001B3B2D">
        <w:rPr>
          <w:rFonts w:ascii="Garamond" w:hAnsi="Garamond"/>
          <w:color w:val="auto"/>
        </w:rPr>
        <w:t xml:space="preserve"> </w:t>
      </w:r>
      <w:r w:rsidR="00DE576D">
        <w:rPr>
          <w:rFonts w:ascii="Garamond" w:hAnsi="Garamond"/>
          <w:color w:val="auto"/>
        </w:rPr>
        <w:t>within</w:t>
      </w:r>
      <w:r w:rsidRPr="001B3B2D">
        <w:rPr>
          <w:rFonts w:ascii="Garamond" w:hAnsi="Garamond"/>
          <w:color w:val="auto"/>
        </w:rPr>
        <w:t xml:space="preserve"> </w:t>
      </w:r>
      <w:r w:rsidR="004B7E39">
        <w:rPr>
          <w:rFonts w:ascii="Garamond" w:hAnsi="Garamond"/>
          <w:color w:val="auto"/>
        </w:rPr>
        <w:t xml:space="preserve">DSS </w:t>
      </w:r>
      <w:r>
        <w:rPr>
          <w:rFonts w:ascii="Garamond" w:hAnsi="Garamond"/>
          <w:color w:val="auto"/>
        </w:rPr>
        <w:t>and AGD</w:t>
      </w:r>
      <w:r w:rsidRPr="001B3B2D">
        <w:rPr>
          <w:rFonts w:ascii="Garamond" w:hAnsi="Garamond"/>
          <w:color w:val="auto"/>
        </w:rPr>
        <w:t xml:space="preserve"> will advise </w:t>
      </w:r>
      <w:r w:rsidR="003107F1">
        <w:rPr>
          <w:rFonts w:ascii="Garamond" w:hAnsi="Garamond"/>
          <w:color w:val="auto"/>
        </w:rPr>
        <w:t>respective</w:t>
      </w:r>
      <w:r w:rsidRPr="001B3B2D">
        <w:rPr>
          <w:rFonts w:ascii="Garamond" w:hAnsi="Garamond"/>
          <w:color w:val="auto"/>
        </w:rPr>
        <w:t xml:space="preserve"> Public Affairs Unit</w:t>
      </w:r>
      <w:r w:rsidR="003107F1">
        <w:rPr>
          <w:rFonts w:ascii="Garamond" w:hAnsi="Garamond"/>
          <w:color w:val="auto"/>
        </w:rPr>
        <w:t>s</w:t>
      </w:r>
      <w:r w:rsidRPr="001B3B2D">
        <w:rPr>
          <w:rFonts w:ascii="Garamond" w:hAnsi="Garamond"/>
          <w:color w:val="auto"/>
        </w:rPr>
        <w:t xml:space="preserve"> and/or Minister</w:t>
      </w:r>
      <w:r w:rsidR="003107F1">
        <w:rPr>
          <w:rFonts w:ascii="Garamond" w:hAnsi="Garamond"/>
          <w:color w:val="auto"/>
        </w:rPr>
        <w:t>s</w:t>
      </w:r>
      <w:r w:rsidRPr="001B3B2D">
        <w:rPr>
          <w:rFonts w:ascii="Garamond" w:hAnsi="Garamond"/>
          <w:color w:val="auto"/>
        </w:rPr>
        <w:t xml:space="preserve">, as appropriate. </w:t>
      </w:r>
    </w:p>
    <w:p w14:paraId="7DCA522C" w14:textId="77777777" w:rsidR="0039731E" w:rsidRPr="00483E0A" w:rsidRDefault="00D875D3" w:rsidP="00D337E1">
      <w:pPr>
        <w:pStyle w:val="Default"/>
        <w:numPr>
          <w:ilvl w:val="2"/>
          <w:numId w:val="15"/>
        </w:numPr>
        <w:spacing w:after="120"/>
        <w:ind w:left="1134" w:hanging="425"/>
        <w:jc w:val="both"/>
        <w:rPr>
          <w:rFonts w:ascii="Garamond" w:hAnsi="Garamond"/>
          <w:color w:val="auto"/>
        </w:rPr>
      </w:pPr>
      <w:r>
        <w:rPr>
          <w:rFonts w:ascii="Garamond" w:hAnsi="Garamond"/>
          <w:color w:val="auto"/>
        </w:rPr>
        <w:t xml:space="preserve">Management of the organisation/service provider will, in consultation with </w:t>
      </w:r>
      <w:r w:rsidR="00931AA6">
        <w:rPr>
          <w:rFonts w:ascii="Garamond" w:hAnsi="Garamond"/>
          <w:color w:val="auto"/>
        </w:rPr>
        <w:t>DSS</w:t>
      </w:r>
      <w:r>
        <w:rPr>
          <w:rFonts w:ascii="Garamond" w:hAnsi="Garamond"/>
          <w:color w:val="auto"/>
        </w:rPr>
        <w:t xml:space="preserve"> STO (and AGD as required)</w:t>
      </w:r>
      <w:r w:rsidR="003107F1">
        <w:rPr>
          <w:rFonts w:ascii="Garamond" w:hAnsi="Garamond"/>
          <w:color w:val="auto"/>
        </w:rPr>
        <w:t xml:space="preserve">, </w:t>
      </w:r>
      <w:r w:rsidRPr="001B3B2D">
        <w:rPr>
          <w:rFonts w:ascii="Garamond" w:hAnsi="Garamond"/>
          <w:color w:val="auto"/>
        </w:rPr>
        <w:t xml:space="preserve">also decide whether the service can continue to operate or whether all or part of the operation should be suspended, pending the outcome of </w:t>
      </w:r>
      <w:r w:rsidR="00553365">
        <w:rPr>
          <w:rFonts w:ascii="Garamond" w:hAnsi="Garamond"/>
          <w:color w:val="auto"/>
        </w:rPr>
        <w:t>any</w:t>
      </w:r>
      <w:r w:rsidRPr="001B3B2D">
        <w:rPr>
          <w:rFonts w:ascii="Garamond" w:hAnsi="Garamond"/>
          <w:color w:val="auto"/>
        </w:rPr>
        <w:t xml:space="preserve"> review. </w:t>
      </w:r>
    </w:p>
    <w:p w14:paraId="29CAA153" w14:textId="77777777" w:rsidR="0039731E" w:rsidRDefault="00555136" w:rsidP="00283883">
      <w:pPr>
        <w:pStyle w:val="Default"/>
        <w:numPr>
          <w:ilvl w:val="0"/>
          <w:numId w:val="14"/>
        </w:numPr>
        <w:ind w:left="567" w:hanging="567"/>
        <w:jc w:val="both"/>
        <w:rPr>
          <w:rFonts w:ascii="Garamond" w:hAnsi="Garamond"/>
          <w:color w:val="auto"/>
        </w:rPr>
      </w:pPr>
      <w:r>
        <w:rPr>
          <w:rFonts w:ascii="Garamond" w:hAnsi="Garamond"/>
          <w:b/>
          <w:color w:val="auto"/>
        </w:rPr>
        <w:lastRenderedPageBreak/>
        <w:t>Within 2-3 days</w:t>
      </w:r>
      <w:r w:rsidR="00D875D3" w:rsidRPr="001B3B2D">
        <w:rPr>
          <w:rFonts w:ascii="Garamond" w:hAnsi="Garamond"/>
          <w:color w:val="auto"/>
        </w:rPr>
        <w:t xml:space="preserve"> </w:t>
      </w:r>
    </w:p>
    <w:p w14:paraId="5D9BB7EE" w14:textId="77777777" w:rsidR="00D875D3" w:rsidRPr="001B3B2D" w:rsidRDefault="003107F1" w:rsidP="00D337E1">
      <w:pPr>
        <w:pStyle w:val="Default"/>
        <w:spacing w:after="120"/>
        <w:ind w:left="567"/>
        <w:jc w:val="both"/>
        <w:rPr>
          <w:rFonts w:ascii="Garamond" w:hAnsi="Garamond"/>
          <w:color w:val="auto"/>
        </w:rPr>
      </w:pPr>
      <w:r>
        <w:rPr>
          <w:rFonts w:ascii="Garamond" w:hAnsi="Garamond"/>
          <w:color w:val="auto"/>
        </w:rPr>
        <w:t>Provide i</w:t>
      </w:r>
      <w:r w:rsidR="00D875D3" w:rsidRPr="001B3B2D">
        <w:rPr>
          <w:rFonts w:ascii="Garamond" w:hAnsi="Garamond"/>
          <w:color w:val="auto"/>
        </w:rPr>
        <w:t xml:space="preserve">mmediate post–incident response and support (for example, critical incident de-briefing of staff, recovery from injury, repair to damage, initiation of interim new security procedures, seeking of protection orders </w:t>
      </w:r>
      <w:proofErr w:type="spellStart"/>
      <w:r w:rsidR="00D875D3" w:rsidRPr="001B3B2D">
        <w:rPr>
          <w:rFonts w:ascii="Garamond" w:hAnsi="Garamond"/>
          <w:color w:val="auto"/>
        </w:rPr>
        <w:t>etc</w:t>
      </w:r>
      <w:proofErr w:type="spellEnd"/>
      <w:r w:rsidR="00D875D3" w:rsidRPr="001B3B2D">
        <w:rPr>
          <w:rFonts w:ascii="Garamond" w:hAnsi="Garamond"/>
          <w:color w:val="auto"/>
        </w:rPr>
        <w:t xml:space="preserve">). This would normally be undertaken </w:t>
      </w:r>
      <w:r w:rsidR="00D875D3">
        <w:rPr>
          <w:rFonts w:ascii="Garamond" w:hAnsi="Garamond"/>
          <w:color w:val="auto"/>
        </w:rPr>
        <w:t>by staff supervisors of a CCS</w:t>
      </w:r>
      <w:r w:rsidR="00D875D3" w:rsidRPr="001B3B2D">
        <w:rPr>
          <w:rFonts w:ascii="Garamond" w:hAnsi="Garamond"/>
          <w:color w:val="auto"/>
        </w:rPr>
        <w:t xml:space="preserve">. </w:t>
      </w:r>
    </w:p>
    <w:p w14:paraId="2F462C48" w14:textId="77777777" w:rsidR="0039731E" w:rsidRDefault="00555136" w:rsidP="00283883">
      <w:pPr>
        <w:pStyle w:val="Default"/>
        <w:numPr>
          <w:ilvl w:val="0"/>
          <w:numId w:val="14"/>
        </w:numPr>
        <w:ind w:left="567" w:hanging="567"/>
        <w:jc w:val="both"/>
        <w:rPr>
          <w:rFonts w:ascii="Garamond" w:hAnsi="Garamond"/>
          <w:color w:val="auto"/>
        </w:rPr>
      </w:pPr>
      <w:r>
        <w:rPr>
          <w:rFonts w:ascii="Garamond" w:hAnsi="Garamond"/>
          <w:b/>
          <w:color w:val="auto"/>
        </w:rPr>
        <w:t>Within 3 weeks</w:t>
      </w:r>
      <w:r w:rsidR="00D875D3" w:rsidRPr="001B3B2D">
        <w:rPr>
          <w:rFonts w:ascii="Garamond" w:hAnsi="Garamond"/>
          <w:color w:val="auto"/>
        </w:rPr>
        <w:t xml:space="preserve"> </w:t>
      </w:r>
    </w:p>
    <w:p w14:paraId="321D95CE" w14:textId="0B562C9B" w:rsidR="00D875D3" w:rsidRPr="00483E0A" w:rsidRDefault="00D875D3" w:rsidP="00D337E1">
      <w:pPr>
        <w:pStyle w:val="Default"/>
        <w:spacing w:after="120"/>
        <w:ind w:left="567"/>
        <w:jc w:val="both"/>
        <w:rPr>
          <w:rFonts w:ascii="Garamond" w:hAnsi="Garamond"/>
          <w:color w:val="auto"/>
        </w:rPr>
      </w:pPr>
      <w:r w:rsidRPr="001B3B2D">
        <w:rPr>
          <w:rFonts w:ascii="Garamond" w:hAnsi="Garamond"/>
          <w:color w:val="auto"/>
        </w:rPr>
        <w:t>A formal review of the incident</w:t>
      </w:r>
      <w:r w:rsidR="003107F1">
        <w:rPr>
          <w:rFonts w:ascii="Garamond" w:hAnsi="Garamond"/>
          <w:color w:val="auto"/>
        </w:rPr>
        <w:t xml:space="preserve"> is undertaken by the organisation in consultation with </w:t>
      </w:r>
      <w:r w:rsidR="00931AA6">
        <w:rPr>
          <w:rFonts w:ascii="Garamond" w:hAnsi="Garamond"/>
          <w:color w:val="auto"/>
        </w:rPr>
        <w:t>DSS</w:t>
      </w:r>
      <w:r w:rsidR="003107F1">
        <w:rPr>
          <w:rFonts w:ascii="Garamond" w:hAnsi="Garamond"/>
          <w:color w:val="auto"/>
        </w:rPr>
        <w:t xml:space="preserve"> (National Office and the STO) and AGD</w:t>
      </w:r>
      <w:r w:rsidRPr="001B3B2D">
        <w:rPr>
          <w:rFonts w:ascii="Garamond" w:hAnsi="Garamond"/>
          <w:color w:val="auto"/>
        </w:rPr>
        <w:t xml:space="preserve">. The </w:t>
      </w:r>
      <w:r w:rsidR="004B7E39">
        <w:rPr>
          <w:rFonts w:ascii="Garamond" w:hAnsi="Garamond"/>
          <w:color w:val="auto"/>
        </w:rPr>
        <w:t xml:space="preserve">purpose of the </w:t>
      </w:r>
      <w:r w:rsidRPr="001B3B2D">
        <w:rPr>
          <w:rFonts w:ascii="Garamond" w:hAnsi="Garamond"/>
          <w:color w:val="auto"/>
        </w:rPr>
        <w:t xml:space="preserve">review </w:t>
      </w:r>
      <w:r w:rsidR="004B7E39">
        <w:rPr>
          <w:rFonts w:ascii="Garamond" w:hAnsi="Garamond"/>
          <w:color w:val="auto"/>
        </w:rPr>
        <w:t>is to</w:t>
      </w:r>
      <w:r w:rsidR="004B7E39" w:rsidRPr="001B3B2D">
        <w:rPr>
          <w:rFonts w:ascii="Garamond" w:hAnsi="Garamond"/>
          <w:color w:val="auto"/>
        </w:rPr>
        <w:t xml:space="preserve"> </w:t>
      </w:r>
      <w:r w:rsidRPr="001B3B2D">
        <w:rPr>
          <w:rFonts w:ascii="Garamond" w:hAnsi="Garamond"/>
          <w:color w:val="auto"/>
        </w:rPr>
        <w:t>identify learning from the inciden</w:t>
      </w:r>
      <w:r w:rsidR="00483E0A">
        <w:rPr>
          <w:rFonts w:ascii="Garamond" w:hAnsi="Garamond"/>
          <w:color w:val="auto"/>
        </w:rPr>
        <w:t xml:space="preserve">t and recommend future action. </w:t>
      </w:r>
    </w:p>
    <w:p w14:paraId="530F2DF5" w14:textId="77777777" w:rsidR="0039731E" w:rsidRDefault="00555136" w:rsidP="00283883">
      <w:pPr>
        <w:pStyle w:val="Default"/>
        <w:numPr>
          <w:ilvl w:val="0"/>
          <w:numId w:val="14"/>
        </w:numPr>
        <w:ind w:left="567" w:hanging="567"/>
        <w:jc w:val="both"/>
        <w:rPr>
          <w:rFonts w:ascii="Garamond" w:hAnsi="Garamond"/>
          <w:color w:val="auto"/>
        </w:rPr>
      </w:pPr>
      <w:r>
        <w:rPr>
          <w:rFonts w:ascii="Garamond" w:hAnsi="Garamond"/>
          <w:b/>
          <w:color w:val="auto"/>
        </w:rPr>
        <w:t>Remedial action</w:t>
      </w:r>
      <w:r w:rsidR="00D875D3" w:rsidRPr="001B3B2D">
        <w:rPr>
          <w:rFonts w:ascii="Garamond" w:hAnsi="Garamond"/>
          <w:color w:val="auto"/>
        </w:rPr>
        <w:t xml:space="preserve"> </w:t>
      </w:r>
    </w:p>
    <w:p w14:paraId="0862F802" w14:textId="27CF3B92" w:rsidR="00D875D3" w:rsidRDefault="0039731E" w:rsidP="00283883">
      <w:pPr>
        <w:pStyle w:val="Default"/>
        <w:ind w:left="567"/>
        <w:jc w:val="both"/>
        <w:rPr>
          <w:rFonts w:ascii="Garamond" w:hAnsi="Garamond"/>
          <w:color w:val="auto"/>
        </w:rPr>
      </w:pPr>
      <w:r w:rsidRPr="002425C2">
        <w:rPr>
          <w:rFonts w:ascii="Garamond" w:hAnsi="Garamond"/>
          <w:color w:val="auto"/>
        </w:rPr>
        <w:t>D</w:t>
      </w:r>
      <w:r w:rsidR="00D875D3" w:rsidRPr="001B3B2D">
        <w:rPr>
          <w:rFonts w:ascii="Garamond" w:hAnsi="Garamond"/>
          <w:color w:val="auto"/>
        </w:rPr>
        <w:t xml:space="preserve">epending of the outcome of the review, </w:t>
      </w:r>
      <w:r w:rsidR="00FB335F">
        <w:rPr>
          <w:rFonts w:ascii="Garamond" w:hAnsi="Garamond"/>
          <w:color w:val="auto"/>
        </w:rPr>
        <w:t xml:space="preserve">any remedial action </w:t>
      </w:r>
      <w:r w:rsidR="004B7E39">
        <w:rPr>
          <w:rFonts w:ascii="Garamond" w:hAnsi="Garamond"/>
          <w:color w:val="auto"/>
        </w:rPr>
        <w:t>is</w:t>
      </w:r>
      <w:r w:rsidR="00D875D3" w:rsidRPr="001B3B2D">
        <w:rPr>
          <w:rFonts w:ascii="Garamond" w:hAnsi="Garamond"/>
          <w:color w:val="auto"/>
        </w:rPr>
        <w:t xml:space="preserve"> </w:t>
      </w:r>
      <w:r w:rsidR="00FB335F">
        <w:rPr>
          <w:rFonts w:ascii="Garamond" w:hAnsi="Garamond"/>
          <w:color w:val="auto"/>
        </w:rPr>
        <w:t xml:space="preserve">undertaken </w:t>
      </w:r>
      <w:r w:rsidR="00D875D3" w:rsidRPr="001B3B2D">
        <w:rPr>
          <w:rFonts w:ascii="Garamond" w:hAnsi="Garamond"/>
          <w:color w:val="auto"/>
        </w:rPr>
        <w:t xml:space="preserve">by </w:t>
      </w:r>
      <w:r w:rsidR="00D875D3">
        <w:rPr>
          <w:rFonts w:ascii="Garamond" w:hAnsi="Garamond"/>
          <w:color w:val="auto"/>
        </w:rPr>
        <w:t xml:space="preserve">the service provider/organisation in consultation with </w:t>
      </w:r>
      <w:r w:rsidR="00EF0663">
        <w:rPr>
          <w:rFonts w:ascii="Garamond" w:hAnsi="Garamond"/>
          <w:color w:val="auto"/>
        </w:rPr>
        <w:t>DSS</w:t>
      </w:r>
      <w:r w:rsidR="00FB335F">
        <w:rPr>
          <w:rFonts w:ascii="Garamond" w:hAnsi="Garamond"/>
          <w:color w:val="auto"/>
        </w:rPr>
        <w:t xml:space="preserve"> </w:t>
      </w:r>
      <w:r w:rsidR="00FB335F" w:rsidRPr="00FB335F">
        <w:rPr>
          <w:rFonts w:ascii="Garamond" w:hAnsi="Garamond"/>
          <w:color w:val="auto"/>
        </w:rPr>
        <w:t>(National Office and the STO) and AGD</w:t>
      </w:r>
      <w:r w:rsidR="00D875D3">
        <w:rPr>
          <w:rFonts w:ascii="Garamond" w:hAnsi="Garamond"/>
          <w:color w:val="auto"/>
        </w:rPr>
        <w:t>.</w:t>
      </w:r>
    </w:p>
    <w:p w14:paraId="0C46CCCE" w14:textId="77777777" w:rsidR="007E7D36" w:rsidRDefault="007E7D36">
      <w:pPr>
        <w:rPr>
          <w:b/>
          <w:sz w:val="28"/>
          <w:szCs w:val="28"/>
        </w:rPr>
      </w:pPr>
      <w:r>
        <w:br w:type="page"/>
      </w:r>
    </w:p>
    <w:p w14:paraId="132BC325" w14:textId="77777777" w:rsidR="002D312C" w:rsidRPr="00AF1519" w:rsidRDefault="00283883" w:rsidP="00283883">
      <w:pPr>
        <w:pStyle w:val="Heading1"/>
        <w:ind w:left="567" w:hanging="567"/>
        <w:jc w:val="left"/>
      </w:pPr>
      <w:bookmarkStart w:id="15" w:name="_Toc390870059"/>
      <w:r>
        <w:lastRenderedPageBreak/>
        <w:t>3.</w:t>
      </w:r>
      <w:r>
        <w:tab/>
      </w:r>
      <w:r w:rsidR="002D312C">
        <w:t>RECORD KEEPING</w:t>
      </w:r>
      <w:r w:rsidR="00664070">
        <w:t xml:space="preserve"> </w:t>
      </w:r>
      <w:r w:rsidR="00483E0A">
        <w:t>POLICIES AND PROCEDURES</w:t>
      </w:r>
      <w:bookmarkEnd w:id="15"/>
    </w:p>
    <w:p w14:paraId="00F8774B" w14:textId="77777777" w:rsidR="00984764" w:rsidRPr="00984764" w:rsidRDefault="00984764" w:rsidP="0004254B">
      <w:pPr>
        <w:pStyle w:val="Default"/>
        <w:rPr>
          <w:rFonts w:ascii="Garamond" w:hAnsi="Garamond"/>
          <w:b/>
          <w:color w:val="auto"/>
        </w:rPr>
      </w:pPr>
      <w:r w:rsidRPr="00984764">
        <w:rPr>
          <w:rFonts w:ascii="Garamond" w:hAnsi="Garamond"/>
          <w:b/>
          <w:color w:val="auto"/>
        </w:rPr>
        <w:t>3.1</w:t>
      </w:r>
      <w:r w:rsidRPr="00984764">
        <w:rPr>
          <w:rFonts w:ascii="Garamond" w:hAnsi="Garamond"/>
          <w:b/>
          <w:color w:val="auto"/>
        </w:rPr>
        <w:tab/>
        <w:t>RECORD KEEPING POLICIES AND PROCEDURES</w:t>
      </w:r>
    </w:p>
    <w:p w14:paraId="57053B88" w14:textId="77777777" w:rsidR="00D67064" w:rsidRDefault="00D67064" w:rsidP="00D337E1">
      <w:pPr>
        <w:pStyle w:val="Default"/>
        <w:spacing w:after="120"/>
        <w:rPr>
          <w:rFonts w:ascii="Garamond" w:hAnsi="Garamond"/>
          <w:color w:val="auto"/>
        </w:rPr>
      </w:pPr>
      <w:r>
        <w:rPr>
          <w:rFonts w:ascii="Garamond" w:hAnsi="Garamond"/>
          <w:color w:val="auto"/>
        </w:rPr>
        <w:t xml:space="preserve">Record keeping </w:t>
      </w:r>
      <w:r w:rsidR="00736CE7">
        <w:rPr>
          <w:rFonts w:ascii="Garamond" w:hAnsi="Garamond"/>
          <w:color w:val="auto"/>
        </w:rPr>
        <w:t>is</w:t>
      </w:r>
      <w:r>
        <w:rPr>
          <w:rFonts w:ascii="Garamond" w:hAnsi="Garamond"/>
          <w:color w:val="auto"/>
        </w:rPr>
        <w:t xml:space="preserve"> an</w:t>
      </w:r>
      <w:r w:rsidR="00A663D9">
        <w:rPr>
          <w:rFonts w:ascii="Garamond" w:hAnsi="Garamond"/>
          <w:color w:val="auto"/>
        </w:rPr>
        <w:t xml:space="preserve"> important role for </w:t>
      </w:r>
      <w:r w:rsidR="00736CE7">
        <w:rPr>
          <w:rFonts w:ascii="Garamond" w:hAnsi="Garamond"/>
          <w:color w:val="auto"/>
        </w:rPr>
        <w:t xml:space="preserve">a CCS, particularly in respect of the </w:t>
      </w:r>
      <w:r>
        <w:rPr>
          <w:rFonts w:ascii="Garamond" w:hAnsi="Garamond"/>
          <w:color w:val="auto"/>
        </w:rPr>
        <w:t>families and other professionals in the family law system</w:t>
      </w:r>
      <w:r w:rsidR="002D312C">
        <w:rPr>
          <w:rFonts w:ascii="Garamond" w:hAnsi="Garamond"/>
          <w:color w:val="auto"/>
        </w:rPr>
        <w:t>,</w:t>
      </w:r>
      <w:r>
        <w:rPr>
          <w:rFonts w:ascii="Garamond" w:hAnsi="Garamond"/>
          <w:color w:val="auto"/>
        </w:rPr>
        <w:t xml:space="preserve"> such as the courts.</w:t>
      </w:r>
    </w:p>
    <w:p w14:paraId="7EC9AE97" w14:textId="77777777" w:rsidR="00D67064" w:rsidRDefault="00D67064" w:rsidP="0004254B">
      <w:pPr>
        <w:pStyle w:val="Default"/>
        <w:rPr>
          <w:rFonts w:ascii="Garamond" w:hAnsi="Garamond"/>
          <w:color w:val="auto"/>
        </w:rPr>
      </w:pPr>
    </w:p>
    <w:p w14:paraId="1A3BC886" w14:textId="77777777" w:rsidR="00D67064" w:rsidRDefault="00D67064" w:rsidP="0004254B">
      <w:pPr>
        <w:pStyle w:val="Default"/>
        <w:rPr>
          <w:rFonts w:ascii="Garamond" w:hAnsi="Garamond"/>
          <w:color w:val="auto"/>
        </w:rPr>
      </w:pPr>
      <w:r>
        <w:rPr>
          <w:rFonts w:ascii="Garamond" w:hAnsi="Garamond"/>
          <w:color w:val="auto"/>
        </w:rPr>
        <w:t>Records to be maintained by a CCS in respect of families accessing the service inclu</w:t>
      </w:r>
      <w:r w:rsidR="00736CE7">
        <w:rPr>
          <w:rFonts w:ascii="Garamond" w:hAnsi="Garamond"/>
          <w:color w:val="auto"/>
        </w:rPr>
        <w:t>d</w:t>
      </w:r>
      <w:r>
        <w:rPr>
          <w:rFonts w:ascii="Garamond" w:hAnsi="Garamond"/>
          <w:color w:val="auto"/>
        </w:rPr>
        <w:t>e:</w:t>
      </w:r>
    </w:p>
    <w:p w14:paraId="0288854A" w14:textId="77777777" w:rsidR="00D67064" w:rsidRDefault="00030AEB" w:rsidP="00D52A2C">
      <w:pPr>
        <w:pStyle w:val="Default"/>
        <w:numPr>
          <w:ilvl w:val="0"/>
          <w:numId w:val="18"/>
        </w:numPr>
        <w:rPr>
          <w:rFonts w:ascii="Garamond" w:hAnsi="Garamond"/>
          <w:color w:val="auto"/>
        </w:rPr>
      </w:pPr>
      <w:r>
        <w:rPr>
          <w:rFonts w:ascii="Garamond" w:hAnsi="Garamond"/>
          <w:color w:val="auto"/>
        </w:rPr>
        <w:t>a</w:t>
      </w:r>
      <w:r w:rsidR="00D67064">
        <w:rPr>
          <w:rFonts w:ascii="Garamond" w:hAnsi="Garamond"/>
          <w:color w:val="auto"/>
        </w:rPr>
        <w:t xml:space="preserve"> copy, signed by all relevant parties of the service agreement between the CCS and the parents</w:t>
      </w:r>
    </w:p>
    <w:p w14:paraId="4A6E1BBC" w14:textId="77777777" w:rsidR="00D67064" w:rsidRDefault="00030AEB" w:rsidP="00D52A2C">
      <w:pPr>
        <w:pStyle w:val="Default"/>
        <w:numPr>
          <w:ilvl w:val="0"/>
          <w:numId w:val="18"/>
        </w:numPr>
        <w:rPr>
          <w:rFonts w:ascii="Garamond" w:hAnsi="Garamond"/>
          <w:color w:val="auto"/>
        </w:rPr>
      </w:pPr>
      <w:r>
        <w:rPr>
          <w:rFonts w:ascii="Garamond" w:hAnsi="Garamond"/>
          <w:color w:val="auto"/>
        </w:rPr>
        <w:t>t</w:t>
      </w:r>
      <w:r w:rsidR="00D67064">
        <w:rPr>
          <w:rFonts w:ascii="Garamond" w:hAnsi="Garamond"/>
          <w:color w:val="auto"/>
        </w:rPr>
        <w:t>he intake screening and assessment information</w:t>
      </w:r>
      <w:r w:rsidR="006A3FF6">
        <w:rPr>
          <w:rFonts w:ascii="Garamond" w:hAnsi="Garamond"/>
          <w:color w:val="auto"/>
        </w:rPr>
        <w:t>, including those for a third party</w:t>
      </w:r>
    </w:p>
    <w:p w14:paraId="7D2AC972" w14:textId="77777777" w:rsidR="006A3FF6" w:rsidRDefault="00030AEB" w:rsidP="00D52A2C">
      <w:pPr>
        <w:pStyle w:val="Default"/>
        <w:numPr>
          <w:ilvl w:val="0"/>
          <w:numId w:val="18"/>
        </w:numPr>
        <w:rPr>
          <w:rFonts w:ascii="Garamond" w:hAnsi="Garamond"/>
          <w:color w:val="auto"/>
        </w:rPr>
      </w:pPr>
      <w:r>
        <w:rPr>
          <w:rFonts w:ascii="Garamond" w:hAnsi="Garamond"/>
          <w:color w:val="auto"/>
        </w:rPr>
        <w:t>a</w:t>
      </w:r>
      <w:r w:rsidR="006A3FF6">
        <w:rPr>
          <w:rFonts w:ascii="Garamond" w:hAnsi="Garamond"/>
          <w:color w:val="auto"/>
        </w:rPr>
        <w:t xml:space="preserve"> family file containing information including observational notes, phone calls </w:t>
      </w:r>
      <w:proofErr w:type="spellStart"/>
      <w:r w:rsidR="006A3FF6">
        <w:rPr>
          <w:rFonts w:ascii="Garamond" w:hAnsi="Garamond"/>
          <w:color w:val="auto"/>
        </w:rPr>
        <w:t>etc</w:t>
      </w:r>
      <w:proofErr w:type="spellEnd"/>
      <w:r w:rsidR="006A3FF6">
        <w:rPr>
          <w:rFonts w:ascii="Garamond" w:hAnsi="Garamond"/>
          <w:color w:val="auto"/>
        </w:rPr>
        <w:t xml:space="preserve"> taken by CCS staff with regard to a family</w:t>
      </w:r>
      <w:r w:rsidR="00E6500F">
        <w:rPr>
          <w:rFonts w:ascii="Garamond" w:hAnsi="Garamond"/>
          <w:color w:val="auto"/>
        </w:rPr>
        <w:t xml:space="preserve"> and a r</w:t>
      </w:r>
      <w:r w:rsidR="006A3FF6">
        <w:rPr>
          <w:rFonts w:ascii="Garamond" w:hAnsi="Garamond"/>
          <w:color w:val="auto"/>
        </w:rPr>
        <w:t xml:space="preserve">ecord of the dates and times of attendance of the child </w:t>
      </w:r>
      <w:r w:rsidR="002425C2">
        <w:rPr>
          <w:rFonts w:ascii="Garamond" w:hAnsi="Garamond"/>
          <w:color w:val="auto"/>
        </w:rPr>
        <w:t>and parents</w:t>
      </w:r>
    </w:p>
    <w:p w14:paraId="6D7F1C90" w14:textId="77777777" w:rsidR="00D67064" w:rsidRDefault="00030AEB" w:rsidP="00D52A2C">
      <w:pPr>
        <w:pStyle w:val="Default"/>
        <w:numPr>
          <w:ilvl w:val="0"/>
          <w:numId w:val="18"/>
        </w:numPr>
        <w:rPr>
          <w:rFonts w:ascii="Garamond" w:hAnsi="Garamond"/>
          <w:color w:val="auto"/>
        </w:rPr>
      </w:pPr>
      <w:r>
        <w:rPr>
          <w:rFonts w:ascii="Garamond" w:hAnsi="Garamond"/>
          <w:color w:val="auto"/>
        </w:rPr>
        <w:t>n</w:t>
      </w:r>
      <w:r w:rsidR="00D67064">
        <w:rPr>
          <w:rFonts w:ascii="Garamond" w:hAnsi="Garamond"/>
          <w:color w:val="auto"/>
        </w:rPr>
        <w:t xml:space="preserve">on-identifying data capture as required by </w:t>
      </w:r>
      <w:r w:rsidR="00931AA6">
        <w:rPr>
          <w:rFonts w:ascii="Garamond" w:hAnsi="Garamond"/>
          <w:color w:val="auto"/>
        </w:rPr>
        <w:t>DSS</w:t>
      </w:r>
      <w:r w:rsidR="00D67064">
        <w:rPr>
          <w:rFonts w:ascii="Garamond" w:hAnsi="Garamond"/>
          <w:color w:val="auto"/>
        </w:rPr>
        <w:t xml:space="preserve"> under relevant funding agreements</w:t>
      </w:r>
    </w:p>
    <w:p w14:paraId="4077ADC8" w14:textId="77777777" w:rsidR="00D67064" w:rsidRDefault="00030AEB" w:rsidP="00D52A2C">
      <w:pPr>
        <w:pStyle w:val="Default"/>
        <w:numPr>
          <w:ilvl w:val="0"/>
          <w:numId w:val="18"/>
        </w:numPr>
        <w:rPr>
          <w:rFonts w:ascii="Garamond" w:hAnsi="Garamond"/>
          <w:color w:val="auto"/>
        </w:rPr>
      </w:pPr>
      <w:r>
        <w:rPr>
          <w:rFonts w:ascii="Garamond" w:hAnsi="Garamond"/>
          <w:color w:val="auto"/>
        </w:rPr>
        <w:t>c</w:t>
      </w:r>
      <w:r w:rsidR="00D67064">
        <w:rPr>
          <w:rFonts w:ascii="Garamond" w:hAnsi="Garamond"/>
          <w:color w:val="auto"/>
        </w:rPr>
        <w:t>opies of all relevant court orders</w:t>
      </w:r>
      <w:r w:rsidR="00A663D9">
        <w:rPr>
          <w:rFonts w:ascii="Garamond" w:hAnsi="Garamond"/>
          <w:color w:val="auto"/>
        </w:rPr>
        <w:t xml:space="preserve"> with certification that the originals have been sighted by the CCS</w:t>
      </w:r>
    </w:p>
    <w:p w14:paraId="4A52BA08" w14:textId="77777777" w:rsidR="00A663D9" w:rsidRDefault="00030AEB" w:rsidP="00D52A2C">
      <w:pPr>
        <w:pStyle w:val="Default"/>
        <w:numPr>
          <w:ilvl w:val="0"/>
          <w:numId w:val="18"/>
        </w:numPr>
        <w:rPr>
          <w:rFonts w:ascii="Garamond" w:hAnsi="Garamond"/>
          <w:color w:val="auto"/>
        </w:rPr>
      </w:pPr>
      <w:r>
        <w:rPr>
          <w:rFonts w:ascii="Garamond" w:hAnsi="Garamond"/>
          <w:color w:val="auto"/>
        </w:rPr>
        <w:t>a</w:t>
      </w:r>
      <w:r w:rsidR="002425C2">
        <w:rPr>
          <w:rFonts w:ascii="Garamond" w:hAnsi="Garamond"/>
          <w:color w:val="auto"/>
        </w:rPr>
        <w:t>ll incident reports</w:t>
      </w:r>
      <w:r w:rsidR="003946E6">
        <w:rPr>
          <w:rFonts w:ascii="Garamond" w:hAnsi="Garamond"/>
          <w:color w:val="auto"/>
        </w:rPr>
        <w:t>, and</w:t>
      </w:r>
    </w:p>
    <w:p w14:paraId="62B79FB8" w14:textId="77777777" w:rsidR="006A3FF6" w:rsidRDefault="00030AEB" w:rsidP="00D337E1">
      <w:pPr>
        <w:pStyle w:val="Default"/>
        <w:numPr>
          <w:ilvl w:val="0"/>
          <w:numId w:val="18"/>
        </w:numPr>
        <w:spacing w:after="120"/>
        <w:ind w:left="714" w:hanging="357"/>
        <w:rPr>
          <w:rFonts w:ascii="Garamond" w:hAnsi="Garamond"/>
          <w:color w:val="auto"/>
        </w:rPr>
      </w:pPr>
      <w:r>
        <w:rPr>
          <w:rFonts w:ascii="Garamond" w:hAnsi="Garamond"/>
          <w:color w:val="auto"/>
        </w:rPr>
        <w:t>a</w:t>
      </w:r>
      <w:r w:rsidR="00A663D9">
        <w:rPr>
          <w:rFonts w:ascii="Garamond" w:hAnsi="Garamond"/>
          <w:color w:val="auto"/>
        </w:rPr>
        <w:t xml:space="preserve">ny correspondence received from, or copies of any correspondence </w:t>
      </w:r>
      <w:r w:rsidR="006A3FF6">
        <w:rPr>
          <w:rFonts w:ascii="Garamond" w:hAnsi="Garamond"/>
          <w:color w:val="auto"/>
        </w:rPr>
        <w:t>addressed to the court, the parent’s legal representatives or an Independent Children’s lawyer, or any relevant government department concerning the child and the parents</w:t>
      </w:r>
    </w:p>
    <w:p w14:paraId="39773561" w14:textId="77777777" w:rsidR="003946E6" w:rsidRDefault="003946E6" w:rsidP="003946E6">
      <w:pPr>
        <w:pStyle w:val="Default"/>
        <w:ind w:left="720"/>
        <w:rPr>
          <w:rFonts w:ascii="Garamond" w:hAnsi="Garamond"/>
          <w:color w:val="auto"/>
        </w:rPr>
      </w:pPr>
    </w:p>
    <w:p w14:paraId="2D47946B" w14:textId="22A6B6FF" w:rsidR="00E6500F" w:rsidRDefault="003946E6" w:rsidP="00D337E1">
      <w:pPr>
        <w:pStyle w:val="Default"/>
        <w:spacing w:after="120"/>
        <w:rPr>
          <w:rFonts w:ascii="Garamond" w:hAnsi="Garamond"/>
          <w:color w:val="auto"/>
        </w:rPr>
      </w:pPr>
      <w:r>
        <w:rPr>
          <w:rFonts w:ascii="Garamond" w:hAnsi="Garamond"/>
          <w:color w:val="auto"/>
        </w:rPr>
        <w:t>C</w:t>
      </w:r>
      <w:r w:rsidR="00030AEB">
        <w:rPr>
          <w:rFonts w:ascii="Garamond" w:hAnsi="Garamond"/>
          <w:color w:val="auto"/>
        </w:rPr>
        <w:t>lient records, including those specified above</w:t>
      </w:r>
      <w:r>
        <w:rPr>
          <w:rFonts w:ascii="Garamond" w:hAnsi="Garamond"/>
          <w:color w:val="auto"/>
        </w:rPr>
        <w:t>,</w:t>
      </w:r>
      <w:r w:rsidR="00030AEB">
        <w:rPr>
          <w:rFonts w:ascii="Garamond" w:hAnsi="Garamond"/>
          <w:color w:val="auto"/>
        </w:rPr>
        <w:t xml:space="preserve"> </w:t>
      </w:r>
      <w:r w:rsidR="00F6780D">
        <w:rPr>
          <w:rFonts w:ascii="Garamond" w:hAnsi="Garamond"/>
          <w:color w:val="auto"/>
        </w:rPr>
        <w:t>are</w:t>
      </w:r>
      <w:r>
        <w:rPr>
          <w:rFonts w:ascii="Garamond" w:hAnsi="Garamond"/>
          <w:color w:val="auto"/>
        </w:rPr>
        <w:t xml:space="preserve"> kept</w:t>
      </w:r>
      <w:r w:rsidR="00E6500F">
        <w:rPr>
          <w:rFonts w:ascii="Garamond" w:hAnsi="Garamond"/>
          <w:color w:val="auto"/>
        </w:rPr>
        <w:t xml:space="preserve"> confidential,</w:t>
      </w:r>
      <w:r w:rsidR="00030AEB">
        <w:rPr>
          <w:rFonts w:ascii="Garamond" w:hAnsi="Garamond"/>
          <w:color w:val="auto"/>
        </w:rPr>
        <w:t xml:space="preserve"> except as required by the law</w:t>
      </w:r>
      <w:r>
        <w:rPr>
          <w:rFonts w:ascii="Garamond" w:hAnsi="Garamond"/>
          <w:color w:val="auto"/>
        </w:rPr>
        <w:t>.</w:t>
      </w:r>
    </w:p>
    <w:p w14:paraId="2E159FF8" w14:textId="77777777" w:rsidR="003946E6" w:rsidRDefault="003946E6" w:rsidP="003946E6">
      <w:pPr>
        <w:pStyle w:val="Default"/>
        <w:rPr>
          <w:rFonts w:ascii="Garamond" w:hAnsi="Garamond"/>
          <w:color w:val="auto"/>
        </w:rPr>
      </w:pPr>
    </w:p>
    <w:p w14:paraId="0EA6B16F" w14:textId="70C72BDA" w:rsidR="003946E6" w:rsidRDefault="003946E6" w:rsidP="00D337E1">
      <w:pPr>
        <w:pStyle w:val="Default"/>
        <w:spacing w:after="120"/>
        <w:rPr>
          <w:rFonts w:ascii="Garamond" w:hAnsi="Garamond"/>
          <w:color w:val="auto"/>
        </w:rPr>
      </w:pPr>
      <w:r>
        <w:rPr>
          <w:rFonts w:ascii="Garamond" w:hAnsi="Garamond"/>
          <w:color w:val="auto"/>
        </w:rPr>
        <w:t xml:space="preserve">Records kept by a CCS </w:t>
      </w:r>
      <w:r w:rsidR="00F6780D">
        <w:rPr>
          <w:rFonts w:ascii="Garamond" w:hAnsi="Garamond"/>
          <w:color w:val="auto"/>
        </w:rPr>
        <w:t>are</w:t>
      </w:r>
      <w:r>
        <w:rPr>
          <w:rFonts w:ascii="Garamond" w:hAnsi="Garamond"/>
          <w:color w:val="auto"/>
        </w:rPr>
        <w:t xml:space="preserve"> legible, so they can be produced to court if subpoenaed.</w:t>
      </w:r>
    </w:p>
    <w:p w14:paraId="2BF1959D" w14:textId="77777777" w:rsidR="003946E6" w:rsidRDefault="003946E6" w:rsidP="003946E6">
      <w:pPr>
        <w:pStyle w:val="Default"/>
        <w:rPr>
          <w:rFonts w:ascii="Garamond" w:hAnsi="Garamond"/>
          <w:color w:val="auto"/>
        </w:rPr>
      </w:pPr>
    </w:p>
    <w:p w14:paraId="6E057AE7" w14:textId="23EA3485" w:rsidR="00030AEB" w:rsidRDefault="003946E6" w:rsidP="00D337E1">
      <w:pPr>
        <w:pStyle w:val="Default"/>
        <w:spacing w:after="120"/>
        <w:rPr>
          <w:rFonts w:ascii="Garamond" w:hAnsi="Garamond"/>
          <w:color w:val="auto"/>
        </w:rPr>
      </w:pPr>
      <w:r>
        <w:rPr>
          <w:rFonts w:ascii="Garamond" w:hAnsi="Garamond"/>
          <w:color w:val="auto"/>
        </w:rPr>
        <w:t>All CCSs have a proper document retention policy for the safekeeping of its records in accordance with legal requirements.</w:t>
      </w:r>
    </w:p>
    <w:p w14:paraId="6348EC13" w14:textId="77777777" w:rsidR="003946E6" w:rsidRDefault="003946E6" w:rsidP="003946E6">
      <w:pPr>
        <w:pStyle w:val="Default"/>
        <w:rPr>
          <w:rFonts w:ascii="Garamond" w:hAnsi="Garamond"/>
          <w:color w:val="auto"/>
        </w:rPr>
      </w:pPr>
    </w:p>
    <w:p w14:paraId="7F956DFD" w14:textId="089F3E55" w:rsidR="00E6500F" w:rsidRPr="001B3B2D" w:rsidRDefault="00030AEB" w:rsidP="00D337E1">
      <w:pPr>
        <w:pStyle w:val="Default"/>
        <w:spacing w:after="120"/>
        <w:rPr>
          <w:rFonts w:ascii="Garamond" w:hAnsi="Garamond"/>
          <w:color w:val="auto"/>
        </w:rPr>
      </w:pPr>
      <w:r>
        <w:rPr>
          <w:rFonts w:ascii="Garamond" w:hAnsi="Garamond"/>
          <w:color w:val="auto"/>
        </w:rPr>
        <w:t>A</w:t>
      </w:r>
      <w:r w:rsidR="00E6500F">
        <w:rPr>
          <w:rFonts w:ascii="Garamond" w:hAnsi="Garamond"/>
          <w:color w:val="auto"/>
        </w:rPr>
        <w:t xml:space="preserve">ll staff of CCSs </w:t>
      </w:r>
      <w:r w:rsidR="00F523B7">
        <w:rPr>
          <w:rFonts w:ascii="Garamond" w:hAnsi="Garamond"/>
          <w:color w:val="auto"/>
        </w:rPr>
        <w:t>are</w:t>
      </w:r>
      <w:r w:rsidR="00E6500F">
        <w:rPr>
          <w:rFonts w:ascii="Garamond" w:hAnsi="Garamond"/>
          <w:color w:val="auto"/>
        </w:rPr>
        <w:t xml:space="preserve"> trained in proper record keeping including the maintaining of records on a regular and timely basis.</w:t>
      </w:r>
    </w:p>
    <w:p w14:paraId="22A981FE" w14:textId="77777777" w:rsidR="00E73188" w:rsidRPr="00483E0A" w:rsidRDefault="008722FF" w:rsidP="00483E0A">
      <w:pPr>
        <w:pStyle w:val="Heading2"/>
        <w:numPr>
          <w:ilvl w:val="0"/>
          <w:numId w:val="0"/>
        </w:numPr>
        <w:ind w:firstLine="1695"/>
        <w:jc w:val="left"/>
        <w:rPr>
          <w:rFonts w:eastAsia="Times New Roman"/>
          <w:smallCaps w:val="0"/>
          <w:lang w:val="en-AU"/>
        </w:rPr>
      </w:pPr>
      <w:r>
        <w:rPr>
          <w:rFonts w:eastAsia="Times New Roman"/>
          <w:smallCaps w:val="0"/>
          <w:lang w:val="en-AU"/>
        </w:rPr>
        <w:br w:type="page"/>
      </w:r>
    </w:p>
    <w:p w14:paraId="5BECA325" w14:textId="0F011414" w:rsidR="00277D33" w:rsidRPr="00483E0A" w:rsidRDefault="00483E0A" w:rsidP="00D337E1">
      <w:pPr>
        <w:tabs>
          <w:tab w:val="left" w:pos="567"/>
        </w:tabs>
        <w:autoSpaceDE w:val="0"/>
        <w:autoSpaceDN w:val="0"/>
        <w:adjustRightInd w:val="0"/>
        <w:spacing w:after="120"/>
        <w:rPr>
          <w:b/>
          <w:sz w:val="28"/>
          <w:szCs w:val="28"/>
        </w:rPr>
      </w:pPr>
      <w:r w:rsidRPr="00483E0A">
        <w:rPr>
          <w:b/>
          <w:sz w:val="28"/>
          <w:szCs w:val="28"/>
        </w:rPr>
        <w:lastRenderedPageBreak/>
        <w:t>4.</w:t>
      </w:r>
      <w:r w:rsidRPr="00483E0A">
        <w:rPr>
          <w:b/>
          <w:sz w:val="28"/>
          <w:szCs w:val="28"/>
        </w:rPr>
        <w:tab/>
      </w:r>
      <w:r w:rsidRPr="00483E0A">
        <w:rPr>
          <w:b/>
          <w:sz w:val="28"/>
          <w:szCs w:val="28"/>
        </w:rPr>
        <w:tab/>
      </w:r>
      <w:r w:rsidR="00B60D64">
        <w:rPr>
          <w:b/>
          <w:sz w:val="28"/>
          <w:szCs w:val="28"/>
        </w:rPr>
        <w:t>GOOD PRACTICE PRINCIPLES</w:t>
      </w:r>
      <w:r w:rsidR="00B60D64" w:rsidRPr="00483E0A">
        <w:rPr>
          <w:b/>
          <w:sz w:val="28"/>
          <w:szCs w:val="28"/>
        </w:rPr>
        <w:t xml:space="preserve"> </w:t>
      </w:r>
      <w:r w:rsidRPr="00483E0A">
        <w:rPr>
          <w:b/>
          <w:sz w:val="28"/>
          <w:szCs w:val="28"/>
        </w:rPr>
        <w:t>FOR CCS SERVICE DELIVERY</w:t>
      </w:r>
    </w:p>
    <w:p w14:paraId="203BB349" w14:textId="77777777" w:rsidR="00483E0A" w:rsidRDefault="00483E0A" w:rsidP="00277D33">
      <w:pPr>
        <w:autoSpaceDE w:val="0"/>
        <w:autoSpaceDN w:val="0"/>
        <w:adjustRightInd w:val="0"/>
        <w:jc w:val="both"/>
      </w:pPr>
    </w:p>
    <w:p w14:paraId="2D59C020" w14:textId="46D1B263" w:rsidR="00277D33" w:rsidRDefault="00277D33" w:rsidP="00D337E1">
      <w:pPr>
        <w:autoSpaceDE w:val="0"/>
        <w:autoSpaceDN w:val="0"/>
        <w:adjustRightInd w:val="0"/>
        <w:spacing w:after="120"/>
      </w:pPr>
      <w:r>
        <w:t xml:space="preserve">The </w:t>
      </w:r>
      <w:r w:rsidR="00E73188">
        <w:t xml:space="preserve">following </w:t>
      </w:r>
      <w:r w:rsidR="008722FF">
        <w:t xml:space="preserve">set of </w:t>
      </w:r>
      <w:r w:rsidR="003141D3">
        <w:t xml:space="preserve">good practice principles </w:t>
      </w:r>
      <w:r w:rsidR="008722FF">
        <w:t xml:space="preserve">for </w:t>
      </w:r>
      <w:r w:rsidR="00483E0A">
        <w:t xml:space="preserve">CCS </w:t>
      </w:r>
      <w:r w:rsidR="008722FF">
        <w:t xml:space="preserve">service delivery </w:t>
      </w:r>
      <w:r w:rsidR="003141D3">
        <w:t xml:space="preserve">are </w:t>
      </w:r>
      <w:r w:rsidR="00483E0A">
        <w:t>divided</w:t>
      </w:r>
      <w:r w:rsidR="00E73188">
        <w:t xml:space="preserve"> in</w:t>
      </w:r>
      <w:r w:rsidR="008722FF">
        <w:t>to</w:t>
      </w:r>
      <w:r w:rsidR="00E73188">
        <w:t xml:space="preserve"> </w:t>
      </w:r>
      <w:r w:rsidR="004023BC">
        <w:t>two</w:t>
      </w:r>
      <w:r>
        <w:t xml:space="preserve"> sections:</w:t>
      </w:r>
    </w:p>
    <w:p w14:paraId="672C65D6" w14:textId="77777777" w:rsidR="00277D33" w:rsidRDefault="00277D33" w:rsidP="00277D33">
      <w:pPr>
        <w:autoSpaceDE w:val="0"/>
        <w:autoSpaceDN w:val="0"/>
        <w:adjustRightInd w:val="0"/>
        <w:jc w:val="both"/>
      </w:pPr>
    </w:p>
    <w:p w14:paraId="2D4BB742" w14:textId="75B551C9" w:rsidR="004023BC" w:rsidRDefault="004023BC" w:rsidP="00283883">
      <w:pPr>
        <w:tabs>
          <w:tab w:val="left" w:pos="1134"/>
          <w:tab w:val="left" w:pos="1701"/>
        </w:tabs>
        <w:autoSpaceDE w:val="0"/>
        <w:autoSpaceDN w:val="0"/>
        <w:adjustRightInd w:val="0"/>
        <w:spacing w:after="120"/>
        <w:jc w:val="both"/>
      </w:pPr>
      <w:r>
        <w:rPr>
          <w:u w:val="single"/>
        </w:rPr>
        <w:t>Section 1</w:t>
      </w:r>
      <w:r w:rsidR="00283883">
        <w:rPr>
          <w:u w:val="single"/>
        </w:rPr>
        <w:t>:</w:t>
      </w:r>
      <w:r w:rsidR="00283883">
        <w:tab/>
      </w:r>
      <w:r w:rsidRPr="008B543A">
        <w:rPr>
          <w:u w:val="single"/>
        </w:rPr>
        <w:t>Service Delivery</w:t>
      </w:r>
      <w:r>
        <w:t xml:space="preserve"> – covering all services e offered by a CCS, including associated service delivery matters such as intake and assessment, arrivals and departures</w:t>
      </w:r>
      <w:r w:rsidR="00283883">
        <w:t>,</w:t>
      </w:r>
      <w:r>
        <w:t xml:space="preserve"> child refusal</w:t>
      </w:r>
      <w:r w:rsidR="00283883">
        <w:t xml:space="preserve">, </w:t>
      </w:r>
      <w:r>
        <w:t>governance issues including confidentiality, conflict of interest and complaints.</w:t>
      </w:r>
    </w:p>
    <w:p w14:paraId="4CC223C3" w14:textId="77777777" w:rsidR="00277D33" w:rsidRDefault="004023BC" w:rsidP="00283883">
      <w:pPr>
        <w:tabs>
          <w:tab w:val="left" w:pos="1134"/>
          <w:tab w:val="left" w:pos="1701"/>
        </w:tabs>
        <w:autoSpaceDE w:val="0"/>
        <w:autoSpaceDN w:val="0"/>
        <w:adjustRightInd w:val="0"/>
        <w:spacing w:after="120"/>
        <w:jc w:val="both"/>
      </w:pPr>
      <w:r>
        <w:rPr>
          <w:u w:val="single"/>
        </w:rPr>
        <w:t>Section 2</w:t>
      </w:r>
      <w:r w:rsidR="00277D33" w:rsidRPr="00283883">
        <w:tab/>
      </w:r>
      <w:r w:rsidR="00277D33" w:rsidRPr="008B543A">
        <w:rPr>
          <w:u w:val="single"/>
        </w:rPr>
        <w:t>Resources</w:t>
      </w:r>
      <w:r w:rsidR="008722FF">
        <w:t xml:space="preserve"> –</w:t>
      </w:r>
      <w:r w:rsidR="008B543A">
        <w:t xml:space="preserve"> covering </w:t>
      </w:r>
      <w:r w:rsidR="00974AC2">
        <w:t>human resources including staff qualifications and training</w:t>
      </w:r>
      <w:r w:rsidR="00555136">
        <w:t>, and</w:t>
      </w:r>
      <w:r w:rsidR="00974AC2">
        <w:t xml:space="preserve"> </w:t>
      </w:r>
      <w:r w:rsidR="00111793">
        <w:t xml:space="preserve">physical resources such as </w:t>
      </w:r>
      <w:r w:rsidR="00974AC2">
        <w:t>facilities and service location</w:t>
      </w:r>
      <w:r w:rsidR="00111793">
        <w:t>.</w:t>
      </w:r>
    </w:p>
    <w:p w14:paraId="6BEA3AB1" w14:textId="57121B20" w:rsidR="00277D33" w:rsidRDefault="00277D33" w:rsidP="00952434">
      <w:pPr>
        <w:tabs>
          <w:tab w:val="left" w:pos="1701"/>
        </w:tabs>
        <w:autoSpaceDE w:val="0"/>
        <w:autoSpaceDN w:val="0"/>
        <w:adjustRightInd w:val="0"/>
        <w:spacing w:after="120"/>
        <w:rPr>
          <w:b/>
        </w:rPr>
      </w:pPr>
      <w:r w:rsidRPr="005048E2">
        <w:t>The</w:t>
      </w:r>
      <w:r>
        <w:rPr>
          <w:b/>
        </w:rPr>
        <w:t xml:space="preserve"> </w:t>
      </w:r>
      <w:r w:rsidR="000538BD">
        <w:rPr>
          <w:b/>
        </w:rPr>
        <w:t>minimum good practice p</w:t>
      </w:r>
      <w:r w:rsidR="00B60D64">
        <w:rPr>
          <w:b/>
        </w:rPr>
        <w:t xml:space="preserve">rinciple </w:t>
      </w:r>
      <w:r w:rsidR="00E73188">
        <w:rPr>
          <w:b/>
        </w:rPr>
        <w:t xml:space="preserve">(as outlined in bold text) </w:t>
      </w:r>
      <w:r w:rsidR="00E73188">
        <w:t xml:space="preserve">is </w:t>
      </w:r>
      <w:r w:rsidR="00111793">
        <w:t>the</w:t>
      </w:r>
      <w:r w:rsidR="00E73188">
        <w:t xml:space="preserve"> </w:t>
      </w:r>
      <w:r>
        <w:t xml:space="preserve">baseline statement that defines the minimum </w:t>
      </w:r>
      <w:r w:rsidR="00B60D64">
        <w:t xml:space="preserve">that </w:t>
      </w:r>
      <w:r w:rsidR="002425C2">
        <w:t>all CCS</w:t>
      </w:r>
      <w:r>
        <w:t xml:space="preserve"> providers</w:t>
      </w:r>
      <w:r w:rsidR="00B60D64">
        <w:t xml:space="preserve"> aim to achieve</w:t>
      </w:r>
      <w:r>
        <w:t>.</w:t>
      </w:r>
      <w:r w:rsidR="00952434">
        <w:rPr>
          <w:b/>
        </w:rPr>
        <w:t xml:space="preserve"> </w:t>
      </w:r>
    </w:p>
    <w:p w14:paraId="13DA96B5" w14:textId="7B3A47A6" w:rsidR="00277D33" w:rsidRPr="005048E2" w:rsidRDefault="000538BD" w:rsidP="00D337E1">
      <w:pPr>
        <w:tabs>
          <w:tab w:val="left" w:pos="1701"/>
        </w:tabs>
        <w:autoSpaceDE w:val="0"/>
        <w:autoSpaceDN w:val="0"/>
        <w:adjustRightInd w:val="0"/>
        <w:spacing w:after="120"/>
        <w:rPr>
          <w:b/>
        </w:rPr>
      </w:pPr>
      <w:r>
        <w:t xml:space="preserve">Additional </w:t>
      </w:r>
      <w:r w:rsidR="00277D33">
        <w:t xml:space="preserve">practice options that may enhance practice above the minimum </w:t>
      </w:r>
      <w:r w:rsidR="00FB0C24">
        <w:t>are also included</w:t>
      </w:r>
      <w:r w:rsidR="00B94308">
        <w:t xml:space="preserve"> </w:t>
      </w:r>
      <w:r w:rsidR="00FB0C24">
        <w:t>under the heading “</w:t>
      </w:r>
      <w:r w:rsidR="00FB0C24" w:rsidRPr="008C739C">
        <w:rPr>
          <w:i/>
        </w:rPr>
        <w:t>Consideration</w:t>
      </w:r>
      <w:r w:rsidR="00FB0C24">
        <w:rPr>
          <w:i/>
        </w:rPr>
        <w:t>s</w:t>
      </w:r>
      <w:r w:rsidR="00FB0C24" w:rsidRPr="008C739C">
        <w:rPr>
          <w:i/>
        </w:rPr>
        <w:t xml:space="preserve"> </w:t>
      </w:r>
      <w:r w:rsidR="00FB0C24">
        <w:rPr>
          <w:i/>
        </w:rPr>
        <w:t xml:space="preserve">for </w:t>
      </w:r>
      <w:r w:rsidR="00555136">
        <w:rPr>
          <w:i/>
        </w:rPr>
        <w:t>better practice</w:t>
      </w:r>
      <w:r w:rsidR="00FB0C24">
        <w:rPr>
          <w:i/>
        </w:rPr>
        <w:t>”</w:t>
      </w:r>
      <w:r w:rsidR="00555136">
        <w:rPr>
          <w:i/>
        </w:rPr>
        <w:t>.</w:t>
      </w:r>
    </w:p>
    <w:p w14:paraId="43D461B7" w14:textId="77777777" w:rsidR="00277D33" w:rsidRDefault="00277D33" w:rsidP="00277D33">
      <w:pPr>
        <w:tabs>
          <w:tab w:val="left" w:pos="1701"/>
        </w:tabs>
        <w:autoSpaceDE w:val="0"/>
        <w:autoSpaceDN w:val="0"/>
        <w:adjustRightInd w:val="0"/>
        <w:jc w:val="both"/>
        <w:rPr>
          <w:b/>
        </w:rPr>
      </w:pPr>
    </w:p>
    <w:p w14:paraId="45B579A7" w14:textId="5BA37F4E" w:rsidR="00555136" w:rsidRDefault="00555136" w:rsidP="00D337E1">
      <w:pPr>
        <w:tabs>
          <w:tab w:val="left" w:pos="1701"/>
        </w:tabs>
        <w:autoSpaceDE w:val="0"/>
        <w:autoSpaceDN w:val="0"/>
        <w:adjustRightInd w:val="0"/>
        <w:spacing w:after="120"/>
      </w:pPr>
      <w:r w:rsidRPr="00555136">
        <w:t xml:space="preserve">To ensure a minimum </w:t>
      </w:r>
      <w:r w:rsidR="00B47C40">
        <w:t>level</w:t>
      </w:r>
      <w:r w:rsidR="00B47C40" w:rsidRPr="00555136">
        <w:t xml:space="preserve"> </w:t>
      </w:r>
      <w:r w:rsidRPr="00555136">
        <w:t xml:space="preserve">of service delivery, it is </w:t>
      </w:r>
      <w:r w:rsidR="00B47C40">
        <w:t>important</w:t>
      </w:r>
      <w:r w:rsidR="00B47C40" w:rsidRPr="00555136">
        <w:t xml:space="preserve"> </w:t>
      </w:r>
      <w:r w:rsidRPr="00555136">
        <w:t xml:space="preserve">that every CCS has developed and implemented clear policies and procedures in response to each </w:t>
      </w:r>
      <w:r>
        <w:t xml:space="preserve">of the following service areas.  </w:t>
      </w:r>
      <w:r w:rsidRPr="00555136">
        <w:t xml:space="preserve">All staff </w:t>
      </w:r>
      <w:r w:rsidR="003141D3">
        <w:t>are</w:t>
      </w:r>
      <w:r w:rsidRPr="00555136">
        <w:t xml:space="preserve"> both familiar with, and have easy access to, these policies and procedures.</w:t>
      </w:r>
    </w:p>
    <w:p w14:paraId="5E08E324" w14:textId="77777777" w:rsidR="00555136" w:rsidRPr="00555136" w:rsidRDefault="00555136" w:rsidP="00555136">
      <w:pPr>
        <w:tabs>
          <w:tab w:val="left" w:pos="1701"/>
        </w:tabs>
        <w:autoSpaceDE w:val="0"/>
        <w:autoSpaceDN w:val="0"/>
        <w:adjustRightInd w:val="0"/>
        <w:jc w:val="both"/>
      </w:pPr>
    </w:p>
    <w:p w14:paraId="15FED65D" w14:textId="77777777" w:rsidR="004023BC" w:rsidRPr="00736D9E" w:rsidRDefault="004023BC" w:rsidP="00D337E1">
      <w:pPr>
        <w:tabs>
          <w:tab w:val="left" w:pos="1701"/>
        </w:tabs>
        <w:autoSpaceDE w:val="0"/>
        <w:autoSpaceDN w:val="0"/>
        <w:adjustRightInd w:val="0"/>
        <w:spacing w:after="120"/>
        <w:rPr>
          <w:sz w:val="36"/>
          <w:szCs w:val="36"/>
          <w:u w:val="single"/>
        </w:rPr>
      </w:pPr>
      <w:r>
        <w:rPr>
          <w:b/>
          <w:sz w:val="36"/>
          <w:szCs w:val="36"/>
          <w:u w:val="single"/>
        </w:rPr>
        <w:t>Section 1</w:t>
      </w:r>
      <w:r w:rsidRPr="00736D9E">
        <w:rPr>
          <w:b/>
          <w:sz w:val="36"/>
          <w:szCs w:val="36"/>
          <w:u w:val="single"/>
        </w:rPr>
        <w:t>:</w:t>
      </w:r>
      <w:r w:rsidRPr="00736D9E">
        <w:rPr>
          <w:b/>
          <w:sz w:val="36"/>
          <w:szCs w:val="36"/>
          <w:u w:val="single"/>
        </w:rPr>
        <w:tab/>
        <w:t>Service Delivery</w:t>
      </w:r>
    </w:p>
    <w:p w14:paraId="6C72720B" w14:textId="77777777" w:rsidR="004023BC" w:rsidRPr="00B022EF" w:rsidRDefault="004023BC" w:rsidP="004023BC">
      <w:pPr>
        <w:rPr>
          <w:lang w:val="en-US"/>
        </w:rPr>
      </w:pPr>
    </w:p>
    <w:p w14:paraId="7D8DFC0A" w14:textId="77777777" w:rsidR="004023BC" w:rsidRDefault="004023BC" w:rsidP="00283883">
      <w:pPr>
        <w:pStyle w:val="Heading3"/>
        <w:ind w:left="567" w:hanging="567"/>
      </w:pPr>
      <w:bookmarkStart w:id="16" w:name="_Toc390870060"/>
      <w:r>
        <w:t>1.1</w:t>
      </w:r>
      <w:r w:rsidRPr="00273FD2">
        <w:tab/>
      </w:r>
      <w:r>
        <w:t xml:space="preserve">Facilitated </w:t>
      </w:r>
      <w:r w:rsidRPr="00273FD2">
        <w:t>Changeovers</w:t>
      </w:r>
      <w:r>
        <w:t xml:space="preserve"> or Supervised Visits</w:t>
      </w:r>
      <w:bookmarkEnd w:id="1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rsidRPr="00AF1519" w14:paraId="2EB24D13" w14:textId="77777777" w:rsidTr="004023BC">
        <w:tc>
          <w:tcPr>
            <w:tcW w:w="9889" w:type="dxa"/>
            <w:tcBorders>
              <w:top w:val="double" w:sz="4" w:space="0" w:color="auto"/>
              <w:bottom w:val="single" w:sz="4" w:space="0" w:color="auto"/>
              <w:right w:val="double" w:sz="4" w:space="0" w:color="auto"/>
            </w:tcBorders>
          </w:tcPr>
          <w:p w14:paraId="4B0B0923" w14:textId="41B2650D" w:rsidR="004023BC" w:rsidRPr="00491F7C" w:rsidRDefault="00B47C40" w:rsidP="004023BC">
            <w:pPr>
              <w:spacing w:after="120"/>
              <w:rPr>
                <w:b/>
              </w:rPr>
            </w:pPr>
            <w:r>
              <w:rPr>
                <w:b/>
              </w:rPr>
              <w:t xml:space="preserve">Principle </w:t>
            </w:r>
            <w:r w:rsidR="004023BC">
              <w:rPr>
                <w:b/>
              </w:rPr>
              <w:t xml:space="preserve">1:  At least two trained staff are on site at all times to </w:t>
            </w:r>
            <w:r w:rsidR="004023BC" w:rsidRPr="00FA0AB0">
              <w:rPr>
                <w:b/>
                <w:u w:val="single"/>
              </w:rPr>
              <w:t>facilitate changeovers</w:t>
            </w:r>
            <w:r w:rsidR="002F7DFE">
              <w:rPr>
                <w:b/>
                <w:u w:val="single"/>
              </w:rPr>
              <w:t>,</w:t>
            </w:r>
            <w:r w:rsidR="004023BC">
              <w:rPr>
                <w:b/>
              </w:rPr>
              <w:t xml:space="preserve"> </w:t>
            </w:r>
            <w:r w:rsidR="00434C6A">
              <w:rPr>
                <w:b/>
              </w:rPr>
              <w:t xml:space="preserve">with staff rostering to take </w:t>
            </w:r>
            <w:r w:rsidR="004023BC" w:rsidRPr="00491F7C">
              <w:rPr>
                <w:b/>
              </w:rPr>
              <w:t>account</w:t>
            </w:r>
            <w:r w:rsidR="00434C6A">
              <w:rPr>
                <w:b/>
              </w:rPr>
              <w:t xml:space="preserve"> of</w:t>
            </w:r>
            <w:r w:rsidR="004023BC" w:rsidRPr="00491F7C">
              <w:rPr>
                <w:b/>
              </w:rPr>
              <w:t>:</w:t>
            </w:r>
          </w:p>
          <w:p w14:paraId="016A6726" w14:textId="77777777" w:rsidR="004023BC" w:rsidRDefault="00491F7C" w:rsidP="004023BC">
            <w:pPr>
              <w:numPr>
                <w:ilvl w:val="0"/>
                <w:numId w:val="31"/>
              </w:numPr>
              <w:spacing w:after="120"/>
            </w:pPr>
            <w:r>
              <w:t>T</w:t>
            </w:r>
            <w:r w:rsidR="004023BC">
              <w:t xml:space="preserve">he number of families </w:t>
            </w:r>
            <w:r w:rsidR="00434C6A">
              <w:t>that will use</w:t>
            </w:r>
            <w:r>
              <w:t xml:space="preserve"> the service concurrently</w:t>
            </w:r>
            <w:r w:rsidR="00BB3F75">
              <w:t>.</w:t>
            </w:r>
          </w:p>
          <w:p w14:paraId="6A03D1B4" w14:textId="77777777" w:rsidR="004023BC" w:rsidRDefault="00491F7C" w:rsidP="004023BC">
            <w:pPr>
              <w:numPr>
                <w:ilvl w:val="0"/>
                <w:numId w:val="31"/>
              </w:numPr>
              <w:spacing w:after="120"/>
            </w:pPr>
            <w:r>
              <w:t>Staff to client ratios</w:t>
            </w:r>
            <w:r w:rsidR="00BB3F75">
              <w:t>.</w:t>
            </w:r>
          </w:p>
          <w:p w14:paraId="2F90C960" w14:textId="77777777" w:rsidR="004023BC" w:rsidRDefault="009632E5" w:rsidP="004023BC">
            <w:pPr>
              <w:numPr>
                <w:ilvl w:val="0"/>
                <w:numId w:val="31"/>
              </w:numPr>
              <w:spacing w:after="120"/>
            </w:pPr>
            <w:r>
              <w:t>S</w:t>
            </w:r>
            <w:r w:rsidR="004023BC">
              <w:t xml:space="preserve">taff </w:t>
            </w:r>
            <w:r w:rsidR="00434C6A">
              <w:t xml:space="preserve">having to be aware of </w:t>
            </w:r>
            <w:r w:rsidR="00491F7C">
              <w:t>where clients are at all times</w:t>
            </w:r>
            <w:r w:rsidR="00BB3F75">
              <w:t>.</w:t>
            </w:r>
          </w:p>
          <w:p w14:paraId="608A24CA" w14:textId="77777777" w:rsidR="004023BC" w:rsidRPr="004A46EA" w:rsidRDefault="00491F7C" w:rsidP="00434C6A">
            <w:pPr>
              <w:numPr>
                <w:ilvl w:val="0"/>
                <w:numId w:val="31"/>
              </w:numPr>
              <w:spacing w:after="120"/>
            </w:pPr>
            <w:r>
              <w:t>P</w:t>
            </w:r>
            <w:r w:rsidR="004023BC">
              <w:t>arking facilities and entrances to the CCS premises are observable and monitored b</w:t>
            </w:r>
            <w:r>
              <w:t>y staff at all times</w:t>
            </w:r>
            <w:r w:rsidR="00BB3F75">
              <w:t>.</w:t>
            </w:r>
          </w:p>
        </w:tc>
      </w:tr>
      <w:tr w:rsidR="004023BC" w:rsidRPr="00AF1519" w14:paraId="6E241A4F" w14:textId="77777777" w:rsidTr="004023BC">
        <w:tc>
          <w:tcPr>
            <w:tcW w:w="9889" w:type="dxa"/>
            <w:tcBorders>
              <w:top w:val="double" w:sz="4" w:space="0" w:color="auto"/>
              <w:bottom w:val="single" w:sz="4" w:space="0" w:color="auto"/>
              <w:right w:val="double" w:sz="4" w:space="0" w:color="auto"/>
            </w:tcBorders>
          </w:tcPr>
          <w:p w14:paraId="094396C4" w14:textId="73DB7A1D" w:rsidR="004023BC" w:rsidRPr="002F7DFE" w:rsidRDefault="00B47C40" w:rsidP="004023BC">
            <w:pPr>
              <w:spacing w:after="120"/>
              <w:rPr>
                <w:b/>
              </w:rPr>
            </w:pPr>
            <w:r>
              <w:rPr>
                <w:b/>
              </w:rPr>
              <w:t>Principle</w:t>
            </w:r>
            <w:r w:rsidR="004023BC">
              <w:rPr>
                <w:b/>
              </w:rPr>
              <w:t xml:space="preserve"> 2:  At least two trained staff are on site at all times for </w:t>
            </w:r>
            <w:r w:rsidR="004023BC" w:rsidRPr="00FA0AB0">
              <w:rPr>
                <w:b/>
                <w:u w:val="single"/>
              </w:rPr>
              <w:t>supervised visits</w:t>
            </w:r>
            <w:r w:rsidR="002F7DFE">
              <w:rPr>
                <w:b/>
                <w:u w:val="single"/>
              </w:rPr>
              <w:t xml:space="preserve">, </w:t>
            </w:r>
            <w:r w:rsidR="002F7DFE" w:rsidRPr="002F7DFE">
              <w:rPr>
                <w:b/>
              </w:rPr>
              <w:t>with staff rostering to take account of</w:t>
            </w:r>
            <w:r w:rsidR="004023BC" w:rsidRPr="002F7DFE">
              <w:rPr>
                <w:b/>
              </w:rPr>
              <w:t>:</w:t>
            </w:r>
          </w:p>
          <w:p w14:paraId="00FB8DE9" w14:textId="77777777" w:rsidR="004023BC" w:rsidRDefault="00491F7C" w:rsidP="004023BC">
            <w:pPr>
              <w:numPr>
                <w:ilvl w:val="0"/>
                <w:numId w:val="32"/>
              </w:numPr>
              <w:spacing w:after="120"/>
            </w:pPr>
            <w:r>
              <w:t>A minimum of</w:t>
            </w:r>
            <w:r w:rsidR="004023BC" w:rsidRPr="00FA0AB0">
              <w:t xml:space="preserve"> one trained staff member is in the room </w:t>
            </w:r>
            <w:r w:rsidR="004023BC">
              <w:t xml:space="preserve">at all times, </w:t>
            </w:r>
            <w:r>
              <w:t>directly supervising the visit</w:t>
            </w:r>
            <w:r w:rsidR="00BB3F75">
              <w:t>.</w:t>
            </w:r>
          </w:p>
          <w:p w14:paraId="4D7FD9AB" w14:textId="77777777" w:rsidR="004023BC" w:rsidRDefault="00491F7C" w:rsidP="004023BC">
            <w:pPr>
              <w:numPr>
                <w:ilvl w:val="0"/>
                <w:numId w:val="32"/>
              </w:numPr>
              <w:spacing w:after="120"/>
            </w:pPr>
            <w:r>
              <w:t>T</w:t>
            </w:r>
            <w:r w:rsidR="004023BC" w:rsidRPr="008F2B8C">
              <w:t xml:space="preserve">he need for </w:t>
            </w:r>
            <w:r w:rsidR="004023BC">
              <w:t xml:space="preserve">staffing </w:t>
            </w:r>
            <w:r w:rsidR="004023BC" w:rsidRPr="008F2B8C">
              <w:t xml:space="preserve">back up </w:t>
            </w:r>
            <w:r>
              <w:t>if an issue arises in the visit</w:t>
            </w:r>
            <w:r w:rsidR="00BB3F75">
              <w:t>.</w:t>
            </w:r>
          </w:p>
          <w:p w14:paraId="3CCE4D8A" w14:textId="77777777" w:rsidR="004023BC" w:rsidRDefault="00491F7C" w:rsidP="004023BC">
            <w:pPr>
              <w:numPr>
                <w:ilvl w:val="0"/>
                <w:numId w:val="32"/>
              </w:numPr>
              <w:spacing w:after="120"/>
            </w:pPr>
            <w:r>
              <w:t>T</w:t>
            </w:r>
            <w:r w:rsidR="004023BC">
              <w:t>he need for effective c</w:t>
            </w:r>
            <w:r w:rsidR="004023BC" w:rsidRPr="008F2B8C">
              <w:t xml:space="preserve">ommunication </w:t>
            </w:r>
            <w:r w:rsidR="004023BC">
              <w:t xml:space="preserve">to occur </w:t>
            </w:r>
            <w:r w:rsidR="004023BC" w:rsidRPr="008F2B8C">
              <w:t>between the staff members (i.e. phone i</w:t>
            </w:r>
            <w:r>
              <w:t>n the visiting room)</w:t>
            </w:r>
            <w:r w:rsidR="00BB3F75">
              <w:t>.</w:t>
            </w:r>
          </w:p>
          <w:p w14:paraId="518172F6" w14:textId="77777777" w:rsidR="004023BC" w:rsidRPr="00FA0AB0" w:rsidRDefault="00491F7C" w:rsidP="004023BC">
            <w:pPr>
              <w:numPr>
                <w:ilvl w:val="0"/>
                <w:numId w:val="32"/>
              </w:numPr>
              <w:spacing w:after="120"/>
            </w:pPr>
            <w:r>
              <w:t>T</w:t>
            </w:r>
            <w:r w:rsidR="004023BC">
              <w:t>he requirement to inform family of any staffing changes in the visit.</w:t>
            </w:r>
          </w:p>
        </w:tc>
      </w:tr>
      <w:tr w:rsidR="004023BC" w:rsidRPr="00AF1519" w14:paraId="39B7A1D1" w14:textId="77777777" w:rsidTr="004023BC">
        <w:tc>
          <w:tcPr>
            <w:tcW w:w="9889" w:type="dxa"/>
            <w:tcBorders>
              <w:top w:val="single" w:sz="4" w:space="0" w:color="auto"/>
              <w:bottom w:val="single" w:sz="4" w:space="0" w:color="auto"/>
              <w:right w:val="double" w:sz="4" w:space="0" w:color="auto"/>
            </w:tcBorders>
          </w:tcPr>
          <w:p w14:paraId="7A124BD2" w14:textId="45E894EF" w:rsidR="004023BC" w:rsidRDefault="00B47C40" w:rsidP="004023BC">
            <w:pPr>
              <w:spacing w:after="120"/>
            </w:pPr>
            <w:r>
              <w:rPr>
                <w:b/>
              </w:rPr>
              <w:t xml:space="preserve">Principle </w:t>
            </w:r>
            <w:r w:rsidR="004023BC">
              <w:rPr>
                <w:b/>
              </w:rPr>
              <w:t xml:space="preserve">3:  CCS staff assess </w:t>
            </w:r>
            <w:r w:rsidR="00014DD3">
              <w:rPr>
                <w:b/>
              </w:rPr>
              <w:t>both parent</w:t>
            </w:r>
            <w:r w:rsidR="004023BC">
              <w:rPr>
                <w:b/>
              </w:rPr>
              <w:t>s</w:t>
            </w:r>
            <w:r w:rsidR="00014DD3">
              <w:rPr>
                <w:b/>
              </w:rPr>
              <w:t>’</w:t>
            </w:r>
            <w:r w:rsidR="004023BC">
              <w:rPr>
                <w:b/>
              </w:rPr>
              <w:t xml:space="preserve"> capacity to take parental responsibilit</w:t>
            </w:r>
            <w:r w:rsidR="00555136">
              <w:rPr>
                <w:b/>
              </w:rPr>
              <w:t xml:space="preserve">y </w:t>
            </w:r>
            <w:r w:rsidR="00014DD3">
              <w:rPr>
                <w:b/>
              </w:rPr>
              <w:t>if</w:t>
            </w:r>
            <w:r w:rsidR="004023BC">
              <w:rPr>
                <w:b/>
              </w:rPr>
              <w:t xml:space="preserve"> </w:t>
            </w:r>
            <w:r w:rsidR="00014DD3">
              <w:rPr>
                <w:b/>
              </w:rPr>
              <w:t>either</w:t>
            </w:r>
            <w:r w:rsidR="004023BC">
              <w:rPr>
                <w:b/>
              </w:rPr>
              <w:t xml:space="preserve"> parent appears to be</w:t>
            </w:r>
            <w:r w:rsidR="004023BC" w:rsidRPr="00886A1E">
              <w:rPr>
                <w:b/>
              </w:rPr>
              <w:t xml:space="preserve"> substance affected</w:t>
            </w:r>
            <w:r w:rsidR="004023BC">
              <w:rPr>
                <w:b/>
              </w:rPr>
              <w:t xml:space="preserve"> or affected by other circumstances by </w:t>
            </w:r>
            <w:r w:rsidR="004023BC" w:rsidRPr="00491F7C">
              <w:rPr>
                <w:b/>
              </w:rPr>
              <w:t>taking into account:</w:t>
            </w:r>
          </w:p>
          <w:p w14:paraId="2AF3B2B3" w14:textId="77777777" w:rsidR="004023BC" w:rsidRDefault="00491F7C" w:rsidP="004023BC">
            <w:pPr>
              <w:numPr>
                <w:ilvl w:val="0"/>
                <w:numId w:val="33"/>
              </w:numPr>
              <w:spacing w:after="120"/>
            </w:pPr>
            <w:r>
              <w:t>How the client usually presents</w:t>
            </w:r>
            <w:r w:rsidR="00BB3F75">
              <w:t>.</w:t>
            </w:r>
          </w:p>
          <w:p w14:paraId="621B36CC" w14:textId="77777777" w:rsidR="004023BC" w:rsidRDefault="004023BC" w:rsidP="004023BC">
            <w:pPr>
              <w:numPr>
                <w:ilvl w:val="0"/>
                <w:numId w:val="33"/>
              </w:numPr>
              <w:spacing w:after="120"/>
            </w:pPr>
            <w:r>
              <w:t>The client’s behaviour and their abi</w:t>
            </w:r>
            <w:r w:rsidR="00491F7C">
              <w:t>lity to communicate effectively</w:t>
            </w:r>
            <w:r w:rsidR="00BB3F75">
              <w:t>.</w:t>
            </w:r>
          </w:p>
          <w:p w14:paraId="49120BAC" w14:textId="77777777" w:rsidR="004023BC" w:rsidRDefault="004023BC" w:rsidP="004023BC">
            <w:pPr>
              <w:numPr>
                <w:ilvl w:val="0"/>
                <w:numId w:val="33"/>
              </w:numPr>
              <w:spacing w:after="120"/>
            </w:pPr>
            <w:r>
              <w:t>Having a discussion with the client ab</w:t>
            </w:r>
            <w:r w:rsidR="00555136">
              <w:t>out their presentation</w:t>
            </w:r>
            <w:r w:rsidR="00BB3F75">
              <w:t>.</w:t>
            </w:r>
          </w:p>
          <w:p w14:paraId="54569DF9" w14:textId="77777777" w:rsidR="004023BC" w:rsidRDefault="004023BC" w:rsidP="004023BC">
            <w:pPr>
              <w:numPr>
                <w:ilvl w:val="0"/>
                <w:numId w:val="33"/>
              </w:numPr>
              <w:spacing w:after="120"/>
            </w:pPr>
            <w:r>
              <w:t>The need to cancel the visit for that day if the client is assessed as a safety risk</w:t>
            </w:r>
            <w:r w:rsidR="00BB3F75">
              <w:t>.</w:t>
            </w:r>
          </w:p>
          <w:p w14:paraId="19F74728" w14:textId="77777777" w:rsidR="00014DD3" w:rsidRDefault="00014DD3" w:rsidP="004023BC">
            <w:pPr>
              <w:numPr>
                <w:ilvl w:val="0"/>
                <w:numId w:val="33"/>
              </w:numPr>
              <w:spacing w:after="120"/>
            </w:pPr>
            <w:r>
              <w:lastRenderedPageBreak/>
              <w:t>The need to take further steps, as considered appropriate by the CCS, to ensure the safety and well-being of the child.</w:t>
            </w:r>
          </w:p>
          <w:p w14:paraId="3E717A03" w14:textId="77777777" w:rsidR="004023BC" w:rsidRDefault="004023BC" w:rsidP="004023BC">
            <w:pPr>
              <w:numPr>
                <w:ilvl w:val="0"/>
                <w:numId w:val="33"/>
              </w:numPr>
              <w:spacing w:after="120"/>
            </w:pPr>
            <w:r>
              <w:t>The client’s mode of trans</w:t>
            </w:r>
            <w:r w:rsidR="00BB3F75">
              <w:t>port (e.g. is a taxi required</w:t>
            </w:r>
            <w:r w:rsidR="00491F7C">
              <w:t>)</w:t>
            </w:r>
            <w:r w:rsidR="00BB3F75">
              <w:t>.</w:t>
            </w:r>
          </w:p>
          <w:p w14:paraId="22628C93" w14:textId="77777777" w:rsidR="00014DD3" w:rsidRPr="009F4EFD" w:rsidRDefault="004023BC" w:rsidP="00014DD3">
            <w:pPr>
              <w:numPr>
                <w:ilvl w:val="0"/>
                <w:numId w:val="33"/>
              </w:numPr>
              <w:spacing w:after="120"/>
            </w:pPr>
            <w:r>
              <w:t>The client’s personal supp</w:t>
            </w:r>
            <w:r w:rsidR="00BB3F75">
              <w:t>orts (i.e. family, friend e</w:t>
            </w:r>
            <w:r w:rsidR="00014DD3">
              <w:t>tc.)</w:t>
            </w:r>
          </w:p>
        </w:tc>
      </w:tr>
      <w:tr w:rsidR="004023BC" w:rsidRPr="00AF1519" w14:paraId="05FF9BA4" w14:textId="77777777" w:rsidTr="004023BC">
        <w:tc>
          <w:tcPr>
            <w:tcW w:w="9889" w:type="dxa"/>
            <w:tcBorders>
              <w:top w:val="single" w:sz="4" w:space="0" w:color="auto"/>
              <w:bottom w:val="single" w:sz="4" w:space="0" w:color="auto"/>
              <w:right w:val="double" w:sz="4" w:space="0" w:color="auto"/>
            </w:tcBorders>
          </w:tcPr>
          <w:p w14:paraId="54C7B487" w14:textId="3988C616" w:rsidR="004023BC" w:rsidRPr="00B132E1" w:rsidRDefault="00B47C40" w:rsidP="004023BC">
            <w:pPr>
              <w:spacing w:after="120"/>
              <w:rPr>
                <w:b/>
              </w:rPr>
            </w:pPr>
            <w:r>
              <w:rPr>
                <w:b/>
              </w:rPr>
              <w:lastRenderedPageBreak/>
              <w:t xml:space="preserve">Principle </w:t>
            </w:r>
            <w:r w:rsidR="004023BC">
              <w:rPr>
                <w:b/>
              </w:rPr>
              <w:t>4:  W</w:t>
            </w:r>
            <w:r w:rsidR="004023BC" w:rsidRPr="00C729C7">
              <w:rPr>
                <w:b/>
              </w:rPr>
              <w:t xml:space="preserve">hen additional people request to attend a </w:t>
            </w:r>
            <w:r w:rsidR="004023BC" w:rsidRPr="00FA0AB0">
              <w:rPr>
                <w:b/>
                <w:u w:val="single"/>
              </w:rPr>
              <w:t>supervised visit</w:t>
            </w:r>
            <w:r w:rsidR="004023BC">
              <w:rPr>
                <w:b/>
              </w:rPr>
              <w:t>, the CCS undertake</w:t>
            </w:r>
            <w:r w:rsidR="0061275D">
              <w:rPr>
                <w:b/>
              </w:rPr>
              <w:t>s</w:t>
            </w:r>
            <w:r w:rsidR="004023BC">
              <w:rPr>
                <w:b/>
              </w:rPr>
              <w:t xml:space="preserve"> and document</w:t>
            </w:r>
            <w:r w:rsidR="0061275D">
              <w:rPr>
                <w:b/>
              </w:rPr>
              <w:t>s</w:t>
            </w:r>
            <w:r w:rsidR="004023BC">
              <w:rPr>
                <w:b/>
              </w:rPr>
              <w:t xml:space="preserve"> the intake and </w:t>
            </w:r>
            <w:r w:rsidR="004023BC" w:rsidRPr="00C729C7">
              <w:rPr>
                <w:b/>
              </w:rPr>
              <w:t>assessment process</w:t>
            </w:r>
            <w:r w:rsidR="004023BC">
              <w:rPr>
                <w:b/>
              </w:rPr>
              <w:t xml:space="preserve"> of the third party, which is completed well in advance of the proposed visit, and </w:t>
            </w:r>
            <w:r w:rsidR="002F7DFE">
              <w:rPr>
                <w:b/>
              </w:rPr>
              <w:t>consider</w:t>
            </w:r>
            <w:r w:rsidR="00491F7C">
              <w:rPr>
                <w:b/>
              </w:rPr>
              <w:t xml:space="preserve"> whether</w:t>
            </w:r>
            <w:r w:rsidR="004023BC">
              <w:rPr>
                <w:b/>
              </w:rPr>
              <w:t>:</w:t>
            </w:r>
          </w:p>
          <w:p w14:paraId="0C658493" w14:textId="77777777" w:rsidR="004023BC" w:rsidRDefault="00BB3F75" w:rsidP="004023BC">
            <w:pPr>
              <w:numPr>
                <w:ilvl w:val="0"/>
                <w:numId w:val="34"/>
              </w:numPr>
              <w:spacing w:after="120"/>
            </w:pPr>
            <w:r>
              <w:t>I</w:t>
            </w:r>
            <w:r w:rsidR="004023BC">
              <w:t>n the professional opinion of the CCS, the child is ready for an</w:t>
            </w:r>
            <w:r w:rsidR="00491F7C">
              <w:t xml:space="preserve"> additional person in the visit</w:t>
            </w:r>
            <w:r>
              <w:t>.</w:t>
            </w:r>
          </w:p>
          <w:p w14:paraId="2D9BB39A" w14:textId="77777777" w:rsidR="004023BC" w:rsidRDefault="00BB3F75" w:rsidP="004023BC">
            <w:pPr>
              <w:numPr>
                <w:ilvl w:val="0"/>
                <w:numId w:val="34"/>
              </w:numPr>
              <w:spacing w:after="120"/>
            </w:pPr>
            <w:r>
              <w:t>B</w:t>
            </w:r>
            <w:r w:rsidR="004023BC">
              <w:t>oth parents and/or legal representatives have agreed, in writing, to the additional person participating in the visit</w:t>
            </w:r>
            <w:r>
              <w:t>.</w:t>
            </w:r>
          </w:p>
          <w:p w14:paraId="4945D743" w14:textId="77777777" w:rsidR="004023BC" w:rsidRDefault="00BB3F75" w:rsidP="004023BC">
            <w:pPr>
              <w:numPr>
                <w:ilvl w:val="0"/>
                <w:numId w:val="34"/>
              </w:numPr>
              <w:spacing w:after="120"/>
            </w:pPr>
            <w:r>
              <w:t>I</w:t>
            </w:r>
            <w:r w:rsidR="004023BC">
              <w:t>n the professional opinion of the CCS, the inclusion of the additional person will assist the child and family in moving towards other</w:t>
            </w:r>
            <w:r w:rsidR="00491F7C">
              <w:t xml:space="preserve"> arrangements (i.e. changeover)</w:t>
            </w:r>
            <w:r>
              <w:t>.</w:t>
            </w:r>
          </w:p>
          <w:p w14:paraId="176007A6" w14:textId="77777777" w:rsidR="004023BC" w:rsidRDefault="00BB3F75" w:rsidP="004023BC">
            <w:pPr>
              <w:numPr>
                <w:ilvl w:val="0"/>
                <w:numId w:val="34"/>
              </w:numPr>
              <w:spacing w:after="120"/>
            </w:pPr>
            <w:r>
              <w:t>T</w:t>
            </w:r>
            <w:r w:rsidR="004023BC">
              <w:t>he intake and assessment of the additional person has been satisfactorily completed and the additional person</w:t>
            </w:r>
            <w:r w:rsidR="00491F7C">
              <w:t xml:space="preserve"> has signed a service agreement</w:t>
            </w:r>
            <w:r>
              <w:t>.</w:t>
            </w:r>
          </w:p>
          <w:p w14:paraId="5A122AC5" w14:textId="77777777" w:rsidR="004023BC" w:rsidRPr="00FA0AB0" w:rsidRDefault="00BB3F75" w:rsidP="004023BC">
            <w:pPr>
              <w:numPr>
                <w:ilvl w:val="0"/>
                <w:numId w:val="34"/>
              </w:numPr>
              <w:spacing w:after="120"/>
            </w:pPr>
            <w:r>
              <w:t>T</w:t>
            </w:r>
            <w:r w:rsidR="004023BC">
              <w:t>he CCS has capacity to supervise additional people.</w:t>
            </w:r>
          </w:p>
        </w:tc>
      </w:tr>
      <w:tr w:rsidR="004023BC" w:rsidRPr="00AF1519" w14:paraId="48AB4091" w14:textId="77777777" w:rsidTr="004023BC">
        <w:tc>
          <w:tcPr>
            <w:tcW w:w="9889" w:type="dxa"/>
            <w:tcBorders>
              <w:top w:val="single" w:sz="4" w:space="0" w:color="auto"/>
              <w:bottom w:val="single" w:sz="4" w:space="0" w:color="auto"/>
              <w:right w:val="double" w:sz="4" w:space="0" w:color="auto"/>
            </w:tcBorders>
          </w:tcPr>
          <w:p w14:paraId="3A028E69" w14:textId="3364F14A" w:rsidR="004023BC" w:rsidRPr="00EA3DA4" w:rsidRDefault="00B47C40" w:rsidP="004023BC">
            <w:pPr>
              <w:spacing w:after="120"/>
            </w:pPr>
            <w:r>
              <w:rPr>
                <w:b/>
              </w:rPr>
              <w:t xml:space="preserve">Principle </w:t>
            </w:r>
            <w:r w:rsidR="0068301F">
              <w:rPr>
                <w:b/>
              </w:rPr>
              <w:t>5</w:t>
            </w:r>
            <w:r w:rsidR="004023BC">
              <w:rPr>
                <w:b/>
              </w:rPr>
              <w:t xml:space="preserve">:  </w:t>
            </w:r>
            <w:r w:rsidR="004023BC" w:rsidRPr="00F066F8">
              <w:rPr>
                <w:b/>
              </w:rPr>
              <w:t xml:space="preserve">If the service </w:t>
            </w:r>
            <w:r w:rsidR="004023BC">
              <w:rPr>
                <w:b/>
              </w:rPr>
              <w:t>is</w:t>
            </w:r>
            <w:r w:rsidR="004023BC" w:rsidRPr="00F066F8">
              <w:rPr>
                <w:b/>
              </w:rPr>
              <w:t xml:space="preserve"> to accomm</w:t>
            </w:r>
            <w:r w:rsidR="004023BC">
              <w:rPr>
                <w:b/>
              </w:rPr>
              <w:t xml:space="preserve">odate more than one family in the same area for a </w:t>
            </w:r>
            <w:r w:rsidR="004023BC" w:rsidRPr="00F066F8">
              <w:rPr>
                <w:b/>
              </w:rPr>
              <w:t>visit at the same time</w:t>
            </w:r>
            <w:r w:rsidR="004023BC">
              <w:rPr>
                <w:b/>
              </w:rPr>
              <w:t>,</w:t>
            </w:r>
            <w:r w:rsidR="004023BC" w:rsidRPr="00F066F8">
              <w:rPr>
                <w:b/>
              </w:rPr>
              <w:t xml:space="preserve"> </w:t>
            </w:r>
            <w:r w:rsidR="004023BC">
              <w:rPr>
                <w:b/>
              </w:rPr>
              <w:t>t</w:t>
            </w:r>
            <w:r w:rsidR="004023BC" w:rsidRPr="00945836">
              <w:rPr>
                <w:b/>
              </w:rPr>
              <w:t xml:space="preserve">he </w:t>
            </w:r>
            <w:r w:rsidR="004023BC">
              <w:rPr>
                <w:b/>
              </w:rPr>
              <w:t>CCS complete</w:t>
            </w:r>
            <w:r w:rsidR="0061275D">
              <w:rPr>
                <w:b/>
              </w:rPr>
              <w:t>s</w:t>
            </w:r>
            <w:r w:rsidR="004023BC">
              <w:rPr>
                <w:b/>
              </w:rPr>
              <w:t xml:space="preserve"> and document</w:t>
            </w:r>
            <w:r w:rsidR="0061275D">
              <w:rPr>
                <w:b/>
              </w:rPr>
              <w:t>s</w:t>
            </w:r>
            <w:r w:rsidR="004023BC">
              <w:rPr>
                <w:b/>
              </w:rPr>
              <w:t xml:space="preserve"> an assessment of the families prior to any service provision being undertaken, </w:t>
            </w:r>
            <w:r w:rsidR="004023BC" w:rsidRPr="00491F7C">
              <w:rPr>
                <w:b/>
              </w:rPr>
              <w:t>and take into account:</w:t>
            </w:r>
          </w:p>
          <w:p w14:paraId="0F1E35F4" w14:textId="77777777" w:rsidR="004023BC" w:rsidRDefault="004023BC" w:rsidP="004023BC">
            <w:pPr>
              <w:numPr>
                <w:ilvl w:val="0"/>
                <w:numId w:val="35"/>
              </w:numPr>
              <w:spacing w:after="120"/>
            </w:pPr>
            <w:r>
              <w:t>The age and developmental</w:t>
            </w:r>
            <w:r w:rsidR="00491F7C">
              <w:t xml:space="preserve"> stage of the children involved</w:t>
            </w:r>
            <w:r w:rsidR="00BB3F75">
              <w:t>.</w:t>
            </w:r>
          </w:p>
          <w:p w14:paraId="15088305" w14:textId="77777777" w:rsidR="004023BC" w:rsidRDefault="004023BC" w:rsidP="004023BC">
            <w:pPr>
              <w:numPr>
                <w:ilvl w:val="0"/>
                <w:numId w:val="35"/>
              </w:numPr>
              <w:spacing w:after="120"/>
            </w:pPr>
            <w:r>
              <w:t>Size of the room in r</w:t>
            </w:r>
            <w:r w:rsidR="00491F7C">
              <w:t>elation to the number of people</w:t>
            </w:r>
            <w:r w:rsidR="00BB3F75">
              <w:t>.</w:t>
            </w:r>
          </w:p>
          <w:p w14:paraId="02972532" w14:textId="77777777" w:rsidR="004023BC" w:rsidRDefault="00491F7C" w:rsidP="004023BC">
            <w:pPr>
              <w:numPr>
                <w:ilvl w:val="0"/>
                <w:numId w:val="35"/>
              </w:numPr>
              <w:spacing w:after="120"/>
            </w:pPr>
            <w:r>
              <w:t>Number of staff required</w:t>
            </w:r>
            <w:r w:rsidR="00BB3F75">
              <w:t>.</w:t>
            </w:r>
          </w:p>
          <w:p w14:paraId="7B7AA27D" w14:textId="77777777" w:rsidR="004023BC" w:rsidRDefault="004023BC" w:rsidP="004023BC">
            <w:pPr>
              <w:numPr>
                <w:ilvl w:val="0"/>
                <w:numId w:val="35"/>
              </w:numPr>
              <w:spacing w:after="120"/>
            </w:pPr>
            <w:r>
              <w:t>Obtaining agre</w:t>
            </w:r>
            <w:r w:rsidR="00491F7C">
              <w:t>ement from all parents involved</w:t>
            </w:r>
            <w:r w:rsidR="00BB3F75">
              <w:t>.</w:t>
            </w:r>
          </w:p>
          <w:p w14:paraId="2AB87F83" w14:textId="77777777" w:rsidR="004023BC" w:rsidRDefault="004023BC" w:rsidP="004023BC">
            <w:pPr>
              <w:numPr>
                <w:ilvl w:val="0"/>
                <w:numId w:val="35"/>
              </w:numPr>
              <w:spacing w:after="120"/>
            </w:pPr>
            <w:r>
              <w:t>Consultation with any appointed ICLs prior to pr</w:t>
            </w:r>
            <w:r w:rsidR="00491F7C">
              <w:t>ovision of this type of service</w:t>
            </w:r>
            <w:r w:rsidR="00BB3F75">
              <w:t>.</w:t>
            </w:r>
          </w:p>
          <w:p w14:paraId="030096F1" w14:textId="77777777" w:rsidR="004023BC" w:rsidRPr="00FA0AB0" w:rsidRDefault="004023BC" w:rsidP="004023BC">
            <w:pPr>
              <w:numPr>
                <w:ilvl w:val="0"/>
                <w:numId w:val="35"/>
              </w:numPr>
              <w:spacing w:after="120"/>
            </w:pPr>
            <w:r>
              <w:t>The ability of the families involved in the visit to participate in a positive manner together.</w:t>
            </w:r>
          </w:p>
        </w:tc>
      </w:tr>
      <w:tr w:rsidR="004023BC" w:rsidRPr="00AF1519" w14:paraId="42F0289B" w14:textId="77777777" w:rsidTr="004023BC">
        <w:tc>
          <w:tcPr>
            <w:tcW w:w="9889" w:type="dxa"/>
            <w:tcBorders>
              <w:top w:val="single" w:sz="4" w:space="0" w:color="auto"/>
              <w:bottom w:val="single" w:sz="4" w:space="0" w:color="auto"/>
              <w:right w:val="double" w:sz="4" w:space="0" w:color="auto"/>
            </w:tcBorders>
          </w:tcPr>
          <w:p w14:paraId="6CD8CA2D" w14:textId="42896632" w:rsidR="004023BC" w:rsidRDefault="00B47C40" w:rsidP="004023BC">
            <w:pPr>
              <w:spacing w:after="120"/>
            </w:pPr>
            <w:r>
              <w:rPr>
                <w:b/>
              </w:rPr>
              <w:t xml:space="preserve">Principle </w:t>
            </w:r>
            <w:r w:rsidR="0068301F">
              <w:rPr>
                <w:b/>
              </w:rPr>
              <w:t>6</w:t>
            </w:r>
            <w:r w:rsidR="004023BC">
              <w:rPr>
                <w:b/>
              </w:rPr>
              <w:t xml:space="preserve">:  </w:t>
            </w:r>
            <w:r w:rsidR="004023BC" w:rsidRPr="00FE58EE">
              <w:rPr>
                <w:b/>
              </w:rPr>
              <w:t>Only those who have signed a service agreement</w:t>
            </w:r>
            <w:r w:rsidR="004023BC">
              <w:rPr>
                <w:b/>
              </w:rPr>
              <w:t xml:space="preserve"> or have prior approval </w:t>
            </w:r>
            <w:r w:rsidR="004023BC" w:rsidRPr="00FE58EE">
              <w:rPr>
                <w:b/>
              </w:rPr>
              <w:t>pick up or drop off the child/</w:t>
            </w:r>
            <w:proofErr w:type="spellStart"/>
            <w:r w:rsidR="004023BC" w:rsidRPr="00FE58EE">
              <w:rPr>
                <w:b/>
              </w:rPr>
              <w:t>ren</w:t>
            </w:r>
            <w:proofErr w:type="spellEnd"/>
            <w:r w:rsidR="004023BC">
              <w:rPr>
                <w:b/>
              </w:rPr>
              <w:t xml:space="preserve"> </w:t>
            </w:r>
            <w:r w:rsidR="0061275D">
              <w:rPr>
                <w:b/>
              </w:rPr>
              <w:t>and</w:t>
            </w:r>
            <w:r w:rsidR="0061275D" w:rsidRPr="00BB3F75">
              <w:rPr>
                <w:b/>
              </w:rPr>
              <w:t xml:space="preserve"> </w:t>
            </w:r>
            <w:r w:rsidR="004023BC" w:rsidRPr="00BB3F75">
              <w:rPr>
                <w:b/>
              </w:rPr>
              <w:t xml:space="preserve">the CCS </w:t>
            </w:r>
            <w:r w:rsidR="0061275D">
              <w:rPr>
                <w:b/>
              </w:rPr>
              <w:t>has</w:t>
            </w:r>
            <w:r w:rsidR="004023BC" w:rsidRPr="00BB3F75">
              <w:rPr>
                <w:b/>
              </w:rPr>
              <w:t xml:space="preserve"> in place and/or completed:</w:t>
            </w:r>
          </w:p>
          <w:p w14:paraId="53D10679" w14:textId="77777777" w:rsidR="004023BC" w:rsidRDefault="004023BC" w:rsidP="004023BC">
            <w:pPr>
              <w:numPr>
                <w:ilvl w:val="0"/>
                <w:numId w:val="36"/>
              </w:numPr>
              <w:spacing w:after="120"/>
            </w:pPr>
            <w:r>
              <w:t>An authorisation form for parents to nominate</w:t>
            </w:r>
            <w:r w:rsidR="009632E5">
              <w:t xml:space="preserve"> others to pick up the children</w:t>
            </w:r>
            <w:r w:rsidR="00BB3F75">
              <w:t>.</w:t>
            </w:r>
          </w:p>
          <w:p w14:paraId="14F23FFA" w14:textId="77777777" w:rsidR="004023BC" w:rsidRDefault="004023BC" w:rsidP="004023BC">
            <w:pPr>
              <w:numPr>
                <w:ilvl w:val="0"/>
                <w:numId w:val="36"/>
              </w:numPr>
              <w:spacing w:after="120"/>
            </w:pPr>
            <w:r>
              <w:t>An intake proces</w:t>
            </w:r>
            <w:r w:rsidR="009632E5">
              <w:t>s for any nominated third party</w:t>
            </w:r>
            <w:r w:rsidR="00BB3F75">
              <w:t>.</w:t>
            </w:r>
          </w:p>
          <w:p w14:paraId="2C8D2281" w14:textId="77777777" w:rsidR="004023BC" w:rsidRDefault="004023BC" w:rsidP="004023BC">
            <w:pPr>
              <w:numPr>
                <w:ilvl w:val="0"/>
                <w:numId w:val="36"/>
              </w:numPr>
              <w:spacing w:after="120"/>
            </w:pPr>
            <w:r>
              <w:t>Determining that any court orders and/or Family Violence Orders do not exclude the nominated person from being involved in th</w:t>
            </w:r>
            <w:r w:rsidR="009632E5">
              <w:t>e child’s visiting arrangements</w:t>
            </w:r>
            <w:r w:rsidR="00BB3F75">
              <w:t>.</w:t>
            </w:r>
          </w:p>
          <w:p w14:paraId="3D7169AF" w14:textId="77777777" w:rsidR="004023BC" w:rsidRPr="009F4EFD" w:rsidRDefault="004023BC" w:rsidP="004023BC">
            <w:pPr>
              <w:numPr>
                <w:ilvl w:val="0"/>
                <w:numId w:val="36"/>
              </w:numPr>
              <w:spacing w:after="120"/>
            </w:pPr>
            <w:r>
              <w:t>Sighting and retaining a photocopy of identification of the nominated third party.</w:t>
            </w:r>
          </w:p>
        </w:tc>
      </w:tr>
    </w:tbl>
    <w:p w14:paraId="12528778" w14:textId="77777777" w:rsidR="004023BC" w:rsidRPr="00AB18F8" w:rsidRDefault="004023BC" w:rsidP="004023BC">
      <w:pPr>
        <w:rPr>
          <w:lang w:val="en-US"/>
        </w:rPr>
      </w:pPr>
    </w:p>
    <w:p w14:paraId="0323D32D" w14:textId="77777777" w:rsidR="004023BC" w:rsidRDefault="004023BC" w:rsidP="00283883">
      <w:pPr>
        <w:pStyle w:val="Heading3"/>
        <w:ind w:left="567" w:hanging="567"/>
      </w:pPr>
      <w:bookmarkStart w:id="17" w:name="_Toc390870061"/>
      <w:r>
        <w:t>1.2</w:t>
      </w:r>
      <w:r>
        <w:tab/>
        <w:t>Off-Site Supervised Visits</w:t>
      </w:r>
      <w:bookmarkEnd w:id="1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14:paraId="39AF8E68" w14:textId="77777777" w:rsidTr="0034034D">
        <w:trPr>
          <w:trHeight w:val="254"/>
        </w:trPr>
        <w:tc>
          <w:tcPr>
            <w:tcW w:w="9889" w:type="dxa"/>
            <w:tcBorders>
              <w:top w:val="double" w:sz="4" w:space="0" w:color="auto"/>
              <w:bottom w:val="single" w:sz="4" w:space="0" w:color="auto"/>
              <w:right w:val="double" w:sz="4" w:space="0" w:color="auto"/>
            </w:tcBorders>
          </w:tcPr>
          <w:p w14:paraId="10690AE4" w14:textId="2C225C7D" w:rsidR="004023BC" w:rsidRPr="008948D3" w:rsidRDefault="00B47C40" w:rsidP="004023BC">
            <w:pPr>
              <w:spacing w:after="120"/>
              <w:rPr>
                <w:sz w:val="20"/>
              </w:rPr>
            </w:pPr>
            <w:r>
              <w:rPr>
                <w:b/>
              </w:rPr>
              <w:t xml:space="preserve">Principle </w:t>
            </w:r>
            <w:r w:rsidR="004023BC">
              <w:rPr>
                <w:b/>
              </w:rPr>
              <w:t>1:  CCSs undertake a</w:t>
            </w:r>
            <w:r w:rsidR="004023BC" w:rsidRPr="009B2AF8">
              <w:rPr>
                <w:b/>
              </w:rPr>
              <w:t xml:space="preserve"> comprehensive assessment process </w:t>
            </w:r>
            <w:r w:rsidR="004023BC">
              <w:rPr>
                <w:b/>
              </w:rPr>
              <w:t>to determine</w:t>
            </w:r>
            <w:r w:rsidR="004023BC" w:rsidRPr="009B2AF8">
              <w:rPr>
                <w:b/>
              </w:rPr>
              <w:t xml:space="preserve"> whether they can safely supervise visits </w:t>
            </w:r>
            <w:r w:rsidR="004023BC">
              <w:rPr>
                <w:b/>
              </w:rPr>
              <w:t xml:space="preserve">that occur off site </w:t>
            </w:r>
            <w:r w:rsidR="004023BC" w:rsidRPr="00491F7C">
              <w:rPr>
                <w:b/>
              </w:rPr>
              <w:t>and ensure:</w:t>
            </w:r>
          </w:p>
          <w:p w14:paraId="28D38062" w14:textId="77777777" w:rsidR="004023BC" w:rsidRDefault="004023BC" w:rsidP="004023BC">
            <w:pPr>
              <w:numPr>
                <w:ilvl w:val="0"/>
                <w:numId w:val="37"/>
              </w:numPr>
              <w:spacing w:after="120"/>
            </w:pPr>
            <w:r>
              <w:t>Sufficient</w:t>
            </w:r>
            <w:r w:rsidRPr="008F2B8C">
              <w:t xml:space="preserve"> resources </w:t>
            </w:r>
            <w:r w:rsidR="00491F7C">
              <w:t xml:space="preserve">are </w:t>
            </w:r>
            <w:r w:rsidRPr="008F2B8C">
              <w:t>required to have staff members facilitating supervi</w:t>
            </w:r>
            <w:r w:rsidR="00491F7C">
              <w:t>sed visits away from the centre</w:t>
            </w:r>
            <w:r w:rsidR="00BB3F75">
              <w:t>.</w:t>
            </w:r>
          </w:p>
          <w:p w14:paraId="54F0F8E1" w14:textId="77777777" w:rsidR="004023BC" w:rsidRDefault="00491F7C" w:rsidP="004023BC">
            <w:pPr>
              <w:numPr>
                <w:ilvl w:val="0"/>
                <w:numId w:val="37"/>
              </w:numPr>
              <w:spacing w:after="120"/>
            </w:pPr>
            <w:r>
              <w:t>T</w:t>
            </w:r>
            <w:r w:rsidR="004023BC" w:rsidRPr="008F2B8C">
              <w:t>he child would be at least as</w:t>
            </w:r>
            <w:r w:rsidR="0034034D">
              <w:t xml:space="preserve"> safe off-site as </w:t>
            </w:r>
            <w:r w:rsidR="004023BC" w:rsidRPr="008F2B8C">
              <w:t>if the vis</w:t>
            </w:r>
            <w:r>
              <w:t>it had been facilitated on-site</w:t>
            </w:r>
            <w:r w:rsidR="00BB3F75">
              <w:t>.</w:t>
            </w:r>
          </w:p>
          <w:p w14:paraId="3B88C24E" w14:textId="77777777" w:rsidR="004023BC" w:rsidRDefault="00491F7C" w:rsidP="004023BC">
            <w:pPr>
              <w:numPr>
                <w:ilvl w:val="0"/>
                <w:numId w:val="37"/>
              </w:numPr>
              <w:spacing w:after="120"/>
            </w:pPr>
            <w:r>
              <w:t>T</w:t>
            </w:r>
            <w:r w:rsidR="004023BC" w:rsidRPr="008F2B8C">
              <w:t>he child’s interests are better served by moving the</w:t>
            </w:r>
            <w:r>
              <w:t xml:space="preserve"> visit from on-site to off-site</w:t>
            </w:r>
            <w:r w:rsidR="00BB3F75">
              <w:t>.</w:t>
            </w:r>
          </w:p>
          <w:p w14:paraId="0892F9C3" w14:textId="77777777" w:rsidR="004023BC" w:rsidRDefault="004023BC" w:rsidP="004023BC">
            <w:pPr>
              <w:numPr>
                <w:ilvl w:val="0"/>
                <w:numId w:val="37"/>
              </w:numPr>
              <w:spacing w:after="120"/>
            </w:pPr>
            <w:r w:rsidRPr="008F2B8C">
              <w:t xml:space="preserve">Permission </w:t>
            </w:r>
            <w:r>
              <w:t>is sought from and provided by</w:t>
            </w:r>
            <w:r w:rsidRPr="008F2B8C">
              <w:t xml:space="preserve"> </w:t>
            </w:r>
            <w:r w:rsidRPr="008F2B8C">
              <w:rPr>
                <w:u w:val="single"/>
              </w:rPr>
              <w:t xml:space="preserve">both </w:t>
            </w:r>
            <w:r w:rsidRPr="008F2B8C">
              <w:t>parents and</w:t>
            </w:r>
            <w:r w:rsidR="00491F7C">
              <w:t xml:space="preserve"> the child/</w:t>
            </w:r>
            <w:proofErr w:type="spellStart"/>
            <w:r w:rsidR="00491F7C">
              <w:t>ren</w:t>
            </w:r>
            <w:proofErr w:type="spellEnd"/>
            <w:r w:rsidR="00491F7C">
              <w:t xml:space="preserve"> to move off-site</w:t>
            </w:r>
            <w:r w:rsidR="00BB3F75">
              <w:t>.</w:t>
            </w:r>
          </w:p>
          <w:p w14:paraId="09847600" w14:textId="77777777" w:rsidR="004023BC" w:rsidRPr="009F4EFD" w:rsidRDefault="004023BC" w:rsidP="004023BC">
            <w:pPr>
              <w:numPr>
                <w:ilvl w:val="0"/>
                <w:numId w:val="37"/>
              </w:numPr>
              <w:spacing w:after="120"/>
            </w:pPr>
            <w:r>
              <w:rPr>
                <w:bCs/>
              </w:rPr>
              <w:t>P</w:t>
            </w:r>
            <w:r w:rsidRPr="009F4EFD">
              <w:rPr>
                <w:bCs/>
              </w:rPr>
              <w:t xml:space="preserve">arents </w:t>
            </w:r>
            <w:r>
              <w:rPr>
                <w:bCs/>
              </w:rPr>
              <w:t xml:space="preserve">advised </w:t>
            </w:r>
            <w:r w:rsidR="00AD75F3">
              <w:rPr>
                <w:bCs/>
              </w:rPr>
              <w:t xml:space="preserve">prior to </w:t>
            </w:r>
            <w:r w:rsidR="009961B4">
              <w:rPr>
                <w:bCs/>
              </w:rPr>
              <w:t>commenc</w:t>
            </w:r>
            <w:r w:rsidR="00AD75F3">
              <w:rPr>
                <w:bCs/>
              </w:rPr>
              <w:t>ing</w:t>
            </w:r>
            <w:r w:rsidR="008948D3">
              <w:rPr>
                <w:bCs/>
              </w:rPr>
              <w:t xml:space="preserve"> an off-si</w:t>
            </w:r>
            <w:r w:rsidR="0034034D">
              <w:rPr>
                <w:bCs/>
              </w:rPr>
              <w:t>te visit that</w:t>
            </w:r>
            <w:r w:rsidRPr="009F4EFD">
              <w:rPr>
                <w:bCs/>
              </w:rPr>
              <w:t xml:space="preserve"> staff reserve the right to suspend or </w:t>
            </w:r>
            <w:r w:rsidRPr="009F4EFD">
              <w:rPr>
                <w:bCs/>
              </w:rPr>
              <w:lastRenderedPageBreak/>
              <w:t>terminate the visit immediately if they perceive any physical or emotional safety concerns.</w:t>
            </w:r>
          </w:p>
        </w:tc>
      </w:tr>
    </w:tbl>
    <w:p w14:paraId="1EF6EC4C" w14:textId="77777777" w:rsidR="00491F7C" w:rsidRDefault="00491F7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14:paraId="38978AAC" w14:textId="77777777" w:rsidTr="004023BC">
        <w:tc>
          <w:tcPr>
            <w:tcW w:w="9889" w:type="dxa"/>
            <w:tcBorders>
              <w:top w:val="single" w:sz="4" w:space="0" w:color="auto"/>
              <w:bottom w:val="single" w:sz="4" w:space="0" w:color="auto"/>
              <w:right w:val="double" w:sz="4" w:space="0" w:color="auto"/>
            </w:tcBorders>
          </w:tcPr>
          <w:p w14:paraId="01D3E226" w14:textId="0E8137DF" w:rsidR="004023BC" w:rsidRPr="008F2B8C" w:rsidRDefault="00B47C40" w:rsidP="0061275D">
            <w:pPr>
              <w:spacing w:after="120"/>
              <w:rPr>
                <w:b/>
              </w:rPr>
            </w:pPr>
            <w:r>
              <w:rPr>
                <w:b/>
              </w:rPr>
              <w:t xml:space="preserve">Principle </w:t>
            </w:r>
            <w:r w:rsidR="004023BC">
              <w:rPr>
                <w:b/>
              </w:rPr>
              <w:t xml:space="preserve">2:  CCSs </w:t>
            </w:r>
            <w:r w:rsidR="0061275D">
              <w:rPr>
                <w:b/>
              </w:rPr>
              <w:t>require</w:t>
            </w:r>
            <w:r w:rsidR="0061275D" w:rsidRPr="008F2B8C">
              <w:rPr>
                <w:b/>
              </w:rPr>
              <w:t xml:space="preserve"> </w:t>
            </w:r>
            <w:r w:rsidR="004023BC" w:rsidRPr="008F2B8C">
              <w:rPr>
                <w:b/>
              </w:rPr>
              <w:t xml:space="preserve">that a minimum of </w:t>
            </w:r>
            <w:r w:rsidR="004023BC" w:rsidRPr="008F2B8C">
              <w:rPr>
                <w:b/>
                <w:u w:val="single"/>
              </w:rPr>
              <w:t>three</w:t>
            </w:r>
            <w:r w:rsidR="004023BC" w:rsidRPr="008F2B8C">
              <w:rPr>
                <w:b/>
              </w:rPr>
              <w:t xml:space="preserve"> on-site supervised visits are facilitated before any assessment for off-site supervised visits is </w:t>
            </w:r>
            <w:r w:rsidR="004023BC">
              <w:rPr>
                <w:b/>
              </w:rPr>
              <w:t>undertaken.  Where an assessment is undertaken, the assessment include</w:t>
            </w:r>
            <w:r w:rsidR="0061275D">
              <w:rPr>
                <w:b/>
              </w:rPr>
              <w:t>s</w:t>
            </w:r>
            <w:r w:rsidR="004023BC">
              <w:rPr>
                <w:b/>
              </w:rPr>
              <w:t xml:space="preserve"> a full risk assessment and that there has been sufficient time in which the CCS has come to know the family and their individual circumstances. </w:t>
            </w:r>
          </w:p>
        </w:tc>
      </w:tr>
      <w:tr w:rsidR="004023BC" w14:paraId="50764565" w14:textId="77777777" w:rsidTr="004023BC">
        <w:tc>
          <w:tcPr>
            <w:tcW w:w="9889" w:type="dxa"/>
            <w:tcBorders>
              <w:top w:val="single" w:sz="4" w:space="0" w:color="auto"/>
              <w:bottom w:val="single" w:sz="4" w:space="0" w:color="auto"/>
              <w:right w:val="double" w:sz="4" w:space="0" w:color="auto"/>
            </w:tcBorders>
          </w:tcPr>
          <w:p w14:paraId="28AFAB2D" w14:textId="0E4924A8" w:rsidR="000D29F0" w:rsidRDefault="00B47C40" w:rsidP="000D29F0">
            <w:pPr>
              <w:spacing w:after="120"/>
            </w:pPr>
            <w:r>
              <w:rPr>
                <w:b/>
              </w:rPr>
              <w:t xml:space="preserve">Principle </w:t>
            </w:r>
            <w:r w:rsidR="000D29F0">
              <w:rPr>
                <w:b/>
              </w:rPr>
              <w:t>3:  CCS staff assess both parents’ capacity to take parental responsibility if either parent appears to be</w:t>
            </w:r>
            <w:r w:rsidR="000D29F0" w:rsidRPr="00886A1E">
              <w:rPr>
                <w:b/>
              </w:rPr>
              <w:t xml:space="preserve"> substance affected</w:t>
            </w:r>
            <w:r w:rsidR="000D29F0">
              <w:rPr>
                <w:b/>
              </w:rPr>
              <w:t xml:space="preserve"> or affected by other circumstances by </w:t>
            </w:r>
            <w:r w:rsidR="000D29F0" w:rsidRPr="00491F7C">
              <w:rPr>
                <w:b/>
              </w:rPr>
              <w:t>taking into account:</w:t>
            </w:r>
          </w:p>
          <w:p w14:paraId="76469AC9" w14:textId="77777777" w:rsidR="000D29F0" w:rsidRDefault="000D29F0" w:rsidP="000D29F0">
            <w:pPr>
              <w:numPr>
                <w:ilvl w:val="0"/>
                <w:numId w:val="33"/>
              </w:numPr>
              <w:spacing w:after="120"/>
            </w:pPr>
            <w:r>
              <w:t>How the client usually presents.</w:t>
            </w:r>
          </w:p>
          <w:p w14:paraId="0DAD0F21" w14:textId="77777777" w:rsidR="000D29F0" w:rsidRDefault="000D29F0" w:rsidP="000D29F0">
            <w:pPr>
              <w:numPr>
                <w:ilvl w:val="0"/>
                <w:numId w:val="33"/>
              </w:numPr>
              <w:spacing w:after="120"/>
            </w:pPr>
            <w:r>
              <w:t>The client’s behaviour and their ability to communicate effectively.</w:t>
            </w:r>
          </w:p>
          <w:p w14:paraId="432A0D13" w14:textId="77777777" w:rsidR="000D29F0" w:rsidRDefault="000D29F0" w:rsidP="000D29F0">
            <w:pPr>
              <w:numPr>
                <w:ilvl w:val="0"/>
                <w:numId w:val="33"/>
              </w:numPr>
              <w:spacing w:after="120"/>
            </w:pPr>
            <w:r>
              <w:t>Having a discussion with the client about their presentation.</w:t>
            </w:r>
          </w:p>
          <w:p w14:paraId="3F44728F" w14:textId="77777777" w:rsidR="000D29F0" w:rsidRDefault="000D29F0" w:rsidP="000D29F0">
            <w:pPr>
              <w:numPr>
                <w:ilvl w:val="0"/>
                <w:numId w:val="33"/>
              </w:numPr>
              <w:spacing w:after="120"/>
            </w:pPr>
            <w:r>
              <w:t>The need to cancel the visit for that day if the client is assessed as a safety risk.</w:t>
            </w:r>
          </w:p>
          <w:p w14:paraId="3FEBBDED" w14:textId="77777777" w:rsidR="000D29F0" w:rsidRDefault="000D29F0" w:rsidP="000D29F0">
            <w:pPr>
              <w:numPr>
                <w:ilvl w:val="0"/>
                <w:numId w:val="33"/>
              </w:numPr>
              <w:spacing w:after="120"/>
            </w:pPr>
            <w:r>
              <w:t>The need to take further steps, as considered appropriate by the CCS, to ensure the safety and well-being of the child.</w:t>
            </w:r>
          </w:p>
          <w:p w14:paraId="51E20F1A" w14:textId="77777777" w:rsidR="000D29F0" w:rsidRDefault="000D29F0" w:rsidP="000D29F0">
            <w:pPr>
              <w:numPr>
                <w:ilvl w:val="0"/>
                <w:numId w:val="33"/>
              </w:numPr>
              <w:spacing w:after="120"/>
            </w:pPr>
            <w:r>
              <w:t>The client’s mode of transport (e.g. is a taxi required).</w:t>
            </w:r>
          </w:p>
          <w:p w14:paraId="686A48C3" w14:textId="77777777" w:rsidR="004023BC" w:rsidRPr="009F4EFD" w:rsidRDefault="000D29F0" w:rsidP="000D29F0">
            <w:pPr>
              <w:numPr>
                <w:ilvl w:val="0"/>
                <w:numId w:val="38"/>
              </w:numPr>
              <w:spacing w:after="120"/>
            </w:pPr>
            <w:r>
              <w:t>The client’s personal supports (i.e. family, friend etc.)</w:t>
            </w:r>
          </w:p>
        </w:tc>
      </w:tr>
      <w:tr w:rsidR="004023BC" w14:paraId="7874637D" w14:textId="77777777" w:rsidTr="004023BC">
        <w:tc>
          <w:tcPr>
            <w:tcW w:w="9889" w:type="dxa"/>
            <w:tcBorders>
              <w:top w:val="single" w:sz="4" w:space="0" w:color="auto"/>
              <w:bottom w:val="single" w:sz="4" w:space="0" w:color="auto"/>
              <w:right w:val="double" w:sz="4" w:space="0" w:color="auto"/>
            </w:tcBorders>
          </w:tcPr>
          <w:p w14:paraId="64510463" w14:textId="29497ABB" w:rsidR="004023BC" w:rsidRPr="00244436" w:rsidRDefault="00B47C40" w:rsidP="004023BC">
            <w:pPr>
              <w:spacing w:after="120"/>
            </w:pPr>
            <w:r>
              <w:rPr>
                <w:b/>
              </w:rPr>
              <w:t xml:space="preserve">Principle </w:t>
            </w:r>
            <w:r w:rsidR="004023BC">
              <w:rPr>
                <w:b/>
              </w:rPr>
              <w:t xml:space="preserve">4:  </w:t>
            </w:r>
            <w:r w:rsidR="004023BC" w:rsidRPr="008F2B8C">
              <w:rPr>
                <w:b/>
              </w:rPr>
              <w:t xml:space="preserve">At least two trained staff </w:t>
            </w:r>
            <w:r w:rsidR="0061275D">
              <w:rPr>
                <w:b/>
              </w:rPr>
              <w:t xml:space="preserve">are </w:t>
            </w:r>
            <w:r w:rsidR="004023BC" w:rsidRPr="008F2B8C">
              <w:rPr>
                <w:b/>
              </w:rPr>
              <w:t>in attendance at all times at any off-site supervised visit</w:t>
            </w:r>
            <w:r w:rsidR="004023BC">
              <w:rPr>
                <w:b/>
              </w:rPr>
              <w:t xml:space="preserve"> </w:t>
            </w:r>
            <w:r w:rsidR="004023BC" w:rsidRPr="009632E5">
              <w:rPr>
                <w:b/>
              </w:rPr>
              <w:t>and take into account:</w:t>
            </w:r>
          </w:p>
          <w:p w14:paraId="13223BDC" w14:textId="77777777" w:rsidR="004023BC" w:rsidRDefault="004023BC" w:rsidP="004023BC">
            <w:pPr>
              <w:numPr>
                <w:ilvl w:val="0"/>
                <w:numId w:val="39"/>
              </w:numPr>
              <w:spacing w:after="120"/>
            </w:pPr>
            <w:r w:rsidRPr="008F2B8C">
              <w:t>Any additional costs that may be incurred through the provisi</w:t>
            </w:r>
            <w:r w:rsidR="009632E5">
              <w:t>on of off-site supervised visit</w:t>
            </w:r>
            <w:r w:rsidR="00555136">
              <w:t>.</w:t>
            </w:r>
          </w:p>
          <w:p w14:paraId="235F1DFF" w14:textId="77777777" w:rsidR="004023BC" w:rsidRDefault="004023BC" w:rsidP="004023BC">
            <w:pPr>
              <w:numPr>
                <w:ilvl w:val="0"/>
                <w:numId w:val="39"/>
              </w:numPr>
              <w:spacing w:after="120"/>
            </w:pPr>
            <w:r w:rsidRPr="008F2B8C">
              <w:t>How transport to and from the off-site loca</w:t>
            </w:r>
            <w:r w:rsidR="009632E5">
              <w:t>tion is to be managed for staff</w:t>
            </w:r>
            <w:r w:rsidR="00555136">
              <w:t>.</w:t>
            </w:r>
          </w:p>
          <w:p w14:paraId="130E8686" w14:textId="77777777" w:rsidR="004023BC" w:rsidRDefault="004023BC" w:rsidP="004023BC">
            <w:pPr>
              <w:numPr>
                <w:ilvl w:val="0"/>
                <w:numId w:val="39"/>
              </w:numPr>
              <w:spacing w:after="120"/>
            </w:pPr>
            <w:r w:rsidRPr="008F2B8C">
              <w:t>How transport to and from the off-site location is going to be managed for the child(</w:t>
            </w:r>
            <w:proofErr w:type="spellStart"/>
            <w:r w:rsidRPr="008F2B8C">
              <w:t>ren</w:t>
            </w:r>
            <w:proofErr w:type="spellEnd"/>
            <w:r w:rsidRPr="008F2B8C">
              <w:t>)</w:t>
            </w:r>
            <w:r w:rsidR="00555136">
              <w:t>.</w:t>
            </w:r>
          </w:p>
          <w:p w14:paraId="2F4B6FB7" w14:textId="77777777" w:rsidR="004023BC" w:rsidRDefault="004023BC" w:rsidP="004023BC">
            <w:pPr>
              <w:numPr>
                <w:ilvl w:val="0"/>
                <w:numId w:val="39"/>
              </w:numPr>
              <w:spacing w:after="120"/>
            </w:pPr>
            <w:r w:rsidRPr="008F2B8C">
              <w:t xml:space="preserve">How the transition of the child from one parent to the </w:t>
            </w:r>
            <w:r w:rsidR="009632E5">
              <w:t>other parent is to occur safely</w:t>
            </w:r>
            <w:r w:rsidR="00555136">
              <w:t>.</w:t>
            </w:r>
          </w:p>
          <w:p w14:paraId="7C097952" w14:textId="77777777" w:rsidR="004023BC" w:rsidRDefault="004023BC" w:rsidP="004023BC">
            <w:pPr>
              <w:numPr>
                <w:ilvl w:val="0"/>
                <w:numId w:val="39"/>
              </w:numPr>
              <w:spacing w:after="120"/>
            </w:pPr>
            <w:r w:rsidRPr="008F2B8C">
              <w:t>What additional safety procedures and safety equipment (</w:t>
            </w:r>
            <w:proofErr w:type="spellStart"/>
            <w:r w:rsidRPr="008F2B8C">
              <w:t>eg</w:t>
            </w:r>
            <w:proofErr w:type="spellEnd"/>
            <w:r w:rsidRPr="008F2B8C">
              <w:t xml:space="preserve">: phones) may be </w:t>
            </w:r>
            <w:r w:rsidR="00555136">
              <w:t>required for the off-site visit.</w:t>
            </w:r>
          </w:p>
          <w:p w14:paraId="128047B0" w14:textId="77777777" w:rsidR="004023BC" w:rsidRDefault="004023BC" w:rsidP="004023BC">
            <w:pPr>
              <w:spacing w:after="120"/>
              <w:ind w:left="34"/>
              <w:rPr>
                <w:i/>
              </w:rPr>
            </w:pPr>
            <w:r w:rsidRPr="009F4EFD">
              <w:rPr>
                <w:i/>
              </w:rPr>
              <w:t>Conside</w:t>
            </w:r>
            <w:r>
              <w:rPr>
                <w:i/>
              </w:rPr>
              <w:t>ration for better practice</w:t>
            </w:r>
          </w:p>
          <w:p w14:paraId="5E4AD904" w14:textId="2A49F4B6" w:rsidR="004023BC" w:rsidRPr="00082C83" w:rsidRDefault="004023BC" w:rsidP="0061275D">
            <w:pPr>
              <w:spacing w:after="120"/>
              <w:ind w:left="34"/>
              <w:rPr>
                <w:i/>
              </w:rPr>
            </w:pPr>
            <w:r w:rsidRPr="008F2B8C">
              <w:t>A third staff member or man</w:t>
            </w:r>
            <w:r>
              <w:t>a</w:t>
            </w:r>
            <w:r w:rsidRPr="008F2B8C">
              <w:t xml:space="preserve">ger </w:t>
            </w:r>
            <w:r w:rsidR="0061275D">
              <w:t>is</w:t>
            </w:r>
            <w:r w:rsidRPr="008F2B8C">
              <w:t xml:space="preserve"> on call and </w:t>
            </w:r>
            <w:r>
              <w:t xml:space="preserve">readily </w:t>
            </w:r>
            <w:r w:rsidRPr="008F2B8C">
              <w:t>available whilst off-site visits occur</w:t>
            </w:r>
            <w:r>
              <w:t>.</w:t>
            </w:r>
          </w:p>
        </w:tc>
      </w:tr>
    </w:tbl>
    <w:p w14:paraId="074DD526" w14:textId="77777777" w:rsidR="004023BC" w:rsidRDefault="004023BC" w:rsidP="00283883">
      <w:pPr>
        <w:pStyle w:val="Heading3"/>
        <w:tabs>
          <w:tab w:val="clear" w:pos="1701"/>
          <w:tab w:val="left" w:pos="567"/>
        </w:tabs>
      </w:pPr>
      <w:bookmarkStart w:id="18" w:name="_Toc390870062"/>
      <w:r>
        <w:t>1.3</w:t>
      </w:r>
      <w:r w:rsidRPr="009B14E7">
        <w:tab/>
        <w:t xml:space="preserve">Supported/Monitored </w:t>
      </w:r>
      <w:r>
        <w:t>O</w:t>
      </w:r>
      <w:r w:rsidRPr="009B14E7">
        <w:t>n</w:t>
      </w:r>
      <w:r>
        <w:t>-S</w:t>
      </w:r>
      <w:r w:rsidRPr="009B14E7">
        <w:t>ite Visits</w:t>
      </w:r>
      <w:bookmarkEnd w:id="1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rsidRPr="00DD7C65" w14:paraId="5CAB1D7F" w14:textId="77777777" w:rsidTr="004023BC">
        <w:tc>
          <w:tcPr>
            <w:tcW w:w="9889" w:type="dxa"/>
            <w:tcBorders>
              <w:top w:val="double" w:sz="4" w:space="0" w:color="auto"/>
              <w:bottom w:val="single" w:sz="4" w:space="0" w:color="auto"/>
              <w:right w:val="double" w:sz="4" w:space="0" w:color="auto"/>
            </w:tcBorders>
          </w:tcPr>
          <w:p w14:paraId="4FF6D68A" w14:textId="15387E11" w:rsidR="004023BC" w:rsidRPr="00946188" w:rsidRDefault="00B47C40" w:rsidP="004023BC">
            <w:pPr>
              <w:spacing w:after="120"/>
            </w:pPr>
            <w:r>
              <w:rPr>
                <w:b/>
              </w:rPr>
              <w:t xml:space="preserve">Principle </w:t>
            </w:r>
            <w:r w:rsidR="0068301F">
              <w:rPr>
                <w:b/>
              </w:rPr>
              <w:t>1</w:t>
            </w:r>
            <w:r w:rsidR="004023BC">
              <w:rPr>
                <w:b/>
              </w:rPr>
              <w:t>:  W</w:t>
            </w:r>
            <w:r w:rsidR="004023BC" w:rsidRPr="00945836">
              <w:rPr>
                <w:b/>
              </w:rPr>
              <w:t xml:space="preserve">hen </w:t>
            </w:r>
            <w:r w:rsidR="004023BC">
              <w:rPr>
                <w:b/>
              </w:rPr>
              <w:t>a request for the provision of</w:t>
            </w:r>
            <w:r w:rsidR="004023BC" w:rsidRPr="00945836">
              <w:rPr>
                <w:b/>
              </w:rPr>
              <w:t xml:space="preserve"> supported or monitored on-site visits</w:t>
            </w:r>
            <w:r w:rsidR="004023BC">
              <w:rPr>
                <w:b/>
              </w:rPr>
              <w:t xml:space="preserve"> is made, the assessment process is </w:t>
            </w:r>
            <w:r w:rsidR="004023BC" w:rsidRPr="00945836">
              <w:rPr>
                <w:b/>
              </w:rPr>
              <w:t>documented</w:t>
            </w:r>
            <w:r w:rsidR="004023BC">
              <w:rPr>
                <w:b/>
              </w:rPr>
              <w:t xml:space="preserve"> prior to any service provision </w:t>
            </w:r>
            <w:r w:rsidR="009632E5">
              <w:rPr>
                <w:b/>
              </w:rPr>
              <w:t>to</w:t>
            </w:r>
            <w:r w:rsidR="004023BC" w:rsidRPr="009632E5">
              <w:rPr>
                <w:b/>
              </w:rPr>
              <w:t xml:space="preserve"> ensure:</w:t>
            </w:r>
          </w:p>
          <w:p w14:paraId="4B914DC4" w14:textId="77777777" w:rsidR="004023BC" w:rsidRPr="0036752B" w:rsidRDefault="00BB3F75" w:rsidP="004023BC">
            <w:pPr>
              <w:numPr>
                <w:ilvl w:val="0"/>
                <w:numId w:val="40"/>
              </w:numPr>
              <w:spacing w:after="120"/>
              <w:rPr>
                <w:sz w:val="16"/>
                <w:szCs w:val="16"/>
              </w:rPr>
            </w:pPr>
            <w:r>
              <w:t>T</w:t>
            </w:r>
            <w:r w:rsidR="004023BC">
              <w:t>he child is ready for</w:t>
            </w:r>
            <w:r w:rsidR="009632E5">
              <w:t xml:space="preserve"> low vigilance supported visits</w:t>
            </w:r>
            <w:r>
              <w:t>.</w:t>
            </w:r>
          </w:p>
          <w:p w14:paraId="206125AE" w14:textId="77777777" w:rsidR="004023BC" w:rsidRPr="0036752B" w:rsidRDefault="00BB3F75" w:rsidP="004023BC">
            <w:pPr>
              <w:numPr>
                <w:ilvl w:val="0"/>
                <w:numId w:val="40"/>
              </w:numPr>
              <w:spacing w:after="120"/>
              <w:rPr>
                <w:sz w:val="16"/>
                <w:szCs w:val="16"/>
              </w:rPr>
            </w:pPr>
            <w:r>
              <w:t>T</w:t>
            </w:r>
            <w:r w:rsidR="004023BC">
              <w:t xml:space="preserve">he parents </w:t>
            </w:r>
            <w:r w:rsidR="009632E5">
              <w:t xml:space="preserve">are </w:t>
            </w:r>
            <w:r w:rsidR="004023BC">
              <w:t>ready for</w:t>
            </w:r>
            <w:r w:rsidR="009632E5">
              <w:t xml:space="preserve"> low vigilance supported visits</w:t>
            </w:r>
            <w:r>
              <w:t>.</w:t>
            </w:r>
          </w:p>
          <w:p w14:paraId="49EF5702" w14:textId="77777777" w:rsidR="004023BC" w:rsidRPr="00857268" w:rsidRDefault="00BB3F75" w:rsidP="004023BC">
            <w:pPr>
              <w:numPr>
                <w:ilvl w:val="0"/>
                <w:numId w:val="40"/>
              </w:numPr>
              <w:spacing w:after="120"/>
              <w:rPr>
                <w:sz w:val="16"/>
                <w:szCs w:val="16"/>
              </w:rPr>
            </w:pPr>
            <w:r>
              <w:t>I</w:t>
            </w:r>
            <w:r w:rsidR="004023BC">
              <w:t>t is c</w:t>
            </w:r>
            <w:r w:rsidR="009632E5">
              <w:t>onsidered safe for all involved</w:t>
            </w:r>
            <w:r>
              <w:t>.</w:t>
            </w:r>
          </w:p>
          <w:p w14:paraId="7DE9B68C" w14:textId="77777777" w:rsidR="004023BC" w:rsidRPr="00857268" w:rsidRDefault="00BB3F75" w:rsidP="004023BC">
            <w:pPr>
              <w:numPr>
                <w:ilvl w:val="0"/>
                <w:numId w:val="40"/>
              </w:numPr>
              <w:spacing w:after="120"/>
              <w:rPr>
                <w:sz w:val="16"/>
                <w:szCs w:val="16"/>
              </w:rPr>
            </w:pPr>
            <w:r>
              <w:t>S</w:t>
            </w:r>
            <w:r w:rsidR="004023BC">
              <w:t xml:space="preserve">uch a visit will </w:t>
            </w:r>
            <w:r w:rsidR="004023BC" w:rsidRPr="00945836">
              <w:t>assist the child and family in moving towards other</w:t>
            </w:r>
            <w:r w:rsidR="004023BC">
              <w:t xml:space="preserve"> arrangements (i.e. changeo</w:t>
            </w:r>
            <w:r w:rsidR="009632E5">
              <w:t>vers)</w:t>
            </w:r>
            <w:r>
              <w:t>.</w:t>
            </w:r>
          </w:p>
          <w:p w14:paraId="0A0D1C5D" w14:textId="77777777" w:rsidR="004023BC" w:rsidRDefault="00BB3F75" w:rsidP="004023BC">
            <w:pPr>
              <w:numPr>
                <w:ilvl w:val="0"/>
                <w:numId w:val="40"/>
              </w:numPr>
              <w:spacing w:after="120"/>
              <w:rPr>
                <w:sz w:val="16"/>
                <w:szCs w:val="16"/>
              </w:rPr>
            </w:pPr>
            <w:r>
              <w:t>A</w:t>
            </w:r>
            <w:r w:rsidR="004023BC">
              <w:t xml:space="preserve">ny </w:t>
            </w:r>
            <w:r w:rsidR="004023BC" w:rsidRPr="00945836">
              <w:t>court orders</w:t>
            </w:r>
            <w:r w:rsidR="004023BC">
              <w:t xml:space="preserve"> are taken into account that may impact on or inform the assessment</w:t>
            </w:r>
            <w:r>
              <w:t>.</w:t>
            </w:r>
          </w:p>
          <w:p w14:paraId="3405C6DF" w14:textId="77777777" w:rsidR="004023BC" w:rsidRPr="009F4EFD" w:rsidRDefault="00BB3F75" w:rsidP="004023BC">
            <w:pPr>
              <w:numPr>
                <w:ilvl w:val="0"/>
                <w:numId w:val="40"/>
              </w:numPr>
              <w:spacing w:after="120"/>
              <w:rPr>
                <w:sz w:val="16"/>
                <w:szCs w:val="16"/>
              </w:rPr>
            </w:pPr>
            <w:r>
              <w:t>T</w:t>
            </w:r>
            <w:r w:rsidR="004023BC">
              <w:t xml:space="preserve">he CCS </w:t>
            </w:r>
            <w:r w:rsidR="009632E5">
              <w:t xml:space="preserve">has sufficient capacity </w:t>
            </w:r>
            <w:r w:rsidR="004023BC">
              <w:t>to provide this type of service.</w:t>
            </w:r>
          </w:p>
        </w:tc>
      </w:tr>
      <w:tr w:rsidR="004023BC" w:rsidRPr="00AF1519" w14:paraId="6B0C8932" w14:textId="77777777" w:rsidTr="004023BC">
        <w:trPr>
          <w:trHeight w:val="634"/>
        </w:trPr>
        <w:tc>
          <w:tcPr>
            <w:tcW w:w="9889" w:type="dxa"/>
            <w:tcBorders>
              <w:top w:val="single" w:sz="4" w:space="0" w:color="auto"/>
              <w:bottom w:val="single" w:sz="4" w:space="0" w:color="auto"/>
              <w:right w:val="double" w:sz="4" w:space="0" w:color="auto"/>
            </w:tcBorders>
          </w:tcPr>
          <w:p w14:paraId="2B976BBA" w14:textId="139E6704" w:rsidR="004023BC" w:rsidRPr="00946188" w:rsidRDefault="005D0B90" w:rsidP="0061275D">
            <w:pPr>
              <w:spacing w:after="120"/>
              <w:rPr>
                <w:rFonts w:eastAsia="BaskOldFace"/>
                <w:b/>
                <w:szCs w:val="24"/>
                <w:lang w:val="en-US"/>
              </w:rPr>
            </w:pPr>
            <w:r>
              <w:rPr>
                <w:rFonts w:eastAsia="BaskOldFace"/>
                <w:b/>
                <w:szCs w:val="24"/>
                <w:lang w:val="en-US"/>
              </w:rPr>
              <w:t xml:space="preserve">Principle </w:t>
            </w:r>
            <w:r w:rsidR="0068301F">
              <w:rPr>
                <w:rFonts w:eastAsia="BaskOldFace"/>
                <w:b/>
                <w:szCs w:val="24"/>
                <w:lang w:val="en-US"/>
              </w:rPr>
              <w:t>2</w:t>
            </w:r>
            <w:r w:rsidR="004023BC">
              <w:rPr>
                <w:rFonts w:eastAsia="BaskOldFace"/>
                <w:b/>
                <w:szCs w:val="24"/>
                <w:lang w:val="en-US"/>
              </w:rPr>
              <w:t xml:space="preserve">:  </w:t>
            </w:r>
            <w:r w:rsidR="004023BC" w:rsidRPr="00946188">
              <w:rPr>
                <w:b/>
              </w:rPr>
              <w:t xml:space="preserve">Staff </w:t>
            </w:r>
            <w:r w:rsidR="0061275D">
              <w:rPr>
                <w:b/>
              </w:rPr>
              <w:t>are</w:t>
            </w:r>
            <w:r w:rsidR="004023BC" w:rsidRPr="00946188">
              <w:rPr>
                <w:b/>
              </w:rPr>
              <w:t xml:space="preserve"> located within hearing distance of the family visiting</w:t>
            </w:r>
            <w:r w:rsidR="004023BC">
              <w:rPr>
                <w:b/>
              </w:rPr>
              <w:t>,</w:t>
            </w:r>
            <w:r w:rsidR="004023BC" w:rsidRPr="00946188">
              <w:rPr>
                <w:rFonts w:eastAsia="BaskOldFace"/>
                <w:b/>
                <w:szCs w:val="24"/>
                <w:lang w:val="en-US"/>
              </w:rPr>
              <w:t xml:space="preserve"> with</w:t>
            </w:r>
            <w:r w:rsidR="004023BC">
              <w:rPr>
                <w:rFonts w:eastAsia="BaskOldFace"/>
                <w:b/>
                <w:szCs w:val="24"/>
                <w:lang w:val="en-US"/>
              </w:rPr>
              <w:t xml:space="preserve"> staff </w:t>
            </w:r>
            <w:r w:rsidR="004023BC" w:rsidRPr="00857268">
              <w:rPr>
                <w:rFonts w:eastAsia="BaskOldFace"/>
                <w:b/>
                <w:szCs w:val="24"/>
                <w:lang w:val="en-US"/>
              </w:rPr>
              <w:t>monitor</w:t>
            </w:r>
            <w:r w:rsidR="008652AF">
              <w:rPr>
                <w:rFonts w:eastAsia="BaskOldFace"/>
                <w:b/>
                <w:szCs w:val="24"/>
                <w:lang w:val="en-US"/>
              </w:rPr>
              <w:t>ing</w:t>
            </w:r>
            <w:r w:rsidR="004023BC" w:rsidRPr="00857268">
              <w:rPr>
                <w:rFonts w:eastAsia="BaskOldFace"/>
                <w:b/>
                <w:szCs w:val="24"/>
                <w:lang w:val="en-US"/>
              </w:rPr>
              <w:t xml:space="preserve"> the visit via CCTV camera or by physically entering the room</w:t>
            </w:r>
            <w:r w:rsidR="004023BC">
              <w:rPr>
                <w:rFonts w:eastAsia="BaskOldFace"/>
                <w:b/>
                <w:szCs w:val="24"/>
                <w:lang w:val="en-US"/>
              </w:rPr>
              <w:t xml:space="preserve"> at least every half hour.</w:t>
            </w:r>
          </w:p>
        </w:tc>
      </w:tr>
    </w:tbl>
    <w:p w14:paraId="5AF84011" w14:textId="77777777" w:rsidR="008652AF" w:rsidRDefault="008652AF">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rsidRPr="00AF1519" w14:paraId="41999FD6" w14:textId="77777777" w:rsidTr="004023BC">
        <w:tc>
          <w:tcPr>
            <w:tcW w:w="9889" w:type="dxa"/>
            <w:tcBorders>
              <w:top w:val="single" w:sz="4" w:space="0" w:color="auto"/>
              <w:bottom w:val="single" w:sz="4" w:space="0" w:color="auto"/>
              <w:right w:val="double" w:sz="4" w:space="0" w:color="auto"/>
            </w:tcBorders>
          </w:tcPr>
          <w:p w14:paraId="00BEC497" w14:textId="07E741AF" w:rsidR="0061275D" w:rsidRDefault="005D0B90" w:rsidP="0061275D">
            <w:pPr>
              <w:spacing w:after="120"/>
            </w:pPr>
            <w:r>
              <w:rPr>
                <w:b/>
              </w:rPr>
              <w:lastRenderedPageBreak/>
              <w:t xml:space="preserve">Principle </w:t>
            </w:r>
            <w:r w:rsidR="0068301F">
              <w:rPr>
                <w:b/>
              </w:rPr>
              <w:t>3</w:t>
            </w:r>
            <w:r w:rsidR="004023BC">
              <w:rPr>
                <w:b/>
              </w:rPr>
              <w:t xml:space="preserve">:  </w:t>
            </w:r>
            <w:r w:rsidR="004023BC" w:rsidRPr="00FE58EE">
              <w:rPr>
                <w:b/>
              </w:rPr>
              <w:t>Only those who have signed a service agreement</w:t>
            </w:r>
            <w:r w:rsidR="004023BC">
              <w:rPr>
                <w:b/>
              </w:rPr>
              <w:t xml:space="preserve"> or have prior approval </w:t>
            </w:r>
            <w:r w:rsidR="004023BC" w:rsidRPr="00FE58EE">
              <w:rPr>
                <w:b/>
              </w:rPr>
              <w:t>are to pick up or drop off the child/</w:t>
            </w:r>
            <w:proofErr w:type="spellStart"/>
            <w:r w:rsidR="004023BC" w:rsidRPr="00FE58EE">
              <w:rPr>
                <w:b/>
              </w:rPr>
              <w:t>ren</w:t>
            </w:r>
            <w:proofErr w:type="spellEnd"/>
            <w:r w:rsidR="004023BC">
              <w:rPr>
                <w:b/>
              </w:rPr>
              <w:t xml:space="preserve"> </w:t>
            </w:r>
            <w:r w:rsidR="0061275D">
              <w:rPr>
                <w:b/>
              </w:rPr>
              <w:t>and</w:t>
            </w:r>
            <w:r w:rsidR="0061275D" w:rsidRPr="00BB3F75">
              <w:rPr>
                <w:b/>
              </w:rPr>
              <w:t xml:space="preserve"> the CCS </w:t>
            </w:r>
            <w:r w:rsidR="0061275D">
              <w:rPr>
                <w:b/>
              </w:rPr>
              <w:t>has</w:t>
            </w:r>
            <w:r w:rsidR="0061275D" w:rsidRPr="00BB3F75">
              <w:rPr>
                <w:b/>
              </w:rPr>
              <w:t xml:space="preserve"> in place and/or completed:</w:t>
            </w:r>
          </w:p>
          <w:p w14:paraId="5D4A9D68" w14:textId="77777777" w:rsidR="004023BC" w:rsidRDefault="004023BC" w:rsidP="004023BC">
            <w:pPr>
              <w:numPr>
                <w:ilvl w:val="0"/>
                <w:numId w:val="41"/>
              </w:numPr>
              <w:spacing w:after="120"/>
            </w:pPr>
            <w:r>
              <w:t>An authorisation form for parents to nominate</w:t>
            </w:r>
            <w:r w:rsidR="008E7736">
              <w:t xml:space="preserve"> others to pick up the children</w:t>
            </w:r>
            <w:r w:rsidR="002819E1">
              <w:t>.</w:t>
            </w:r>
          </w:p>
          <w:p w14:paraId="128577E9" w14:textId="77777777" w:rsidR="004023BC" w:rsidRDefault="004023BC" w:rsidP="004023BC">
            <w:pPr>
              <w:numPr>
                <w:ilvl w:val="0"/>
                <w:numId w:val="41"/>
              </w:numPr>
              <w:spacing w:after="120"/>
            </w:pPr>
            <w:r>
              <w:t>An intake proces</w:t>
            </w:r>
            <w:r w:rsidR="008E7736">
              <w:t>s for any nominated third party</w:t>
            </w:r>
            <w:r w:rsidR="002819E1">
              <w:t>.</w:t>
            </w:r>
          </w:p>
          <w:p w14:paraId="2555EEA0" w14:textId="77777777" w:rsidR="004023BC" w:rsidRDefault="004023BC" w:rsidP="004023BC">
            <w:pPr>
              <w:numPr>
                <w:ilvl w:val="0"/>
                <w:numId w:val="41"/>
              </w:numPr>
              <w:spacing w:after="120"/>
            </w:pPr>
            <w:r>
              <w:t>Determining that any court orders and/or Family Violence Orders do not exclude the nominated person from being involved in th</w:t>
            </w:r>
            <w:r w:rsidR="008E7736">
              <w:t>e child’s visiting arrangements</w:t>
            </w:r>
            <w:r w:rsidR="002819E1">
              <w:t>.</w:t>
            </w:r>
          </w:p>
          <w:p w14:paraId="6CB046D1" w14:textId="77777777" w:rsidR="004023BC" w:rsidRPr="00082C83" w:rsidRDefault="004023BC" w:rsidP="008E7736">
            <w:pPr>
              <w:numPr>
                <w:ilvl w:val="0"/>
                <w:numId w:val="41"/>
              </w:numPr>
              <w:spacing w:after="120"/>
              <w:rPr>
                <w:i/>
              </w:rPr>
            </w:pPr>
            <w:r>
              <w:t>Sighting and retaining a photocopy of identification of the nominated third party.</w:t>
            </w:r>
            <w:r w:rsidR="008E7736" w:rsidRPr="00082C83">
              <w:rPr>
                <w:i/>
              </w:rPr>
              <w:t xml:space="preserve"> </w:t>
            </w:r>
          </w:p>
        </w:tc>
      </w:tr>
      <w:tr w:rsidR="004023BC" w:rsidRPr="00AF1519" w14:paraId="54627BE3" w14:textId="77777777" w:rsidTr="004023BC">
        <w:tc>
          <w:tcPr>
            <w:tcW w:w="9889" w:type="dxa"/>
            <w:tcBorders>
              <w:top w:val="single" w:sz="4" w:space="0" w:color="auto"/>
              <w:bottom w:val="single" w:sz="4" w:space="0" w:color="auto"/>
              <w:right w:val="double" w:sz="4" w:space="0" w:color="auto"/>
            </w:tcBorders>
          </w:tcPr>
          <w:p w14:paraId="3D959B66" w14:textId="2DC4C856" w:rsidR="000D29F0" w:rsidRDefault="005D0B90" w:rsidP="000D29F0">
            <w:pPr>
              <w:spacing w:after="120"/>
            </w:pPr>
            <w:r>
              <w:rPr>
                <w:b/>
              </w:rPr>
              <w:t xml:space="preserve">Principle </w:t>
            </w:r>
            <w:r w:rsidR="000D29F0">
              <w:rPr>
                <w:b/>
              </w:rPr>
              <w:t>4:  CCS staff assess both parents’ capacity to take parental responsibility if either parent appears to be</w:t>
            </w:r>
            <w:r w:rsidR="000D29F0" w:rsidRPr="00886A1E">
              <w:rPr>
                <w:b/>
              </w:rPr>
              <w:t xml:space="preserve"> substance affected</w:t>
            </w:r>
            <w:r w:rsidR="000D29F0">
              <w:rPr>
                <w:b/>
              </w:rPr>
              <w:t xml:space="preserve"> or affected by other circumstances by </w:t>
            </w:r>
            <w:r w:rsidR="000D29F0" w:rsidRPr="00491F7C">
              <w:rPr>
                <w:b/>
              </w:rPr>
              <w:t>taking into account:</w:t>
            </w:r>
          </w:p>
          <w:p w14:paraId="2F777CE9" w14:textId="77777777" w:rsidR="000D29F0" w:rsidRDefault="000D29F0" w:rsidP="000D29F0">
            <w:pPr>
              <w:numPr>
                <w:ilvl w:val="0"/>
                <w:numId w:val="33"/>
              </w:numPr>
              <w:spacing w:after="120"/>
            </w:pPr>
            <w:r>
              <w:t>How the client usually presents.</w:t>
            </w:r>
          </w:p>
          <w:p w14:paraId="15FFBCDB" w14:textId="77777777" w:rsidR="000D29F0" w:rsidRDefault="000D29F0" w:rsidP="000D29F0">
            <w:pPr>
              <w:numPr>
                <w:ilvl w:val="0"/>
                <w:numId w:val="33"/>
              </w:numPr>
              <w:spacing w:after="120"/>
            </w:pPr>
            <w:r>
              <w:t>The client’s behaviour and their ability to communicate effectively.</w:t>
            </w:r>
          </w:p>
          <w:p w14:paraId="0EFCD89B" w14:textId="77777777" w:rsidR="000D29F0" w:rsidRDefault="000D29F0" w:rsidP="000D29F0">
            <w:pPr>
              <w:numPr>
                <w:ilvl w:val="0"/>
                <w:numId w:val="33"/>
              </w:numPr>
              <w:spacing w:after="120"/>
            </w:pPr>
            <w:r>
              <w:t>Having a discussion with the client about their presentation.</w:t>
            </w:r>
          </w:p>
          <w:p w14:paraId="150E6AE2" w14:textId="77777777" w:rsidR="000D29F0" w:rsidRDefault="000D29F0" w:rsidP="000D29F0">
            <w:pPr>
              <w:numPr>
                <w:ilvl w:val="0"/>
                <w:numId w:val="33"/>
              </w:numPr>
              <w:spacing w:after="120"/>
            </w:pPr>
            <w:r>
              <w:t>The need to cancel the visit for that day if the client is assessed as a safety risk.</w:t>
            </w:r>
          </w:p>
          <w:p w14:paraId="652718E5" w14:textId="77777777" w:rsidR="000D29F0" w:rsidRDefault="000D29F0" w:rsidP="000D29F0">
            <w:pPr>
              <w:numPr>
                <w:ilvl w:val="0"/>
                <w:numId w:val="33"/>
              </w:numPr>
              <w:spacing w:after="120"/>
            </w:pPr>
            <w:r>
              <w:t>The need to take further steps, as considered appropriate by the CCS, to ensure the safety and well-being of the child.</w:t>
            </w:r>
          </w:p>
          <w:p w14:paraId="27F2FD42" w14:textId="77777777" w:rsidR="000D29F0" w:rsidRDefault="000D29F0" w:rsidP="000D29F0">
            <w:pPr>
              <w:numPr>
                <w:ilvl w:val="0"/>
                <w:numId w:val="33"/>
              </w:numPr>
              <w:spacing w:after="120"/>
            </w:pPr>
            <w:r>
              <w:t>The client’s mode of transport (e.g. is a taxi required).</w:t>
            </w:r>
          </w:p>
          <w:p w14:paraId="2FEA8E51" w14:textId="77777777" w:rsidR="004023BC" w:rsidRPr="009B5C4E" w:rsidRDefault="000D29F0" w:rsidP="000D29F0">
            <w:pPr>
              <w:numPr>
                <w:ilvl w:val="0"/>
                <w:numId w:val="42"/>
              </w:numPr>
              <w:spacing w:after="120"/>
            </w:pPr>
            <w:r>
              <w:t>The client’s personal supports (i.e. family, friend etc.)</w:t>
            </w:r>
          </w:p>
        </w:tc>
      </w:tr>
      <w:tr w:rsidR="004023BC" w:rsidRPr="00AF1519" w14:paraId="005AB027" w14:textId="77777777" w:rsidTr="004023BC">
        <w:tc>
          <w:tcPr>
            <w:tcW w:w="9889" w:type="dxa"/>
            <w:tcBorders>
              <w:top w:val="double" w:sz="4" w:space="0" w:color="auto"/>
              <w:bottom w:val="single" w:sz="4" w:space="0" w:color="auto"/>
              <w:right w:val="double" w:sz="4" w:space="0" w:color="auto"/>
            </w:tcBorders>
          </w:tcPr>
          <w:p w14:paraId="613791B9" w14:textId="714655B8" w:rsidR="004023BC" w:rsidRPr="007D30B7" w:rsidRDefault="005D0B90" w:rsidP="004023BC">
            <w:pPr>
              <w:spacing w:after="120"/>
            </w:pPr>
            <w:r>
              <w:rPr>
                <w:b/>
              </w:rPr>
              <w:t xml:space="preserve">Principle </w:t>
            </w:r>
            <w:r w:rsidR="0068301F">
              <w:rPr>
                <w:b/>
              </w:rPr>
              <w:t>5</w:t>
            </w:r>
            <w:r w:rsidR="004023BC">
              <w:rPr>
                <w:b/>
              </w:rPr>
              <w:t xml:space="preserve">:  At least two trained staff are on site at all times </w:t>
            </w:r>
            <w:r w:rsidR="008E7736" w:rsidRPr="008E7736">
              <w:rPr>
                <w:b/>
              </w:rPr>
              <w:t>to</w:t>
            </w:r>
            <w:r w:rsidR="004023BC" w:rsidRPr="008E7736">
              <w:rPr>
                <w:b/>
              </w:rPr>
              <w:t xml:space="preserve"> ensure:</w:t>
            </w:r>
          </w:p>
          <w:p w14:paraId="2BDE5361" w14:textId="77777777" w:rsidR="004023BC" w:rsidRDefault="002819E1" w:rsidP="004023BC">
            <w:pPr>
              <w:numPr>
                <w:ilvl w:val="0"/>
                <w:numId w:val="43"/>
              </w:numPr>
              <w:spacing w:after="120"/>
            </w:pPr>
            <w:r>
              <w:t>S</w:t>
            </w:r>
            <w:r w:rsidR="004023BC">
              <w:t xml:space="preserve">taffing </w:t>
            </w:r>
            <w:r w:rsidR="004023BC" w:rsidRPr="008F2B8C">
              <w:t xml:space="preserve">back up </w:t>
            </w:r>
            <w:r w:rsidR="004023BC">
              <w:t xml:space="preserve">is readily available </w:t>
            </w:r>
            <w:r w:rsidR="004023BC" w:rsidRPr="008F2B8C">
              <w:t>if an issue arises in the visit.</w:t>
            </w:r>
          </w:p>
          <w:p w14:paraId="0B317CAB" w14:textId="77777777" w:rsidR="004023BC" w:rsidRDefault="002819E1" w:rsidP="004023BC">
            <w:pPr>
              <w:numPr>
                <w:ilvl w:val="0"/>
                <w:numId w:val="43"/>
              </w:numPr>
              <w:spacing w:after="120"/>
            </w:pPr>
            <w:r>
              <w:t>C</w:t>
            </w:r>
            <w:r w:rsidR="004023BC" w:rsidRPr="008F2B8C">
              <w:t xml:space="preserve">ommunication </w:t>
            </w:r>
            <w:r w:rsidR="008E7736">
              <w:t xml:space="preserve">is available </w:t>
            </w:r>
            <w:r w:rsidR="004023BC" w:rsidRPr="008F2B8C">
              <w:t>between the staff members (i</w:t>
            </w:r>
            <w:r w:rsidR="008E7736">
              <w:t>.e. phone in the visiting room)</w:t>
            </w:r>
            <w:r>
              <w:t>.</w:t>
            </w:r>
          </w:p>
          <w:p w14:paraId="04886A17" w14:textId="77777777" w:rsidR="004023BC" w:rsidRPr="009B5C4E" w:rsidRDefault="002819E1" w:rsidP="004023BC">
            <w:pPr>
              <w:numPr>
                <w:ilvl w:val="0"/>
                <w:numId w:val="43"/>
              </w:numPr>
              <w:spacing w:after="120"/>
            </w:pPr>
            <w:r>
              <w:t>F</w:t>
            </w:r>
            <w:r w:rsidR="004023BC">
              <w:t xml:space="preserve">amily </w:t>
            </w:r>
            <w:r w:rsidR="008E7736">
              <w:t xml:space="preserve">is informed </w:t>
            </w:r>
            <w:r w:rsidR="004023BC">
              <w:t>of any staffing changes in the visit.</w:t>
            </w:r>
          </w:p>
        </w:tc>
      </w:tr>
      <w:tr w:rsidR="004023BC" w:rsidRPr="00AF1519" w14:paraId="25B0DAFB" w14:textId="77777777" w:rsidTr="004023BC">
        <w:tc>
          <w:tcPr>
            <w:tcW w:w="9889" w:type="dxa"/>
            <w:tcBorders>
              <w:top w:val="single" w:sz="4" w:space="0" w:color="auto"/>
              <w:bottom w:val="single" w:sz="4" w:space="0" w:color="auto"/>
              <w:right w:val="double" w:sz="4" w:space="0" w:color="auto"/>
            </w:tcBorders>
          </w:tcPr>
          <w:p w14:paraId="322479B2" w14:textId="081E3D51" w:rsidR="004023BC" w:rsidRPr="00AD29FC" w:rsidRDefault="005D0B90" w:rsidP="004023BC">
            <w:pPr>
              <w:spacing w:after="120"/>
              <w:rPr>
                <w:b/>
              </w:rPr>
            </w:pPr>
            <w:r>
              <w:rPr>
                <w:b/>
              </w:rPr>
              <w:t xml:space="preserve">Principle </w:t>
            </w:r>
            <w:r w:rsidR="0068301F">
              <w:rPr>
                <w:b/>
              </w:rPr>
              <w:t>6</w:t>
            </w:r>
            <w:r w:rsidR="004023BC">
              <w:rPr>
                <w:b/>
              </w:rPr>
              <w:t xml:space="preserve">:  </w:t>
            </w:r>
            <w:r w:rsidR="004023BC" w:rsidRPr="00F066F8">
              <w:rPr>
                <w:b/>
              </w:rPr>
              <w:t xml:space="preserve">If the service </w:t>
            </w:r>
            <w:r w:rsidR="004023BC">
              <w:rPr>
                <w:b/>
              </w:rPr>
              <w:t>is</w:t>
            </w:r>
            <w:r w:rsidR="004023BC" w:rsidRPr="00F066F8">
              <w:rPr>
                <w:b/>
              </w:rPr>
              <w:t xml:space="preserve"> to accomm</w:t>
            </w:r>
            <w:r w:rsidR="004023BC">
              <w:rPr>
                <w:b/>
              </w:rPr>
              <w:t xml:space="preserve">odate more than one family in the same area for a </w:t>
            </w:r>
            <w:r w:rsidR="004023BC" w:rsidRPr="00F066F8">
              <w:rPr>
                <w:b/>
              </w:rPr>
              <w:t>visit at the same time</w:t>
            </w:r>
            <w:r w:rsidR="004023BC">
              <w:rPr>
                <w:b/>
              </w:rPr>
              <w:t>,</w:t>
            </w:r>
            <w:r w:rsidR="004023BC" w:rsidRPr="00F066F8">
              <w:rPr>
                <w:b/>
              </w:rPr>
              <w:t xml:space="preserve"> </w:t>
            </w:r>
            <w:r w:rsidR="004023BC">
              <w:rPr>
                <w:b/>
              </w:rPr>
              <w:t xml:space="preserve">the assessment process is </w:t>
            </w:r>
            <w:r w:rsidR="004023BC" w:rsidRPr="00945836">
              <w:rPr>
                <w:b/>
              </w:rPr>
              <w:t>documented</w:t>
            </w:r>
            <w:r w:rsidR="004023BC">
              <w:rPr>
                <w:b/>
              </w:rPr>
              <w:t xml:space="preserve"> prior to any service provision </w:t>
            </w:r>
            <w:r w:rsidR="004023BC" w:rsidRPr="00AD29FC">
              <w:rPr>
                <w:b/>
              </w:rPr>
              <w:t>and take into account:</w:t>
            </w:r>
          </w:p>
          <w:p w14:paraId="3C5D7DFA" w14:textId="77777777" w:rsidR="004023BC" w:rsidRDefault="004023BC" w:rsidP="004023BC">
            <w:pPr>
              <w:numPr>
                <w:ilvl w:val="0"/>
                <w:numId w:val="44"/>
              </w:numPr>
              <w:spacing w:after="120"/>
            </w:pPr>
            <w:r>
              <w:t>The age and developmental stage of the children involved.</w:t>
            </w:r>
          </w:p>
          <w:p w14:paraId="69B6BFA7" w14:textId="77777777" w:rsidR="004023BC" w:rsidRDefault="004023BC" w:rsidP="004023BC">
            <w:pPr>
              <w:numPr>
                <w:ilvl w:val="0"/>
                <w:numId w:val="44"/>
              </w:numPr>
              <w:spacing w:after="120"/>
            </w:pPr>
            <w:r>
              <w:t>Size of the room in relation to the number of people.</w:t>
            </w:r>
          </w:p>
          <w:p w14:paraId="22E34FB9" w14:textId="77777777" w:rsidR="004023BC" w:rsidRDefault="004023BC" w:rsidP="004023BC">
            <w:pPr>
              <w:numPr>
                <w:ilvl w:val="0"/>
                <w:numId w:val="44"/>
              </w:numPr>
              <w:spacing w:after="120"/>
            </w:pPr>
            <w:r>
              <w:t>Number of staff required.</w:t>
            </w:r>
          </w:p>
          <w:p w14:paraId="05762ED2" w14:textId="77777777" w:rsidR="004023BC" w:rsidRDefault="004023BC" w:rsidP="004023BC">
            <w:pPr>
              <w:numPr>
                <w:ilvl w:val="0"/>
                <w:numId w:val="44"/>
              </w:numPr>
              <w:spacing w:after="120"/>
            </w:pPr>
            <w:r>
              <w:t>The need for approval from all parents involved.</w:t>
            </w:r>
          </w:p>
          <w:p w14:paraId="21EEF420" w14:textId="77777777" w:rsidR="004023BC" w:rsidRDefault="004023BC" w:rsidP="004023BC">
            <w:pPr>
              <w:numPr>
                <w:ilvl w:val="0"/>
                <w:numId w:val="44"/>
              </w:numPr>
              <w:spacing w:after="120"/>
            </w:pPr>
            <w:r>
              <w:t>Consultation of any appointed ICLs prior to provision of this type of service.</w:t>
            </w:r>
          </w:p>
          <w:p w14:paraId="67182E30" w14:textId="77777777" w:rsidR="004023BC" w:rsidRPr="009B5C4E" w:rsidRDefault="004023BC" w:rsidP="004023BC">
            <w:pPr>
              <w:numPr>
                <w:ilvl w:val="0"/>
                <w:numId w:val="44"/>
              </w:numPr>
              <w:spacing w:after="120"/>
            </w:pPr>
            <w:r>
              <w:t>The ability of the families involved in the visit to participate in a positive manner together.</w:t>
            </w:r>
          </w:p>
        </w:tc>
      </w:tr>
    </w:tbl>
    <w:p w14:paraId="0CCD861C" w14:textId="77777777" w:rsidR="004023BC" w:rsidRPr="005F7D0E" w:rsidRDefault="004023BC" w:rsidP="004023BC">
      <w:pPr>
        <w:rPr>
          <w:szCs w:val="24"/>
          <w:lang w:val="en-US"/>
        </w:rPr>
      </w:pPr>
      <w:bookmarkStart w:id="19" w:name="_Toc335646524"/>
    </w:p>
    <w:p w14:paraId="439E991E" w14:textId="77777777" w:rsidR="004023BC" w:rsidRDefault="004023BC" w:rsidP="00283883">
      <w:pPr>
        <w:pStyle w:val="Heading3"/>
        <w:tabs>
          <w:tab w:val="clear" w:pos="1701"/>
          <w:tab w:val="left" w:pos="567"/>
        </w:tabs>
      </w:pPr>
      <w:bookmarkStart w:id="20" w:name="_Toc390870063"/>
      <w:r>
        <w:t>1.4</w:t>
      </w:r>
      <w:r>
        <w:tab/>
        <w:t>Telephone/Internet Based Supervised Visits</w:t>
      </w:r>
      <w:bookmarkEnd w:id="19"/>
      <w:bookmarkEnd w:id="2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14:paraId="1195A1DC" w14:textId="77777777" w:rsidTr="004023BC">
        <w:tc>
          <w:tcPr>
            <w:tcW w:w="9889" w:type="dxa"/>
            <w:tcBorders>
              <w:top w:val="double" w:sz="4" w:space="0" w:color="auto"/>
              <w:bottom w:val="single" w:sz="4" w:space="0" w:color="auto"/>
              <w:right w:val="double" w:sz="4" w:space="0" w:color="auto"/>
            </w:tcBorders>
          </w:tcPr>
          <w:p w14:paraId="3664EF89" w14:textId="0B22F45E" w:rsidR="004023BC" w:rsidRPr="007D30B7" w:rsidRDefault="005D0B90" w:rsidP="004023BC">
            <w:pPr>
              <w:spacing w:after="120"/>
            </w:pPr>
            <w:r>
              <w:rPr>
                <w:b/>
              </w:rPr>
              <w:t>Principle</w:t>
            </w:r>
            <w:r w:rsidR="004023BC">
              <w:rPr>
                <w:b/>
              </w:rPr>
              <w:t xml:space="preserve"> 1:  CCSs have an assessment process </w:t>
            </w:r>
            <w:r w:rsidR="004023BC" w:rsidRPr="00835292">
              <w:rPr>
                <w:b/>
              </w:rPr>
              <w:t xml:space="preserve">for determining whether they can accommodate </w:t>
            </w:r>
            <w:r w:rsidR="004023BC">
              <w:rPr>
                <w:b/>
              </w:rPr>
              <w:t xml:space="preserve">a </w:t>
            </w:r>
            <w:r w:rsidR="004023BC" w:rsidRPr="00835292">
              <w:rPr>
                <w:b/>
              </w:rPr>
              <w:t>request for the facilitation of telephone/i</w:t>
            </w:r>
            <w:r w:rsidR="004023BC">
              <w:rPr>
                <w:b/>
              </w:rPr>
              <w:t xml:space="preserve">nternet based supervised visits </w:t>
            </w:r>
            <w:r w:rsidR="004023BC" w:rsidRPr="00470B65">
              <w:rPr>
                <w:b/>
              </w:rPr>
              <w:t>taking into account:</w:t>
            </w:r>
          </w:p>
          <w:p w14:paraId="59463A3A" w14:textId="77777777" w:rsidR="004023BC" w:rsidRPr="00835292" w:rsidRDefault="004023BC" w:rsidP="004023BC">
            <w:pPr>
              <w:numPr>
                <w:ilvl w:val="0"/>
                <w:numId w:val="45"/>
              </w:numPr>
              <w:spacing w:after="120"/>
            </w:pPr>
            <w:r w:rsidRPr="00835292">
              <w:t>The resources required to facilitate telephone/internet supervised visits.</w:t>
            </w:r>
          </w:p>
          <w:p w14:paraId="7634ACA4" w14:textId="77777777" w:rsidR="004023BC" w:rsidRDefault="004023BC" w:rsidP="004023BC">
            <w:pPr>
              <w:numPr>
                <w:ilvl w:val="0"/>
                <w:numId w:val="45"/>
              </w:numPr>
              <w:spacing w:after="120"/>
            </w:pPr>
            <w:r w:rsidRPr="00835292">
              <w:t>Any additional costs attached to long distance calls etc.</w:t>
            </w:r>
          </w:p>
          <w:p w14:paraId="5DD00D28" w14:textId="77777777" w:rsidR="004023BC" w:rsidRPr="009B5C4E" w:rsidRDefault="004023BC" w:rsidP="004023BC">
            <w:pPr>
              <w:numPr>
                <w:ilvl w:val="0"/>
                <w:numId w:val="45"/>
              </w:numPr>
              <w:spacing w:after="120"/>
            </w:pPr>
            <w:r w:rsidRPr="00835292">
              <w:t>Whether such a service is appropriate in instances where family violence or sexual abuse issues have been flagged.</w:t>
            </w:r>
          </w:p>
        </w:tc>
      </w:tr>
    </w:tbl>
    <w:p w14:paraId="346F1EBC" w14:textId="77777777" w:rsidR="008652AF" w:rsidRDefault="008652AF">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rsidRPr="00AF1519" w14:paraId="69BB8C80" w14:textId="77777777" w:rsidTr="004023BC">
        <w:tc>
          <w:tcPr>
            <w:tcW w:w="9889" w:type="dxa"/>
            <w:tcBorders>
              <w:top w:val="double" w:sz="4" w:space="0" w:color="auto"/>
              <w:bottom w:val="single" w:sz="4" w:space="0" w:color="auto"/>
              <w:right w:val="double" w:sz="4" w:space="0" w:color="auto"/>
            </w:tcBorders>
          </w:tcPr>
          <w:p w14:paraId="25FAD369" w14:textId="57056681" w:rsidR="004023BC" w:rsidRPr="00470B65" w:rsidRDefault="005D0B90" w:rsidP="00470B65">
            <w:pPr>
              <w:spacing w:after="120"/>
              <w:rPr>
                <w:b/>
              </w:rPr>
            </w:pPr>
            <w:r>
              <w:rPr>
                <w:b/>
              </w:rPr>
              <w:lastRenderedPageBreak/>
              <w:t xml:space="preserve">Principle </w:t>
            </w:r>
            <w:r w:rsidR="004023BC">
              <w:rPr>
                <w:b/>
              </w:rPr>
              <w:t xml:space="preserve">2:  At least two trained staff are on site at all times </w:t>
            </w:r>
            <w:r w:rsidR="008E7736" w:rsidRPr="008E7736">
              <w:rPr>
                <w:b/>
              </w:rPr>
              <w:t>to ensure:</w:t>
            </w:r>
          </w:p>
          <w:p w14:paraId="228D3711" w14:textId="77777777" w:rsidR="00470B65" w:rsidRDefault="00470B65" w:rsidP="004023BC">
            <w:pPr>
              <w:numPr>
                <w:ilvl w:val="0"/>
                <w:numId w:val="46"/>
              </w:numPr>
              <w:spacing w:after="120"/>
            </w:pPr>
            <w:r>
              <w:t xml:space="preserve">Staffing </w:t>
            </w:r>
            <w:r w:rsidRPr="008F2B8C">
              <w:t xml:space="preserve">back up </w:t>
            </w:r>
            <w:r>
              <w:t>if an issue arises in the visit.</w:t>
            </w:r>
          </w:p>
          <w:p w14:paraId="1E864B70" w14:textId="77777777" w:rsidR="004023BC" w:rsidRDefault="00470B65" w:rsidP="004023BC">
            <w:pPr>
              <w:numPr>
                <w:ilvl w:val="0"/>
                <w:numId w:val="46"/>
              </w:numPr>
              <w:spacing w:after="120"/>
            </w:pPr>
            <w:r>
              <w:t>C</w:t>
            </w:r>
            <w:r w:rsidR="004023BC" w:rsidRPr="008F2B8C">
              <w:t xml:space="preserve">ommunication </w:t>
            </w:r>
            <w:r w:rsidR="008E7736">
              <w:t>is available</w:t>
            </w:r>
            <w:r w:rsidR="004023BC" w:rsidRPr="008F2B8C">
              <w:t xml:space="preserve"> between the staff members (i.</w:t>
            </w:r>
            <w:r w:rsidR="008E7736">
              <w:t xml:space="preserve">e. </w:t>
            </w:r>
            <w:r>
              <w:t>phone in the visiting room).</w:t>
            </w:r>
          </w:p>
          <w:p w14:paraId="2108CD5F" w14:textId="77777777" w:rsidR="004023BC" w:rsidRPr="009B5C4E" w:rsidRDefault="00470B65" w:rsidP="004023BC">
            <w:pPr>
              <w:numPr>
                <w:ilvl w:val="0"/>
                <w:numId w:val="46"/>
              </w:numPr>
              <w:spacing w:after="120"/>
            </w:pPr>
            <w:r>
              <w:t>F</w:t>
            </w:r>
            <w:r w:rsidR="004023BC">
              <w:t xml:space="preserve">amily </w:t>
            </w:r>
            <w:r w:rsidR="008E7736">
              <w:t xml:space="preserve">is informed </w:t>
            </w:r>
            <w:r w:rsidR="004023BC">
              <w:t>of any staffing changes in the visit.</w:t>
            </w:r>
          </w:p>
        </w:tc>
      </w:tr>
      <w:tr w:rsidR="004023BC" w14:paraId="504AA22A" w14:textId="77777777" w:rsidTr="004023BC">
        <w:tc>
          <w:tcPr>
            <w:tcW w:w="9889" w:type="dxa"/>
            <w:tcBorders>
              <w:top w:val="single" w:sz="4" w:space="0" w:color="auto"/>
              <w:bottom w:val="single" w:sz="4" w:space="0" w:color="auto"/>
              <w:right w:val="double" w:sz="4" w:space="0" w:color="auto"/>
            </w:tcBorders>
          </w:tcPr>
          <w:p w14:paraId="5B0A0648" w14:textId="053A5116" w:rsidR="004023BC" w:rsidRPr="00AD29FC" w:rsidRDefault="005D0B90" w:rsidP="004023BC">
            <w:pPr>
              <w:spacing w:after="120"/>
              <w:rPr>
                <w:b/>
              </w:rPr>
            </w:pPr>
            <w:r>
              <w:rPr>
                <w:b/>
              </w:rPr>
              <w:t xml:space="preserve">Principle </w:t>
            </w:r>
            <w:r w:rsidR="004023BC">
              <w:rPr>
                <w:b/>
              </w:rPr>
              <w:t xml:space="preserve">3:  The child is on-site with a staff member for the first three visits to enable assessment, prior to calls taking place at other locations </w:t>
            </w:r>
            <w:r w:rsidR="004023BC" w:rsidRPr="00AD29FC">
              <w:rPr>
                <w:b/>
              </w:rPr>
              <w:t>and taking into account:</w:t>
            </w:r>
          </w:p>
          <w:p w14:paraId="2A9FD4B2" w14:textId="77777777" w:rsidR="004023BC" w:rsidRDefault="004023BC" w:rsidP="004023BC">
            <w:pPr>
              <w:numPr>
                <w:ilvl w:val="0"/>
                <w:numId w:val="47"/>
              </w:numPr>
              <w:spacing w:after="120"/>
            </w:pPr>
            <w:r w:rsidRPr="00835292">
              <w:t>The support needs of the child if the visit does not proceed or has to be suspended or terminated.</w:t>
            </w:r>
          </w:p>
          <w:p w14:paraId="50AF70A7" w14:textId="77777777" w:rsidR="00555136" w:rsidRDefault="004023BC" w:rsidP="00464F69">
            <w:pPr>
              <w:numPr>
                <w:ilvl w:val="0"/>
                <w:numId w:val="47"/>
              </w:numPr>
              <w:spacing w:after="120"/>
            </w:pPr>
            <w:r w:rsidRPr="00835292">
              <w:t>That supervising staff have been fully trained to effectively facilitate this type of service and are conversant with the technology being used.</w:t>
            </w:r>
          </w:p>
          <w:p w14:paraId="75819526" w14:textId="77777777" w:rsidR="004023BC" w:rsidRDefault="004023BC" w:rsidP="004023BC">
            <w:pPr>
              <w:spacing w:after="120"/>
              <w:ind w:left="17"/>
              <w:rPr>
                <w:i/>
              </w:rPr>
            </w:pPr>
            <w:r w:rsidRPr="009F4EFD">
              <w:rPr>
                <w:i/>
              </w:rPr>
              <w:t>Consideration for better practice</w:t>
            </w:r>
          </w:p>
          <w:p w14:paraId="0743D4E2" w14:textId="77777777" w:rsidR="004023BC" w:rsidRPr="003420BB" w:rsidRDefault="004023BC" w:rsidP="00464F69">
            <w:pPr>
              <w:spacing w:after="120"/>
              <w:ind w:left="17"/>
            </w:pPr>
            <w:r w:rsidRPr="00F128E1">
              <w:t xml:space="preserve">The child should be on-site for the facilitation of telephone/internet based supervised visits so their needs can be best met.  </w:t>
            </w:r>
          </w:p>
        </w:tc>
      </w:tr>
      <w:tr w:rsidR="004023BC" w14:paraId="4492848A" w14:textId="77777777" w:rsidTr="004023BC">
        <w:tc>
          <w:tcPr>
            <w:tcW w:w="9889" w:type="dxa"/>
            <w:tcBorders>
              <w:top w:val="single" w:sz="4" w:space="0" w:color="auto"/>
              <w:bottom w:val="single" w:sz="4" w:space="0" w:color="auto"/>
              <w:right w:val="double" w:sz="4" w:space="0" w:color="auto"/>
            </w:tcBorders>
          </w:tcPr>
          <w:p w14:paraId="5A3C0AB6" w14:textId="294573E3" w:rsidR="004023BC" w:rsidRDefault="005D0B90" w:rsidP="004023BC">
            <w:pPr>
              <w:spacing w:after="120"/>
            </w:pPr>
            <w:r>
              <w:rPr>
                <w:b/>
              </w:rPr>
              <w:t xml:space="preserve">Principle </w:t>
            </w:r>
            <w:r w:rsidR="004023BC">
              <w:rPr>
                <w:b/>
              </w:rPr>
              <w:t xml:space="preserve">4:  </w:t>
            </w:r>
            <w:r w:rsidR="004023BC" w:rsidRPr="00835292">
              <w:rPr>
                <w:b/>
              </w:rPr>
              <w:t xml:space="preserve">CCSs ensure that all policies and practices for supervised visits </w:t>
            </w:r>
            <w:r w:rsidR="004023BC">
              <w:rPr>
                <w:b/>
              </w:rPr>
              <w:t xml:space="preserve">also </w:t>
            </w:r>
            <w:r w:rsidR="004023BC" w:rsidRPr="00835292">
              <w:rPr>
                <w:b/>
              </w:rPr>
              <w:t>app</w:t>
            </w:r>
            <w:r w:rsidR="004023BC">
              <w:rPr>
                <w:b/>
              </w:rPr>
              <w:t xml:space="preserve">ly to telephone/internet visits </w:t>
            </w:r>
            <w:r w:rsidR="004023BC" w:rsidRPr="000758E9">
              <w:rPr>
                <w:b/>
              </w:rPr>
              <w:t>including:</w:t>
            </w:r>
          </w:p>
          <w:p w14:paraId="4C73BFB5" w14:textId="77777777" w:rsidR="004023BC" w:rsidRPr="00835292" w:rsidRDefault="00470B65" w:rsidP="004023BC">
            <w:pPr>
              <w:numPr>
                <w:ilvl w:val="0"/>
                <w:numId w:val="48"/>
              </w:numPr>
              <w:spacing w:after="120"/>
            </w:pPr>
            <w:r>
              <w:t>C</w:t>
            </w:r>
            <w:r w:rsidR="004023BC" w:rsidRPr="00835292">
              <w:t xml:space="preserve">onditions, such as frequency and duration of each supervised visit </w:t>
            </w:r>
            <w:r w:rsidR="004023BC">
              <w:t xml:space="preserve">are </w:t>
            </w:r>
            <w:r w:rsidR="00E57579">
              <w:t>determined in advance</w:t>
            </w:r>
            <w:r>
              <w:t>.</w:t>
            </w:r>
          </w:p>
          <w:p w14:paraId="0F8E698F" w14:textId="77777777" w:rsidR="004023BC" w:rsidRPr="00835292" w:rsidRDefault="00470B65" w:rsidP="004023BC">
            <w:pPr>
              <w:numPr>
                <w:ilvl w:val="0"/>
                <w:numId w:val="48"/>
              </w:numPr>
              <w:spacing w:after="120"/>
            </w:pPr>
            <w:r>
              <w:t>T</w:t>
            </w:r>
            <w:r w:rsidR="004023BC" w:rsidRPr="00835292">
              <w:t xml:space="preserve">he </w:t>
            </w:r>
            <w:r w:rsidR="00E57579">
              <w:t>parent with whom the child(</w:t>
            </w:r>
            <w:proofErr w:type="spellStart"/>
            <w:r w:rsidR="00E57579">
              <w:t>ren</w:t>
            </w:r>
            <w:proofErr w:type="spellEnd"/>
            <w:r w:rsidR="00E57579">
              <w:t>) lives with is not to be in attendance</w:t>
            </w:r>
            <w:r>
              <w:t>.</w:t>
            </w:r>
          </w:p>
          <w:p w14:paraId="65744E84" w14:textId="77777777" w:rsidR="004023BC" w:rsidRPr="00835292" w:rsidRDefault="00470B65" w:rsidP="004023BC">
            <w:pPr>
              <w:numPr>
                <w:ilvl w:val="0"/>
                <w:numId w:val="48"/>
              </w:numPr>
              <w:spacing w:after="120"/>
            </w:pPr>
            <w:r>
              <w:t>R</w:t>
            </w:r>
            <w:r w:rsidR="004023BC" w:rsidRPr="00835292">
              <w:t xml:space="preserve">ecording of the visit is </w:t>
            </w:r>
            <w:r w:rsidR="008652AF">
              <w:t>not</w:t>
            </w:r>
            <w:r w:rsidR="004023BC">
              <w:t xml:space="preserve"> </w:t>
            </w:r>
            <w:r w:rsidR="00E57579">
              <w:t>permitted</w:t>
            </w:r>
            <w:r>
              <w:t>.</w:t>
            </w:r>
          </w:p>
          <w:p w14:paraId="39F5074E" w14:textId="77777777" w:rsidR="004023BC" w:rsidRPr="00835292" w:rsidRDefault="00470B65" w:rsidP="004023BC">
            <w:pPr>
              <w:numPr>
                <w:ilvl w:val="0"/>
                <w:numId w:val="48"/>
              </w:numPr>
              <w:spacing w:after="120"/>
            </w:pPr>
            <w:r>
              <w:t>A</w:t>
            </w:r>
            <w:r w:rsidR="004023BC" w:rsidRPr="00835292">
              <w:t xml:space="preserve">ny telephone-based supervision is </w:t>
            </w:r>
            <w:r w:rsidR="004023BC">
              <w:t>audible via</w:t>
            </w:r>
            <w:r w:rsidR="00E57579">
              <w:t xml:space="preserve"> speakerphone</w:t>
            </w:r>
            <w:r>
              <w:t>.</w:t>
            </w:r>
          </w:p>
          <w:p w14:paraId="0825FDA7" w14:textId="77777777" w:rsidR="004023BC" w:rsidRDefault="00470B65" w:rsidP="004023BC">
            <w:pPr>
              <w:numPr>
                <w:ilvl w:val="0"/>
                <w:numId w:val="48"/>
              </w:numPr>
              <w:spacing w:after="120"/>
            </w:pPr>
            <w:r>
              <w:t>T</w:t>
            </w:r>
            <w:r w:rsidR="004023BC" w:rsidRPr="00835292">
              <w:t>he need for a</w:t>
            </w:r>
            <w:r w:rsidR="004023BC">
              <w:t>n</w:t>
            </w:r>
            <w:r w:rsidR="004023BC" w:rsidRPr="00835292">
              <w:t xml:space="preserve"> </w:t>
            </w:r>
            <w:r w:rsidR="004023BC">
              <w:t>interpreter</w:t>
            </w:r>
            <w:r w:rsidR="004023BC" w:rsidRPr="00835292">
              <w:t xml:space="preserve"> if any party speaks a language other than th</w:t>
            </w:r>
            <w:r w:rsidR="00E57579">
              <w:t>at u</w:t>
            </w:r>
            <w:r w:rsidR="000758E9">
              <w:t>nderstood by the supervisor</w:t>
            </w:r>
            <w:r>
              <w:t>.</w:t>
            </w:r>
          </w:p>
          <w:p w14:paraId="348099A1" w14:textId="77777777" w:rsidR="004023BC" w:rsidRPr="009B5C4E" w:rsidRDefault="00470B65" w:rsidP="004023BC">
            <w:pPr>
              <w:numPr>
                <w:ilvl w:val="0"/>
                <w:numId w:val="48"/>
              </w:numPr>
              <w:spacing w:after="120"/>
            </w:pPr>
            <w:r>
              <w:t>O</w:t>
            </w:r>
            <w:r w:rsidR="004023BC" w:rsidRPr="00835292">
              <w:t xml:space="preserve">bservational notes </w:t>
            </w:r>
            <w:r w:rsidR="004023BC">
              <w:t>will be</w:t>
            </w:r>
            <w:r w:rsidR="004023BC" w:rsidRPr="00835292">
              <w:t xml:space="preserve"> </w:t>
            </w:r>
            <w:r w:rsidR="004023BC">
              <w:t>recorded</w:t>
            </w:r>
            <w:r w:rsidR="004023BC" w:rsidRPr="00835292">
              <w:t xml:space="preserve"> by the </w:t>
            </w:r>
            <w:r w:rsidR="004023BC">
              <w:t>CCS staff member</w:t>
            </w:r>
            <w:r w:rsidR="004023BC" w:rsidRPr="00835292">
              <w:t>.</w:t>
            </w:r>
          </w:p>
        </w:tc>
      </w:tr>
    </w:tbl>
    <w:p w14:paraId="43F36DCF" w14:textId="77777777" w:rsidR="004023BC" w:rsidRDefault="004023BC" w:rsidP="004023BC"/>
    <w:p w14:paraId="6CC88992" w14:textId="77777777" w:rsidR="004023BC" w:rsidRPr="00B11374" w:rsidRDefault="004023BC" w:rsidP="00283883">
      <w:pPr>
        <w:pStyle w:val="Heading3"/>
        <w:tabs>
          <w:tab w:val="clear" w:pos="1701"/>
          <w:tab w:val="left" w:pos="567"/>
        </w:tabs>
      </w:pPr>
      <w:bookmarkStart w:id="21" w:name="_Toc390870064"/>
      <w:r>
        <w:t>1.5</w:t>
      </w:r>
      <w:r w:rsidRPr="00273FD2">
        <w:tab/>
      </w:r>
      <w:r>
        <w:t>Unsupervised On-site Visits</w:t>
      </w:r>
      <w:bookmarkEnd w:id="2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rsidRPr="00AF1519" w14:paraId="37170F9C" w14:textId="77777777" w:rsidTr="004023BC">
        <w:tc>
          <w:tcPr>
            <w:tcW w:w="9889" w:type="dxa"/>
            <w:tcBorders>
              <w:top w:val="double" w:sz="4" w:space="0" w:color="auto"/>
              <w:bottom w:val="single" w:sz="4" w:space="0" w:color="auto"/>
              <w:right w:val="double" w:sz="4" w:space="0" w:color="auto"/>
            </w:tcBorders>
          </w:tcPr>
          <w:p w14:paraId="64528B0A" w14:textId="687B9C76" w:rsidR="004023BC" w:rsidRPr="00E57579" w:rsidRDefault="005D0B90" w:rsidP="004023BC">
            <w:pPr>
              <w:spacing w:after="120"/>
              <w:rPr>
                <w:b/>
              </w:rPr>
            </w:pPr>
            <w:r>
              <w:rPr>
                <w:b/>
              </w:rPr>
              <w:t xml:space="preserve">Principle </w:t>
            </w:r>
            <w:r w:rsidR="004023BC">
              <w:rPr>
                <w:b/>
              </w:rPr>
              <w:t>1:  W</w:t>
            </w:r>
            <w:r w:rsidR="004023BC" w:rsidRPr="00945836">
              <w:rPr>
                <w:b/>
              </w:rPr>
              <w:t xml:space="preserve">hen </w:t>
            </w:r>
            <w:r w:rsidR="004023BC">
              <w:rPr>
                <w:b/>
              </w:rPr>
              <w:t>a request for the provision of</w:t>
            </w:r>
            <w:r w:rsidR="004023BC" w:rsidRPr="00945836">
              <w:rPr>
                <w:b/>
              </w:rPr>
              <w:t xml:space="preserve"> </w:t>
            </w:r>
            <w:r w:rsidR="004023BC">
              <w:rPr>
                <w:b/>
              </w:rPr>
              <w:t xml:space="preserve">unsupervised </w:t>
            </w:r>
            <w:r w:rsidR="004023BC" w:rsidRPr="00945836">
              <w:rPr>
                <w:b/>
              </w:rPr>
              <w:t>on-site visits</w:t>
            </w:r>
            <w:r w:rsidR="004023BC">
              <w:rPr>
                <w:b/>
              </w:rPr>
              <w:t xml:space="preserve"> is made, t</w:t>
            </w:r>
            <w:r w:rsidR="004023BC" w:rsidRPr="00945836">
              <w:rPr>
                <w:b/>
              </w:rPr>
              <w:t>he assessment process is documented</w:t>
            </w:r>
            <w:r w:rsidR="004023BC">
              <w:rPr>
                <w:b/>
              </w:rPr>
              <w:t xml:space="preserve"> prior to any service provision </w:t>
            </w:r>
            <w:r w:rsidR="004023BC" w:rsidRPr="00E57579">
              <w:rPr>
                <w:b/>
              </w:rPr>
              <w:t>ensuring</w:t>
            </w:r>
            <w:r w:rsidR="00E57579">
              <w:rPr>
                <w:b/>
              </w:rPr>
              <w:t xml:space="preserve"> that</w:t>
            </w:r>
            <w:r w:rsidR="004023BC" w:rsidRPr="00E57579">
              <w:rPr>
                <w:b/>
              </w:rPr>
              <w:t>:</w:t>
            </w:r>
          </w:p>
          <w:p w14:paraId="4DACF924" w14:textId="77777777" w:rsidR="004023BC" w:rsidRPr="00857268" w:rsidRDefault="00470B65" w:rsidP="004023BC">
            <w:pPr>
              <w:numPr>
                <w:ilvl w:val="0"/>
                <w:numId w:val="49"/>
              </w:numPr>
              <w:spacing w:after="120"/>
              <w:rPr>
                <w:sz w:val="16"/>
                <w:szCs w:val="16"/>
              </w:rPr>
            </w:pPr>
            <w:r>
              <w:t>T</w:t>
            </w:r>
            <w:r w:rsidR="004023BC">
              <w:t>he chil</w:t>
            </w:r>
            <w:r w:rsidR="002543BC">
              <w:t xml:space="preserve">d </w:t>
            </w:r>
            <w:r w:rsidR="00464F69">
              <w:t xml:space="preserve">is </w:t>
            </w:r>
            <w:r w:rsidR="002543BC">
              <w:t>ready for unsupervised visits</w:t>
            </w:r>
            <w:r>
              <w:t>.</w:t>
            </w:r>
          </w:p>
          <w:p w14:paraId="7FDEB33D" w14:textId="77777777" w:rsidR="004023BC" w:rsidRPr="00857268" w:rsidRDefault="00470B65" w:rsidP="004023BC">
            <w:pPr>
              <w:numPr>
                <w:ilvl w:val="0"/>
                <w:numId w:val="49"/>
              </w:numPr>
              <w:spacing w:after="120"/>
              <w:rPr>
                <w:sz w:val="16"/>
                <w:szCs w:val="16"/>
              </w:rPr>
            </w:pPr>
            <w:r>
              <w:t>T</w:t>
            </w:r>
            <w:r w:rsidR="004023BC">
              <w:t xml:space="preserve">he parents </w:t>
            </w:r>
            <w:r w:rsidR="00464F69">
              <w:t xml:space="preserve">are </w:t>
            </w:r>
            <w:r w:rsidR="004023BC">
              <w:t>ready for unsupervised vis</w:t>
            </w:r>
            <w:r w:rsidR="002543BC">
              <w:t>its</w:t>
            </w:r>
            <w:r>
              <w:t>.</w:t>
            </w:r>
          </w:p>
          <w:p w14:paraId="1D8F3136" w14:textId="77777777" w:rsidR="004023BC" w:rsidRPr="00857268" w:rsidRDefault="00470B65" w:rsidP="004023BC">
            <w:pPr>
              <w:numPr>
                <w:ilvl w:val="0"/>
                <w:numId w:val="49"/>
              </w:numPr>
              <w:spacing w:after="120"/>
              <w:rPr>
                <w:sz w:val="16"/>
                <w:szCs w:val="16"/>
              </w:rPr>
            </w:pPr>
            <w:r>
              <w:t>T</w:t>
            </w:r>
            <w:r w:rsidR="004023BC">
              <w:t>his service type is c</w:t>
            </w:r>
            <w:r w:rsidR="002543BC">
              <w:t>onsidered safe for all involved</w:t>
            </w:r>
            <w:r>
              <w:t>.</w:t>
            </w:r>
          </w:p>
          <w:p w14:paraId="195F9672" w14:textId="77777777" w:rsidR="004023BC" w:rsidRPr="00857268" w:rsidRDefault="00470B65" w:rsidP="004023BC">
            <w:pPr>
              <w:numPr>
                <w:ilvl w:val="0"/>
                <w:numId w:val="49"/>
              </w:numPr>
              <w:spacing w:after="120"/>
              <w:rPr>
                <w:sz w:val="16"/>
                <w:szCs w:val="16"/>
              </w:rPr>
            </w:pPr>
            <w:r>
              <w:t>S</w:t>
            </w:r>
            <w:r w:rsidR="004023BC">
              <w:t xml:space="preserve">uch a visit will </w:t>
            </w:r>
            <w:r w:rsidR="004023BC" w:rsidRPr="00945836">
              <w:t>assist the child and family in moving towards other</w:t>
            </w:r>
            <w:r w:rsidR="004023BC">
              <w:t xml:space="preserve"> a</w:t>
            </w:r>
            <w:r>
              <w:t>rrangements (i.e. changeovers).</w:t>
            </w:r>
          </w:p>
          <w:p w14:paraId="031B653D" w14:textId="77777777" w:rsidR="004023BC" w:rsidRDefault="00470B65" w:rsidP="004023BC">
            <w:pPr>
              <w:numPr>
                <w:ilvl w:val="0"/>
                <w:numId w:val="49"/>
              </w:numPr>
              <w:spacing w:after="120"/>
              <w:rPr>
                <w:sz w:val="16"/>
                <w:szCs w:val="16"/>
              </w:rPr>
            </w:pPr>
            <w:r>
              <w:t>A</w:t>
            </w:r>
            <w:r w:rsidR="004023BC">
              <w:t xml:space="preserve">ny </w:t>
            </w:r>
            <w:r w:rsidR="004023BC" w:rsidRPr="00945836">
              <w:t>court orders</w:t>
            </w:r>
            <w:r w:rsidR="004023BC">
              <w:t xml:space="preserve"> </w:t>
            </w:r>
            <w:r w:rsidR="002543BC">
              <w:t xml:space="preserve">that may impact on or inform the assessment </w:t>
            </w:r>
            <w:r w:rsidR="004023BC">
              <w:t>are taken into account</w:t>
            </w:r>
            <w:r>
              <w:t>.</w:t>
            </w:r>
          </w:p>
          <w:p w14:paraId="4D07961F" w14:textId="77777777" w:rsidR="004023BC" w:rsidRPr="00082C83" w:rsidRDefault="00470B65" w:rsidP="004023BC">
            <w:pPr>
              <w:numPr>
                <w:ilvl w:val="0"/>
                <w:numId w:val="49"/>
              </w:numPr>
              <w:spacing w:after="120"/>
              <w:rPr>
                <w:sz w:val="16"/>
                <w:szCs w:val="16"/>
              </w:rPr>
            </w:pPr>
            <w:r>
              <w:t>T</w:t>
            </w:r>
            <w:r w:rsidR="004023BC">
              <w:t xml:space="preserve">he CCS </w:t>
            </w:r>
            <w:r w:rsidR="002543BC">
              <w:t xml:space="preserve">has sufficient capacity </w:t>
            </w:r>
            <w:r w:rsidR="004023BC">
              <w:t>to provide this type of service.</w:t>
            </w:r>
          </w:p>
        </w:tc>
      </w:tr>
      <w:tr w:rsidR="004023BC" w:rsidRPr="00AF1519" w14:paraId="08B737BC" w14:textId="77777777" w:rsidTr="004023BC">
        <w:tc>
          <w:tcPr>
            <w:tcW w:w="9889" w:type="dxa"/>
            <w:tcBorders>
              <w:top w:val="single" w:sz="4" w:space="0" w:color="auto"/>
              <w:bottom w:val="single" w:sz="4" w:space="0" w:color="auto"/>
              <w:right w:val="double" w:sz="4" w:space="0" w:color="auto"/>
            </w:tcBorders>
          </w:tcPr>
          <w:p w14:paraId="0ABEB72E" w14:textId="692E4244" w:rsidR="000D29F0" w:rsidRDefault="005D0B90" w:rsidP="000D29F0">
            <w:pPr>
              <w:spacing w:after="120"/>
            </w:pPr>
            <w:r>
              <w:rPr>
                <w:b/>
              </w:rPr>
              <w:t xml:space="preserve">Principle </w:t>
            </w:r>
            <w:r w:rsidR="000D29F0">
              <w:rPr>
                <w:b/>
              </w:rPr>
              <w:t>2:  CCS staff assess both parents’ capacity to take parental responsibility if either parent appears to be</w:t>
            </w:r>
            <w:r w:rsidR="000D29F0" w:rsidRPr="00886A1E">
              <w:rPr>
                <w:b/>
              </w:rPr>
              <w:t xml:space="preserve"> substance affected</w:t>
            </w:r>
            <w:r w:rsidR="000D29F0">
              <w:rPr>
                <w:b/>
              </w:rPr>
              <w:t xml:space="preserve"> or affected by other circumstances by </w:t>
            </w:r>
            <w:r w:rsidR="000D29F0" w:rsidRPr="00491F7C">
              <w:rPr>
                <w:b/>
              </w:rPr>
              <w:t>taking into account:</w:t>
            </w:r>
          </w:p>
          <w:p w14:paraId="51861B94" w14:textId="77777777" w:rsidR="000D29F0" w:rsidRDefault="000D29F0" w:rsidP="000D29F0">
            <w:pPr>
              <w:numPr>
                <w:ilvl w:val="0"/>
                <w:numId w:val="33"/>
              </w:numPr>
              <w:spacing w:after="120"/>
            </w:pPr>
            <w:r>
              <w:t>How the client usually presents.</w:t>
            </w:r>
          </w:p>
          <w:p w14:paraId="20DCDBA1" w14:textId="77777777" w:rsidR="000D29F0" w:rsidRDefault="000D29F0" w:rsidP="000D29F0">
            <w:pPr>
              <w:numPr>
                <w:ilvl w:val="0"/>
                <w:numId w:val="33"/>
              </w:numPr>
              <w:spacing w:after="120"/>
            </w:pPr>
            <w:r>
              <w:t>The client’s behaviour and their ability to communicate effectively.</w:t>
            </w:r>
          </w:p>
          <w:p w14:paraId="53E26151" w14:textId="77777777" w:rsidR="000D29F0" w:rsidRDefault="000D29F0" w:rsidP="000D29F0">
            <w:pPr>
              <w:numPr>
                <w:ilvl w:val="0"/>
                <w:numId w:val="33"/>
              </w:numPr>
              <w:spacing w:after="120"/>
            </w:pPr>
            <w:r>
              <w:t>Having a discussion with the client about their presentation.</w:t>
            </w:r>
          </w:p>
          <w:p w14:paraId="2EBC3240" w14:textId="77777777" w:rsidR="000D29F0" w:rsidRDefault="000D29F0" w:rsidP="000D29F0">
            <w:pPr>
              <w:numPr>
                <w:ilvl w:val="0"/>
                <w:numId w:val="33"/>
              </w:numPr>
              <w:spacing w:after="120"/>
            </w:pPr>
            <w:r>
              <w:t>The need to cancel the visit for that day if the client is assessed as a safety risk.</w:t>
            </w:r>
          </w:p>
          <w:p w14:paraId="04E08237" w14:textId="77777777" w:rsidR="000D29F0" w:rsidRDefault="000D29F0" w:rsidP="000D29F0">
            <w:pPr>
              <w:numPr>
                <w:ilvl w:val="0"/>
                <w:numId w:val="33"/>
              </w:numPr>
              <w:spacing w:after="120"/>
            </w:pPr>
            <w:r>
              <w:t>The need to take further steps, as considered appropriate by the CCS, to ensure the safety and well-being of the child.</w:t>
            </w:r>
          </w:p>
          <w:p w14:paraId="33F03DF7" w14:textId="77777777" w:rsidR="000D29F0" w:rsidRDefault="000D29F0" w:rsidP="000D29F0">
            <w:pPr>
              <w:numPr>
                <w:ilvl w:val="0"/>
                <w:numId w:val="33"/>
              </w:numPr>
              <w:spacing w:after="120"/>
            </w:pPr>
            <w:r>
              <w:lastRenderedPageBreak/>
              <w:t>The client’s mode of transport (e.g. is a taxi required).</w:t>
            </w:r>
          </w:p>
          <w:p w14:paraId="2285F93C" w14:textId="77777777" w:rsidR="004023BC" w:rsidRPr="009B5C4E" w:rsidRDefault="000D29F0" w:rsidP="000D29F0">
            <w:pPr>
              <w:numPr>
                <w:ilvl w:val="0"/>
                <w:numId w:val="50"/>
              </w:numPr>
              <w:spacing w:after="120"/>
            </w:pPr>
            <w:r>
              <w:t>The client’s personal supports (i.e. family, friend etc.)</w:t>
            </w:r>
          </w:p>
        </w:tc>
      </w:tr>
      <w:tr w:rsidR="004023BC" w:rsidRPr="00AF1519" w14:paraId="7A3984F0" w14:textId="77777777" w:rsidTr="004023BC">
        <w:tc>
          <w:tcPr>
            <w:tcW w:w="9889" w:type="dxa"/>
            <w:tcBorders>
              <w:top w:val="double" w:sz="4" w:space="0" w:color="auto"/>
              <w:bottom w:val="single" w:sz="4" w:space="0" w:color="auto"/>
              <w:right w:val="double" w:sz="4" w:space="0" w:color="auto"/>
            </w:tcBorders>
          </w:tcPr>
          <w:p w14:paraId="77E1DEF7" w14:textId="2EB11E05" w:rsidR="004023BC" w:rsidRPr="00C46333" w:rsidRDefault="005D0B90" w:rsidP="004023BC">
            <w:pPr>
              <w:spacing w:after="120"/>
              <w:rPr>
                <w:b/>
              </w:rPr>
            </w:pPr>
            <w:r>
              <w:rPr>
                <w:b/>
              </w:rPr>
              <w:lastRenderedPageBreak/>
              <w:t xml:space="preserve">Principle </w:t>
            </w:r>
            <w:r w:rsidR="004023BC">
              <w:rPr>
                <w:b/>
              </w:rPr>
              <w:t xml:space="preserve">3:  At least two trained staff are on site at all times taking </w:t>
            </w:r>
            <w:r w:rsidR="004023BC" w:rsidRPr="00C46333">
              <w:rPr>
                <w:b/>
              </w:rPr>
              <w:t>into account:</w:t>
            </w:r>
          </w:p>
          <w:p w14:paraId="2F33A85C" w14:textId="77777777" w:rsidR="002543BC" w:rsidRDefault="00704B81" w:rsidP="002543BC">
            <w:pPr>
              <w:numPr>
                <w:ilvl w:val="0"/>
                <w:numId w:val="46"/>
              </w:numPr>
              <w:spacing w:after="120"/>
            </w:pPr>
            <w:r>
              <w:t>S</w:t>
            </w:r>
            <w:r w:rsidR="002543BC">
              <w:t xml:space="preserve">taffing </w:t>
            </w:r>
            <w:r w:rsidR="002543BC" w:rsidRPr="008F2B8C">
              <w:t xml:space="preserve">back up </w:t>
            </w:r>
            <w:r w:rsidR="002543BC">
              <w:t>if an issue arises in the visit</w:t>
            </w:r>
            <w:r>
              <w:t>.</w:t>
            </w:r>
          </w:p>
          <w:p w14:paraId="6BCEAA5C" w14:textId="77777777" w:rsidR="002543BC" w:rsidRDefault="00704B81" w:rsidP="002543BC">
            <w:pPr>
              <w:numPr>
                <w:ilvl w:val="0"/>
                <w:numId w:val="46"/>
              </w:numPr>
              <w:spacing w:after="120"/>
            </w:pPr>
            <w:r>
              <w:t>C</w:t>
            </w:r>
            <w:r w:rsidR="002543BC" w:rsidRPr="008F2B8C">
              <w:t xml:space="preserve">ommunication </w:t>
            </w:r>
            <w:r w:rsidR="002543BC">
              <w:t>is available</w:t>
            </w:r>
            <w:r w:rsidR="002543BC" w:rsidRPr="008F2B8C">
              <w:t xml:space="preserve"> between the staff members (i.</w:t>
            </w:r>
            <w:r w:rsidR="002543BC">
              <w:t xml:space="preserve">e. </w:t>
            </w:r>
            <w:r>
              <w:t>phone in the visiting room).</w:t>
            </w:r>
          </w:p>
          <w:p w14:paraId="726A7C90" w14:textId="77777777" w:rsidR="004023BC" w:rsidRPr="009B5C4E" w:rsidRDefault="00704B81" w:rsidP="002543BC">
            <w:pPr>
              <w:numPr>
                <w:ilvl w:val="0"/>
                <w:numId w:val="51"/>
              </w:numPr>
              <w:spacing w:after="120"/>
            </w:pPr>
            <w:r>
              <w:t>F</w:t>
            </w:r>
            <w:r w:rsidR="002543BC">
              <w:t>amily is informed of any staffing changes in the visit.</w:t>
            </w:r>
          </w:p>
        </w:tc>
      </w:tr>
      <w:tr w:rsidR="004023BC" w:rsidRPr="00AF1519" w14:paraId="29DBB0B3" w14:textId="77777777" w:rsidTr="004023BC">
        <w:tc>
          <w:tcPr>
            <w:tcW w:w="9889" w:type="dxa"/>
            <w:tcBorders>
              <w:top w:val="single" w:sz="4" w:space="0" w:color="auto"/>
              <w:bottom w:val="single" w:sz="4" w:space="0" w:color="auto"/>
              <w:right w:val="double" w:sz="4" w:space="0" w:color="auto"/>
            </w:tcBorders>
          </w:tcPr>
          <w:p w14:paraId="0BADE94C" w14:textId="4264A630" w:rsidR="004023BC" w:rsidRPr="00AF1519" w:rsidRDefault="005D0B90" w:rsidP="0061275D">
            <w:pPr>
              <w:spacing w:after="120"/>
              <w:rPr>
                <w:b/>
              </w:rPr>
            </w:pPr>
            <w:r>
              <w:rPr>
                <w:b/>
              </w:rPr>
              <w:t xml:space="preserve">Principle </w:t>
            </w:r>
            <w:r w:rsidR="004023BC">
              <w:rPr>
                <w:b/>
              </w:rPr>
              <w:t>4:  Staff take notes on arrival and departure times, who is in attendance and any significant occurrences or critical incidents.</w:t>
            </w:r>
          </w:p>
        </w:tc>
      </w:tr>
    </w:tbl>
    <w:p w14:paraId="35D298C4" w14:textId="77777777" w:rsidR="004023BC" w:rsidRDefault="004023BC" w:rsidP="00974AC2">
      <w:pPr>
        <w:pStyle w:val="Heading2"/>
        <w:numPr>
          <w:ilvl w:val="0"/>
          <w:numId w:val="0"/>
        </w:numPr>
        <w:ind w:left="1695" w:hanging="1695"/>
        <w:jc w:val="center"/>
      </w:pPr>
      <w:bookmarkStart w:id="22" w:name="_Toc390870065"/>
      <w:r w:rsidRPr="00835292">
        <w:t xml:space="preserve">Associated </w:t>
      </w:r>
      <w:r>
        <w:t>Service Delivery</w:t>
      </w:r>
      <w:r w:rsidRPr="00835292">
        <w:t xml:space="preserve"> Matters</w:t>
      </w:r>
      <w:r>
        <w:t xml:space="preserve"> </w:t>
      </w:r>
      <w:r w:rsidR="00974AC2">
        <w:t xml:space="preserve">and Governance </w:t>
      </w:r>
      <w:r w:rsidR="00974AC2">
        <w:br/>
      </w:r>
      <w:r>
        <w:t>(regardless of service type)</w:t>
      </w:r>
      <w:bookmarkEnd w:id="22"/>
    </w:p>
    <w:p w14:paraId="63A8B671" w14:textId="77777777" w:rsidR="0068301F" w:rsidRPr="00A51FC9" w:rsidRDefault="0068301F" w:rsidP="0068301F">
      <w:pPr>
        <w:pStyle w:val="Heading3"/>
        <w:tabs>
          <w:tab w:val="clear" w:pos="1701"/>
          <w:tab w:val="left" w:pos="567"/>
        </w:tabs>
      </w:pPr>
      <w:bookmarkStart w:id="23" w:name="_Toc390870066"/>
      <w:r>
        <w:t>1.6</w:t>
      </w:r>
      <w:r w:rsidRPr="00AF1519">
        <w:tab/>
      </w:r>
      <w:r>
        <w:t>Intake and Assessment</w:t>
      </w:r>
      <w:bookmarkEnd w:id="23"/>
      <w: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8301F" w:rsidRPr="00AF1519" w14:paraId="491866C2" w14:textId="77777777" w:rsidTr="0064188F">
        <w:tc>
          <w:tcPr>
            <w:tcW w:w="9889" w:type="dxa"/>
            <w:tcBorders>
              <w:top w:val="double" w:sz="4" w:space="0" w:color="auto"/>
              <w:bottom w:val="single" w:sz="4" w:space="0" w:color="auto"/>
              <w:right w:val="double" w:sz="4" w:space="0" w:color="auto"/>
            </w:tcBorders>
          </w:tcPr>
          <w:p w14:paraId="5A6BED7B" w14:textId="242AFAA4" w:rsidR="0068301F" w:rsidRDefault="005D0B90" w:rsidP="0064188F">
            <w:pPr>
              <w:spacing w:after="120"/>
              <w:rPr>
                <w:b/>
              </w:rPr>
            </w:pPr>
            <w:r>
              <w:rPr>
                <w:b/>
              </w:rPr>
              <w:t xml:space="preserve">Principle </w:t>
            </w:r>
            <w:r w:rsidR="0068301F">
              <w:rPr>
                <w:b/>
              </w:rPr>
              <w:t xml:space="preserve">1:  As part of the assessment process an application form </w:t>
            </w:r>
            <w:r w:rsidR="0061275D">
              <w:rPr>
                <w:b/>
              </w:rPr>
              <w:t>is</w:t>
            </w:r>
            <w:r w:rsidR="0068301F">
              <w:rPr>
                <w:b/>
              </w:rPr>
              <w:t xml:space="preserve"> completed by (or on behalf of) each parent and received by the service prior to any intervention.  The information to be collected through the applica</w:t>
            </w:r>
            <w:r w:rsidR="00297DEF">
              <w:rPr>
                <w:b/>
              </w:rPr>
              <w:t>tion form is for the purpose of:</w:t>
            </w:r>
          </w:p>
          <w:p w14:paraId="79827F1E" w14:textId="77777777" w:rsidR="0068301F" w:rsidRDefault="00704B81" w:rsidP="0068301F">
            <w:pPr>
              <w:numPr>
                <w:ilvl w:val="0"/>
                <w:numId w:val="54"/>
              </w:numPr>
              <w:spacing w:after="120"/>
            </w:pPr>
            <w:r>
              <w:t>P</w:t>
            </w:r>
            <w:r w:rsidR="0068301F">
              <w:t xml:space="preserve">roviding risk assessment related information (e.g. family violence, substance abuse, child </w:t>
            </w:r>
            <w:r w:rsidR="00297DEF">
              <w:t>abuse and mental health issues)</w:t>
            </w:r>
            <w:r>
              <w:t>.</w:t>
            </w:r>
          </w:p>
          <w:p w14:paraId="1E539045" w14:textId="77777777" w:rsidR="0068301F" w:rsidRDefault="00704B81" w:rsidP="0068301F">
            <w:pPr>
              <w:numPr>
                <w:ilvl w:val="0"/>
                <w:numId w:val="54"/>
              </w:numPr>
              <w:spacing w:after="120"/>
            </w:pPr>
            <w:r>
              <w:t>A</w:t>
            </w:r>
            <w:r w:rsidR="0068301F">
              <w:t xml:space="preserve">ssisting in the assessment of the appropriateness of the application to </w:t>
            </w:r>
            <w:r w:rsidR="00464F69">
              <w:t>the</w:t>
            </w:r>
            <w:r w:rsidR="0068301F">
              <w:t xml:space="preserve"> service (e.g. pro</w:t>
            </w:r>
            <w:r w:rsidR="00297DEF">
              <w:t>ximity, service type requested)</w:t>
            </w:r>
            <w:r>
              <w:t>.</w:t>
            </w:r>
          </w:p>
          <w:p w14:paraId="06D26FFA" w14:textId="77777777" w:rsidR="0068301F" w:rsidRDefault="00704B81" w:rsidP="0068301F">
            <w:pPr>
              <w:numPr>
                <w:ilvl w:val="0"/>
                <w:numId w:val="54"/>
              </w:numPr>
              <w:spacing w:after="120"/>
            </w:pPr>
            <w:r>
              <w:t>A</w:t>
            </w:r>
            <w:r w:rsidR="0068301F">
              <w:t>scertaining the parent’s view of the child’s willingness/ability to participate.</w:t>
            </w:r>
          </w:p>
          <w:p w14:paraId="521E732E" w14:textId="77777777" w:rsidR="0068301F" w:rsidRDefault="00704B81" w:rsidP="0068301F">
            <w:pPr>
              <w:numPr>
                <w:ilvl w:val="0"/>
                <w:numId w:val="54"/>
              </w:numPr>
              <w:spacing w:after="120"/>
            </w:pPr>
            <w:r>
              <w:t>I</w:t>
            </w:r>
            <w:r w:rsidR="00297DEF">
              <w:t>dentifying a</w:t>
            </w:r>
            <w:r w:rsidR="0068301F">
              <w:t>ny cultural sensitivities or observations by CCS staff about each parent that could be relevant for future reference by the service</w:t>
            </w:r>
            <w:r>
              <w:t>.</w:t>
            </w:r>
          </w:p>
          <w:p w14:paraId="75358FBD" w14:textId="77777777" w:rsidR="0068301F" w:rsidRPr="0084431F" w:rsidRDefault="00704B81" w:rsidP="0068301F">
            <w:pPr>
              <w:numPr>
                <w:ilvl w:val="0"/>
                <w:numId w:val="54"/>
              </w:numPr>
              <w:spacing w:after="120"/>
              <w:rPr>
                <w:b/>
                <w:bCs/>
              </w:rPr>
            </w:pPr>
            <w:r>
              <w:t>I</w:t>
            </w:r>
            <w:r w:rsidR="00297DEF">
              <w:t>dentifying d</w:t>
            </w:r>
            <w:r w:rsidR="0068301F">
              <w:t>etails of application refusal, suspension or terminat</w:t>
            </w:r>
            <w:r w:rsidR="00297DEF">
              <w:t>ion of service at any other CCS.</w:t>
            </w:r>
          </w:p>
          <w:p w14:paraId="22D8324F" w14:textId="77777777" w:rsidR="0068301F" w:rsidRDefault="0068301F" w:rsidP="00297DEF">
            <w:pPr>
              <w:spacing w:after="120"/>
            </w:pPr>
            <w:r>
              <w:t xml:space="preserve">The form should also provide information to the clients about </w:t>
            </w:r>
            <w:r w:rsidR="00464F69">
              <w:t xml:space="preserve">the </w:t>
            </w:r>
            <w:r>
              <w:t>service (e.g. times of operation).</w:t>
            </w:r>
          </w:p>
          <w:p w14:paraId="5B0EC2DC" w14:textId="77777777" w:rsidR="0068301F" w:rsidRDefault="0068301F" w:rsidP="0064188F">
            <w:pPr>
              <w:spacing w:after="120"/>
              <w:ind w:left="34"/>
              <w:rPr>
                <w:i/>
              </w:rPr>
            </w:pPr>
            <w:r w:rsidRPr="009B5C4E">
              <w:rPr>
                <w:i/>
              </w:rPr>
              <w:t>Co</w:t>
            </w:r>
            <w:r w:rsidR="00464F69">
              <w:rPr>
                <w:i/>
              </w:rPr>
              <w:t>nsideration for better practice</w:t>
            </w:r>
          </w:p>
          <w:p w14:paraId="60565AAC" w14:textId="77777777" w:rsidR="0068301F" w:rsidRDefault="0068301F" w:rsidP="0064188F">
            <w:pPr>
              <w:spacing w:after="120"/>
              <w:ind w:left="34"/>
              <w:rPr>
                <w:i/>
              </w:rPr>
            </w:pPr>
            <w:r>
              <w:t xml:space="preserve">Application forms can be distributed to family law </w:t>
            </w:r>
            <w:r w:rsidR="00464F69">
              <w:t>practitioners</w:t>
            </w:r>
            <w:r>
              <w:t>, family courts, family dispute resolution practitioners and F</w:t>
            </w:r>
            <w:r w:rsidR="00464F69">
              <w:t xml:space="preserve">amily </w:t>
            </w:r>
            <w:r>
              <w:t>R</w:t>
            </w:r>
            <w:r w:rsidR="00464F69">
              <w:t xml:space="preserve">elationship </w:t>
            </w:r>
            <w:r>
              <w:t>C</w:t>
            </w:r>
            <w:r w:rsidR="00464F69">
              <w:t>entre</w:t>
            </w:r>
            <w:r>
              <w:t>s</w:t>
            </w:r>
            <w:r w:rsidR="00464F69">
              <w:t xml:space="preserve"> (FRCs)</w:t>
            </w:r>
            <w:r>
              <w:t>.</w:t>
            </w:r>
          </w:p>
          <w:p w14:paraId="6BE14FC6" w14:textId="77777777" w:rsidR="0068301F" w:rsidRDefault="0068301F" w:rsidP="0064188F">
            <w:pPr>
              <w:spacing w:after="120"/>
              <w:ind w:left="34"/>
              <w:rPr>
                <w:i/>
              </w:rPr>
            </w:pPr>
            <w:r>
              <w:t xml:space="preserve">Application forms can be posted on </w:t>
            </w:r>
            <w:r w:rsidR="00464F69">
              <w:t>the organisation’s website</w:t>
            </w:r>
            <w:r>
              <w:t>.</w:t>
            </w:r>
          </w:p>
          <w:p w14:paraId="3DBE5039" w14:textId="77777777" w:rsidR="0068301F" w:rsidRPr="003D48C7" w:rsidRDefault="0068301F" w:rsidP="0064188F">
            <w:pPr>
              <w:spacing w:after="120"/>
              <w:ind w:left="34"/>
              <w:rPr>
                <w:i/>
              </w:rPr>
            </w:pPr>
            <w:r>
              <w:t>Once a completed application is received, a letter of receipt, including any other relevant information is to be sent to the applicant.</w:t>
            </w:r>
          </w:p>
        </w:tc>
      </w:tr>
      <w:tr w:rsidR="0068301F" w:rsidRPr="00AF1519" w14:paraId="23A4A70B" w14:textId="77777777" w:rsidTr="0064188F">
        <w:tc>
          <w:tcPr>
            <w:tcW w:w="9889" w:type="dxa"/>
            <w:tcBorders>
              <w:top w:val="single" w:sz="4" w:space="0" w:color="auto"/>
              <w:bottom w:val="single" w:sz="4" w:space="0" w:color="auto"/>
              <w:right w:val="double" w:sz="4" w:space="0" w:color="auto"/>
            </w:tcBorders>
          </w:tcPr>
          <w:p w14:paraId="482B0854" w14:textId="2A484EF0" w:rsidR="0068301F" w:rsidRPr="003D48C7" w:rsidRDefault="005D0B90" w:rsidP="0064188F">
            <w:pPr>
              <w:spacing w:after="120"/>
              <w:rPr>
                <w:b/>
              </w:rPr>
            </w:pPr>
            <w:r>
              <w:rPr>
                <w:b/>
              </w:rPr>
              <w:t xml:space="preserve">Principle </w:t>
            </w:r>
            <w:r w:rsidR="0068301F">
              <w:rPr>
                <w:b/>
              </w:rPr>
              <w:t>2:  As the next step in the assessment process, once both application forms have been received, each parent is contacted by phone to establish the client’s ability and willingness to participate in a face-to-face interview and should include the following:</w:t>
            </w:r>
          </w:p>
          <w:p w14:paraId="35EB4EEA" w14:textId="77777777" w:rsidR="0068301F" w:rsidRDefault="00704B81" w:rsidP="0068301F">
            <w:pPr>
              <w:numPr>
                <w:ilvl w:val="0"/>
                <w:numId w:val="55"/>
              </w:numPr>
              <w:spacing w:after="120"/>
            </w:pPr>
            <w:r>
              <w:t>A</w:t>
            </w:r>
            <w:r w:rsidR="00464F69">
              <w:t xml:space="preserve">ny question/concerns </w:t>
            </w:r>
            <w:r w:rsidR="0068301F">
              <w:t xml:space="preserve">regarding the </w:t>
            </w:r>
            <w:r w:rsidR="00297DEF">
              <w:t>answers on the application form</w:t>
            </w:r>
            <w:r>
              <w:t>.</w:t>
            </w:r>
          </w:p>
          <w:p w14:paraId="1F3F3D07" w14:textId="77777777" w:rsidR="0068301F" w:rsidRDefault="00704B81" w:rsidP="0068301F">
            <w:pPr>
              <w:numPr>
                <w:ilvl w:val="0"/>
                <w:numId w:val="55"/>
              </w:numPr>
              <w:spacing w:after="120"/>
            </w:pPr>
            <w:r>
              <w:t>I</w:t>
            </w:r>
            <w:r w:rsidR="0068301F">
              <w:t xml:space="preserve">nformation </w:t>
            </w:r>
            <w:r>
              <w:t xml:space="preserve">is provided </w:t>
            </w:r>
            <w:r w:rsidR="00297DEF">
              <w:t xml:space="preserve">to the parents </w:t>
            </w:r>
            <w:r w:rsidR="0068301F">
              <w:t>about what th</w:t>
            </w:r>
            <w:r w:rsidR="00297DEF">
              <w:t xml:space="preserve">ey can expect from </w:t>
            </w:r>
            <w:r w:rsidR="00464F69">
              <w:t>the</w:t>
            </w:r>
            <w:r w:rsidR="00297DEF">
              <w:t xml:space="preserve"> service</w:t>
            </w:r>
            <w:r>
              <w:t>.</w:t>
            </w:r>
          </w:p>
          <w:p w14:paraId="5814FD19" w14:textId="77777777" w:rsidR="0068301F" w:rsidRDefault="00464F69" w:rsidP="0068301F">
            <w:pPr>
              <w:numPr>
                <w:ilvl w:val="0"/>
                <w:numId w:val="55"/>
              </w:numPr>
              <w:spacing w:after="120"/>
            </w:pPr>
            <w:r>
              <w:t>S</w:t>
            </w:r>
            <w:r w:rsidR="00297DEF">
              <w:t>ervice availability</w:t>
            </w:r>
            <w:r w:rsidR="00704B81">
              <w:t>.</w:t>
            </w:r>
          </w:p>
          <w:p w14:paraId="383E93D4" w14:textId="77777777" w:rsidR="0068301F" w:rsidRDefault="002F7DFE" w:rsidP="0068301F">
            <w:pPr>
              <w:numPr>
                <w:ilvl w:val="0"/>
                <w:numId w:val="55"/>
              </w:numPr>
              <w:spacing w:after="120"/>
            </w:pPr>
            <w:r>
              <w:t>Clarification</w:t>
            </w:r>
            <w:r w:rsidR="0068301F">
              <w:t xml:space="preserve"> of </w:t>
            </w:r>
            <w:r w:rsidR="00297DEF">
              <w:t xml:space="preserve">court orders including </w:t>
            </w:r>
            <w:r w:rsidR="0068301F">
              <w:t>family</w:t>
            </w:r>
            <w:r w:rsidR="00297DEF">
              <w:t xml:space="preserve"> violen</w:t>
            </w:r>
            <w:r w:rsidR="00704B81">
              <w:t>ce and mental health issues.</w:t>
            </w:r>
          </w:p>
          <w:p w14:paraId="53BA0D7F" w14:textId="77777777" w:rsidR="0068301F" w:rsidRPr="00A6740C" w:rsidRDefault="00704B81" w:rsidP="0068301F">
            <w:pPr>
              <w:numPr>
                <w:ilvl w:val="0"/>
                <w:numId w:val="55"/>
              </w:numPr>
              <w:spacing w:after="120"/>
            </w:pPr>
            <w:r>
              <w:t>Q</w:t>
            </w:r>
            <w:r w:rsidR="0068301F">
              <w:t>uestions that assist in understanding how the parent/child is coping in the current circumstance.</w:t>
            </w:r>
          </w:p>
        </w:tc>
      </w:tr>
    </w:tbl>
    <w:p w14:paraId="7EA905AB" w14:textId="77777777" w:rsidR="008652AF" w:rsidRDefault="008652AF">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8301F" w:rsidRPr="00AF1519" w14:paraId="5903716F" w14:textId="77777777" w:rsidTr="0064188F">
        <w:tc>
          <w:tcPr>
            <w:tcW w:w="9889" w:type="dxa"/>
            <w:tcBorders>
              <w:top w:val="single" w:sz="4" w:space="0" w:color="auto"/>
              <w:bottom w:val="single" w:sz="4" w:space="0" w:color="auto"/>
              <w:right w:val="double" w:sz="4" w:space="0" w:color="auto"/>
            </w:tcBorders>
          </w:tcPr>
          <w:p w14:paraId="354B6590" w14:textId="7F8FFBB4" w:rsidR="0068301F" w:rsidRPr="003D48C7" w:rsidRDefault="005D0B90" w:rsidP="0064188F">
            <w:pPr>
              <w:spacing w:after="120"/>
              <w:rPr>
                <w:b/>
              </w:rPr>
            </w:pPr>
            <w:r>
              <w:rPr>
                <w:b/>
              </w:rPr>
              <w:lastRenderedPageBreak/>
              <w:t xml:space="preserve">Principle </w:t>
            </w:r>
            <w:r w:rsidR="0068301F">
              <w:rPr>
                <w:b/>
              </w:rPr>
              <w:t xml:space="preserve">3:  CCSs have in place </w:t>
            </w:r>
            <w:r w:rsidR="0068301F" w:rsidRPr="00D962F7">
              <w:rPr>
                <w:b/>
              </w:rPr>
              <w:t xml:space="preserve">a separate and distinct </w:t>
            </w:r>
            <w:r w:rsidR="0068301F">
              <w:rPr>
                <w:b/>
              </w:rPr>
              <w:t>process</w:t>
            </w:r>
            <w:r w:rsidR="0068301F" w:rsidRPr="00D962F7">
              <w:rPr>
                <w:b/>
              </w:rPr>
              <w:t xml:space="preserve"> for the assessment of applications involv</w:t>
            </w:r>
            <w:r w:rsidR="0068301F">
              <w:rPr>
                <w:b/>
              </w:rPr>
              <w:t xml:space="preserve">ing allegations of child </w:t>
            </w:r>
            <w:r w:rsidR="0068301F" w:rsidRPr="00D962F7">
              <w:rPr>
                <w:b/>
              </w:rPr>
              <w:t>abuse</w:t>
            </w:r>
            <w:r w:rsidR="0068301F">
              <w:rPr>
                <w:b/>
              </w:rPr>
              <w:t>, including sexual abuse</w:t>
            </w:r>
            <w:r w:rsidR="0068301F" w:rsidRPr="00D962F7">
              <w:rPr>
                <w:b/>
              </w:rPr>
              <w:t xml:space="preserve">. </w:t>
            </w:r>
            <w:r w:rsidR="0068301F">
              <w:rPr>
                <w:b/>
              </w:rPr>
              <w:t xml:space="preserve"> The process obtain</w:t>
            </w:r>
            <w:r w:rsidR="0061275D">
              <w:rPr>
                <w:b/>
              </w:rPr>
              <w:t>s</w:t>
            </w:r>
            <w:r w:rsidR="0068301F">
              <w:rPr>
                <w:b/>
              </w:rPr>
              <w:t xml:space="preserve"> information that includes:</w:t>
            </w:r>
          </w:p>
          <w:p w14:paraId="28840348" w14:textId="77777777" w:rsidR="0068301F" w:rsidRDefault="0068301F" w:rsidP="0068301F">
            <w:pPr>
              <w:numPr>
                <w:ilvl w:val="0"/>
                <w:numId w:val="56"/>
              </w:numPr>
              <w:spacing w:after="120"/>
            </w:pPr>
            <w:r>
              <w:t>Who the</w:t>
            </w:r>
            <w:r w:rsidR="00297DEF">
              <w:t xml:space="preserve"> primary victim of the abuse is</w:t>
            </w:r>
            <w:r w:rsidR="008E250D">
              <w:t>.</w:t>
            </w:r>
          </w:p>
          <w:p w14:paraId="6B7E9CF2" w14:textId="77777777" w:rsidR="0068301F" w:rsidRDefault="0068301F" w:rsidP="0068301F">
            <w:pPr>
              <w:numPr>
                <w:ilvl w:val="0"/>
                <w:numId w:val="56"/>
              </w:numPr>
              <w:spacing w:after="120"/>
            </w:pPr>
            <w:r>
              <w:t>What investigations have oc</w:t>
            </w:r>
            <w:r w:rsidR="00297DEF">
              <w:t>curred and the outcome of those</w:t>
            </w:r>
            <w:r w:rsidR="00704B81">
              <w:t xml:space="preserve"> investigations.</w:t>
            </w:r>
          </w:p>
          <w:p w14:paraId="7357EE2A" w14:textId="77777777" w:rsidR="0068301F" w:rsidRDefault="00297DEF" w:rsidP="0068301F">
            <w:pPr>
              <w:numPr>
                <w:ilvl w:val="0"/>
                <w:numId w:val="56"/>
              </w:numPr>
              <w:spacing w:after="120"/>
            </w:pPr>
            <w:r>
              <w:t>Consultation with the ICL if there is one</w:t>
            </w:r>
            <w:r w:rsidR="00704B81">
              <w:t>.</w:t>
            </w:r>
          </w:p>
          <w:p w14:paraId="0F58C403" w14:textId="77777777" w:rsidR="0068301F" w:rsidRDefault="0068301F" w:rsidP="0068301F">
            <w:pPr>
              <w:numPr>
                <w:ilvl w:val="0"/>
                <w:numId w:val="56"/>
              </w:numPr>
              <w:spacing w:after="120"/>
            </w:pPr>
            <w:r>
              <w:t>The capacity of the service to provide the extra support and skills required to manage staff and c</w:t>
            </w:r>
            <w:r w:rsidR="00297DEF">
              <w:t>lients under such circumstances</w:t>
            </w:r>
            <w:r w:rsidR="00704B81">
              <w:t>.</w:t>
            </w:r>
          </w:p>
          <w:p w14:paraId="5B645937" w14:textId="77777777" w:rsidR="0068301F" w:rsidRDefault="0068301F" w:rsidP="0068301F">
            <w:pPr>
              <w:numPr>
                <w:ilvl w:val="0"/>
                <w:numId w:val="56"/>
              </w:numPr>
              <w:spacing w:after="120"/>
            </w:pPr>
            <w:r>
              <w:t>Staff skills and expertise in working with families where th</w:t>
            </w:r>
            <w:r w:rsidR="00297DEF">
              <w:t>ere are child abuse allegations</w:t>
            </w:r>
            <w:r w:rsidR="00704B81">
              <w:t>.</w:t>
            </w:r>
          </w:p>
          <w:p w14:paraId="33BF80AD" w14:textId="77777777" w:rsidR="0068301F" w:rsidRDefault="00464F69" w:rsidP="0068301F">
            <w:pPr>
              <w:numPr>
                <w:ilvl w:val="0"/>
                <w:numId w:val="56"/>
              </w:numPr>
              <w:spacing w:after="120"/>
            </w:pPr>
            <w:r>
              <w:t>O</w:t>
            </w:r>
            <w:r w:rsidR="0068301F">
              <w:t>ther suppo</w:t>
            </w:r>
            <w:r>
              <w:t xml:space="preserve">rts </w:t>
            </w:r>
            <w:r w:rsidR="00297DEF">
              <w:t>in place for the family</w:t>
            </w:r>
            <w:r>
              <w:t>.</w:t>
            </w:r>
          </w:p>
          <w:p w14:paraId="54B843B0" w14:textId="77777777" w:rsidR="0068301F" w:rsidRDefault="0068301F" w:rsidP="0068301F">
            <w:pPr>
              <w:numPr>
                <w:ilvl w:val="0"/>
                <w:numId w:val="56"/>
              </w:numPr>
              <w:spacing w:after="120"/>
            </w:pPr>
            <w:r>
              <w:t>The capacity of the service to accommodate high vigil</w:t>
            </w:r>
            <w:r w:rsidR="00297DEF">
              <w:t>ance</w:t>
            </w:r>
            <w:r w:rsidR="00704B81">
              <w:t xml:space="preserve"> supervision for the family.</w:t>
            </w:r>
          </w:p>
          <w:p w14:paraId="3C09A4C8" w14:textId="77777777" w:rsidR="0068301F" w:rsidRPr="00A6740C" w:rsidRDefault="00464F69" w:rsidP="0068301F">
            <w:pPr>
              <w:numPr>
                <w:ilvl w:val="0"/>
                <w:numId w:val="56"/>
              </w:numPr>
              <w:spacing w:after="120"/>
            </w:pPr>
            <w:r>
              <w:t>Exit p</w:t>
            </w:r>
            <w:r w:rsidR="0068301F">
              <w:t>lan</w:t>
            </w:r>
            <w:r w:rsidR="00704B81">
              <w:t xml:space="preserve"> </w:t>
            </w:r>
            <w:r>
              <w:t>for the family from the service.</w:t>
            </w:r>
          </w:p>
        </w:tc>
      </w:tr>
      <w:tr w:rsidR="0068301F" w:rsidRPr="00AF1519" w14:paraId="7831B3AF" w14:textId="77777777" w:rsidTr="0064188F">
        <w:tc>
          <w:tcPr>
            <w:tcW w:w="9889" w:type="dxa"/>
            <w:tcBorders>
              <w:top w:val="single" w:sz="4" w:space="0" w:color="auto"/>
              <w:bottom w:val="single" w:sz="4" w:space="0" w:color="auto"/>
              <w:right w:val="double" w:sz="4" w:space="0" w:color="auto"/>
            </w:tcBorders>
          </w:tcPr>
          <w:p w14:paraId="742394ED" w14:textId="22FCA9BE" w:rsidR="0068301F" w:rsidRPr="003D48C7" w:rsidRDefault="005D0B90" w:rsidP="0064188F">
            <w:pPr>
              <w:spacing w:after="120"/>
              <w:rPr>
                <w:b/>
              </w:rPr>
            </w:pPr>
            <w:r>
              <w:rPr>
                <w:b/>
              </w:rPr>
              <w:t xml:space="preserve">Principle </w:t>
            </w:r>
            <w:r w:rsidR="0068301F">
              <w:rPr>
                <w:b/>
              </w:rPr>
              <w:t xml:space="preserve">4:  Separate interviews are undertaken with each parent and conducted by an appropriately trained staff member, </w:t>
            </w:r>
            <w:r w:rsidR="0068301F" w:rsidRPr="00704B81">
              <w:rPr>
                <w:b/>
              </w:rPr>
              <w:t>allowing time to establish rapport with the client and to listen to what they need to say prior to questioning for assessment.  The interview questionnaire include</w:t>
            </w:r>
            <w:r w:rsidR="0061275D">
              <w:rPr>
                <w:b/>
              </w:rPr>
              <w:t>s</w:t>
            </w:r>
            <w:r w:rsidR="0068301F" w:rsidRPr="00704B81">
              <w:rPr>
                <w:b/>
              </w:rPr>
              <w:t>:</w:t>
            </w:r>
          </w:p>
          <w:p w14:paraId="14152DA1" w14:textId="77777777" w:rsidR="0068301F" w:rsidRDefault="0068301F" w:rsidP="0068301F">
            <w:pPr>
              <w:numPr>
                <w:ilvl w:val="0"/>
                <w:numId w:val="57"/>
              </w:numPr>
              <w:spacing w:after="120"/>
            </w:pPr>
            <w:r>
              <w:t>Questions that are flexible to take into account the emotional and cognitive state of each client.</w:t>
            </w:r>
          </w:p>
          <w:p w14:paraId="0B8431C3" w14:textId="77777777" w:rsidR="0068301F" w:rsidRDefault="0068301F" w:rsidP="0068301F">
            <w:pPr>
              <w:numPr>
                <w:ilvl w:val="0"/>
                <w:numId w:val="57"/>
              </w:numPr>
              <w:spacing w:after="120"/>
            </w:pPr>
            <w:r>
              <w:t>A limited number of questions that establishes areas of concern such as family and other violence, substance abuse and mental health issues.</w:t>
            </w:r>
          </w:p>
          <w:p w14:paraId="6975C920" w14:textId="77777777" w:rsidR="0068301F" w:rsidRDefault="0068301F" w:rsidP="0068301F">
            <w:pPr>
              <w:numPr>
                <w:ilvl w:val="0"/>
                <w:numId w:val="57"/>
              </w:numPr>
              <w:spacing w:after="120"/>
            </w:pPr>
            <w:r>
              <w:t>Questions based on the assumption that they will lead to action being taken to address risk and need.</w:t>
            </w:r>
          </w:p>
          <w:p w14:paraId="66B1AECF" w14:textId="77777777" w:rsidR="0068301F" w:rsidRDefault="00673EDF" w:rsidP="0068301F">
            <w:pPr>
              <w:numPr>
                <w:ilvl w:val="0"/>
                <w:numId w:val="57"/>
              </w:numPr>
              <w:spacing w:after="120"/>
            </w:pPr>
            <w:r>
              <w:t>Ensuring</w:t>
            </w:r>
            <w:r w:rsidR="0068301F">
              <w:t xml:space="preserve"> the appropr</w:t>
            </w:r>
            <w:r>
              <w:t>iately trained staff member has</w:t>
            </w:r>
            <w:r w:rsidR="0068301F">
              <w:t xml:space="preserve"> a sound knowledge </w:t>
            </w:r>
            <w:r>
              <w:t xml:space="preserve">of </w:t>
            </w:r>
            <w:r w:rsidR="0068301F">
              <w:t>and training in at least the following: family violence, substance abuse, child abuse and power and control issues.</w:t>
            </w:r>
          </w:p>
          <w:p w14:paraId="498C2167" w14:textId="77777777" w:rsidR="0068301F" w:rsidRDefault="0068301F" w:rsidP="0064188F">
            <w:pPr>
              <w:spacing w:after="120"/>
              <w:ind w:left="34"/>
              <w:rPr>
                <w:i/>
              </w:rPr>
            </w:pPr>
            <w:r w:rsidRPr="00A6740C">
              <w:rPr>
                <w:i/>
              </w:rPr>
              <w:t>Con</w:t>
            </w:r>
            <w:r w:rsidR="00464F69">
              <w:rPr>
                <w:i/>
              </w:rPr>
              <w:t>sideration for better practice</w:t>
            </w:r>
          </w:p>
          <w:p w14:paraId="1FEA3CF8" w14:textId="42E939D4" w:rsidR="0068301F" w:rsidRPr="003D48C7" w:rsidRDefault="0068301F" w:rsidP="00781179">
            <w:pPr>
              <w:spacing w:after="120"/>
              <w:ind w:left="34"/>
              <w:rPr>
                <w:i/>
              </w:rPr>
            </w:pPr>
            <w:r>
              <w:t xml:space="preserve">Two workers </w:t>
            </w:r>
            <w:r w:rsidR="00781179">
              <w:t>are</w:t>
            </w:r>
            <w:r>
              <w:t xml:space="preserve"> present during the interview process.</w:t>
            </w:r>
          </w:p>
        </w:tc>
      </w:tr>
      <w:tr w:rsidR="0068301F" w:rsidRPr="00AF1519" w14:paraId="120197E9" w14:textId="77777777" w:rsidTr="0064188F">
        <w:tc>
          <w:tcPr>
            <w:tcW w:w="9889" w:type="dxa"/>
            <w:tcBorders>
              <w:top w:val="single" w:sz="4" w:space="0" w:color="auto"/>
              <w:bottom w:val="single" w:sz="4" w:space="0" w:color="auto"/>
              <w:right w:val="double" w:sz="4" w:space="0" w:color="auto"/>
            </w:tcBorders>
          </w:tcPr>
          <w:p w14:paraId="25C72641" w14:textId="309E5985" w:rsidR="0068301F" w:rsidRPr="00704B81" w:rsidRDefault="005D0B90" w:rsidP="0064188F">
            <w:pPr>
              <w:spacing w:after="120"/>
              <w:rPr>
                <w:b/>
              </w:rPr>
            </w:pPr>
            <w:r>
              <w:rPr>
                <w:b/>
              </w:rPr>
              <w:t xml:space="preserve">Principle </w:t>
            </w:r>
            <w:r w:rsidR="0068301F">
              <w:rPr>
                <w:b/>
              </w:rPr>
              <w:t xml:space="preserve">5:  There is a child familiarisation/orientation session conducted by an appropriately trained staff member </w:t>
            </w:r>
            <w:r w:rsidR="0068301F" w:rsidRPr="00704B81">
              <w:rPr>
                <w:b/>
              </w:rPr>
              <w:t>that takes into account:</w:t>
            </w:r>
          </w:p>
          <w:p w14:paraId="641351D2" w14:textId="77777777" w:rsidR="0068301F" w:rsidRDefault="0068301F" w:rsidP="0068301F">
            <w:pPr>
              <w:numPr>
                <w:ilvl w:val="0"/>
                <w:numId w:val="58"/>
              </w:numPr>
              <w:spacing w:after="120"/>
            </w:pPr>
            <w:r>
              <w:t>The age and stage of development of each child.</w:t>
            </w:r>
          </w:p>
          <w:p w14:paraId="5436C6B2" w14:textId="77777777" w:rsidR="0068301F" w:rsidRDefault="0068301F" w:rsidP="0068301F">
            <w:pPr>
              <w:numPr>
                <w:ilvl w:val="0"/>
                <w:numId w:val="58"/>
              </w:numPr>
              <w:spacing w:after="120"/>
            </w:pPr>
            <w:r>
              <w:t>Orientation with the child without their parent present.</w:t>
            </w:r>
          </w:p>
          <w:p w14:paraId="54717999" w14:textId="77777777" w:rsidR="0068301F" w:rsidRDefault="0068301F" w:rsidP="0068301F">
            <w:pPr>
              <w:numPr>
                <w:ilvl w:val="0"/>
                <w:numId w:val="58"/>
              </w:numPr>
              <w:spacing w:after="120"/>
            </w:pPr>
            <w:r>
              <w:t>Building rapport using age appropriate materials/toys.</w:t>
            </w:r>
          </w:p>
          <w:p w14:paraId="2052C1BE" w14:textId="77777777" w:rsidR="0068301F" w:rsidRDefault="0068301F" w:rsidP="0068301F">
            <w:pPr>
              <w:numPr>
                <w:ilvl w:val="0"/>
                <w:numId w:val="58"/>
              </w:numPr>
              <w:spacing w:after="120"/>
            </w:pPr>
            <w:r>
              <w:t>Whether the child will need more than one orientation visit prior to the commencement of service provision.</w:t>
            </w:r>
          </w:p>
          <w:p w14:paraId="21DF63BA" w14:textId="77777777" w:rsidR="0068301F" w:rsidRPr="00A6740C" w:rsidRDefault="0068301F" w:rsidP="0068301F">
            <w:pPr>
              <w:numPr>
                <w:ilvl w:val="0"/>
                <w:numId w:val="58"/>
              </w:numPr>
              <w:spacing w:after="120"/>
            </w:pPr>
            <w:r>
              <w:t xml:space="preserve">Developing a checklist for staff to use in </w:t>
            </w:r>
            <w:r w:rsidR="002F7DFE">
              <w:t xml:space="preserve">the </w:t>
            </w:r>
            <w:r>
              <w:t>orientation session.</w:t>
            </w:r>
          </w:p>
        </w:tc>
      </w:tr>
      <w:tr w:rsidR="0068301F" w:rsidRPr="00AF1519" w14:paraId="1ACAC692" w14:textId="77777777" w:rsidTr="0064188F">
        <w:tc>
          <w:tcPr>
            <w:tcW w:w="9889" w:type="dxa"/>
            <w:tcBorders>
              <w:top w:val="single" w:sz="4" w:space="0" w:color="auto"/>
              <w:bottom w:val="single" w:sz="4" w:space="0" w:color="auto"/>
              <w:right w:val="double" w:sz="4" w:space="0" w:color="auto"/>
            </w:tcBorders>
          </w:tcPr>
          <w:p w14:paraId="622D881B" w14:textId="45DD07E0" w:rsidR="0068301F" w:rsidRPr="00704B81" w:rsidRDefault="005D0B90" w:rsidP="0064188F">
            <w:pPr>
              <w:spacing w:after="80"/>
              <w:rPr>
                <w:b/>
              </w:rPr>
            </w:pPr>
            <w:r>
              <w:rPr>
                <w:b/>
              </w:rPr>
              <w:t xml:space="preserve">Principle </w:t>
            </w:r>
            <w:r w:rsidR="0068301F">
              <w:rPr>
                <w:b/>
              </w:rPr>
              <w:t xml:space="preserve">6:  Following both interviews and the child’s orientation session, all information is collated and assessed by an appropriately trained staff member to determine whether service provision is to be undertaken </w:t>
            </w:r>
            <w:r w:rsidR="0068301F" w:rsidRPr="00704B81">
              <w:rPr>
                <w:b/>
              </w:rPr>
              <w:t>and considers:</w:t>
            </w:r>
          </w:p>
          <w:p w14:paraId="07CB5212" w14:textId="77777777" w:rsidR="0068301F" w:rsidRDefault="0068301F" w:rsidP="0068301F">
            <w:pPr>
              <w:numPr>
                <w:ilvl w:val="0"/>
                <w:numId w:val="59"/>
              </w:numPr>
              <w:spacing w:after="80"/>
            </w:pPr>
            <w:r>
              <w:t>The child’s readiness and willingness to participate.</w:t>
            </w:r>
          </w:p>
          <w:p w14:paraId="1E184359" w14:textId="77777777" w:rsidR="0068301F" w:rsidRDefault="0068301F" w:rsidP="0068301F">
            <w:pPr>
              <w:numPr>
                <w:ilvl w:val="0"/>
                <w:numId w:val="59"/>
              </w:numPr>
              <w:spacing w:after="80"/>
            </w:pPr>
            <w:r>
              <w:t>The emotional health of each parent.</w:t>
            </w:r>
          </w:p>
          <w:p w14:paraId="23DC79C3" w14:textId="77777777" w:rsidR="0068301F" w:rsidRDefault="0068301F" w:rsidP="0068301F">
            <w:pPr>
              <w:numPr>
                <w:ilvl w:val="0"/>
                <w:numId w:val="59"/>
              </w:numPr>
              <w:spacing w:after="80"/>
            </w:pPr>
            <w:r>
              <w:t>The willingness and ability of each parent to participate and meet conditions of the service agreement.</w:t>
            </w:r>
          </w:p>
          <w:p w14:paraId="5C37EBCE" w14:textId="77777777" w:rsidR="0068301F" w:rsidRDefault="0068301F" w:rsidP="0068301F">
            <w:pPr>
              <w:numPr>
                <w:ilvl w:val="0"/>
                <w:numId w:val="59"/>
              </w:numPr>
              <w:spacing w:after="80"/>
            </w:pPr>
            <w:r>
              <w:t>Any other services that may need to be involved concurrently or prior to service provision being offered.</w:t>
            </w:r>
          </w:p>
          <w:p w14:paraId="685E1FFD" w14:textId="77777777" w:rsidR="0068301F" w:rsidRDefault="0068301F" w:rsidP="0068301F">
            <w:pPr>
              <w:numPr>
                <w:ilvl w:val="0"/>
                <w:numId w:val="59"/>
              </w:numPr>
              <w:spacing w:after="80"/>
            </w:pPr>
            <w:r>
              <w:lastRenderedPageBreak/>
              <w:t xml:space="preserve">Any reports and recommendations that have been provided to the service during the intake process. </w:t>
            </w:r>
          </w:p>
          <w:p w14:paraId="7DFE2B29" w14:textId="77777777" w:rsidR="0068301F" w:rsidRPr="00A6740C" w:rsidRDefault="0068301F" w:rsidP="0068301F">
            <w:pPr>
              <w:numPr>
                <w:ilvl w:val="0"/>
                <w:numId w:val="59"/>
              </w:numPr>
              <w:spacing w:after="80"/>
            </w:pPr>
            <w:r>
              <w:t>The service’s ability to provide the service type requested.</w:t>
            </w:r>
          </w:p>
        </w:tc>
      </w:tr>
      <w:tr w:rsidR="0068301F" w:rsidRPr="00AF1519" w14:paraId="14899FE6" w14:textId="77777777" w:rsidTr="0064188F">
        <w:tc>
          <w:tcPr>
            <w:tcW w:w="9889" w:type="dxa"/>
            <w:tcBorders>
              <w:top w:val="single" w:sz="4" w:space="0" w:color="auto"/>
              <w:bottom w:val="single" w:sz="4" w:space="0" w:color="auto"/>
              <w:right w:val="double" w:sz="4" w:space="0" w:color="auto"/>
            </w:tcBorders>
          </w:tcPr>
          <w:p w14:paraId="7030A07C" w14:textId="07AF1388" w:rsidR="0068301F" w:rsidRDefault="005D0B90" w:rsidP="00CD2076">
            <w:pPr>
              <w:spacing w:after="80"/>
              <w:rPr>
                <w:b/>
              </w:rPr>
            </w:pPr>
            <w:r>
              <w:rPr>
                <w:b/>
              </w:rPr>
              <w:lastRenderedPageBreak/>
              <w:t xml:space="preserve">Principle </w:t>
            </w:r>
            <w:r w:rsidR="0068301F">
              <w:rPr>
                <w:b/>
              </w:rPr>
              <w:t xml:space="preserve">7:  If it is assessed that service delivery is to be undertaken, staff keep </w:t>
            </w:r>
            <w:r w:rsidR="00464F69">
              <w:rPr>
                <w:b/>
              </w:rPr>
              <w:t>a copy</w:t>
            </w:r>
            <w:r w:rsidR="0068301F">
              <w:rPr>
                <w:b/>
              </w:rPr>
              <w:t xml:space="preserve"> of all court orders, parenting agreements, family violence orders on file.  This information </w:t>
            </w:r>
            <w:r w:rsidR="00CD2076">
              <w:rPr>
                <w:b/>
              </w:rPr>
              <w:t>is</w:t>
            </w:r>
            <w:r w:rsidR="0068301F">
              <w:rPr>
                <w:b/>
              </w:rPr>
              <w:t xml:space="preserve"> kept current.</w:t>
            </w:r>
          </w:p>
        </w:tc>
      </w:tr>
    </w:tbl>
    <w:p w14:paraId="5725F906" w14:textId="77777777" w:rsidR="004023BC" w:rsidRPr="00273FD2" w:rsidRDefault="0068301F" w:rsidP="00283883">
      <w:pPr>
        <w:pStyle w:val="Heading3"/>
        <w:tabs>
          <w:tab w:val="clear" w:pos="1701"/>
          <w:tab w:val="left" w:pos="567"/>
        </w:tabs>
      </w:pPr>
      <w:bookmarkStart w:id="24" w:name="_Toc390870067"/>
      <w:r>
        <w:t>1.7</w:t>
      </w:r>
      <w:r w:rsidR="004023BC">
        <w:tab/>
      </w:r>
      <w:r w:rsidR="004023BC" w:rsidRPr="00273FD2">
        <w:t>Arrivals and Departures</w:t>
      </w:r>
      <w:bookmarkEnd w:id="24"/>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rsidRPr="00AF1519" w14:paraId="37777BCA" w14:textId="77777777" w:rsidTr="004023BC">
        <w:tc>
          <w:tcPr>
            <w:tcW w:w="9889" w:type="dxa"/>
            <w:tcBorders>
              <w:top w:val="double" w:sz="4" w:space="0" w:color="auto"/>
              <w:bottom w:val="single" w:sz="4" w:space="0" w:color="auto"/>
              <w:right w:val="double" w:sz="4" w:space="0" w:color="auto"/>
            </w:tcBorders>
          </w:tcPr>
          <w:p w14:paraId="66CF4FFE" w14:textId="628CEBFF" w:rsidR="004023BC" w:rsidRPr="00A96BDE" w:rsidRDefault="005D0B90" w:rsidP="004023BC">
            <w:pPr>
              <w:spacing w:after="120"/>
              <w:rPr>
                <w:b/>
              </w:rPr>
            </w:pPr>
            <w:r>
              <w:rPr>
                <w:b/>
              </w:rPr>
              <w:t xml:space="preserve">Principle </w:t>
            </w:r>
            <w:r w:rsidR="004023BC">
              <w:rPr>
                <w:b/>
              </w:rPr>
              <w:t>1:  Parents arrive and depart in a manner that ensures visual, aural and physical contact does not occur between the parents or child/</w:t>
            </w:r>
            <w:proofErr w:type="spellStart"/>
            <w:r w:rsidR="004023BC">
              <w:rPr>
                <w:b/>
              </w:rPr>
              <w:t>ren</w:t>
            </w:r>
            <w:proofErr w:type="spellEnd"/>
            <w:r w:rsidR="004023BC">
              <w:rPr>
                <w:b/>
              </w:rPr>
              <w:t xml:space="preserve"> and the arriving parent </w:t>
            </w:r>
            <w:r w:rsidR="004023BC" w:rsidRPr="00704B81">
              <w:rPr>
                <w:b/>
              </w:rPr>
              <w:t>and includes</w:t>
            </w:r>
            <w:r w:rsidR="00704B81">
              <w:rPr>
                <w:b/>
              </w:rPr>
              <w:t>:</w:t>
            </w:r>
          </w:p>
          <w:p w14:paraId="3A3CA3EE" w14:textId="77777777" w:rsidR="004023BC" w:rsidRDefault="004023BC" w:rsidP="004023BC">
            <w:pPr>
              <w:numPr>
                <w:ilvl w:val="0"/>
                <w:numId w:val="52"/>
              </w:numPr>
              <w:spacing w:after="120"/>
            </w:pPr>
            <w:r>
              <w:t>Staggered arrival/departure times.</w:t>
            </w:r>
          </w:p>
          <w:p w14:paraId="4369C770" w14:textId="77777777" w:rsidR="004023BC" w:rsidRDefault="004023BC" w:rsidP="004023BC">
            <w:pPr>
              <w:numPr>
                <w:ilvl w:val="0"/>
                <w:numId w:val="52"/>
              </w:numPr>
              <w:spacing w:after="120"/>
            </w:pPr>
            <w:r>
              <w:t>Staffing ratios.</w:t>
            </w:r>
          </w:p>
          <w:p w14:paraId="4C14F5B1" w14:textId="77777777" w:rsidR="004023BC" w:rsidRDefault="004023BC" w:rsidP="004023BC">
            <w:pPr>
              <w:numPr>
                <w:ilvl w:val="0"/>
                <w:numId w:val="52"/>
              </w:numPr>
              <w:spacing w:after="120"/>
            </w:pPr>
            <w:r>
              <w:t>Clear instructions in the service agreement with regard to late arrivals.</w:t>
            </w:r>
          </w:p>
          <w:p w14:paraId="5B22779E" w14:textId="77777777" w:rsidR="004023BC" w:rsidRDefault="004023BC" w:rsidP="004023BC">
            <w:pPr>
              <w:numPr>
                <w:ilvl w:val="0"/>
                <w:numId w:val="52"/>
              </w:numPr>
              <w:spacing w:after="120"/>
            </w:pPr>
            <w:r>
              <w:t>Developing individually tailored safety plans, especially in instances of family violence, as well as for breaches of arrival/departure service agreement rules.</w:t>
            </w:r>
          </w:p>
          <w:p w14:paraId="5453CCF4" w14:textId="77777777" w:rsidR="006F7A8E" w:rsidRDefault="006F7A8E" w:rsidP="006F7A8E">
            <w:pPr>
              <w:numPr>
                <w:ilvl w:val="0"/>
                <w:numId w:val="52"/>
              </w:numPr>
              <w:spacing w:after="120"/>
            </w:pPr>
            <w:r w:rsidRPr="006F7A8E">
              <w:t>CCS staff are not responsible for the authorisation or checking of child car restraints, driver’s licences or car roadworthiness.</w:t>
            </w:r>
          </w:p>
          <w:p w14:paraId="2DEA7D57" w14:textId="77777777" w:rsidR="004023BC" w:rsidRPr="00D94E91" w:rsidRDefault="004023BC" w:rsidP="004023BC">
            <w:pPr>
              <w:spacing w:after="120"/>
              <w:ind w:left="34"/>
            </w:pPr>
            <w:r w:rsidRPr="00D94E91">
              <w:rPr>
                <w:i/>
              </w:rPr>
              <w:t>Consideration for better practice</w:t>
            </w:r>
          </w:p>
          <w:p w14:paraId="17D73E23" w14:textId="77777777" w:rsidR="004023BC" w:rsidRPr="00AF5F43" w:rsidRDefault="004023BC" w:rsidP="004023BC">
            <w:pPr>
              <w:spacing w:after="120"/>
              <w:ind w:left="17"/>
              <w:rPr>
                <w:i/>
              </w:rPr>
            </w:pPr>
            <w:r>
              <w:t>If the parking facilities are on the CCS site they should be observable and able to be monitored by staff.</w:t>
            </w:r>
          </w:p>
        </w:tc>
      </w:tr>
    </w:tbl>
    <w:p w14:paraId="6520F319" w14:textId="77777777" w:rsidR="004023BC" w:rsidRPr="00A51FC9" w:rsidRDefault="0068301F" w:rsidP="00283883">
      <w:pPr>
        <w:pStyle w:val="Heading3"/>
        <w:tabs>
          <w:tab w:val="clear" w:pos="1701"/>
          <w:tab w:val="left" w:pos="567"/>
        </w:tabs>
      </w:pPr>
      <w:bookmarkStart w:id="25" w:name="_Toc390870068"/>
      <w:r>
        <w:t>1.8</w:t>
      </w:r>
      <w:r w:rsidR="004023BC" w:rsidRPr="00273FD2">
        <w:tab/>
      </w:r>
      <w:r w:rsidR="004023BC">
        <w:t>Child Refusal</w:t>
      </w:r>
      <w:bookmarkEnd w:id="25"/>
      <w:r w:rsidR="004023BC">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rsidRPr="00AF1519" w14:paraId="4C882D5E" w14:textId="77777777" w:rsidTr="004023BC">
        <w:tc>
          <w:tcPr>
            <w:tcW w:w="9889" w:type="dxa"/>
            <w:tcBorders>
              <w:top w:val="double" w:sz="4" w:space="0" w:color="auto"/>
              <w:bottom w:val="single" w:sz="4" w:space="0" w:color="auto"/>
              <w:right w:val="double" w:sz="4" w:space="0" w:color="auto"/>
            </w:tcBorders>
          </w:tcPr>
          <w:p w14:paraId="3C1AE65E" w14:textId="53467A31" w:rsidR="004023BC" w:rsidRPr="00704B81" w:rsidRDefault="00C97F77" w:rsidP="004023BC">
            <w:pPr>
              <w:spacing w:after="60"/>
              <w:rPr>
                <w:b/>
              </w:rPr>
            </w:pPr>
            <w:r>
              <w:rPr>
                <w:b/>
              </w:rPr>
              <w:t xml:space="preserve">Principle </w:t>
            </w:r>
            <w:r w:rsidR="004023BC">
              <w:rPr>
                <w:b/>
              </w:rPr>
              <w:t xml:space="preserve">1:  </w:t>
            </w:r>
            <w:r w:rsidR="004023BC" w:rsidRPr="00500BD4">
              <w:rPr>
                <w:b/>
              </w:rPr>
              <w:t xml:space="preserve">All strategies implemented </w:t>
            </w:r>
            <w:r w:rsidR="004023BC">
              <w:rPr>
                <w:b/>
              </w:rPr>
              <w:t>are</w:t>
            </w:r>
            <w:r w:rsidR="004023BC" w:rsidRPr="00500BD4">
              <w:rPr>
                <w:b/>
              </w:rPr>
              <w:t xml:space="preserve"> child focussed and appropriate to th</w:t>
            </w:r>
            <w:r w:rsidR="004023BC">
              <w:rPr>
                <w:b/>
              </w:rPr>
              <w:t>e age and stage of each child, with s</w:t>
            </w:r>
            <w:r w:rsidR="004023BC" w:rsidRPr="00500BD4">
              <w:rPr>
                <w:b/>
              </w:rPr>
              <w:t xml:space="preserve">pecial note </w:t>
            </w:r>
            <w:r w:rsidR="004023BC">
              <w:rPr>
                <w:b/>
              </w:rPr>
              <w:t>made of the needs of non-</w:t>
            </w:r>
            <w:r w:rsidR="004023BC" w:rsidRPr="00500BD4">
              <w:rPr>
                <w:b/>
              </w:rPr>
              <w:t>verbal infants and toddlers</w:t>
            </w:r>
            <w:r w:rsidR="004023BC">
              <w:rPr>
                <w:b/>
              </w:rPr>
              <w:t xml:space="preserve"> and clear </w:t>
            </w:r>
            <w:r w:rsidR="004023BC" w:rsidRPr="00500BD4">
              <w:rPr>
                <w:b/>
              </w:rPr>
              <w:t xml:space="preserve">guidelines </w:t>
            </w:r>
            <w:r w:rsidR="004023BC">
              <w:rPr>
                <w:b/>
              </w:rPr>
              <w:t xml:space="preserve">are in place </w:t>
            </w:r>
            <w:r w:rsidR="004023BC" w:rsidRPr="00500BD4">
              <w:rPr>
                <w:b/>
              </w:rPr>
              <w:t>regarding the maxim</w:t>
            </w:r>
            <w:r w:rsidR="004023BC" w:rsidRPr="00704B81">
              <w:rPr>
                <w:b/>
              </w:rPr>
              <w:t>um number of times the service will attempt the facilitation of visits, taking in</w:t>
            </w:r>
            <w:r w:rsidR="00704B81">
              <w:rPr>
                <w:b/>
              </w:rPr>
              <w:t>to</w:t>
            </w:r>
            <w:r w:rsidR="004023BC" w:rsidRPr="00704B81">
              <w:rPr>
                <w:b/>
              </w:rPr>
              <w:t xml:space="preserve"> account:</w:t>
            </w:r>
          </w:p>
          <w:p w14:paraId="6F046748" w14:textId="77777777" w:rsidR="004023BC" w:rsidRDefault="004023BC" w:rsidP="004023BC">
            <w:pPr>
              <w:numPr>
                <w:ilvl w:val="0"/>
                <w:numId w:val="53"/>
              </w:numPr>
              <w:spacing w:after="120"/>
            </w:pPr>
            <w:r>
              <w:t>The role of the CCSs is to facilitate, not enforce, contact between children and parents.</w:t>
            </w:r>
          </w:p>
          <w:p w14:paraId="16FB2BC5" w14:textId="77777777" w:rsidR="004023BC" w:rsidRDefault="004023BC" w:rsidP="004023BC">
            <w:pPr>
              <w:numPr>
                <w:ilvl w:val="0"/>
                <w:numId w:val="53"/>
              </w:numPr>
              <w:spacing w:after="120"/>
            </w:pPr>
            <w:r>
              <w:t>The CCS reserves the right to suspend services in situations where the child refuses to participate.</w:t>
            </w:r>
          </w:p>
          <w:p w14:paraId="3CCAECB9" w14:textId="77777777" w:rsidR="004023BC" w:rsidRDefault="004023BC" w:rsidP="004023BC">
            <w:pPr>
              <w:numPr>
                <w:ilvl w:val="0"/>
                <w:numId w:val="53"/>
              </w:numPr>
              <w:spacing w:after="120"/>
            </w:pPr>
            <w:r>
              <w:t>The CCS offering some supervised/ unsupervised time on site as a transition.</w:t>
            </w:r>
          </w:p>
          <w:p w14:paraId="4FE84BF9" w14:textId="77777777" w:rsidR="004023BC" w:rsidRDefault="004023BC" w:rsidP="004023BC">
            <w:pPr>
              <w:numPr>
                <w:ilvl w:val="0"/>
                <w:numId w:val="53"/>
              </w:numPr>
              <w:spacing w:after="120"/>
            </w:pPr>
            <w:r>
              <w:t>The CCS provides referrals to other services.</w:t>
            </w:r>
          </w:p>
          <w:p w14:paraId="1DB77656" w14:textId="77777777" w:rsidR="008652AF" w:rsidRPr="008652AF" w:rsidRDefault="004023BC" w:rsidP="008652AF">
            <w:pPr>
              <w:pStyle w:val="ListParagraph"/>
              <w:numPr>
                <w:ilvl w:val="0"/>
                <w:numId w:val="53"/>
              </w:numPr>
              <w:spacing w:after="120"/>
              <w:rPr>
                <w:i/>
              </w:rPr>
            </w:pPr>
            <w:r>
              <w:t>The CCS takes clear and detailed observational notes for the purposes</w:t>
            </w:r>
            <w:r w:rsidR="00017ADC">
              <w:t>, if requested,</w:t>
            </w:r>
            <w:r>
              <w:t xml:space="preserve"> of advising </w:t>
            </w:r>
            <w:r w:rsidR="00017ADC">
              <w:t xml:space="preserve">either parent, </w:t>
            </w:r>
            <w:r w:rsidR="008652AF" w:rsidRPr="008652AF">
              <w:t xml:space="preserve">or </w:t>
            </w:r>
            <w:r w:rsidR="008652AF">
              <w:t>their</w:t>
            </w:r>
            <w:r w:rsidR="008652AF" w:rsidRPr="008652AF">
              <w:t xml:space="preserve"> legal represent</w:t>
            </w:r>
            <w:r w:rsidR="00017ADC">
              <w:t>ative or court appointed expert.</w:t>
            </w:r>
          </w:p>
          <w:p w14:paraId="224383C8" w14:textId="77777777" w:rsidR="004023BC" w:rsidRPr="008652AF" w:rsidRDefault="004023BC" w:rsidP="008652AF">
            <w:pPr>
              <w:spacing w:after="120"/>
              <w:rPr>
                <w:i/>
              </w:rPr>
            </w:pPr>
            <w:r w:rsidRPr="008652AF">
              <w:rPr>
                <w:i/>
              </w:rPr>
              <w:t>Co</w:t>
            </w:r>
            <w:r w:rsidR="00464F69" w:rsidRPr="008652AF">
              <w:rPr>
                <w:i/>
              </w:rPr>
              <w:t>nsideration for better practice</w:t>
            </w:r>
          </w:p>
          <w:p w14:paraId="13234E86" w14:textId="77777777" w:rsidR="004023BC" w:rsidRPr="009B5C4E" w:rsidRDefault="004023BC" w:rsidP="004023BC">
            <w:pPr>
              <w:spacing w:after="120"/>
              <w:ind w:left="34"/>
              <w:rPr>
                <w:i/>
              </w:rPr>
            </w:pPr>
            <w:r>
              <w:t>Having a child therapist involved in the process.</w:t>
            </w:r>
          </w:p>
        </w:tc>
      </w:tr>
    </w:tbl>
    <w:p w14:paraId="24A5BA16" w14:textId="77777777" w:rsidR="004023BC" w:rsidRPr="00F739EF" w:rsidRDefault="00974AC2" w:rsidP="00283883">
      <w:pPr>
        <w:pStyle w:val="Heading3"/>
        <w:tabs>
          <w:tab w:val="clear" w:pos="1701"/>
          <w:tab w:val="left" w:pos="567"/>
        </w:tabs>
      </w:pPr>
      <w:bookmarkStart w:id="26" w:name="_Toc390870069"/>
      <w:r>
        <w:t>1.9</w:t>
      </w:r>
      <w:r w:rsidR="004023BC" w:rsidRPr="00920D2A">
        <w:tab/>
        <w:t>Electronic Devices</w:t>
      </w:r>
      <w:bookmarkEnd w:id="2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4023BC" w:rsidRPr="007A7E1D" w14:paraId="0A8F357E" w14:textId="77777777" w:rsidTr="004023BC">
        <w:tc>
          <w:tcPr>
            <w:tcW w:w="9889" w:type="dxa"/>
            <w:tcBorders>
              <w:top w:val="double" w:sz="4" w:space="0" w:color="auto"/>
              <w:left w:val="single" w:sz="4" w:space="0" w:color="auto"/>
              <w:bottom w:val="single" w:sz="4" w:space="0" w:color="auto"/>
              <w:right w:val="double" w:sz="4" w:space="0" w:color="auto"/>
            </w:tcBorders>
          </w:tcPr>
          <w:p w14:paraId="04E0AB8C" w14:textId="5FCA4C07" w:rsidR="004023BC" w:rsidRPr="00704B81" w:rsidRDefault="00C97F77" w:rsidP="004023BC">
            <w:pPr>
              <w:spacing w:after="120"/>
              <w:rPr>
                <w:rStyle w:val="Emphasis"/>
                <w:b/>
                <w:i w:val="0"/>
                <w:iCs w:val="0"/>
                <w:color w:val="000000"/>
              </w:rPr>
            </w:pPr>
            <w:r>
              <w:rPr>
                <w:b/>
                <w:color w:val="000000"/>
              </w:rPr>
              <w:t xml:space="preserve">Principle </w:t>
            </w:r>
            <w:r w:rsidR="004023BC">
              <w:rPr>
                <w:b/>
                <w:color w:val="000000"/>
              </w:rPr>
              <w:t xml:space="preserve">1:  CCSs include a clause in their service agreements requiring clients to have their mobile phones turned off and not to use them for any purpose during their attendance at the service. CCSs have an “electronic devices policy” in place that is provided to all parents and older children </w:t>
            </w:r>
            <w:r w:rsidR="004023BC" w:rsidRPr="00704B81">
              <w:rPr>
                <w:b/>
                <w:color w:val="000000"/>
              </w:rPr>
              <w:t>that takes account of:</w:t>
            </w:r>
          </w:p>
          <w:p w14:paraId="3A21CD43" w14:textId="77777777" w:rsidR="004023BC" w:rsidRDefault="004023BC" w:rsidP="004023BC">
            <w:pPr>
              <w:numPr>
                <w:ilvl w:val="0"/>
                <w:numId w:val="60"/>
              </w:numPr>
              <w:spacing w:after="120"/>
              <w:rPr>
                <w:rStyle w:val="Emphasis"/>
                <w:i w:val="0"/>
                <w:iCs w:val="0"/>
                <w:color w:val="000000"/>
              </w:rPr>
            </w:pPr>
            <w:r>
              <w:rPr>
                <w:rStyle w:val="Emphasis"/>
                <w:i w:val="0"/>
                <w:iCs w:val="0"/>
                <w:color w:val="000000"/>
              </w:rPr>
              <w:t>The multipurpose nature and evolving capabilities of phones (e.g. the ability to record, video, transfer data and GPS locate).</w:t>
            </w:r>
          </w:p>
          <w:p w14:paraId="3DCC4E0B" w14:textId="77777777" w:rsidR="004023BC" w:rsidRDefault="004023BC" w:rsidP="004023BC">
            <w:pPr>
              <w:numPr>
                <w:ilvl w:val="0"/>
                <w:numId w:val="60"/>
              </w:numPr>
              <w:spacing w:after="120"/>
              <w:rPr>
                <w:rStyle w:val="Emphasis"/>
                <w:i w:val="0"/>
                <w:iCs w:val="0"/>
                <w:color w:val="000000"/>
              </w:rPr>
            </w:pPr>
            <w:r>
              <w:rPr>
                <w:rStyle w:val="Emphasis"/>
                <w:i w:val="0"/>
                <w:iCs w:val="0"/>
                <w:color w:val="000000"/>
              </w:rPr>
              <w:t>If the phone rings it will interrupt the flow of the visit.</w:t>
            </w:r>
          </w:p>
          <w:p w14:paraId="61DAD981" w14:textId="77777777" w:rsidR="004023BC" w:rsidRDefault="004023BC" w:rsidP="004023BC">
            <w:pPr>
              <w:numPr>
                <w:ilvl w:val="0"/>
                <w:numId w:val="60"/>
              </w:numPr>
              <w:spacing w:after="120"/>
              <w:rPr>
                <w:rStyle w:val="Emphasis"/>
                <w:i w:val="0"/>
                <w:iCs w:val="0"/>
                <w:color w:val="000000"/>
              </w:rPr>
            </w:pPr>
            <w:r w:rsidRPr="00184E5C">
              <w:rPr>
                <w:rStyle w:val="Emphasis"/>
                <w:i w:val="0"/>
                <w:iCs w:val="0"/>
                <w:color w:val="000000"/>
              </w:rPr>
              <w:t xml:space="preserve">If a call is taken </w:t>
            </w:r>
            <w:r>
              <w:rPr>
                <w:rStyle w:val="Emphasis"/>
                <w:i w:val="0"/>
                <w:iCs w:val="0"/>
                <w:color w:val="000000"/>
              </w:rPr>
              <w:t xml:space="preserve">during a visit </w:t>
            </w:r>
            <w:r w:rsidRPr="00184E5C">
              <w:rPr>
                <w:rStyle w:val="Emphasis"/>
                <w:i w:val="0"/>
                <w:iCs w:val="0"/>
                <w:color w:val="000000"/>
              </w:rPr>
              <w:t xml:space="preserve">it will bring an unauthorised and </w:t>
            </w:r>
            <w:proofErr w:type="spellStart"/>
            <w:r w:rsidRPr="00184E5C">
              <w:rPr>
                <w:rStyle w:val="Emphasis"/>
                <w:i w:val="0"/>
                <w:iCs w:val="0"/>
                <w:color w:val="000000"/>
              </w:rPr>
              <w:t>unsuperviseable</w:t>
            </w:r>
            <w:proofErr w:type="spellEnd"/>
            <w:r w:rsidRPr="00184E5C">
              <w:rPr>
                <w:rStyle w:val="Emphasis"/>
                <w:i w:val="0"/>
                <w:iCs w:val="0"/>
                <w:color w:val="000000"/>
              </w:rPr>
              <w:t xml:space="preserve"> person into the visit. </w:t>
            </w:r>
          </w:p>
          <w:p w14:paraId="23D71E14" w14:textId="77777777" w:rsidR="004023BC" w:rsidRDefault="004023BC" w:rsidP="00D337E1">
            <w:pPr>
              <w:numPr>
                <w:ilvl w:val="0"/>
                <w:numId w:val="60"/>
              </w:numPr>
              <w:spacing w:after="360"/>
              <w:ind w:left="357" w:hanging="357"/>
              <w:rPr>
                <w:rStyle w:val="Emphasis"/>
                <w:i w:val="0"/>
                <w:iCs w:val="0"/>
                <w:color w:val="000000"/>
              </w:rPr>
            </w:pPr>
            <w:r w:rsidRPr="00A6740C">
              <w:rPr>
                <w:rStyle w:val="Emphasis"/>
                <w:i w:val="0"/>
                <w:iCs w:val="0"/>
                <w:color w:val="000000"/>
              </w:rPr>
              <w:t>I</w:t>
            </w:r>
            <w:r>
              <w:rPr>
                <w:rStyle w:val="Emphasis"/>
                <w:i w:val="0"/>
                <w:iCs w:val="0"/>
                <w:color w:val="000000"/>
              </w:rPr>
              <w:t xml:space="preserve">f a client needs their phone </w:t>
            </w:r>
            <w:r w:rsidRPr="00A6740C">
              <w:rPr>
                <w:rStyle w:val="Emphasis"/>
                <w:i w:val="0"/>
                <w:iCs w:val="0"/>
                <w:color w:val="000000"/>
              </w:rPr>
              <w:t>for emergency contact during a visit, suggest the phone is left with a staff member to monitor.</w:t>
            </w:r>
          </w:p>
          <w:p w14:paraId="0EA9B48B" w14:textId="77777777" w:rsidR="004023BC" w:rsidRDefault="00464F69" w:rsidP="004023BC">
            <w:pPr>
              <w:spacing w:after="120"/>
              <w:ind w:left="34"/>
              <w:rPr>
                <w:i/>
                <w:color w:val="000000"/>
              </w:rPr>
            </w:pPr>
            <w:r>
              <w:rPr>
                <w:i/>
                <w:color w:val="000000"/>
              </w:rPr>
              <w:lastRenderedPageBreak/>
              <w:t>Consider for better practice</w:t>
            </w:r>
          </w:p>
          <w:p w14:paraId="1F7FF2B8" w14:textId="77777777" w:rsidR="004023BC" w:rsidRPr="00AC2785" w:rsidRDefault="004023BC" w:rsidP="004023BC">
            <w:pPr>
              <w:spacing w:after="120"/>
              <w:ind w:left="34"/>
              <w:rPr>
                <w:i/>
                <w:color w:val="000000"/>
              </w:rPr>
            </w:pPr>
            <w:r>
              <w:rPr>
                <w:color w:val="000000"/>
              </w:rPr>
              <w:t>Clients are asked not to bring phones into the building or to leave them with staff for the duration of the visit.</w:t>
            </w:r>
          </w:p>
        </w:tc>
      </w:tr>
      <w:tr w:rsidR="004023BC" w:rsidRPr="007A7E1D" w14:paraId="6DD20DF9" w14:textId="77777777" w:rsidTr="004023BC">
        <w:tc>
          <w:tcPr>
            <w:tcW w:w="9889" w:type="dxa"/>
            <w:tcBorders>
              <w:top w:val="single" w:sz="4" w:space="0" w:color="auto"/>
              <w:left w:val="single" w:sz="4" w:space="0" w:color="auto"/>
              <w:bottom w:val="single" w:sz="4" w:space="0" w:color="auto"/>
              <w:right w:val="double" w:sz="4" w:space="0" w:color="auto"/>
            </w:tcBorders>
          </w:tcPr>
          <w:p w14:paraId="371691B7" w14:textId="6ED385FA" w:rsidR="004023BC" w:rsidRPr="00704B81" w:rsidRDefault="00C97F77" w:rsidP="004023BC">
            <w:pPr>
              <w:spacing w:after="120"/>
              <w:rPr>
                <w:b/>
                <w:color w:val="000000"/>
              </w:rPr>
            </w:pPr>
            <w:r>
              <w:rPr>
                <w:b/>
                <w:color w:val="000000"/>
              </w:rPr>
              <w:lastRenderedPageBreak/>
              <w:t xml:space="preserve">Principle </w:t>
            </w:r>
            <w:r w:rsidR="004023BC">
              <w:rPr>
                <w:b/>
                <w:color w:val="000000"/>
              </w:rPr>
              <w:t xml:space="preserve">2:  No other </w:t>
            </w:r>
            <w:r w:rsidR="004023BC" w:rsidRPr="007A7E1D">
              <w:rPr>
                <w:b/>
                <w:color w:val="000000"/>
              </w:rPr>
              <w:t>electronic device</w:t>
            </w:r>
            <w:r w:rsidR="004023BC">
              <w:rPr>
                <w:b/>
                <w:color w:val="000000"/>
              </w:rPr>
              <w:t>s</w:t>
            </w:r>
            <w:r w:rsidR="004023BC" w:rsidRPr="007A7E1D">
              <w:rPr>
                <w:b/>
                <w:color w:val="000000"/>
              </w:rPr>
              <w:t xml:space="preserve"> </w:t>
            </w:r>
            <w:r w:rsidR="004023BC">
              <w:rPr>
                <w:b/>
                <w:color w:val="000000"/>
              </w:rPr>
              <w:t xml:space="preserve">are permitted into a supervised visit without prior assessment and written approval of an appropriate staff member, </w:t>
            </w:r>
            <w:r w:rsidR="004023BC" w:rsidRPr="00704B81">
              <w:rPr>
                <w:b/>
                <w:color w:val="000000"/>
              </w:rPr>
              <w:t>taking into account:</w:t>
            </w:r>
          </w:p>
          <w:p w14:paraId="77E0DB31" w14:textId="77777777" w:rsidR="004023BC" w:rsidRPr="00127F9D" w:rsidRDefault="004023BC" w:rsidP="004023BC">
            <w:pPr>
              <w:numPr>
                <w:ilvl w:val="0"/>
                <w:numId w:val="61"/>
              </w:numPr>
              <w:spacing w:after="120"/>
              <w:rPr>
                <w:rStyle w:val="Emphasis"/>
                <w:b/>
                <w:i w:val="0"/>
                <w:iCs w:val="0"/>
                <w:color w:val="000000"/>
              </w:rPr>
            </w:pPr>
            <w:r>
              <w:rPr>
                <w:rStyle w:val="Emphasis"/>
                <w:i w:val="0"/>
                <w:iCs w:val="0"/>
                <w:color w:val="000000"/>
              </w:rPr>
              <w:t>The multipurpose nature of electronic devices (e.g. the ability to record, video, transfer data and GPS locate, Skype calling and recording).</w:t>
            </w:r>
          </w:p>
          <w:p w14:paraId="0845CC1C" w14:textId="77777777" w:rsidR="004023BC" w:rsidRDefault="004023BC" w:rsidP="004023BC">
            <w:pPr>
              <w:numPr>
                <w:ilvl w:val="0"/>
                <w:numId w:val="61"/>
              </w:numPr>
              <w:spacing w:after="120"/>
              <w:rPr>
                <w:rStyle w:val="Emphasis"/>
                <w:i w:val="0"/>
                <w:iCs w:val="0"/>
                <w:color w:val="000000"/>
              </w:rPr>
            </w:pPr>
            <w:r>
              <w:rPr>
                <w:rStyle w:val="Emphasis"/>
                <w:i w:val="0"/>
                <w:iCs w:val="0"/>
                <w:color w:val="000000"/>
              </w:rPr>
              <w:t>The rapidly evolving capabilities of electronic devices that staff may not be aware of.</w:t>
            </w:r>
          </w:p>
          <w:p w14:paraId="78B3F176" w14:textId="77777777" w:rsidR="004023BC" w:rsidRDefault="00673EDF" w:rsidP="004023BC">
            <w:pPr>
              <w:numPr>
                <w:ilvl w:val="0"/>
                <w:numId w:val="61"/>
              </w:numPr>
              <w:spacing w:after="120"/>
              <w:rPr>
                <w:rStyle w:val="Emphasis"/>
                <w:color w:val="000000"/>
              </w:rPr>
            </w:pPr>
            <w:r>
              <w:rPr>
                <w:rStyle w:val="Emphasis"/>
                <w:i w:val="0"/>
                <w:iCs w:val="0"/>
                <w:color w:val="000000"/>
              </w:rPr>
              <w:t xml:space="preserve">Discussion between staff and clients about </w:t>
            </w:r>
            <w:r w:rsidR="004023BC">
              <w:rPr>
                <w:rStyle w:val="Emphasis"/>
                <w:i w:val="0"/>
                <w:iCs w:val="0"/>
                <w:color w:val="000000"/>
              </w:rPr>
              <w:t>ways in which the same engagement can be achieved by other m</w:t>
            </w:r>
            <w:r w:rsidR="002F7DFE">
              <w:rPr>
                <w:rStyle w:val="Emphasis"/>
                <w:i w:val="0"/>
                <w:iCs w:val="0"/>
                <w:color w:val="000000"/>
              </w:rPr>
              <w:t xml:space="preserve">eans (e.g. instead of bringing an </w:t>
            </w:r>
            <w:proofErr w:type="spellStart"/>
            <w:r w:rsidR="002F7DFE">
              <w:rPr>
                <w:rStyle w:val="Emphasis"/>
                <w:i w:val="0"/>
                <w:iCs w:val="0"/>
                <w:color w:val="000000"/>
              </w:rPr>
              <w:t>i</w:t>
            </w:r>
            <w:r w:rsidR="004023BC">
              <w:rPr>
                <w:rStyle w:val="Emphasis"/>
                <w:i w:val="0"/>
                <w:iCs w:val="0"/>
                <w:color w:val="000000"/>
              </w:rPr>
              <w:t>Pad</w:t>
            </w:r>
            <w:proofErr w:type="spellEnd"/>
            <w:r w:rsidR="004023BC">
              <w:rPr>
                <w:rStyle w:val="Emphasis"/>
                <w:i w:val="0"/>
                <w:iCs w:val="0"/>
                <w:color w:val="000000"/>
              </w:rPr>
              <w:t xml:space="preserve"> for the purpose of playing music, burn music to disc.).</w:t>
            </w:r>
          </w:p>
          <w:p w14:paraId="2A432AEA" w14:textId="77777777" w:rsidR="004023BC" w:rsidRPr="00127F9D" w:rsidRDefault="004023BC" w:rsidP="004023BC">
            <w:pPr>
              <w:numPr>
                <w:ilvl w:val="0"/>
                <w:numId w:val="61"/>
              </w:numPr>
              <w:spacing w:after="120"/>
              <w:rPr>
                <w:i/>
                <w:iCs/>
                <w:color w:val="000000"/>
              </w:rPr>
            </w:pPr>
            <w:r>
              <w:rPr>
                <w:rStyle w:val="Emphasis"/>
                <w:i w:val="0"/>
                <w:iCs w:val="0"/>
                <w:color w:val="000000"/>
              </w:rPr>
              <w:t>Acknowledgement that s</w:t>
            </w:r>
            <w:r w:rsidRPr="00A6740C">
              <w:rPr>
                <w:rStyle w:val="Emphasis"/>
                <w:i w:val="0"/>
                <w:iCs w:val="0"/>
                <w:color w:val="000000"/>
              </w:rPr>
              <w:t>ome devices have positive interactive benefits.</w:t>
            </w:r>
          </w:p>
        </w:tc>
      </w:tr>
      <w:tr w:rsidR="004023BC" w:rsidRPr="007A7E1D" w14:paraId="36F01353" w14:textId="77777777" w:rsidTr="004023BC">
        <w:tc>
          <w:tcPr>
            <w:tcW w:w="9889" w:type="dxa"/>
            <w:tcBorders>
              <w:top w:val="single" w:sz="4" w:space="0" w:color="auto"/>
              <w:left w:val="single" w:sz="4" w:space="0" w:color="auto"/>
              <w:bottom w:val="single" w:sz="4" w:space="0" w:color="auto"/>
              <w:right w:val="double" w:sz="4" w:space="0" w:color="auto"/>
            </w:tcBorders>
          </w:tcPr>
          <w:p w14:paraId="2E6F07CA" w14:textId="43C7B511" w:rsidR="004023BC" w:rsidRPr="00704B81" w:rsidRDefault="00C97F77" w:rsidP="004023BC">
            <w:pPr>
              <w:spacing w:after="120"/>
              <w:rPr>
                <w:rStyle w:val="Emphasis"/>
                <w:b/>
                <w:i w:val="0"/>
                <w:iCs w:val="0"/>
                <w:color w:val="000000"/>
              </w:rPr>
            </w:pPr>
            <w:r>
              <w:rPr>
                <w:b/>
                <w:color w:val="000000"/>
              </w:rPr>
              <w:t xml:space="preserve">Principle </w:t>
            </w:r>
            <w:r w:rsidR="004023BC">
              <w:rPr>
                <w:b/>
                <w:color w:val="000000"/>
              </w:rPr>
              <w:t xml:space="preserve">3:  The taking of photographs and video footage in a supervised visit is only permitted where a staff member operates or supervises the operation of the camera, </w:t>
            </w:r>
            <w:r w:rsidR="004023BC" w:rsidRPr="00704B81">
              <w:rPr>
                <w:b/>
                <w:color w:val="000000"/>
              </w:rPr>
              <w:t>taking into account:</w:t>
            </w:r>
          </w:p>
          <w:p w14:paraId="748A8D72" w14:textId="77777777" w:rsidR="004023BC" w:rsidRDefault="004023BC" w:rsidP="004023BC">
            <w:pPr>
              <w:numPr>
                <w:ilvl w:val="0"/>
                <w:numId w:val="62"/>
              </w:numPr>
              <w:spacing w:after="120"/>
              <w:rPr>
                <w:rStyle w:val="Emphasis"/>
                <w:i w:val="0"/>
                <w:iCs w:val="0"/>
                <w:color w:val="000000"/>
              </w:rPr>
            </w:pPr>
            <w:r>
              <w:rPr>
                <w:rStyle w:val="Emphasis"/>
                <w:i w:val="0"/>
                <w:iCs w:val="0"/>
                <w:color w:val="000000"/>
              </w:rPr>
              <w:t>An assessment of the suitability and appropriateness of taking photographs or video recording on an individual basis.</w:t>
            </w:r>
          </w:p>
          <w:p w14:paraId="0261500B" w14:textId="77777777" w:rsidR="004023BC" w:rsidRDefault="004023BC" w:rsidP="004023BC">
            <w:pPr>
              <w:numPr>
                <w:ilvl w:val="0"/>
                <w:numId w:val="62"/>
              </w:numPr>
              <w:spacing w:after="120"/>
              <w:rPr>
                <w:rStyle w:val="Emphasis"/>
                <w:i w:val="0"/>
                <w:iCs w:val="0"/>
                <w:color w:val="000000"/>
              </w:rPr>
            </w:pPr>
            <w:r>
              <w:rPr>
                <w:rStyle w:val="Emphasis"/>
                <w:i w:val="0"/>
                <w:iCs w:val="0"/>
                <w:color w:val="000000"/>
              </w:rPr>
              <w:t>Gaining child’s consent where age appropriate.</w:t>
            </w:r>
          </w:p>
          <w:p w14:paraId="6A4872C3" w14:textId="77777777" w:rsidR="004023BC" w:rsidRDefault="00704B81" w:rsidP="004023BC">
            <w:pPr>
              <w:numPr>
                <w:ilvl w:val="0"/>
                <w:numId w:val="62"/>
              </w:numPr>
              <w:spacing w:after="120"/>
              <w:rPr>
                <w:rStyle w:val="Emphasis"/>
                <w:i w:val="0"/>
                <w:iCs w:val="0"/>
                <w:color w:val="000000"/>
              </w:rPr>
            </w:pPr>
            <w:r>
              <w:rPr>
                <w:rStyle w:val="Emphasis"/>
                <w:i w:val="0"/>
                <w:iCs w:val="0"/>
                <w:color w:val="000000"/>
              </w:rPr>
              <w:t>O</w:t>
            </w:r>
            <w:r w:rsidR="004023BC">
              <w:rPr>
                <w:rStyle w:val="Emphasis"/>
                <w:i w:val="0"/>
                <w:iCs w:val="0"/>
                <w:color w:val="000000"/>
              </w:rPr>
              <w:t>nly the child/</w:t>
            </w:r>
            <w:proofErr w:type="spellStart"/>
            <w:r w:rsidR="004023BC">
              <w:rPr>
                <w:rStyle w:val="Emphasis"/>
                <w:i w:val="0"/>
                <w:iCs w:val="0"/>
                <w:color w:val="000000"/>
              </w:rPr>
              <w:t>ren</w:t>
            </w:r>
            <w:proofErr w:type="spellEnd"/>
            <w:r w:rsidR="004023BC">
              <w:rPr>
                <w:rStyle w:val="Emphasis"/>
                <w:i w:val="0"/>
                <w:iCs w:val="0"/>
                <w:color w:val="000000"/>
              </w:rPr>
              <w:t xml:space="preserve"> and parent are in the photo frame or video footage. (i.e. not staff or other clients).</w:t>
            </w:r>
          </w:p>
          <w:p w14:paraId="78678897" w14:textId="77777777" w:rsidR="004023BC" w:rsidRPr="00A6740C" w:rsidRDefault="00704B81" w:rsidP="00704B81">
            <w:pPr>
              <w:numPr>
                <w:ilvl w:val="0"/>
                <w:numId w:val="62"/>
              </w:numPr>
              <w:spacing w:after="120"/>
              <w:rPr>
                <w:color w:val="000000"/>
              </w:rPr>
            </w:pPr>
            <w:r>
              <w:rPr>
                <w:rStyle w:val="Emphasis"/>
                <w:i w:val="0"/>
                <w:iCs w:val="0"/>
                <w:color w:val="000000"/>
              </w:rPr>
              <w:t>O</w:t>
            </w:r>
            <w:r w:rsidR="004023BC" w:rsidRPr="00A6740C">
              <w:rPr>
                <w:rStyle w:val="Emphasis"/>
                <w:i w:val="0"/>
                <w:iCs w:val="0"/>
                <w:color w:val="000000"/>
              </w:rPr>
              <w:t xml:space="preserve">nly short periods of video footage </w:t>
            </w:r>
            <w:r>
              <w:rPr>
                <w:rStyle w:val="Emphasis"/>
                <w:i w:val="0"/>
                <w:iCs w:val="0"/>
                <w:color w:val="000000"/>
              </w:rPr>
              <w:t>are</w:t>
            </w:r>
            <w:r w:rsidR="004023BC" w:rsidRPr="00A6740C">
              <w:rPr>
                <w:rStyle w:val="Emphasis"/>
                <w:i w:val="0"/>
                <w:iCs w:val="0"/>
                <w:color w:val="000000"/>
              </w:rPr>
              <w:t xml:space="preserve"> recorded.</w:t>
            </w:r>
          </w:p>
        </w:tc>
      </w:tr>
      <w:tr w:rsidR="004023BC" w:rsidRPr="007A7E1D" w14:paraId="2B63FE7F" w14:textId="77777777" w:rsidTr="004023BC">
        <w:tc>
          <w:tcPr>
            <w:tcW w:w="9889" w:type="dxa"/>
            <w:tcBorders>
              <w:top w:val="single" w:sz="4" w:space="0" w:color="auto"/>
              <w:left w:val="single" w:sz="4" w:space="0" w:color="auto"/>
              <w:bottom w:val="single" w:sz="4" w:space="0" w:color="auto"/>
              <w:right w:val="double" w:sz="4" w:space="0" w:color="auto"/>
            </w:tcBorders>
          </w:tcPr>
          <w:p w14:paraId="33222468" w14:textId="5F7A2092" w:rsidR="004023BC" w:rsidRDefault="00C97F77" w:rsidP="004023BC">
            <w:pPr>
              <w:spacing w:after="120"/>
              <w:rPr>
                <w:rStyle w:val="Emphasis"/>
                <w:i w:val="0"/>
                <w:iCs w:val="0"/>
                <w:color w:val="000000"/>
              </w:rPr>
            </w:pPr>
            <w:r>
              <w:rPr>
                <w:b/>
                <w:color w:val="000000"/>
              </w:rPr>
              <w:t>Principle</w:t>
            </w:r>
            <w:r w:rsidR="004023BC">
              <w:rPr>
                <w:b/>
                <w:color w:val="000000"/>
              </w:rPr>
              <w:t xml:space="preserve"> 4:  The displaying of photos or video footage to a child in a supervised visit occurs only with the prior screening and consent by appropriate CCS staff </w:t>
            </w:r>
            <w:r w:rsidR="004023BC" w:rsidRPr="007F2BF4">
              <w:rPr>
                <w:b/>
                <w:color w:val="000000"/>
              </w:rPr>
              <w:t>taking into account:</w:t>
            </w:r>
          </w:p>
          <w:p w14:paraId="3FDB67AC" w14:textId="77777777" w:rsidR="004023BC" w:rsidRDefault="007F2BF4" w:rsidP="004023BC">
            <w:pPr>
              <w:numPr>
                <w:ilvl w:val="0"/>
                <w:numId w:val="63"/>
              </w:numPr>
              <w:spacing w:after="120"/>
              <w:rPr>
                <w:rStyle w:val="Emphasis"/>
                <w:i w:val="0"/>
                <w:iCs w:val="0"/>
                <w:color w:val="000000"/>
              </w:rPr>
            </w:pPr>
            <w:r>
              <w:rPr>
                <w:rStyle w:val="Emphasis"/>
                <w:i w:val="0"/>
                <w:iCs w:val="0"/>
                <w:color w:val="000000"/>
              </w:rPr>
              <w:t>T</w:t>
            </w:r>
            <w:r w:rsidR="004023BC">
              <w:rPr>
                <w:rStyle w:val="Emphasis"/>
                <w:i w:val="0"/>
                <w:iCs w:val="0"/>
                <w:color w:val="000000"/>
              </w:rPr>
              <w:t xml:space="preserve">he showing of photos can be </w:t>
            </w:r>
            <w:r w:rsidR="00464F69">
              <w:rPr>
                <w:rStyle w:val="Emphasis"/>
                <w:i w:val="0"/>
                <w:iCs w:val="0"/>
                <w:color w:val="000000"/>
              </w:rPr>
              <w:t xml:space="preserve">a </w:t>
            </w:r>
            <w:r w:rsidR="004023BC">
              <w:rPr>
                <w:rStyle w:val="Emphasis"/>
                <w:i w:val="0"/>
                <w:iCs w:val="0"/>
                <w:color w:val="000000"/>
              </w:rPr>
              <w:t>useful therapeutic intervention for parent and child. (e.g. what they used to do together, supporting transition to changeover).</w:t>
            </w:r>
          </w:p>
          <w:p w14:paraId="5F250CAC" w14:textId="77777777" w:rsidR="004023BC" w:rsidRPr="00A6740C" w:rsidRDefault="004023BC" w:rsidP="004023BC">
            <w:pPr>
              <w:numPr>
                <w:ilvl w:val="0"/>
                <w:numId w:val="63"/>
              </w:numPr>
              <w:spacing w:after="120"/>
              <w:rPr>
                <w:color w:val="000000"/>
              </w:rPr>
            </w:pPr>
            <w:r w:rsidRPr="00A6740C">
              <w:rPr>
                <w:rStyle w:val="Emphasis"/>
                <w:i w:val="0"/>
                <w:iCs w:val="0"/>
                <w:color w:val="000000"/>
              </w:rPr>
              <w:t xml:space="preserve">The potential for images to </w:t>
            </w:r>
            <w:r>
              <w:rPr>
                <w:rStyle w:val="Emphasis"/>
                <w:i w:val="0"/>
                <w:iCs w:val="0"/>
                <w:color w:val="000000"/>
              </w:rPr>
              <w:t>elicit</w:t>
            </w:r>
            <w:r w:rsidRPr="00A6740C">
              <w:rPr>
                <w:rStyle w:val="Emphasis"/>
                <w:i w:val="0"/>
                <w:iCs w:val="0"/>
                <w:color w:val="000000"/>
              </w:rPr>
              <w:t xml:space="preserve"> negative reactions in children (e.g. seeing something or someone who represents negative memories).</w:t>
            </w:r>
          </w:p>
        </w:tc>
      </w:tr>
    </w:tbl>
    <w:p w14:paraId="1785EFE0" w14:textId="77777777" w:rsidR="004023BC" w:rsidRDefault="00974AC2" w:rsidP="00283883">
      <w:pPr>
        <w:pStyle w:val="Heading3"/>
        <w:ind w:left="567" w:hanging="567"/>
      </w:pPr>
      <w:bookmarkStart w:id="27" w:name="_Toc390870070"/>
      <w:r>
        <w:t>1.10</w:t>
      </w:r>
      <w:r w:rsidR="004023BC">
        <w:tab/>
      </w:r>
      <w:r w:rsidR="004023BC" w:rsidRPr="0068301F">
        <w:t>Fees</w:t>
      </w:r>
      <w:bookmarkEnd w:id="27"/>
    </w:p>
    <w:p w14:paraId="0850171B" w14:textId="305DBE3C" w:rsidR="00464F69" w:rsidRDefault="00464F69" w:rsidP="00464F69">
      <w:pPr>
        <w:rPr>
          <w:lang w:val="en-US"/>
        </w:rPr>
      </w:pPr>
      <w:r>
        <w:rPr>
          <w:lang w:val="en-US"/>
        </w:rPr>
        <w:t>CCSs</w:t>
      </w:r>
      <w:r w:rsidRPr="00464F69">
        <w:rPr>
          <w:lang w:val="en-US"/>
        </w:rPr>
        <w:t xml:space="preserve"> are permitted to charge fees which are used to supplement funding received from the </w:t>
      </w:r>
      <w:r>
        <w:rPr>
          <w:lang w:val="en-US"/>
        </w:rPr>
        <w:br/>
      </w:r>
      <w:r w:rsidRPr="00464F69">
        <w:rPr>
          <w:lang w:val="en-US"/>
        </w:rPr>
        <w:t xml:space="preserve">Australian Government.  CCSs have in place a fees policy which includes the schedule of fees and well as information for those clients seeking a waiver of reduction in fees.  Clients </w:t>
      </w:r>
      <w:r w:rsidR="0061275D">
        <w:rPr>
          <w:lang w:val="en-US"/>
        </w:rPr>
        <w:t xml:space="preserve">are </w:t>
      </w:r>
      <w:r w:rsidRPr="00464F69">
        <w:rPr>
          <w:lang w:val="en-US"/>
        </w:rPr>
        <w:t xml:space="preserve">not refused service or referred to other </w:t>
      </w:r>
      <w:proofErr w:type="spellStart"/>
      <w:r w:rsidRPr="00464F69">
        <w:rPr>
          <w:lang w:val="en-US"/>
        </w:rPr>
        <w:t>organisations</w:t>
      </w:r>
      <w:proofErr w:type="spellEnd"/>
      <w:r w:rsidRPr="00464F69">
        <w:rPr>
          <w:lang w:val="en-US"/>
        </w:rPr>
        <w:t xml:space="preserve"> on the basis of </w:t>
      </w:r>
      <w:r w:rsidR="00943F24">
        <w:rPr>
          <w:lang w:val="en-US"/>
        </w:rPr>
        <w:t>an</w:t>
      </w:r>
      <w:r w:rsidR="0061275D">
        <w:rPr>
          <w:lang w:val="en-US"/>
        </w:rPr>
        <w:t xml:space="preserve"> </w:t>
      </w:r>
      <w:r w:rsidRPr="00464F69">
        <w:rPr>
          <w:lang w:val="en-US"/>
        </w:rPr>
        <w:t>incapacity to pay fees.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14:paraId="5C78FAFD" w14:textId="77777777" w:rsidTr="004023BC">
        <w:tc>
          <w:tcPr>
            <w:tcW w:w="9889" w:type="dxa"/>
            <w:tcBorders>
              <w:top w:val="double" w:sz="4" w:space="0" w:color="auto"/>
              <w:bottom w:val="single" w:sz="4" w:space="0" w:color="auto"/>
              <w:right w:val="double" w:sz="4" w:space="0" w:color="auto"/>
            </w:tcBorders>
          </w:tcPr>
          <w:p w14:paraId="3D391622" w14:textId="1FDF906B" w:rsidR="008D773C" w:rsidRPr="007F2BF4" w:rsidRDefault="00C97F77" w:rsidP="008D773C">
            <w:pPr>
              <w:spacing w:after="120"/>
              <w:ind w:left="34"/>
              <w:rPr>
                <w:b/>
              </w:rPr>
            </w:pPr>
            <w:r>
              <w:rPr>
                <w:b/>
              </w:rPr>
              <w:t>Principle</w:t>
            </w:r>
            <w:r w:rsidRPr="007F2BF4">
              <w:rPr>
                <w:b/>
              </w:rPr>
              <w:t xml:space="preserve"> </w:t>
            </w:r>
            <w:r w:rsidR="008D773C" w:rsidRPr="007F2BF4">
              <w:rPr>
                <w:b/>
              </w:rPr>
              <w:t>1</w:t>
            </w:r>
            <w:r w:rsidR="00DB3FBD" w:rsidRPr="007F2BF4">
              <w:rPr>
                <w:b/>
              </w:rPr>
              <w:t xml:space="preserve">:  </w:t>
            </w:r>
            <w:r w:rsidR="00AB673E" w:rsidRPr="007F2BF4">
              <w:rPr>
                <w:b/>
              </w:rPr>
              <w:t>CCS</w:t>
            </w:r>
            <w:r w:rsidR="008D773C" w:rsidRPr="007F2BF4">
              <w:rPr>
                <w:b/>
              </w:rPr>
              <w:t xml:space="preserve"> providers:</w:t>
            </w:r>
          </w:p>
          <w:p w14:paraId="5212E0D4" w14:textId="77777777" w:rsidR="008D773C" w:rsidRPr="007F2BF4" w:rsidRDefault="007C63CF" w:rsidP="00AB673E">
            <w:pPr>
              <w:pStyle w:val="ListParagraph"/>
              <w:numPr>
                <w:ilvl w:val="0"/>
                <w:numId w:val="85"/>
              </w:numPr>
              <w:spacing w:after="120"/>
              <w:rPr>
                <w:b/>
              </w:rPr>
            </w:pPr>
            <w:r>
              <w:rPr>
                <w:b/>
              </w:rPr>
              <w:t>Publicly</w:t>
            </w:r>
            <w:r w:rsidR="008D773C" w:rsidRPr="007F2BF4">
              <w:rPr>
                <w:b/>
              </w:rPr>
              <w:t xml:space="preserve"> display their fees policy</w:t>
            </w:r>
            <w:r w:rsidR="00AB673E" w:rsidRPr="007F2BF4">
              <w:rPr>
                <w:b/>
              </w:rPr>
              <w:t xml:space="preserve"> in all service reception areas</w:t>
            </w:r>
          </w:p>
          <w:p w14:paraId="394813FC" w14:textId="77777777" w:rsidR="008D773C" w:rsidRPr="007F2BF4" w:rsidRDefault="00AB673E" w:rsidP="00AB673E">
            <w:pPr>
              <w:pStyle w:val="ListParagraph"/>
              <w:numPr>
                <w:ilvl w:val="0"/>
                <w:numId w:val="85"/>
              </w:numPr>
              <w:spacing w:after="120"/>
              <w:rPr>
                <w:b/>
              </w:rPr>
            </w:pPr>
            <w:r w:rsidRPr="007F2BF4">
              <w:rPr>
                <w:b/>
              </w:rPr>
              <w:t xml:space="preserve">Discuss the </w:t>
            </w:r>
            <w:r w:rsidR="008D773C" w:rsidRPr="007F2BF4">
              <w:rPr>
                <w:b/>
              </w:rPr>
              <w:t>fees policy</w:t>
            </w:r>
            <w:r w:rsidRPr="007F2BF4">
              <w:rPr>
                <w:b/>
              </w:rPr>
              <w:t xml:space="preserve"> with both parents at the time of the intake and assessment interviews</w:t>
            </w:r>
          </w:p>
          <w:p w14:paraId="1D3384C3" w14:textId="77777777" w:rsidR="008D773C" w:rsidRPr="00AB673E" w:rsidRDefault="00AB673E" w:rsidP="00DB3FBD">
            <w:pPr>
              <w:pStyle w:val="ListParagraph"/>
              <w:numPr>
                <w:ilvl w:val="0"/>
                <w:numId w:val="85"/>
              </w:numPr>
              <w:spacing w:after="120"/>
            </w:pPr>
            <w:r w:rsidRPr="007F2BF4">
              <w:rPr>
                <w:b/>
              </w:rPr>
              <w:t>Provide a written copy of the fees policy to both parents at the time of the intake and assessment interviews and at other times as required.</w:t>
            </w:r>
            <w:r w:rsidR="00DB3FBD" w:rsidRPr="00AB673E">
              <w:t xml:space="preserve"> </w:t>
            </w:r>
          </w:p>
        </w:tc>
      </w:tr>
    </w:tbl>
    <w:p w14:paraId="58AB6D5E" w14:textId="77777777" w:rsidR="004023BC" w:rsidRPr="00B022EF" w:rsidRDefault="00974AC2" w:rsidP="00283883">
      <w:pPr>
        <w:pStyle w:val="Heading3"/>
        <w:tabs>
          <w:tab w:val="clear" w:pos="1701"/>
          <w:tab w:val="left" w:pos="567"/>
        </w:tabs>
      </w:pPr>
      <w:bookmarkStart w:id="28" w:name="_Toc390870071"/>
      <w:r>
        <w:t>1.11</w:t>
      </w:r>
      <w:r w:rsidR="004023BC" w:rsidRPr="00273FD2">
        <w:tab/>
      </w:r>
      <w:r w:rsidR="004023BC">
        <w:t>Observational Notes and Report Writing</w:t>
      </w:r>
      <w:bookmarkEnd w:id="2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rsidRPr="00AF1519" w14:paraId="0D0C7078" w14:textId="77777777" w:rsidTr="004023BC">
        <w:tc>
          <w:tcPr>
            <w:tcW w:w="9889" w:type="dxa"/>
            <w:tcBorders>
              <w:top w:val="double" w:sz="4" w:space="0" w:color="auto"/>
              <w:bottom w:val="single" w:sz="4" w:space="0" w:color="auto"/>
              <w:right w:val="double" w:sz="4" w:space="0" w:color="auto"/>
            </w:tcBorders>
          </w:tcPr>
          <w:p w14:paraId="438F8730" w14:textId="1EF5DDE0" w:rsidR="004023BC" w:rsidRDefault="00C97F77" w:rsidP="004023BC">
            <w:pPr>
              <w:spacing w:after="120"/>
              <w:rPr>
                <w:b/>
              </w:rPr>
            </w:pPr>
            <w:r>
              <w:rPr>
                <w:b/>
              </w:rPr>
              <w:t>Principle</w:t>
            </w:r>
            <w:r w:rsidR="004023BC">
              <w:rPr>
                <w:b/>
              </w:rPr>
              <w:t xml:space="preserve"> 1:  CCS staff record</w:t>
            </w:r>
            <w:r w:rsidR="00464F69">
              <w:rPr>
                <w:b/>
              </w:rPr>
              <w:t xml:space="preserve"> in writing, including signature and dates</w:t>
            </w:r>
            <w:r w:rsidR="004023BC">
              <w:rPr>
                <w:b/>
              </w:rPr>
              <w:t>:</w:t>
            </w:r>
          </w:p>
          <w:p w14:paraId="744226AF" w14:textId="77777777" w:rsidR="004023BC" w:rsidRDefault="004023BC" w:rsidP="004023BC">
            <w:pPr>
              <w:numPr>
                <w:ilvl w:val="0"/>
                <w:numId w:val="12"/>
              </w:numPr>
              <w:spacing w:after="120"/>
              <w:ind w:left="284" w:hanging="284"/>
              <w:rPr>
                <w:b/>
              </w:rPr>
            </w:pPr>
            <w:r>
              <w:rPr>
                <w:b/>
              </w:rPr>
              <w:t>The names of all parties involved.</w:t>
            </w:r>
          </w:p>
          <w:p w14:paraId="28D2F725" w14:textId="77777777" w:rsidR="004023BC" w:rsidRDefault="004023BC" w:rsidP="004023BC">
            <w:pPr>
              <w:numPr>
                <w:ilvl w:val="0"/>
                <w:numId w:val="12"/>
              </w:numPr>
              <w:spacing w:after="120"/>
              <w:ind w:left="284" w:hanging="284"/>
              <w:rPr>
                <w:b/>
              </w:rPr>
            </w:pPr>
            <w:r>
              <w:rPr>
                <w:b/>
              </w:rPr>
              <w:t>The ages of children involved.</w:t>
            </w:r>
          </w:p>
          <w:p w14:paraId="40600BC0" w14:textId="77777777" w:rsidR="004023BC" w:rsidRDefault="004023BC" w:rsidP="004023BC">
            <w:pPr>
              <w:numPr>
                <w:ilvl w:val="0"/>
                <w:numId w:val="12"/>
              </w:numPr>
              <w:spacing w:after="120"/>
              <w:ind w:left="284" w:hanging="284"/>
              <w:rPr>
                <w:b/>
              </w:rPr>
            </w:pPr>
            <w:r>
              <w:rPr>
                <w:b/>
              </w:rPr>
              <w:t>The type of service provided.</w:t>
            </w:r>
          </w:p>
          <w:p w14:paraId="3FAF9F44" w14:textId="77777777" w:rsidR="004023BC" w:rsidRDefault="004023BC" w:rsidP="004023BC">
            <w:pPr>
              <w:numPr>
                <w:ilvl w:val="0"/>
                <w:numId w:val="12"/>
              </w:numPr>
              <w:spacing w:after="120"/>
              <w:ind w:left="284" w:hanging="284"/>
              <w:rPr>
                <w:b/>
              </w:rPr>
            </w:pPr>
            <w:r>
              <w:rPr>
                <w:b/>
              </w:rPr>
              <w:lastRenderedPageBreak/>
              <w:t>The scheduled and actual times of arrival and departure.</w:t>
            </w:r>
          </w:p>
          <w:p w14:paraId="4F7DB75D" w14:textId="77777777" w:rsidR="00464F69" w:rsidRPr="002725A4" w:rsidRDefault="004023BC" w:rsidP="002725A4">
            <w:pPr>
              <w:numPr>
                <w:ilvl w:val="0"/>
                <w:numId w:val="12"/>
              </w:numPr>
              <w:spacing w:after="120"/>
              <w:ind w:left="284" w:hanging="284"/>
              <w:rPr>
                <w:b/>
              </w:rPr>
            </w:pPr>
            <w:r>
              <w:rPr>
                <w:b/>
              </w:rPr>
              <w:t>A clear summary of any incident affec</w:t>
            </w:r>
            <w:r w:rsidR="00DB3FBD">
              <w:rPr>
                <w:b/>
              </w:rPr>
              <w:t>ting the health, safety or well-</w:t>
            </w:r>
            <w:r>
              <w:rPr>
                <w:b/>
              </w:rPr>
              <w:t>being of any child, participant or staff member.</w:t>
            </w:r>
          </w:p>
          <w:p w14:paraId="24F04573" w14:textId="77777777" w:rsidR="004023BC" w:rsidRDefault="004023BC" w:rsidP="004023BC">
            <w:pPr>
              <w:spacing w:after="120"/>
              <w:ind w:left="34"/>
            </w:pPr>
            <w:r>
              <w:t>Taking into account:</w:t>
            </w:r>
          </w:p>
          <w:p w14:paraId="30A51E60" w14:textId="594D9771" w:rsidR="004023BC" w:rsidRDefault="00C22C03" w:rsidP="004023BC">
            <w:pPr>
              <w:numPr>
                <w:ilvl w:val="0"/>
                <w:numId w:val="65"/>
              </w:numPr>
              <w:spacing w:after="120"/>
            </w:pPr>
            <w:r>
              <w:t>R</w:t>
            </w:r>
            <w:r w:rsidR="004023BC">
              <w:t xml:space="preserve">ecords </w:t>
            </w:r>
            <w:r w:rsidR="0061275D">
              <w:t>are</w:t>
            </w:r>
            <w:r w:rsidR="004023BC">
              <w:t xml:space="preserve"> taken contemporaneously.</w:t>
            </w:r>
          </w:p>
          <w:p w14:paraId="498B1B4C" w14:textId="704DD10A" w:rsidR="004023BC" w:rsidRDefault="004A05D7" w:rsidP="004023BC">
            <w:pPr>
              <w:numPr>
                <w:ilvl w:val="0"/>
                <w:numId w:val="65"/>
              </w:numPr>
              <w:spacing w:after="120"/>
            </w:pPr>
            <w:r>
              <w:t xml:space="preserve">Notes </w:t>
            </w:r>
            <w:r w:rsidR="0061275D">
              <w:t>are</w:t>
            </w:r>
            <w:r>
              <w:t xml:space="preserve"> observational and </w:t>
            </w:r>
            <w:r w:rsidR="004023BC">
              <w:t>objective</w:t>
            </w:r>
            <w:r>
              <w:t xml:space="preserve">.  They </w:t>
            </w:r>
            <w:r w:rsidR="0061275D">
              <w:t xml:space="preserve">do </w:t>
            </w:r>
            <w:r>
              <w:t xml:space="preserve">not contain opinion, assessment </w:t>
            </w:r>
            <w:r w:rsidR="004023BC">
              <w:t>or recommendations.</w:t>
            </w:r>
          </w:p>
          <w:p w14:paraId="78A304F4" w14:textId="77777777" w:rsidR="004023BC" w:rsidRDefault="004023BC" w:rsidP="004023BC">
            <w:pPr>
              <w:numPr>
                <w:ilvl w:val="0"/>
                <w:numId w:val="65"/>
              </w:numPr>
              <w:spacing w:after="120"/>
            </w:pPr>
            <w:r>
              <w:t>Recording cancellations, including why</w:t>
            </w:r>
            <w:r w:rsidR="00C22C03">
              <w:t>,</w:t>
            </w:r>
            <w:r>
              <w:t xml:space="preserve"> when and how the notification of cancellation was provided, and when and how the other parent was informed of the cancellation.</w:t>
            </w:r>
          </w:p>
          <w:p w14:paraId="2101F662" w14:textId="77777777" w:rsidR="004023BC" w:rsidRDefault="004023BC" w:rsidP="004023BC">
            <w:pPr>
              <w:numPr>
                <w:ilvl w:val="0"/>
                <w:numId w:val="65"/>
              </w:numPr>
              <w:spacing w:after="120"/>
            </w:pPr>
            <w:r>
              <w:t>Recording failures of one or both parent’s attendance at a scheduled visit/changeover.</w:t>
            </w:r>
          </w:p>
          <w:p w14:paraId="6355DD40" w14:textId="77777777" w:rsidR="004023BC" w:rsidRDefault="00C22C03" w:rsidP="004023BC">
            <w:pPr>
              <w:numPr>
                <w:ilvl w:val="0"/>
                <w:numId w:val="65"/>
              </w:numPr>
              <w:spacing w:after="120"/>
            </w:pPr>
            <w:r>
              <w:t>Records are</w:t>
            </w:r>
            <w:r w:rsidR="004023BC">
              <w:t xml:space="preserve"> typed or of legible handwriting.</w:t>
            </w:r>
          </w:p>
          <w:p w14:paraId="7015BD4F" w14:textId="74596ACF" w:rsidR="004023BC" w:rsidRPr="00F106DC" w:rsidRDefault="004023BC" w:rsidP="00E47932">
            <w:pPr>
              <w:numPr>
                <w:ilvl w:val="0"/>
                <w:numId w:val="65"/>
              </w:numPr>
              <w:spacing w:after="120"/>
            </w:pPr>
            <w:r>
              <w:t xml:space="preserve">All such records </w:t>
            </w:r>
            <w:r w:rsidR="00E47932">
              <w:t>are</w:t>
            </w:r>
            <w:r>
              <w:t xml:space="preserve"> kept confidential and stored according to the requirements set out elsewhere in this document regarding the treatment and storage of confidential information.</w:t>
            </w:r>
          </w:p>
        </w:tc>
      </w:tr>
      <w:tr w:rsidR="004023BC" w:rsidRPr="00AF1519" w14:paraId="72FDFC80" w14:textId="77777777" w:rsidTr="004023BC">
        <w:tc>
          <w:tcPr>
            <w:tcW w:w="9889" w:type="dxa"/>
            <w:tcBorders>
              <w:top w:val="single" w:sz="4" w:space="0" w:color="auto"/>
              <w:bottom w:val="single" w:sz="4" w:space="0" w:color="auto"/>
              <w:right w:val="double" w:sz="4" w:space="0" w:color="auto"/>
            </w:tcBorders>
          </w:tcPr>
          <w:p w14:paraId="31436D4F" w14:textId="75A1D3EC" w:rsidR="004023BC" w:rsidRPr="007F2BF4" w:rsidRDefault="00C97F77" w:rsidP="004023BC">
            <w:pPr>
              <w:spacing w:after="120"/>
              <w:rPr>
                <w:b/>
              </w:rPr>
            </w:pPr>
            <w:r>
              <w:rPr>
                <w:b/>
              </w:rPr>
              <w:lastRenderedPageBreak/>
              <w:t xml:space="preserve">Principle </w:t>
            </w:r>
            <w:r w:rsidR="004023BC">
              <w:rPr>
                <w:b/>
              </w:rPr>
              <w:t xml:space="preserve">2:  Services that require staff to take detailed observational notes provide training on note taking </w:t>
            </w:r>
            <w:r w:rsidR="004023BC" w:rsidRPr="007F2BF4">
              <w:rPr>
                <w:b/>
              </w:rPr>
              <w:t>and</w:t>
            </w:r>
            <w:r w:rsidR="00C22C03">
              <w:rPr>
                <w:b/>
              </w:rPr>
              <w:t xml:space="preserve"> ensure</w:t>
            </w:r>
            <w:r w:rsidR="00673EDF">
              <w:rPr>
                <w:b/>
              </w:rPr>
              <w:t xml:space="preserve"> that</w:t>
            </w:r>
            <w:r w:rsidR="004023BC" w:rsidRPr="007F2BF4">
              <w:rPr>
                <w:b/>
              </w:rPr>
              <w:t>:</w:t>
            </w:r>
          </w:p>
          <w:p w14:paraId="02C52EA5" w14:textId="5C4BF62D" w:rsidR="004023BC" w:rsidRDefault="00673EDF" w:rsidP="004023BC">
            <w:pPr>
              <w:numPr>
                <w:ilvl w:val="0"/>
                <w:numId w:val="66"/>
              </w:numPr>
              <w:spacing w:after="120"/>
            </w:pPr>
            <w:r>
              <w:t>The n</w:t>
            </w:r>
            <w:r w:rsidR="004023BC">
              <w:t xml:space="preserve">otes </w:t>
            </w:r>
            <w:r w:rsidR="00E47932">
              <w:t>are</w:t>
            </w:r>
            <w:r w:rsidR="004023BC">
              <w:t xml:space="preserve"> taken contemporaneously.</w:t>
            </w:r>
          </w:p>
          <w:p w14:paraId="619B133B" w14:textId="692FF656" w:rsidR="004023BC" w:rsidRDefault="00673EDF" w:rsidP="004023BC">
            <w:pPr>
              <w:numPr>
                <w:ilvl w:val="0"/>
                <w:numId w:val="66"/>
              </w:numPr>
              <w:spacing w:after="120"/>
            </w:pPr>
            <w:r>
              <w:t>The n</w:t>
            </w:r>
            <w:r w:rsidR="004023BC">
              <w:t xml:space="preserve">otes </w:t>
            </w:r>
            <w:r w:rsidR="00E47932">
              <w:t>are</w:t>
            </w:r>
            <w:r w:rsidR="004023BC">
              <w:t xml:space="preserve"> observational, objective i.e. without opinion or recommendations and without assessment.</w:t>
            </w:r>
          </w:p>
          <w:p w14:paraId="153DAD7C" w14:textId="77777777" w:rsidR="004023BC" w:rsidRDefault="007F2BF4" w:rsidP="004023BC">
            <w:pPr>
              <w:numPr>
                <w:ilvl w:val="0"/>
                <w:numId w:val="66"/>
              </w:numPr>
              <w:spacing w:after="120"/>
            </w:pPr>
            <w:r>
              <w:t>C</w:t>
            </w:r>
            <w:r w:rsidR="004023BC">
              <w:t>ancellations are noted, including why</w:t>
            </w:r>
            <w:r w:rsidR="00C22C03">
              <w:t>,</w:t>
            </w:r>
            <w:r w:rsidR="004023BC">
              <w:t xml:space="preserve"> when and how the notification of cancellation was provided, and when and how the other parent was informed of the cancellation.</w:t>
            </w:r>
          </w:p>
          <w:p w14:paraId="7A351981" w14:textId="77777777" w:rsidR="004023BC" w:rsidRDefault="007F2BF4" w:rsidP="004023BC">
            <w:pPr>
              <w:numPr>
                <w:ilvl w:val="0"/>
                <w:numId w:val="66"/>
              </w:numPr>
              <w:spacing w:after="120"/>
            </w:pPr>
            <w:r>
              <w:t>F</w:t>
            </w:r>
            <w:r w:rsidR="004023BC">
              <w:t>ailure of one or both parent’s attendance at a scheduled visit is noted.</w:t>
            </w:r>
          </w:p>
          <w:p w14:paraId="62205130" w14:textId="77777777" w:rsidR="004023BC" w:rsidRDefault="00673EDF" w:rsidP="004023BC">
            <w:pPr>
              <w:numPr>
                <w:ilvl w:val="0"/>
                <w:numId w:val="66"/>
              </w:numPr>
              <w:spacing w:after="120"/>
            </w:pPr>
            <w:r>
              <w:t>Observations are made</w:t>
            </w:r>
            <w:r w:rsidR="004023BC">
              <w:t xml:space="preserve"> without being obtrusive.</w:t>
            </w:r>
          </w:p>
          <w:p w14:paraId="0CD78ADD" w14:textId="77777777" w:rsidR="004023BC" w:rsidRDefault="00486A6D" w:rsidP="004023BC">
            <w:pPr>
              <w:numPr>
                <w:ilvl w:val="0"/>
                <w:numId w:val="66"/>
              </w:numPr>
              <w:spacing w:after="120"/>
            </w:pPr>
            <w:r>
              <w:t xml:space="preserve">Notes are </w:t>
            </w:r>
            <w:r w:rsidR="004023BC">
              <w:t>typed or of legible handwriting.</w:t>
            </w:r>
          </w:p>
          <w:p w14:paraId="43F6ED64" w14:textId="700A20D9" w:rsidR="007C63CF" w:rsidRPr="00F106DC" w:rsidRDefault="002725A4" w:rsidP="00E47932">
            <w:pPr>
              <w:numPr>
                <w:ilvl w:val="0"/>
                <w:numId w:val="66"/>
              </w:numPr>
              <w:spacing w:after="120"/>
            </w:pPr>
            <w:r>
              <w:t xml:space="preserve">Notes are </w:t>
            </w:r>
            <w:r w:rsidR="007C63CF">
              <w:t xml:space="preserve">confidential and </w:t>
            </w:r>
            <w:r w:rsidR="00E47932">
              <w:t xml:space="preserve">are </w:t>
            </w:r>
            <w:r w:rsidR="007C63CF">
              <w:t>stored in line with record keeping policies and procedures.</w:t>
            </w:r>
          </w:p>
        </w:tc>
      </w:tr>
      <w:tr w:rsidR="004023BC" w:rsidRPr="00AF1519" w14:paraId="0DD2B52D" w14:textId="77777777" w:rsidTr="004023BC">
        <w:tc>
          <w:tcPr>
            <w:tcW w:w="9889" w:type="dxa"/>
            <w:tcBorders>
              <w:top w:val="single" w:sz="4" w:space="0" w:color="auto"/>
              <w:bottom w:val="single" w:sz="4" w:space="0" w:color="auto"/>
              <w:right w:val="double" w:sz="4" w:space="0" w:color="auto"/>
            </w:tcBorders>
          </w:tcPr>
          <w:p w14:paraId="14CCBF47" w14:textId="0C9B2B06" w:rsidR="004023BC" w:rsidRDefault="00C97F77" w:rsidP="00E47932">
            <w:pPr>
              <w:spacing w:after="120"/>
              <w:ind w:left="34"/>
              <w:rPr>
                <w:b/>
              </w:rPr>
            </w:pPr>
            <w:r>
              <w:rPr>
                <w:b/>
              </w:rPr>
              <w:t xml:space="preserve">Principle </w:t>
            </w:r>
            <w:r w:rsidR="004023BC">
              <w:rPr>
                <w:b/>
              </w:rPr>
              <w:t xml:space="preserve">3:  Staff </w:t>
            </w:r>
            <w:r w:rsidR="005359B7">
              <w:rPr>
                <w:b/>
              </w:rPr>
              <w:t>utilise</w:t>
            </w:r>
            <w:r w:rsidR="004023BC">
              <w:rPr>
                <w:b/>
              </w:rPr>
              <w:t xml:space="preserve"> a standardised record or note taking pro-forma.  The pro-forma </w:t>
            </w:r>
            <w:r w:rsidR="004023BC" w:rsidRPr="00D710D6">
              <w:rPr>
                <w:b/>
              </w:rPr>
              <w:t>avoid</w:t>
            </w:r>
            <w:r w:rsidR="00E47932">
              <w:rPr>
                <w:b/>
              </w:rPr>
              <w:t>s</w:t>
            </w:r>
            <w:r w:rsidR="004023BC" w:rsidRPr="00D710D6">
              <w:rPr>
                <w:b/>
              </w:rPr>
              <w:t xml:space="preserve"> the use of tick boxes other than for type of service, arrived on time or not.</w:t>
            </w:r>
          </w:p>
        </w:tc>
      </w:tr>
      <w:tr w:rsidR="004023BC" w:rsidRPr="00AF1519" w14:paraId="4D153E7B" w14:textId="77777777" w:rsidTr="004023BC">
        <w:tc>
          <w:tcPr>
            <w:tcW w:w="9889" w:type="dxa"/>
            <w:tcBorders>
              <w:top w:val="single" w:sz="4" w:space="0" w:color="auto"/>
              <w:bottom w:val="single" w:sz="4" w:space="0" w:color="auto"/>
              <w:right w:val="double" w:sz="4" w:space="0" w:color="auto"/>
            </w:tcBorders>
          </w:tcPr>
          <w:p w14:paraId="677D4388" w14:textId="7B410F24" w:rsidR="004023BC" w:rsidRPr="005359B7" w:rsidRDefault="00C97F77" w:rsidP="004023BC">
            <w:pPr>
              <w:spacing w:after="120"/>
              <w:rPr>
                <w:b/>
              </w:rPr>
            </w:pPr>
            <w:r>
              <w:rPr>
                <w:b/>
              </w:rPr>
              <w:t xml:space="preserve">Principle </w:t>
            </w:r>
            <w:r w:rsidR="004023BC">
              <w:rPr>
                <w:b/>
              </w:rPr>
              <w:t xml:space="preserve">4:  Reports for court are only provided </w:t>
            </w:r>
            <w:r w:rsidR="000459AC">
              <w:rPr>
                <w:b/>
              </w:rPr>
              <w:t xml:space="preserve">in writing and </w:t>
            </w:r>
            <w:r w:rsidR="004023BC">
              <w:rPr>
                <w:b/>
              </w:rPr>
              <w:t>upon written request by a legal representative</w:t>
            </w:r>
            <w:r w:rsidR="000459AC">
              <w:rPr>
                <w:b/>
              </w:rPr>
              <w:t>, court appointed expert</w:t>
            </w:r>
            <w:r w:rsidR="004023BC">
              <w:rPr>
                <w:b/>
              </w:rPr>
              <w:t xml:space="preserve"> or the parents themselves </w:t>
            </w:r>
            <w:r w:rsidR="004023BC" w:rsidRPr="005359B7">
              <w:rPr>
                <w:b/>
              </w:rPr>
              <w:t xml:space="preserve">and </w:t>
            </w:r>
            <w:r w:rsidR="006B0E0C">
              <w:rPr>
                <w:b/>
              </w:rPr>
              <w:t>the CCS</w:t>
            </w:r>
            <w:r w:rsidR="00E47932">
              <w:rPr>
                <w:b/>
              </w:rPr>
              <w:t>:</w:t>
            </w:r>
            <w:r w:rsidR="006B0E0C">
              <w:rPr>
                <w:b/>
              </w:rPr>
              <w:t xml:space="preserve"> </w:t>
            </w:r>
          </w:p>
          <w:p w14:paraId="4B949D7C" w14:textId="09EEE373" w:rsidR="004023BC" w:rsidRDefault="006B0E0C" w:rsidP="004023BC">
            <w:pPr>
              <w:numPr>
                <w:ilvl w:val="0"/>
                <w:numId w:val="67"/>
              </w:numPr>
              <w:spacing w:after="120"/>
            </w:pPr>
            <w:r>
              <w:t>Inform</w:t>
            </w:r>
            <w:r w:rsidR="00E47932">
              <w:t>s</w:t>
            </w:r>
            <w:r>
              <w:t xml:space="preserve"> </w:t>
            </w:r>
            <w:r w:rsidR="00E47932">
              <w:t xml:space="preserve">both </w:t>
            </w:r>
            <w:r>
              <w:t>p</w:t>
            </w:r>
            <w:r w:rsidR="004023BC">
              <w:t>arents and leg</w:t>
            </w:r>
            <w:r>
              <w:t xml:space="preserve">al representatives </w:t>
            </w:r>
            <w:r w:rsidR="004023BC">
              <w:t xml:space="preserve">of any costs to be incurred by the preparation of </w:t>
            </w:r>
            <w:r w:rsidR="000459AC">
              <w:t>the</w:t>
            </w:r>
            <w:r w:rsidR="004023BC">
              <w:t xml:space="preserve"> </w:t>
            </w:r>
            <w:r w:rsidR="000459AC">
              <w:t xml:space="preserve">written </w:t>
            </w:r>
            <w:r w:rsidR="004023BC">
              <w:t>report.</w:t>
            </w:r>
          </w:p>
          <w:p w14:paraId="1F6A7929" w14:textId="2C98608F" w:rsidR="004023BC" w:rsidRDefault="006B0E0C" w:rsidP="004023BC">
            <w:pPr>
              <w:numPr>
                <w:ilvl w:val="0"/>
                <w:numId w:val="67"/>
              </w:numPr>
              <w:spacing w:after="120"/>
            </w:pPr>
            <w:r>
              <w:t xml:space="preserve">Inform </w:t>
            </w:r>
            <w:r w:rsidR="00E47932">
              <w:t xml:space="preserve">both </w:t>
            </w:r>
            <w:r>
              <w:t>p</w:t>
            </w:r>
            <w:r w:rsidR="004023BC">
              <w:t xml:space="preserve">arents and </w:t>
            </w:r>
            <w:r>
              <w:t xml:space="preserve">legal representatives </w:t>
            </w:r>
            <w:r w:rsidR="004023BC">
              <w:t xml:space="preserve">of the service’s minimum request time for a </w:t>
            </w:r>
            <w:r w:rsidR="000459AC">
              <w:t xml:space="preserve">written </w:t>
            </w:r>
            <w:r w:rsidR="004023BC">
              <w:t>report.</w:t>
            </w:r>
          </w:p>
          <w:p w14:paraId="52B6EEF0" w14:textId="6CBD271D" w:rsidR="004023BC" w:rsidRDefault="006B0E0C" w:rsidP="004023BC">
            <w:pPr>
              <w:numPr>
                <w:ilvl w:val="0"/>
                <w:numId w:val="67"/>
              </w:numPr>
              <w:spacing w:after="120"/>
            </w:pPr>
            <w:r>
              <w:t>Consider h</w:t>
            </w:r>
            <w:r w:rsidR="004023BC">
              <w:t xml:space="preserve">ow the </w:t>
            </w:r>
            <w:r w:rsidR="000459AC">
              <w:t xml:space="preserve">written </w:t>
            </w:r>
            <w:r w:rsidR="004023BC">
              <w:t>r</w:t>
            </w:r>
            <w:r>
              <w:t xml:space="preserve">eport is disseminated (e.g. </w:t>
            </w:r>
            <w:r w:rsidR="00D61D7A">
              <w:t>i</w:t>
            </w:r>
            <w:r w:rsidR="004023BC">
              <w:t xml:space="preserve">f an ICL is involved, can the report be sent to them for </w:t>
            </w:r>
            <w:r w:rsidR="002725A4">
              <w:t>distribution</w:t>
            </w:r>
            <w:r w:rsidR="004023BC">
              <w:t xml:space="preserve"> to all parties).  </w:t>
            </w:r>
          </w:p>
          <w:p w14:paraId="4EF94D3F" w14:textId="77777777" w:rsidR="004023BC" w:rsidRPr="00D710D6" w:rsidRDefault="006B0E0C" w:rsidP="004023BC">
            <w:pPr>
              <w:numPr>
                <w:ilvl w:val="0"/>
                <w:numId w:val="67"/>
              </w:numPr>
              <w:spacing w:after="120"/>
            </w:pPr>
            <w:r>
              <w:t>A</w:t>
            </w:r>
            <w:r w:rsidR="004023BC">
              <w:t xml:space="preserve">dvise the requester that a copy of the </w:t>
            </w:r>
            <w:r w:rsidR="000459AC">
              <w:t xml:space="preserve">written </w:t>
            </w:r>
            <w:r w:rsidR="004023BC">
              <w:t>report will be provided simultaneously to all other parties.</w:t>
            </w:r>
          </w:p>
        </w:tc>
      </w:tr>
      <w:tr w:rsidR="004023BC" w:rsidRPr="00AF1519" w14:paraId="110C1792" w14:textId="77777777" w:rsidTr="004023BC">
        <w:tc>
          <w:tcPr>
            <w:tcW w:w="9889" w:type="dxa"/>
            <w:tcBorders>
              <w:top w:val="single" w:sz="4" w:space="0" w:color="auto"/>
              <w:bottom w:val="single" w:sz="4" w:space="0" w:color="auto"/>
              <w:right w:val="double" w:sz="4" w:space="0" w:color="auto"/>
            </w:tcBorders>
          </w:tcPr>
          <w:p w14:paraId="430AD14C" w14:textId="6FE6AD15" w:rsidR="004023BC" w:rsidRDefault="00BF4593" w:rsidP="004023BC">
            <w:pPr>
              <w:spacing w:after="120"/>
              <w:rPr>
                <w:b/>
              </w:rPr>
            </w:pPr>
            <w:r>
              <w:rPr>
                <w:b/>
              </w:rPr>
              <w:t xml:space="preserve">Principle </w:t>
            </w:r>
            <w:r w:rsidR="00C22C03">
              <w:rPr>
                <w:b/>
              </w:rPr>
              <w:t xml:space="preserve">5:  Reports for court </w:t>
            </w:r>
            <w:r w:rsidR="004023BC">
              <w:rPr>
                <w:b/>
              </w:rPr>
              <w:t>are prepared, reviewed and signed o</w:t>
            </w:r>
            <w:r w:rsidR="000459AC">
              <w:rPr>
                <w:b/>
              </w:rPr>
              <w:t>ff by at least two senior staff.</w:t>
            </w:r>
          </w:p>
        </w:tc>
      </w:tr>
    </w:tbl>
    <w:p w14:paraId="11358BB9" w14:textId="77777777" w:rsidR="004023BC" w:rsidRPr="00B022EF" w:rsidRDefault="00974AC2" w:rsidP="00283883">
      <w:pPr>
        <w:pStyle w:val="Heading3"/>
        <w:tabs>
          <w:tab w:val="clear" w:pos="1701"/>
          <w:tab w:val="left" w:pos="567"/>
        </w:tabs>
      </w:pPr>
      <w:bookmarkStart w:id="29" w:name="_Toc390870072"/>
      <w:r>
        <w:t>1.12</w:t>
      </w:r>
      <w:r w:rsidR="004023BC" w:rsidRPr="00273FD2">
        <w:tab/>
      </w:r>
      <w:r w:rsidR="004023BC">
        <w:t>Referrals</w:t>
      </w:r>
      <w:bookmarkEnd w:id="29"/>
      <w:r w:rsidR="004023BC">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rsidRPr="00AF1519" w14:paraId="39E33A99" w14:textId="77777777" w:rsidTr="004023BC">
        <w:tc>
          <w:tcPr>
            <w:tcW w:w="9889" w:type="dxa"/>
            <w:tcBorders>
              <w:top w:val="double" w:sz="4" w:space="0" w:color="auto"/>
              <w:bottom w:val="single" w:sz="4" w:space="0" w:color="auto"/>
              <w:right w:val="double" w:sz="4" w:space="0" w:color="auto"/>
            </w:tcBorders>
          </w:tcPr>
          <w:p w14:paraId="4E3DF4C0" w14:textId="7F8B03FF" w:rsidR="004023BC" w:rsidRPr="00AF1519" w:rsidRDefault="00BF4593" w:rsidP="004023BC">
            <w:pPr>
              <w:spacing w:after="120"/>
              <w:rPr>
                <w:b/>
              </w:rPr>
            </w:pPr>
            <w:r>
              <w:rPr>
                <w:b/>
              </w:rPr>
              <w:t xml:space="preserve">Principle </w:t>
            </w:r>
            <w:r w:rsidR="004023BC">
              <w:rPr>
                <w:b/>
              </w:rPr>
              <w:t>1:  Client’s written consent is obtained before making a referral to another service on their behalf which entails the provision of confidential information.</w:t>
            </w:r>
          </w:p>
        </w:tc>
      </w:tr>
      <w:tr w:rsidR="004023BC" w:rsidRPr="00AF1519" w14:paraId="1E0B49B3" w14:textId="77777777" w:rsidTr="004023BC">
        <w:tc>
          <w:tcPr>
            <w:tcW w:w="9889" w:type="dxa"/>
            <w:tcBorders>
              <w:top w:val="single" w:sz="4" w:space="0" w:color="auto"/>
              <w:bottom w:val="single" w:sz="4" w:space="0" w:color="auto"/>
              <w:right w:val="double" w:sz="4" w:space="0" w:color="auto"/>
            </w:tcBorders>
          </w:tcPr>
          <w:p w14:paraId="5D4BD90C" w14:textId="1AFF6DA5" w:rsidR="004023BC" w:rsidRDefault="00BF4593" w:rsidP="004023BC">
            <w:pPr>
              <w:spacing w:after="120"/>
              <w:rPr>
                <w:b/>
              </w:rPr>
            </w:pPr>
            <w:r>
              <w:rPr>
                <w:b/>
              </w:rPr>
              <w:t xml:space="preserve">Principle </w:t>
            </w:r>
            <w:r w:rsidR="004023BC">
              <w:rPr>
                <w:b/>
              </w:rPr>
              <w:t xml:space="preserve">2:  Prior to making a referral, staff have in depth knowledge of, or access to </w:t>
            </w:r>
            <w:r w:rsidR="004023BC">
              <w:rPr>
                <w:b/>
              </w:rPr>
              <w:lastRenderedPageBreak/>
              <w:t>information about a service and its capacity to effectively provide the service required through</w:t>
            </w:r>
            <w:r w:rsidR="005359B7">
              <w:rPr>
                <w:b/>
              </w:rPr>
              <w:t>:</w:t>
            </w:r>
          </w:p>
          <w:p w14:paraId="41D2768E" w14:textId="77777777" w:rsidR="004023BC" w:rsidRPr="00E3712B" w:rsidRDefault="004023BC" w:rsidP="004023BC">
            <w:pPr>
              <w:numPr>
                <w:ilvl w:val="0"/>
                <w:numId w:val="68"/>
              </w:numPr>
              <w:spacing w:after="120"/>
              <w:rPr>
                <w:b/>
              </w:rPr>
            </w:pPr>
            <w:r w:rsidRPr="00E3712B">
              <w:t xml:space="preserve">An </w:t>
            </w:r>
            <w:r>
              <w:t>updated list of recommended service providers in the area.</w:t>
            </w:r>
          </w:p>
          <w:p w14:paraId="421AED38" w14:textId="77777777" w:rsidR="004023BC" w:rsidRPr="00D710D6" w:rsidRDefault="004023BC" w:rsidP="004023BC">
            <w:pPr>
              <w:numPr>
                <w:ilvl w:val="0"/>
                <w:numId w:val="68"/>
              </w:numPr>
              <w:spacing w:after="120"/>
            </w:pPr>
            <w:r>
              <w:t>A protocol between the CCS and other service providers, including clear processes for exchange of client information.</w:t>
            </w:r>
          </w:p>
        </w:tc>
      </w:tr>
    </w:tbl>
    <w:p w14:paraId="39A83F75" w14:textId="77777777" w:rsidR="004023BC" w:rsidRPr="00B022EF" w:rsidRDefault="00802A29" w:rsidP="00283883">
      <w:pPr>
        <w:pStyle w:val="Heading3"/>
        <w:tabs>
          <w:tab w:val="clear" w:pos="1701"/>
          <w:tab w:val="left" w:pos="567"/>
        </w:tabs>
      </w:pPr>
      <w:bookmarkStart w:id="30" w:name="_Toc390870073"/>
      <w:r>
        <w:lastRenderedPageBreak/>
        <w:t>1.13</w:t>
      </w:r>
      <w:r w:rsidR="004023BC" w:rsidRPr="006B5E32">
        <w:tab/>
        <w:t xml:space="preserve">Request to Observe by </w:t>
      </w:r>
      <w:r w:rsidR="004023BC">
        <w:t>Family Report Writer</w:t>
      </w:r>
      <w:bookmarkEnd w:id="3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rsidRPr="006B5E32" w14:paraId="6A7E0E16" w14:textId="77777777" w:rsidTr="004023BC">
        <w:tc>
          <w:tcPr>
            <w:tcW w:w="9889" w:type="dxa"/>
            <w:tcBorders>
              <w:top w:val="double" w:sz="4" w:space="0" w:color="auto"/>
              <w:bottom w:val="single" w:sz="4" w:space="0" w:color="auto"/>
              <w:right w:val="double" w:sz="4" w:space="0" w:color="auto"/>
            </w:tcBorders>
          </w:tcPr>
          <w:p w14:paraId="06974306" w14:textId="54D0A4F1" w:rsidR="004023BC" w:rsidRPr="005359B7" w:rsidRDefault="00BF4593" w:rsidP="004023BC">
            <w:pPr>
              <w:spacing w:after="120"/>
              <w:rPr>
                <w:b/>
              </w:rPr>
            </w:pPr>
            <w:r>
              <w:rPr>
                <w:b/>
              </w:rPr>
              <w:t xml:space="preserve">Principle </w:t>
            </w:r>
            <w:r w:rsidR="004023BC">
              <w:rPr>
                <w:b/>
              </w:rPr>
              <w:t>1:  CCSs have in place an assessment process to determine</w:t>
            </w:r>
            <w:r w:rsidR="004023BC" w:rsidRPr="006B5E32">
              <w:rPr>
                <w:b/>
              </w:rPr>
              <w:t xml:space="preserve"> whether they can accommodate requests by another </w:t>
            </w:r>
            <w:r w:rsidR="004023BC" w:rsidRPr="002165CD">
              <w:rPr>
                <w:b/>
              </w:rPr>
              <w:t xml:space="preserve">Family Report </w:t>
            </w:r>
            <w:r w:rsidR="004023BC" w:rsidRPr="00897BAF">
              <w:rPr>
                <w:b/>
              </w:rPr>
              <w:t>Writer</w:t>
            </w:r>
            <w:r w:rsidR="00897BAF" w:rsidRPr="00897BAF">
              <w:rPr>
                <w:b/>
              </w:rPr>
              <w:t xml:space="preserve"> </w:t>
            </w:r>
            <w:r w:rsidR="004023BC" w:rsidRPr="00897BAF">
              <w:rPr>
                <w:b/>
              </w:rPr>
              <w:t>t</w:t>
            </w:r>
            <w:r w:rsidR="004023BC" w:rsidRPr="006B5E32">
              <w:rPr>
                <w:b/>
              </w:rPr>
              <w:t xml:space="preserve">o attend the centre to observe the </w:t>
            </w:r>
            <w:r w:rsidR="004023BC">
              <w:rPr>
                <w:b/>
              </w:rPr>
              <w:t>visit</w:t>
            </w:r>
            <w:r w:rsidR="004023BC" w:rsidRPr="006B5E32">
              <w:rPr>
                <w:b/>
              </w:rPr>
              <w:t xml:space="preserve"> between the child and the parent</w:t>
            </w:r>
            <w:r w:rsidR="004023BC">
              <w:rPr>
                <w:b/>
              </w:rPr>
              <w:t>(</w:t>
            </w:r>
            <w:r w:rsidR="004023BC" w:rsidRPr="006B5E32">
              <w:rPr>
                <w:b/>
              </w:rPr>
              <w:t>s</w:t>
            </w:r>
            <w:r w:rsidR="004023BC">
              <w:rPr>
                <w:b/>
              </w:rPr>
              <w:t xml:space="preserve">) </w:t>
            </w:r>
            <w:r w:rsidR="004023BC" w:rsidRPr="005359B7">
              <w:rPr>
                <w:b/>
              </w:rPr>
              <w:t>with the assessment taking into account</w:t>
            </w:r>
            <w:r w:rsidR="002725A4">
              <w:rPr>
                <w:b/>
              </w:rPr>
              <w:t xml:space="preserve"> whether</w:t>
            </w:r>
            <w:r w:rsidR="004023BC" w:rsidRPr="005359B7">
              <w:rPr>
                <w:b/>
              </w:rPr>
              <w:t>:</w:t>
            </w:r>
          </w:p>
          <w:p w14:paraId="73F2F6A6" w14:textId="63549D12" w:rsidR="004023BC" w:rsidRDefault="00D61D7A" w:rsidP="004023BC">
            <w:pPr>
              <w:numPr>
                <w:ilvl w:val="0"/>
                <w:numId w:val="69"/>
              </w:numPr>
              <w:spacing w:after="120"/>
            </w:pPr>
            <w:r>
              <w:t>T</w:t>
            </w:r>
            <w:r w:rsidR="002725A4">
              <w:t>he request is court ordered</w:t>
            </w:r>
            <w:r>
              <w:t>.</w:t>
            </w:r>
          </w:p>
          <w:p w14:paraId="4AED245B" w14:textId="401AAE7B" w:rsidR="004023BC" w:rsidRDefault="00D61D7A" w:rsidP="004023BC">
            <w:pPr>
              <w:numPr>
                <w:ilvl w:val="0"/>
                <w:numId w:val="69"/>
              </w:numPr>
              <w:spacing w:after="120"/>
            </w:pPr>
            <w:r>
              <w:t>A</w:t>
            </w:r>
            <w:r w:rsidR="004023BC">
              <w:t xml:space="preserve">ll parties </w:t>
            </w:r>
            <w:r w:rsidR="002725A4">
              <w:t>have agreed</w:t>
            </w:r>
            <w:r>
              <w:t>.</w:t>
            </w:r>
          </w:p>
          <w:p w14:paraId="0698A030" w14:textId="5AA47096" w:rsidR="004023BC" w:rsidRDefault="00D61D7A" w:rsidP="004023BC">
            <w:pPr>
              <w:numPr>
                <w:ilvl w:val="0"/>
                <w:numId w:val="69"/>
              </w:numPr>
              <w:spacing w:after="120"/>
            </w:pPr>
            <w:r>
              <w:t>T</w:t>
            </w:r>
            <w:r w:rsidR="004023BC">
              <w:t xml:space="preserve">he ICL </w:t>
            </w:r>
            <w:r w:rsidR="002725A4">
              <w:t xml:space="preserve">has </w:t>
            </w:r>
            <w:r w:rsidR="004023BC">
              <w:t>approve</w:t>
            </w:r>
            <w:r w:rsidR="002725A4">
              <w:t>d the request</w:t>
            </w:r>
            <w:r>
              <w:t>.</w:t>
            </w:r>
          </w:p>
          <w:p w14:paraId="2845FED9" w14:textId="5735E26C" w:rsidR="004023BC" w:rsidRDefault="00D61D7A" w:rsidP="004023BC">
            <w:pPr>
              <w:numPr>
                <w:ilvl w:val="0"/>
                <w:numId w:val="69"/>
              </w:numPr>
              <w:spacing w:after="120"/>
            </w:pPr>
            <w:r>
              <w:t>I</w:t>
            </w:r>
            <w:r w:rsidR="002725A4">
              <w:t>t</w:t>
            </w:r>
            <w:r w:rsidR="004023BC" w:rsidRPr="006B5E32">
              <w:t xml:space="preserve"> </w:t>
            </w:r>
            <w:r w:rsidR="002725A4">
              <w:t xml:space="preserve">is </w:t>
            </w:r>
            <w:r w:rsidR="004023BC" w:rsidRPr="006B5E32">
              <w:t>the bes</w:t>
            </w:r>
            <w:r w:rsidR="002725A4">
              <w:t>t time and place for the child</w:t>
            </w:r>
            <w:r>
              <w:t>.</w:t>
            </w:r>
          </w:p>
          <w:p w14:paraId="204E8128" w14:textId="493C1E94" w:rsidR="004023BC" w:rsidRDefault="00D61D7A" w:rsidP="004023BC">
            <w:pPr>
              <w:numPr>
                <w:ilvl w:val="0"/>
                <w:numId w:val="69"/>
              </w:numPr>
              <w:spacing w:after="120"/>
            </w:pPr>
            <w:r>
              <w:t>A</w:t>
            </w:r>
            <w:r w:rsidR="002725A4">
              <w:t>ll parties involved, including staff, are prepared for the observation to occur.</w:t>
            </w:r>
          </w:p>
          <w:p w14:paraId="7EBDA974" w14:textId="77777777" w:rsidR="004023BC" w:rsidRDefault="004023BC" w:rsidP="004023BC">
            <w:pPr>
              <w:spacing w:after="120"/>
              <w:ind w:left="34"/>
              <w:rPr>
                <w:i/>
              </w:rPr>
            </w:pPr>
            <w:r w:rsidRPr="002B4074">
              <w:rPr>
                <w:i/>
              </w:rPr>
              <w:t>Consideration f</w:t>
            </w:r>
            <w:r w:rsidR="00C22C03">
              <w:rPr>
                <w:i/>
              </w:rPr>
              <w:t>or better practice</w:t>
            </w:r>
          </w:p>
          <w:p w14:paraId="4D1AC3BF" w14:textId="05BCB336" w:rsidR="004023BC" w:rsidRDefault="00C22C03" w:rsidP="004023BC">
            <w:pPr>
              <w:spacing w:after="120"/>
              <w:ind w:left="34"/>
              <w:rPr>
                <w:i/>
              </w:rPr>
            </w:pPr>
            <w:r>
              <w:t>The</w:t>
            </w:r>
            <w:r w:rsidR="004023BC" w:rsidRPr="006B5E32">
              <w:t xml:space="preserve"> </w:t>
            </w:r>
            <w:r w:rsidR="004023BC">
              <w:t>assessment process</w:t>
            </w:r>
            <w:r w:rsidR="004023BC" w:rsidRPr="006B5E32">
              <w:t xml:space="preserve"> </w:t>
            </w:r>
            <w:r w:rsidR="00E47932">
              <w:t xml:space="preserve">is </w:t>
            </w:r>
            <w:r w:rsidR="004023BC" w:rsidRPr="006B5E32">
              <w:t xml:space="preserve">explained to </w:t>
            </w:r>
            <w:r w:rsidR="00E47932">
              <w:t xml:space="preserve">both </w:t>
            </w:r>
            <w:r w:rsidR="004023BC" w:rsidRPr="006B5E32">
              <w:t xml:space="preserve">parents during the intake </w:t>
            </w:r>
            <w:r w:rsidR="004023BC">
              <w:t xml:space="preserve">interview </w:t>
            </w:r>
            <w:r w:rsidR="004023BC" w:rsidRPr="006B5E32">
              <w:t xml:space="preserve">and </w:t>
            </w:r>
            <w:r w:rsidR="00E47932">
              <w:t xml:space="preserve">is </w:t>
            </w:r>
            <w:r w:rsidR="004023BC" w:rsidRPr="006B5E32">
              <w:t>circulated to the relevant professionals and professional bodies in the region.</w:t>
            </w:r>
          </w:p>
          <w:p w14:paraId="16D452ED" w14:textId="67856393" w:rsidR="004023BC" w:rsidRPr="00E3712B" w:rsidRDefault="004023BC" w:rsidP="00E47932">
            <w:pPr>
              <w:spacing w:after="120"/>
              <w:ind w:left="34"/>
              <w:rPr>
                <w:i/>
              </w:rPr>
            </w:pPr>
            <w:r>
              <w:t>Any appointed ICL</w:t>
            </w:r>
            <w:r w:rsidRPr="006B5E32">
              <w:t xml:space="preserve"> </w:t>
            </w:r>
            <w:r w:rsidR="00E47932">
              <w:t>is</w:t>
            </w:r>
            <w:r w:rsidRPr="006B5E32">
              <w:t xml:space="preserve"> advised of any proposed attendance of a visiting professional prior to the event.</w:t>
            </w:r>
          </w:p>
        </w:tc>
      </w:tr>
      <w:tr w:rsidR="004023BC" w:rsidRPr="006B5E32" w14:paraId="1E888F6D" w14:textId="77777777" w:rsidTr="004023BC">
        <w:trPr>
          <w:trHeight w:val="561"/>
        </w:trPr>
        <w:tc>
          <w:tcPr>
            <w:tcW w:w="9889" w:type="dxa"/>
            <w:tcBorders>
              <w:top w:val="single" w:sz="4" w:space="0" w:color="auto"/>
              <w:bottom w:val="single" w:sz="4" w:space="0" w:color="auto"/>
              <w:right w:val="double" w:sz="4" w:space="0" w:color="auto"/>
            </w:tcBorders>
          </w:tcPr>
          <w:p w14:paraId="00EF407B" w14:textId="48DBD06E" w:rsidR="004023BC" w:rsidRPr="00C47842" w:rsidRDefault="00BF4593" w:rsidP="004023BC">
            <w:pPr>
              <w:spacing w:after="120"/>
              <w:rPr>
                <w:b/>
              </w:rPr>
            </w:pPr>
            <w:r>
              <w:rPr>
                <w:b/>
              </w:rPr>
              <w:t>Principle</w:t>
            </w:r>
            <w:r w:rsidRPr="007A095B">
              <w:rPr>
                <w:b/>
              </w:rPr>
              <w:t xml:space="preserve"> </w:t>
            </w:r>
            <w:r w:rsidR="004023BC" w:rsidRPr="007A095B">
              <w:rPr>
                <w:b/>
              </w:rPr>
              <w:t xml:space="preserve">2:  To ensure the </w:t>
            </w:r>
            <w:r w:rsidR="004023BC" w:rsidRPr="007A095B">
              <w:rPr>
                <w:rStyle w:val="Emphasis"/>
                <w:b/>
                <w:i w:val="0"/>
                <w:iCs w:val="0"/>
              </w:rPr>
              <w:t>confidentiality of all families using the centre is assured and maintained,</w:t>
            </w:r>
            <w:r w:rsidR="004023BC" w:rsidRPr="007A095B">
              <w:rPr>
                <w:b/>
              </w:rPr>
              <w:t xml:space="preserve"> CCSs ensure that any observing professional signs a CCS service confidentiality form prior to the commencement of the observation</w:t>
            </w:r>
            <w:r w:rsidR="004023BC">
              <w:rPr>
                <w:b/>
              </w:rPr>
              <w:t xml:space="preserve"> that makes it clear </w:t>
            </w:r>
            <w:r w:rsidR="004023BC" w:rsidRPr="00942EA7">
              <w:rPr>
                <w:b/>
              </w:rPr>
              <w:t xml:space="preserve">to the observer </w:t>
            </w:r>
            <w:r w:rsidR="004023BC">
              <w:rPr>
                <w:b/>
              </w:rPr>
              <w:t>of their obligations to</w:t>
            </w:r>
            <w:r w:rsidR="004023BC" w:rsidRPr="00942EA7">
              <w:rPr>
                <w:b/>
              </w:rPr>
              <w:t xml:space="preserve"> maintain confidentiality</w:t>
            </w:r>
            <w:r w:rsidR="004023BC">
              <w:t xml:space="preserve"> </w:t>
            </w:r>
            <w:r w:rsidR="00C47842">
              <w:rPr>
                <w:b/>
              </w:rPr>
              <w:t>but also</w:t>
            </w:r>
            <w:r w:rsidR="004023BC" w:rsidRPr="00C47842">
              <w:rPr>
                <w:b/>
              </w:rPr>
              <w:t xml:space="preserve"> </w:t>
            </w:r>
            <w:r w:rsidR="00C47842">
              <w:rPr>
                <w:b/>
              </w:rPr>
              <w:t>acknowledges</w:t>
            </w:r>
            <w:r w:rsidR="004023BC" w:rsidRPr="00C47842">
              <w:rPr>
                <w:b/>
              </w:rPr>
              <w:t>:</w:t>
            </w:r>
          </w:p>
          <w:p w14:paraId="75896408" w14:textId="77777777" w:rsidR="004023BC" w:rsidRPr="007A095B" w:rsidRDefault="00790DAD" w:rsidP="004023BC">
            <w:pPr>
              <w:numPr>
                <w:ilvl w:val="0"/>
                <w:numId w:val="70"/>
              </w:numPr>
              <w:spacing w:after="120"/>
              <w:ind w:left="357" w:hanging="357"/>
            </w:pPr>
            <w:r>
              <w:t xml:space="preserve">Circumstances in which the </w:t>
            </w:r>
            <w:r w:rsidR="004023BC" w:rsidRPr="007A095B">
              <w:t>professional is required to make a report to the courts</w:t>
            </w:r>
            <w:r w:rsidR="0066005A">
              <w:t>.</w:t>
            </w:r>
          </w:p>
          <w:p w14:paraId="32CF6D56" w14:textId="77777777" w:rsidR="004023BC" w:rsidRPr="007A095B" w:rsidRDefault="00790DAD" w:rsidP="004023BC">
            <w:pPr>
              <w:numPr>
                <w:ilvl w:val="0"/>
                <w:numId w:val="70"/>
              </w:numPr>
              <w:spacing w:after="120"/>
              <w:ind w:left="357" w:hanging="357"/>
            </w:pPr>
            <w:r>
              <w:t xml:space="preserve">Circumstances in which the professional </w:t>
            </w:r>
            <w:r w:rsidR="004023BC" w:rsidRPr="007A095B">
              <w:t>h</w:t>
            </w:r>
            <w:r w:rsidR="0066005A">
              <w:t>as a duty of care to report.</w:t>
            </w:r>
          </w:p>
          <w:p w14:paraId="5AA246F2" w14:textId="77777777" w:rsidR="004023BC" w:rsidRPr="001A3A5B" w:rsidRDefault="00790DAD" w:rsidP="00790DAD">
            <w:pPr>
              <w:numPr>
                <w:ilvl w:val="0"/>
                <w:numId w:val="70"/>
              </w:numPr>
            </w:pPr>
            <w:r>
              <w:t>Circumstances in which</w:t>
            </w:r>
            <w:r w:rsidR="004023BC" w:rsidRPr="007A095B">
              <w:t xml:space="preserve"> the client has provided specific consent for observation information to be shared.</w:t>
            </w:r>
          </w:p>
        </w:tc>
      </w:tr>
      <w:tr w:rsidR="004023BC" w:rsidRPr="006B5E32" w14:paraId="1EB4B508" w14:textId="77777777" w:rsidTr="004023BC">
        <w:trPr>
          <w:trHeight w:val="1140"/>
        </w:trPr>
        <w:tc>
          <w:tcPr>
            <w:tcW w:w="9889" w:type="dxa"/>
            <w:tcBorders>
              <w:top w:val="single" w:sz="4" w:space="0" w:color="auto"/>
              <w:bottom w:val="single" w:sz="4" w:space="0" w:color="auto"/>
              <w:right w:val="double" w:sz="4" w:space="0" w:color="auto"/>
            </w:tcBorders>
          </w:tcPr>
          <w:p w14:paraId="77F31672" w14:textId="33D7DA44" w:rsidR="004023BC" w:rsidRDefault="00BF4593" w:rsidP="004023BC">
            <w:pPr>
              <w:spacing w:after="120"/>
              <w:rPr>
                <w:b/>
              </w:rPr>
            </w:pPr>
            <w:r>
              <w:rPr>
                <w:b/>
              </w:rPr>
              <w:t xml:space="preserve">Principle </w:t>
            </w:r>
            <w:r w:rsidR="004023BC">
              <w:rPr>
                <w:b/>
              </w:rPr>
              <w:t xml:space="preserve">3:  </w:t>
            </w:r>
            <w:r w:rsidR="004023BC" w:rsidRPr="006B5E32">
              <w:rPr>
                <w:b/>
              </w:rPr>
              <w:t>The CCS reserve</w:t>
            </w:r>
            <w:r w:rsidR="004023BC">
              <w:rPr>
                <w:b/>
              </w:rPr>
              <w:t>s</w:t>
            </w:r>
            <w:r w:rsidR="004023BC" w:rsidRPr="006B5E32">
              <w:rPr>
                <w:b/>
              </w:rPr>
              <w:t xml:space="preserve"> and exercise</w:t>
            </w:r>
            <w:r w:rsidR="004023BC">
              <w:rPr>
                <w:b/>
              </w:rPr>
              <w:t>s</w:t>
            </w:r>
            <w:r w:rsidR="004023BC" w:rsidRPr="006B5E32">
              <w:rPr>
                <w:b/>
              </w:rPr>
              <w:t xml:space="preserve"> the right to request that the observ</w:t>
            </w:r>
            <w:r w:rsidR="004023BC">
              <w:rPr>
                <w:b/>
              </w:rPr>
              <w:t xml:space="preserve">ing professional leave if </w:t>
            </w:r>
            <w:r w:rsidR="004023BC" w:rsidRPr="006B5E32">
              <w:rPr>
                <w:b/>
              </w:rPr>
              <w:t>assessed by CCS staff that the presence of the observing professional is disturbing to the child, parent or other families who may be visiting at the centre at that time.</w:t>
            </w:r>
          </w:p>
          <w:p w14:paraId="43B1090D" w14:textId="77777777" w:rsidR="004023BC" w:rsidRDefault="004023BC" w:rsidP="004023BC">
            <w:pPr>
              <w:spacing w:after="120"/>
              <w:rPr>
                <w:i/>
              </w:rPr>
            </w:pPr>
            <w:r w:rsidRPr="002B4074">
              <w:rPr>
                <w:i/>
              </w:rPr>
              <w:t xml:space="preserve">Consideration for </w:t>
            </w:r>
            <w:r w:rsidR="00C22C03">
              <w:rPr>
                <w:i/>
              </w:rPr>
              <w:t>better practice</w:t>
            </w:r>
          </w:p>
          <w:p w14:paraId="79B51874" w14:textId="77777777" w:rsidR="004023BC" w:rsidRDefault="004023BC" w:rsidP="004023BC">
            <w:pPr>
              <w:spacing w:after="120"/>
              <w:rPr>
                <w:i/>
              </w:rPr>
            </w:pPr>
            <w:r>
              <w:t>An appropriate staff member</w:t>
            </w:r>
            <w:r w:rsidRPr="006B5E32">
              <w:t xml:space="preserve"> is to brief the visiting professional on the service’s model of practice and service agreement conditions prior to the observation taking place.</w:t>
            </w:r>
          </w:p>
          <w:p w14:paraId="33780716" w14:textId="77777777" w:rsidR="004023BC" w:rsidRPr="002B4074" w:rsidRDefault="004023BC" w:rsidP="004023BC">
            <w:pPr>
              <w:spacing w:after="120"/>
              <w:rPr>
                <w:i/>
              </w:rPr>
            </w:pPr>
            <w:r w:rsidRPr="006B5E32">
              <w:t>The CCS is to advise the visiting professional that they are permitted to observe</w:t>
            </w:r>
            <w:r>
              <w:t xml:space="preserve"> only</w:t>
            </w:r>
            <w:r w:rsidRPr="006B5E32">
              <w:t>.</w:t>
            </w:r>
          </w:p>
        </w:tc>
      </w:tr>
    </w:tbl>
    <w:p w14:paraId="554D7C41" w14:textId="77777777" w:rsidR="004023BC" w:rsidRPr="00B022EF" w:rsidRDefault="00802A29" w:rsidP="00283883">
      <w:pPr>
        <w:pStyle w:val="Heading3"/>
        <w:tabs>
          <w:tab w:val="clear" w:pos="1701"/>
          <w:tab w:val="left" w:pos="567"/>
        </w:tabs>
      </w:pPr>
      <w:bookmarkStart w:id="31" w:name="_Toc390870074"/>
      <w:r>
        <w:t>1.14</w:t>
      </w:r>
      <w:r w:rsidR="004023BC" w:rsidRPr="000E5624">
        <w:tab/>
        <w:t>Security of Client Information and Records</w:t>
      </w:r>
      <w:bookmarkEnd w:id="3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rsidRPr="000E5624" w14:paraId="4C40F710" w14:textId="77777777" w:rsidTr="004023BC">
        <w:tc>
          <w:tcPr>
            <w:tcW w:w="9889" w:type="dxa"/>
            <w:tcBorders>
              <w:top w:val="double" w:sz="4" w:space="0" w:color="auto"/>
              <w:bottom w:val="single" w:sz="4" w:space="0" w:color="auto"/>
              <w:right w:val="double" w:sz="4" w:space="0" w:color="auto"/>
            </w:tcBorders>
          </w:tcPr>
          <w:p w14:paraId="18A4B8F6" w14:textId="4B6C9DD0" w:rsidR="004023BC" w:rsidRPr="00FB0FFC" w:rsidRDefault="00BF4593" w:rsidP="004023BC">
            <w:pPr>
              <w:spacing w:after="120"/>
              <w:rPr>
                <w:b/>
              </w:rPr>
            </w:pPr>
            <w:r>
              <w:rPr>
                <w:b/>
              </w:rPr>
              <w:t xml:space="preserve">Principle </w:t>
            </w:r>
            <w:r w:rsidR="004023BC">
              <w:rPr>
                <w:b/>
              </w:rPr>
              <w:t xml:space="preserve">1:  CCSs </w:t>
            </w:r>
            <w:r w:rsidR="004023BC" w:rsidRPr="000E5624">
              <w:rPr>
                <w:b/>
              </w:rPr>
              <w:t>have policies and procedures in place that ensure</w:t>
            </w:r>
            <w:r w:rsidR="00E47932">
              <w:rPr>
                <w:b/>
              </w:rPr>
              <w:t>s</w:t>
            </w:r>
            <w:r w:rsidR="004023BC" w:rsidRPr="000E5624">
              <w:rPr>
                <w:b/>
              </w:rPr>
              <w:t xml:space="preserve"> the security </w:t>
            </w:r>
            <w:r w:rsidR="004023BC">
              <w:rPr>
                <w:b/>
              </w:rPr>
              <w:t>of all client related records (</w:t>
            </w:r>
            <w:r w:rsidR="004023BC" w:rsidRPr="000E5624">
              <w:rPr>
                <w:b/>
              </w:rPr>
              <w:t>both hard and electronically</w:t>
            </w:r>
            <w:r w:rsidR="004023BC">
              <w:rPr>
                <w:b/>
              </w:rPr>
              <w:t xml:space="preserve"> stored information), which </w:t>
            </w:r>
            <w:r w:rsidR="004023BC" w:rsidRPr="000E5624">
              <w:rPr>
                <w:b/>
              </w:rPr>
              <w:t>include client personal information, intake assessment r</w:t>
            </w:r>
            <w:r w:rsidR="004023BC">
              <w:rPr>
                <w:b/>
              </w:rPr>
              <w:t>ecords, obser</w:t>
            </w:r>
            <w:r w:rsidR="0066005A">
              <w:rPr>
                <w:b/>
              </w:rPr>
              <w:t xml:space="preserve">vational notes </w:t>
            </w:r>
            <w:proofErr w:type="spellStart"/>
            <w:r w:rsidR="0066005A">
              <w:rPr>
                <w:b/>
              </w:rPr>
              <w:t>etc</w:t>
            </w:r>
            <w:proofErr w:type="spellEnd"/>
            <w:r w:rsidR="0066005A">
              <w:rPr>
                <w:b/>
              </w:rPr>
              <w:t>, noting that:</w:t>
            </w:r>
          </w:p>
          <w:p w14:paraId="025865B3" w14:textId="0CB2467C" w:rsidR="004023BC" w:rsidRDefault="004023BC" w:rsidP="004023BC">
            <w:pPr>
              <w:numPr>
                <w:ilvl w:val="0"/>
                <w:numId w:val="71"/>
              </w:numPr>
              <w:spacing w:after="120"/>
            </w:pPr>
            <w:r w:rsidRPr="000E5624">
              <w:t xml:space="preserve">CCS client files </w:t>
            </w:r>
            <w:r w:rsidR="00E47932">
              <w:t>are</w:t>
            </w:r>
            <w:r w:rsidRPr="000E5624">
              <w:t xml:space="preserve"> stored separately from other service and agency information and data.</w:t>
            </w:r>
          </w:p>
          <w:p w14:paraId="14423D93" w14:textId="2E46ADC2" w:rsidR="004023BC" w:rsidRPr="002B4074" w:rsidRDefault="0066005A" w:rsidP="00E47932">
            <w:pPr>
              <w:numPr>
                <w:ilvl w:val="0"/>
                <w:numId w:val="71"/>
              </w:numPr>
              <w:spacing w:after="120"/>
            </w:pPr>
            <w:r>
              <w:t>Where</w:t>
            </w:r>
            <w:r w:rsidR="004023BC" w:rsidRPr="000E5624">
              <w:t xml:space="preserve"> client service provision is </w:t>
            </w:r>
            <w:r>
              <w:t xml:space="preserve">provided </w:t>
            </w:r>
            <w:r w:rsidR="004023BC" w:rsidRPr="000E5624">
              <w:t xml:space="preserve">at a </w:t>
            </w:r>
            <w:r>
              <w:t>location</w:t>
            </w:r>
            <w:r w:rsidR="004023BC" w:rsidRPr="000E5624">
              <w:t xml:space="preserve"> other than the main administrative office, </w:t>
            </w:r>
            <w:r>
              <w:t xml:space="preserve">client </w:t>
            </w:r>
            <w:r w:rsidR="004023BC" w:rsidRPr="000E5624">
              <w:t xml:space="preserve">files are e taken to the venues in securely locked </w:t>
            </w:r>
            <w:r w:rsidR="002329A1">
              <w:t>containers</w:t>
            </w:r>
            <w:r w:rsidR="004023BC" w:rsidRPr="000E5624">
              <w:t>.</w:t>
            </w:r>
          </w:p>
        </w:tc>
      </w:tr>
      <w:tr w:rsidR="004023BC" w:rsidRPr="000E5624" w14:paraId="02A978CA" w14:textId="77777777" w:rsidTr="004023BC">
        <w:trPr>
          <w:trHeight w:val="1140"/>
        </w:trPr>
        <w:tc>
          <w:tcPr>
            <w:tcW w:w="9889" w:type="dxa"/>
            <w:tcBorders>
              <w:top w:val="single" w:sz="4" w:space="0" w:color="auto"/>
              <w:bottom w:val="single" w:sz="4" w:space="0" w:color="auto"/>
              <w:right w:val="double" w:sz="4" w:space="0" w:color="auto"/>
            </w:tcBorders>
          </w:tcPr>
          <w:p w14:paraId="7352F64E" w14:textId="6884B37B" w:rsidR="004023BC" w:rsidRPr="00FB0FFC" w:rsidRDefault="00BF4593" w:rsidP="004023BC">
            <w:pPr>
              <w:spacing w:after="120"/>
              <w:rPr>
                <w:b/>
              </w:rPr>
            </w:pPr>
            <w:r>
              <w:rPr>
                <w:b/>
              </w:rPr>
              <w:t xml:space="preserve">Principle </w:t>
            </w:r>
            <w:r w:rsidR="004023BC">
              <w:rPr>
                <w:b/>
              </w:rPr>
              <w:t xml:space="preserve">2:  </w:t>
            </w:r>
            <w:r w:rsidR="004023BC" w:rsidRPr="000E5624">
              <w:rPr>
                <w:b/>
              </w:rPr>
              <w:t>Electronically stored files and in</w:t>
            </w:r>
            <w:r w:rsidR="004023BC">
              <w:rPr>
                <w:b/>
              </w:rPr>
              <w:t xml:space="preserve">formation are stored at </w:t>
            </w:r>
            <w:r w:rsidR="004023BC" w:rsidRPr="000E5624">
              <w:rPr>
                <w:b/>
              </w:rPr>
              <w:t>dedicated workstation</w:t>
            </w:r>
            <w:r w:rsidR="004023BC">
              <w:rPr>
                <w:b/>
              </w:rPr>
              <w:t>s</w:t>
            </w:r>
            <w:r w:rsidR="004023BC" w:rsidRPr="000E5624">
              <w:rPr>
                <w:b/>
              </w:rPr>
              <w:t xml:space="preserve"> that </w:t>
            </w:r>
            <w:r w:rsidR="004023BC">
              <w:rPr>
                <w:b/>
              </w:rPr>
              <w:t>are</w:t>
            </w:r>
            <w:r w:rsidR="004023BC" w:rsidRPr="000E5624">
              <w:rPr>
                <w:b/>
              </w:rPr>
              <w:t xml:space="preserve"> accessible only to CCS staff</w:t>
            </w:r>
            <w:r w:rsidR="004023BC">
              <w:rPr>
                <w:b/>
              </w:rPr>
              <w:t xml:space="preserve"> and those authorised by the service to undertake duties for the CCS program and take into account:</w:t>
            </w:r>
          </w:p>
          <w:p w14:paraId="50BFF1D7" w14:textId="77777777" w:rsidR="004023BC" w:rsidRDefault="004023BC" w:rsidP="004023BC">
            <w:pPr>
              <w:numPr>
                <w:ilvl w:val="0"/>
                <w:numId w:val="72"/>
              </w:numPr>
              <w:spacing w:after="120"/>
            </w:pPr>
            <w:r w:rsidRPr="000E5624">
              <w:lastRenderedPageBreak/>
              <w:t xml:space="preserve">Computers </w:t>
            </w:r>
            <w:r>
              <w:t>are</w:t>
            </w:r>
            <w:r w:rsidRPr="000E5624">
              <w:t xml:space="preserve"> housed in a</w:t>
            </w:r>
            <w:r>
              <w:t xml:space="preserve"> locked space that is password protected</w:t>
            </w:r>
            <w:r w:rsidRPr="000E5624">
              <w:t xml:space="preserve"> and only accessible to authorised CCS staff.</w:t>
            </w:r>
          </w:p>
          <w:p w14:paraId="6EADA755" w14:textId="77777777" w:rsidR="004023BC" w:rsidRDefault="004023BC" w:rsidP="004023BC">
            <w:pPr>
              <w:numPr>
                <w:ilvl w:val="0"/>
                <w:numId w:val="72"/>
              </w:numPr>
              <w:spacing w:after="120"/>
            </w:pPr>
            <w:r>
              <w:t xml:space="preserve">Any laptop computers are </w:t>
            </w:r>
            <w:r w:rsidRPr="000E5624">
              <w:t>secured to a desk by cable.</w:t>
            </w:r>
          </w:p>
          <w:p w14:paraId="16F96D1B" w14:textId="32B8D47F" w:rsidR="004023BC" w:rsidRDefault="004023BC" w:rsidP="004023BC">
            <w:pPr>
              <w:numPr>
                <w:ilvl w:val="0"/>
                <w:numId w:val="72"/>
              </w:numPr>
              <w:spacing w:after="120"/>
            </w:pPr>
            <w:r>
              <w:t xml:space="preserve">Any tablets, mobile phones and recording devices </w:t>
            </w:r>
            <w:r w:rsidR="00E47932">
              <w:t>are</w:t>
            </w:r>
            <w:r>
              <w:t xml:space="preserve"> securely locked away when not in use.</w:t>
            </w:r>
          </w:p>
          <w:p w14:paraId="79DB56C8" w14:textId="2134C302" w:rsidR="004023BC" w:rsidRDefault="004023BC" w:rsidP="004023BC">
            <w:pPr>
              <w:numPr>
                <w:ilvl w:val="0"/>
                <w:numId w:val="72"/>
              </w:numPr>
              <w:spacing w:after="120"/>
              <w:rPr>
                <w:rStyle w:val="Emphasis"/>
                <w:i w:val="0"/>
                <w:iCs w:val="0"/>
              </w:rPr>
            </w:pPr>
            <w:r w:rsidRPr="000E5624">
              <w:rPr>
                <w:rStyle w:val="Emphasis"/>
                <w:i w:val="0"/>
                <w:iCs w:val="0"/>
              </w:rPr>
              <w:t xml:space="preserve">Computer passwords </w:t>
            </w:r>
            <w:r w:rsidR="00E47932">
              <w:rPr>
                <w:rStyle w:val="Emphasis"/>
                <w:i w:val="0"/>
                <w:iCs w:val="0"/>
              </w:rPr>
              <w:t xml:space="preserve">are </w:t>
            </w:r>
            <w:r w:rsidR="0066005A">
              <w:rPr>
                <w:rStyle w:val="Emphasis"/>
                <w:i w:val="0"/>
                <w:iCs w:val="0"/>
              </w:rPr>
              <w:t>not</w:t>
            </w:r>
            <w:r w:rsidRPr="000E5624">
              <w:rPr>
                <w:rStyle w:val="Emphasis"/>
                <w:i w:val="0"/>
                <w:iCs w:val="0"/>
              </w:rPr>
              <w:t xml:space="preserve"> written down in a work area.</w:t>
            </w:r>
          </w:p>
          <w:p w14:paraId="6E9D3CC6" w14:textId="62E95844" w:rsidR="004023BC" w:rsidRDefault="004023BC" w:rsidP="004023BC">
            <w:pPr>
              <w:numPr>
                <w:ilvl w:val="0"/>
                <w:numId w:val="72"/>
              </w:numPr>
              <w:spacing w:after="120"/>
              <w:rPr>
                <w:rStyle w:val="Emphasis"/>
                <w:i w:val="0"/>
                <w:iCs w:val="0"/>
              </w:rPr>
            </w:pPr>
            <w:r w:rsidRPr="009E164B">
              <w:rPr>
                <w:rStyle w:val="Emphasis"/>
                <w:i w:val="0"/>
                <w:iCs w:val="0"/>
              </w:rPr>
              <w:t xml:space="preserve">Computer passwords </w:t>
            </w:r>
            <w:r w:rsidR="00E47932">
              <w:rPr>
                <w:rStyle w:val="Emphasis"/>
                <w:i w:val="0"/>
                <w:iCs w:val="0"/>
              </w:rPr>
              <w:t>are</w:t>
            </w:r>
            <w:r w:rsidRPr="009E164B">
              <w:rPr>
                <w:rStyle w:val="Emphasis"/>
                <w:i w:val="0"/>
                <w:iCs w:val="0"/>
              </w:rPr>
              <w:t xml:space="preserve"> changed periodically.</w:t>
            </w:r>
          </w:p>
          <w:p w14:paraId="21317D87" w14:textId="751EEF12" w:rsidR="004023BC" w:rsidRPr="002B4074" w:rsidRDefault="004023BC" w:rsidP="00E47932">
            <w:pPr>
              <w:numPr>
                <w:ilvl w:val="0"/>
                <w:numId w:val="72"/>
              </w:numPr>
              <w:spacing w:after="120"/>
            </w:pPr>
            <w:r w:rsidRPr="002B4074">
              <w:rPr>
                <w:rStyle w:val="Emphasis"/>
                <w:i w:val="0"/>
                <w:iCs w:val="0"/>
              </w:rPr>
              <w:t xml:space="preserve">All CCS data bases </w:t>
            </w:r>
            <w:r w:rsidR="00E47932">
              <w:rPr>
                <w:rStyle w:val="Emphasis"/>
                <w:i w:val="0"/>
                <w:iCs w:val="0"/>
              </w:rPr>
              <w:t>are</w:t>
            </w:r>
            <w:r w:rsidRPr="002B4074">
              <w:rPr>
                <w:rStyle w:val="Emphasis"/>
                <w:i w:val="0"/>
                <w:iCs w:val="0"/>
              </w:rPr>
              <w:t xml:space="preserve"> backed up on a regular basis.</w:t>
            </w:r>
          </w:p>
        </w:tc>
      </w:tr>
      <w:tr w:rsidR="004023BC" w:rsidRPr="000E5624" w14:paraId="19C21CC2" w14:textId="77777777" w:rsidTr="004023BC">
        <w:trPr>
          <w:trHeight w:val="676"/>
        </w:trPr>
        <w:tc>
          <w:tcPr>
            <w:tcW w:w="9889" w:type="dxa"/>
            <w:tcBorders>
              <w:top w:val="single" w:sz="4" w:space="0" w:color="auto"/>
              <w:bottom w:val="single" w:sz="4" w:space="0" w:color="auto"/>
              <w:right w:val="double" w:sz="4" w:space="0" w:color="auto"/>
            </w:tcBorders>
          </w:tcPr>
          <w:p w14:paraId="3A8BA191" w14:textId="5CF50A96" w:rsidR="004023BC" w:rsidRPr="000E5624" w:rsidRDefault="00BF4593" w:rsidP="00E47932">
            <w:pPr>
              <w:spacing w:after="120"/>
              <w:rPr>
                <w:rStyle w:val="Emphasis"/>
                <w:b/>
                <w:i w:val="0"/>
                <w:iCs w:val="0"/>
              </w:rPr>
            </w:pPr>
            <w:r>
              <w:rPr>
                <w:rStyle w:val="Emphasis"/>
                <w:b/>
                <w:i w:val="0"/>
                <w:iCs w:val="0"/>
              </w:rPr>
              <w:lastRenderedPageBreak/>
              <w:t xml:space="preserve">Principle </w:t>
            </w:r>
            <w:r w:rsidR="004023BC">
              <w:rPr>
                <w:rStyle w:val="Emphasis"/>
                <w:b/>
                <w:i w:val="0"/>
                <w:iCs w:val="0"/>
              </w:rPr>
              <w:t xml:space="preserve">3:  </w:t>
            </w:r>
            <w:r w:rsidR="004023BC" w:rsidRPr="000E5624">
              <w:rPr>
                <w:rStyle w:val="Emphasis"/>
                <w:b/>
                <w:i w:val="0"/>
                <w:iCs w:val="0"/>
              </w:rPr>
              <w:t xml:space="preserve">Consent to release information </w:t>
            </w:r>
            <w:r w:rsidR="00E47932">
              <w:rPr>
                <w:rStyle w:val="Emphasis"/>
                <w:b/>
                <w:i w:val="0"/>
                <w:iCs w:val="0"/>
              </w:rPr>
              <w:t>is</w:t>
            </w:r>
            <w:r w:rsidR="004023BC" w:rsidRPr="000E5624">
              <w:rPr>
                <w:rStyle w:val="Emphasis"/>
                <w:b/>
                <w:i w:val="0"/>
                <w:iCs w:val="0"/>
              </w:rPr>
              <w:t xml:space="preserve"> made in writing by all individuals associated with the information in question.</w:t>
            </w:r>
          </w:p>
        </w:tc>
      </w:tr>
      <w:tr w:rsidR="004023BC" w:rsidRPr="000E5624" w14:paraId="1C53456A" w14:textId="77777777" w:rsidTr="004023BC">
        <w:trPr>
          <w:trHeight w:val="664"/>
        </w:trPr>
        <w:tc>
          <w:tcPr>
            <w:tcW w:w="9889" w:type="dxa"/>
            <w:tcBorders>
              <w:top w:val="single" w:sz="4" w:space="0" w:color="auto"/>
              <w:bottom w:val="single" w:sz="4" w:space="0" w:color="auto"/>
              <w:right w:val="double" w:sz="4" w:space="0" w:color="auto"/>
            </w:tcBorders>
          </w:tcPr>
          <w:p w14:paraId="46D60A3B" w14:textId="3FA3F881" w:rsidR="004023BC" w:rsidRPr="000E5624" w:rsidRDefault="00BF4593" w:rsidP="0066005A">
            <w:pPr>
              <w:spacing w:after="120"/>
              <w:rPr>
                <w:b/>
              </w:rPr>
            </w:pPr>
            <w:r>
              <w:rPr>
                <w:rStyle w:val="Emphasis"/>
                <w:b/>
                <w:i w:val="0"/>
                <w:iCs w:val="0"/>
              </w:rPr>
              <w:t xml:space="preserve">Principled </w:t>
            </w:r>
            <w:r w:rsidR="004023BC">
              <w:rPr>
                <w:rStyle w:val="Emphasis"/>
                <w:b/>
                <w:i w:val="0"/>
                <w:iCs w:val="0"/>
              </w:rPr>
              <w:t xml:space="preserve">4:  </w:t>
            </w:r>
            <w:r w:rsidR="004023BC" w:rsidRPr="000E5624">
              <w:rPr>
                <w:rStyle w:val="Emphasis"/>
                <w:b/>
                <w:i w:val="0"/>
                <w:iCs w:val="0"/>
              </w:rPr>
              <w:t xml:space="preserve">CCS files </w:t>
            </w:r>
            <w:r w:rsidR="0066005A">
              <w:rPr>
                <w:rStyle w:val="Emphasis"/>
                <w:b/>
                <w:i w:val="0"/>
                <w:iCs w:val="0"/>
              </w:rPr>
              <w:t>will</w:t>
            </w:r>
            <w:r w:rsidR="004023BC" w:rsidRPr="000E5624">
              <w:rPr>
                <w:rStyle w:val="Emphasis"/>
                <w:b/>
                <w:i w:val="0"/>
                <w:iCs w:val="0"/>
              </w:rPr>
              <w:t xml:space="preserve"> only be released to another CCS service with the </w:t>
            </w:r>
            <w:r w:rsidR="004023BC">
              <w:rPr>
                <w:rStyle w:val="Emphasis"/>
                <w:b/>
                <w:i w:val="0"/>
                <w:iCs w:val="0"/>
              </w:rPr>
              <w:t xml:space="preserve">written </w:t>
            </w:r>
            <w:r w:rsidR="004023BC" w:rsidRPr="000E5624">
              <w:rPr>
                <w:rStyle w:val="Emphasis"/>
                <w:b/>
                <w:i w:val="0"/>
                <w:iCs w:val="0"/>
              </w:rPr>
              <w:t xml:space="preserve">consent of </w:t>
            </w:r>
            <w:r w:rsidR="004023BC">
              <w:rPr>
                <w:rStyle w:val="Emphasis"/>
                <w:b/>
                <w:i w:val="0"/>
                <w:iCs w:val="0"/>
              </w:rPr>
              <w:t xml:space="preserve">all </w:t>
            </w:r>
            <w:r w:rsidR="004023BC" w:rsidRPr="000E5624">
              <w:rPr>
                <w:rStyle w:val="Emphasis"/>
                <w:b/>
                <w:i w:val="0"/>
                <w:iCs w:val="0"/>
              </w:rPr>
              <w:t>the parties</w:t>
            </w:r>
            <w:r w:rsidR="00C22C03">
              <w:rPr>
                <w:rStyle w:val="Emphasis"/>
                <w:b/>
                <w:i w:val="0"/>
                <w:iCs w:val="0"/>
              </w:rPr>
              <w:t>.</w:t>
            </w:r>
          </w:p>
        </w:tc>
      </w:tr>
      <w:tr w:rsidR="004023BC" w:rsidRPr="000E5624" w14:paraId="1860D196" w14:textId="77777777" w:rsidTr="0068301F">
        <w:trPr>
          <w:trHeight w:val="420"/>
        </w:trPr>
        <w:tc>
          <w:tcPr>
            <w:tcW w:w="9889" w:type="dxa"/>
            <w:tcBorders>
              <w:top w:val="single" w:sz="4" w:space="0" w:color="auto"/>
              <w:bottom w:val="single" w:sz="4" w:space="0" w:color="auto"/>
              <w:right w:val="double" w:sz="4" w:space="0" w:color="auto"/>
            </w:tcBorders>
          </w:tcPr>
          <w:p w14:paraId="419AAE07" w14:textId="4AD2B571" w:rsidR="004023BC" w:rsidRDefault="00BF4593" w:rsidP="002329A1">
            <w:pPr>
              <w:spacing w:before="240" w:after="120"/>
              <w:rPr>
                <w:b/>
              </w:rPr>
            </w:pPr>
            <w:r>
              <w:rPr>
                <w:b/>
              </w:rPr>
              <w:t xml:space="preserve">Principle </w:t>
            </w:r>
            <w:r w:rsidR="004023BC">
              <w:rPr>
                <w:b/>
              </w:rPr>
              <w:t xml:space="preserve">5:  </w:t>
            </w:r>
            <w:r w:rsidR="004023BC" w:rsidRPr="000E5624">
              <w:rPr>
                <w:b/>
              </w:rPr>
              <w:t>The onl</w:t>
            </w:r>
            <w:r w:rsidR="004023BC">
              <w:rPr>
                <w:b/>
              </w:rPr>
              <w:t xml:space="preserve">y time CCS information is </w:t>
            </w:r>
            <w:r w:rsidR="004023BC" w:rsidRPr="000E5624">
              <w:rPr>
                <w:b/>
              </w:rPr>
              <w:t xml:space="preserve">shared without the consent of all individuals involved is when there is a </w:t>
            </w:r>
            <w:r w:rsidR="002329A1">
              <w:rPr>
                <w:b/>
              </w:rPr>
              <w:t>legal</w:t>
            </w:r>
            <w:r w:rsidR="004023BC" w:rsidRPr="000E5624">
              <w:rPr>
                <w:b/>
              </w:rPr>
              <w:t xml:space="preserve"> requirement </w:t>
            </w:r>
            <w:r w:rsidR="002329A1">
              <w:rPr>
                <w:b/>
              </w:rPr>
              <w:t>(</w:t>
            </w:r>
            <w:proofErr w:type="spellStart"/>
            <w:r w:rsidR="002329A1">
              <w:rPr>
                <w:b/>
              </w:rPr>
              <w:t>ie</w:t>
            </w:r>
            <w:proofErr w:type="spellEnd"/>
            <w:r w:rsidR="002329A1">
              <w:rPr>
                <w:b/>
              </w:rPr>
              <w:t xml:space="preserve">. subpoena) </w:t>
            </w:r>
            <w:r w:rsidR="004023BC" w:rsidRPr="000E5624">
              <w:rPr>
                <w:b/>
              </w:rPr>
              <w:t>for that information to be released</w:t>
            </w:r>
            <w:r w:rsidR="004023BC">
              <w:rPr>
                <w:b/>
              </w:rPr>
              <w:t xml:space="preserve"> (</w:t>
            </w:r>
            <w:proofErr w:type="spellStart"/>
            <w:r w:rsidR="004023BC">
              <w:rPr>
                <w:b/>
              </w:rPr>
              <w:t>eg</w:t>
            </w:r>
            <w:proofErr w:type="spellEnd"/>
            <w:r w:rsidR="004023BC">
              <w:rPr>
                <w:b/>
              </w:rPr>
              <w:t>. in relation to mandatory reporting where applicable), or for the safety of clients or staff</w:t>
            </w:r>
            <w:r w:rsidR="004023BC" w:rsidRPr="000E5624">
              <w:rPr>
                <w:b/>
              </w:rPr>
              <w:t>.</w:t>
            </w:r>
            <w:r w:rsidR="004023BC">
              <w:rPr>
                <w:b/>
              </w:rPr>
              <w:t xml:space="preserve">  CCSs have in place </w:t>
            </w:r>
            <w:r w:rsidR="004023BC" w:rsidRPr="000E5624">
              <w:rPr>
                <w:b/>
              </w:rPr>
              <w:t>polic</w:t>
            </w:r>
            <w:r w:rsidR="004023BC">
              <w:rPr>
                <w:b/>
              </w:rPr>
              <w:t xml:space="preserve">ies and procedures, </w:t>
            </w:r>
            <w:r w:rsidR="00C22C03">
              <w:rPr>
                <w:b/>
              </w:rPr>
              <w:t>and provide staff training</w:t>
            </w:r>
            <w:r w:rsidR="004023BC">
              <w:rPr>
                <w:b/>
              </w:rPr>
              <w:t xml:space="preserve"> that addresses these circumstances and noting:</w:t>
            </w:r>
          </w:p>
          <w:p w14:paraId="6613170F" w14:textId="77777777" w:rsidR="004023BC" w:rsidRPr="00094813" w:rsidRDefault="006B0E0C" w:rsidP="004023BC">
            <w:pPr>
              <w:numPr>
                <w:ilvl w:val="0"/>
                <w:numId w:val="73"/>
              </w:numPr>
              <w:spacing w:after="120"/>
              <w:rPr>
                <w:rStyle w:val="Emphasis"/>
                <w:b/>
                <w:i w:val="0"/>
                <w:iCs w:val="0"/>
              </w:rPr>
            </w:pPr>
            <w:r>
              <w:t>There are v</w:t>
            </w:r>
            <w:r w:rsidR="00C22C03">
              <w:rPr>
                <w:rStyle w:val="Emphasis"/>
                <w:i w:val="0"/>
                <w:iCs w:val="0"/>
              </w:rPr>
              <w:t>ariations to mandatory r</w:t>
            </w:r>
            <w:r w:rsidR="004023BC">
              <w:rPr>
                <w:rStyle w:val="Emphasis"/>
                <w:i w:val="0"/>
                <w:iCs w:val="0"/>
              </w:rPr>
              <w:t>eporting requirements in each state and territory and as such each CCS policy needs to reflect local requirements/obligations.</w:t>
            </w:r>
          </w:p>
          <w:p w14:paraId="05689676" w14:textId="77777777" w:rsidR="004023BC" w:rsidRPr="002B4074" w:rsidRDefault="006B0E0C" w:rsidP="004023BC">
            <w:pPr>
              <w:numPr>
                <w:ilvl w:val="0"/>
                <w:numId w:val="73"/>
              </w:numPr>
              <w:spacing w:after="120"/>
            </w:pPr>
            <w:r>
              <w:rPr>
                <w:rStyle w:val="Emphasis"/>
                <w:i w:val="0"/>
                <w:iCs w:val="0"/>
              </w:rPr>
              <w:t>Staff have a m</w:t>
            </w:r>
            <w:r w:rsidR="004023BC" w:rsidRPr="002B4074">
              <w:rPr>
                <w:rStyle w:val="Emphasis"/>
                <w:i w:val="0"/>
                <w:iCs w:val="0"/>
              </w:rPr>
              <w:t>oral/p</w:t>
            </w:r>
            <w:r>
              <w:rPr>
                <w:rStyle w:val="Emphasis"/>
                <w:i w:val="0"/>
                <w:iCs w:val="0"/>
              </w:rPr>
              <w:t xml:space="preserve">rofessional obligation </w:t>
            </w:r>
            <w:r w:rsidR="004023BC" w:rsidRPr="002B4074">
              <w:rPr>
                <w:rStyle w:val="Emphasis"/>
                <w:i w:val="0"/>
                <w:iCs w:val="0"/>
              </w:rPr>
              <w:t>to report safety concerns even if not mandated to do so.</w:t>
            </w:r>
          </w:p>
        </w:tc>
      </w:tr>
      <w:tr w:rsidR="004023BC" w:rsidRPr="000E5624" w14:paraId="3CFE2D82" w14:textId="77777777" w:rsidTr="00C22C03">
        <w:trPr>
          <w:trHeight w:val="906"/>
        </w:trPr>
        <w:tc>
          <w:tcPr>
            <w:tcW w:w="9889" w:type="dxa"/>
            <w:tcBorders>
              <w:top w:val="single" w:sz="4" w:space="0" w:color="auto"/>
              <w:bottom w:val="single" w:sz="4" w:space="0" w:color="auto"/>
              <w:right w:val="double" w:sz="4" w:space="0" w:color="auto"/>
            </w:tcBorders>
          </w:tcPr>
          <w:p w14:paraId="55551B1E" w14:textId="676901FB" w:rsidR="004023BC" w:rsidRPr="000E5624" w:rsidRDefault="00BF4593" w:rsidP="00E47932">
            <w:pPr>
              <w:spacing w:after="120"/>
              <w:rPr>
                <w:b/>
              </w:rPr>
            </w:pPr>
            <w:r>
              <w:rPr>
                <w:b/>
              </w:rPr>
              <w:t xml:space="preserve">Principle </w:t>
            </w:r>
            <w:r w:rsidR="004023BC">
              <w:rPr>
                <w:b/>
              </w:rPr>
              <w:t xml:space="preserve">6:  </w:t>
            </w:r>
            <w:r w:rsidR="004023BC" w:rsidRPr="000E5624">
              <w:rPr>
                <w:b/>
              </w:rPr>
              <w:t xml:space="preserve">All client files relating to those who are no longer using the CCS </w:t>
            </w:r>
            <w:r w:rsidR="00E47932">
              <w:rPr>
                <w:b/>
              </w:rPr>
              <w:t>are</w:t>
            </w:r>
            <w:r w:rsidR="004023BC" w:rsidRPr="000E5624">
              <w:rPr>
                <w:b/>
              </w:rPr>
              <w:t xml:space="preserve"> stored in a safe, locked storage facility for </w:t>
            </w:r>
            <w:r w:rsidR="004023BC">
              <w:rPr>
                <w:b/>
              </w:rPr>
              <w:t>a period of five to seven years or as otherwise determined by the organisation responsible for providing the CCS.</w:t>
            </w:r>
          </w:p>
        </w:tc>
      </w:tr>
    </w:tbl>
    <w:p w14:paraId="5EE922D9" w14:textId="77777777" w:rsidR="004023BC" w:rsidRPr="00F739EF" w:rsidRDefault="00802A29" w:rsidP="00283883">
      <w:pPr>
        <w:pStyle w:val="Heading3"/>
        <w:tabs>
          <w:tab w:val="clear" w:pos="1701"/>
          <w:tab w:val="left" w:pos="567"/>
        </w:tabs>
      </w:pPr>
      <w:bookmarkStart w:id="32" w:name="_Toc390870075"/>
      <w:r>
        <w:t>1.15</w:t>
      </w:r>
      <w:r w:rsidR="004023BC">
        <w:tab/>
        <w:t>Suspension</w:t>
      </w:r>
      <w:r w:rsidR="00A50CD2">
        <w:t xml:space="preserve">, </w:t>
      </w:r>
      <w:r w:rsidR="004023BC">
        <w:t>Termination or Refusal of Services</w:t>
      </w:r>
      <w:bookmarkEnd w:id="3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23BC" w14:paraId="6DF5E600" w14:textId="77777777" w:rsidTr="004023BC">
        <w:tc>
          <w:tcPr>
            <w:tcW w:w="9747" w:type="dxa"/>
            <w:tcBorders>
              <w:top w:val="double" w:sz="4" w:space="0" w:color="auto"/>
              <w:bottom w:val="single" w:sz="4" w:space="0" w:color="auto"/>
              <w:right w:val="double" w:sz="4" w:space="0" w:color="auto"/>
            </w:tcBorders>
          </w:tcPr>
          <w:p w14:paraId="30EACA0E" w14:textId="73AE3425" w:rsidR="004023BC" w:rsidRPr="00A96B6B" w:rsidRDefault="00BF4593" w:rsidP="004023BC">
            <w:pPr>
              <w:spacing w:after="120"/>
              <w:rPr>
                <w:b/>
                <w:bCs/>
              </w:rPr>
            </w:pPr>
            <w:r>
              <w:rPr>
                <w:b/>
                <w:bCs/>
              </w:rPr>
              <w:t xml:space="preserve">Principle </w:t>
            </w:r>
            <w:r w:rsidR="004023BC">
              <w:rPr>
                <w:b/>
                <w:bCs/>
              </w:rPr>
              <w:t>1:  At the intake interview, CCSs advise parents that the service reserves the right to suspend</w:t>
            </w:r>
            <w:r w:rsidR="00A50CD2">
              <w:rPr>
                <w:b/>
                <w:bCs/>
              </w:rPr>
              <w:t>, t</w:t>
            </w:r>
            <w:r w:rsidR="004023BC">
              <w:rPr>
                <w:b/>
                <w:bCs/>
              </w:rPr>
              <w:t xml:space="preserve">erminate or refuse service provision and the types of occurrences that may lead to such a decision being made, </w:t>
            </w:r>
            <w:r w:rsidR="004023BC" w:rsidRPr="00A96B6B">
              <w:rPr>
                <w:b/>
                <w:bCs/>
              </w:rPr>
              <w:t>taking into account:</w:t>
            </w:r>
          </w:p>
          <w:p w14:paraId="3A565227" w14:textId="110F8563" w:rsidR="004023BC" w:rsidRPr="002B4074" w:rsidRDefault="006B0E0C" w:rsidP="004023BC">
            <w:pPr>
              <w:numPr>
                <w:ilvl w:val="0"/>
                <w:numId w:val="74"/>
              </w:numPr>
              <w:spacing w:after="120"/>
              <w:rPr>
                <w:b/>
                <w:bCs/>
              </w:rPr>
            </w:pPr>
            <w:r>
              <w:t>CCS staff</w:t>
            </w:r>
            <w:r w:rsidR="00C22C03">
              <w:t xml:space="preserve"> </w:t>
            </w:r>
            <w:r w:rsidR="00897BAF">
              <w:t xml:space="preserve">must </w:t>
            </w:r>
            <w:r>
              <w:t>ensure the information is understood rather than just “provided”</w:t>
            </w:r>
            <w:r w:rsidR="00C22C03">
              <w:t>,</w:t>
            </w:r>
            <w:r w:rsidR="00E3373B">
              <w:t xml:space="preserve"> given </w:t>
            </w:r>
            <w:r w:rsidR="004023BC">
              <w:t>different levels of literacy and/or comprehensi</w:t>
            </w:r>
            <w:r w:rsidR="00C22C03">
              <w:t>on skills.</w:t>
            </w:r>
          </w:p>
          <w:p w14:paraId="1C9A7E8F" w14:textId="1B7CE7B5" w:rsidR="004023BC" w:rsidRPr="00C56242" w:rsidRDefault="004023BC" w:rsidP="00506399">
            <w:pPr>
              <w:numPr>
                <w:ilvl w:val="0"/>
                <w:numId w:val="74"/>
              </w:numPr>
              <w:spacing w:after="120"/>
              <w:rPr>
                <w:i/>
              </w:rPr>
            </w:pPr>
            <w:r>
              <w:t xml:space="preserve">Written information regarding the rights to appeal a decision and/or the service’s complaints procedure </w:t>
            </w:r>
            <w:r w:rsidR="00506399">
              <w:t>is</w:t>
            </w:r>
            <w:r>
              <w:t xml:space="preserve"> provided and explained at the time of intake.</w:t>
            </w:r>
          </w:p>
        </w:tc>
      </w:tr>
    </w:tbl>
    <w:p w14:paraId="0D8574BB" w14:textId="77777777" w:rsidR="002329A1" w:rsidRDefault="002329A1">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23BC" w14:paraId="3096C653" w14:textId="77777777" w:rsidTr="004023BC">
        <w:tc>
          <w:tcPr>
            <w:tcW w:w="9747" w:type="dxa"/>
            <w:tcBorders>
              <w:top w:val="single" w:sz="4" w:space="0" w:color="auto"/>
              <w:bottom w:val="single" w:sz="4" w:space="0" w:color="auto"/>
              <w:right w:val="double" w:sz="4" w:space="0" w:color="auto"/>
            </w:tcBorders>
          </w:tcPr>
          <w:p w14:paraId="53DBDE9B" w14:textId="21D1BBD6" w:rsidR="004023BC" w:rsidRDefault="00BF4593" w:rsidP="004023BC">
            <w:pPr>
              <w:spacing w:after="120"/>
              <w:rPr>
                <w:b/>
                <w:bCs/>
              </w:rPr>
            </w:pPr>
            <w:r>
              <w:rPr>
                <w:b/>
                <w:bCs/>
              </w:rPr>
              <w:lastRenderedPageBreak/>
              <w:t xml:space="preserve">Principle </w:t>
            </w:r>
            <w:r w:rsidR="004023BC">
              <w:rPr>
                <w:b/>
                <w:bCs/>
              </w:rPr>
              <w:t>2:  Families are excluded from the CCS when it is assessed that providing service would pose an unacceptable safety risk to the children, parents, significant others o</w:t>
            </w:r>
            <w:r w:rsidR="002725A4">
              <w:rPr>
                <w:b/>
                <w:bCs/>
              </w:rPr>
              <w:t>r staff and acknowledging that:</w:t>
            </w:r>
          </w:p>
          <w:p w14:paraId="34F7D4C0" w14:textId="77777777" w:rsidR="004023BC" w:rsidRPr="002B4074" w:rsidRDefault="004023BC" w:rsidP="004023BC">
            <w:pPr>
              <w:numPr>
                <w:ilvl w:val="0"/>
                <w:numId w:val="74"/>
              </w:numPr>
              <w:spacing w:after="120"/>
              <w:rPr>
                <w:b/>
                <w:bCs/>
              </w:rPr>
            </w:pPr>
            <w:r>
              <w:t>Assessment is an ongoing process that takes place at each point of service provision rather than just at the initial intake assessment and service review stages.</w:t>
            </w:r>
          </w:p>
          <w:p w14:paraId="22A98791" w14:textId="77777777" w:rsidR="004023BC" w:rsidRDefault="004023BC" w:rsidP="004023BC">
            <w:pPr>
              <w:spacing w:after="120"/>
              <w:rPr>
                <w:i/>
              </w:rPr>
            </w:pPr>
            <w:r w:rsidRPr="002B4074">
              <w:rPr>
                <w:i/>
              </w:rPr>
              <w:t>Con</w:t>
            </w:r>
            <w:r w:rsidR="00C22C03">
              <w:rPr>
                <w:i/>
              </w:rPr>
              <w:t>sideration for better practice</w:t>
            </w:r>
          </w:p>
          <w:p w14:paraId="5CC299E5" w14:textId="77777777" w:rsidR="004023BC" w:rsidRPr="006C4570" w:rsidRDefault="004023BC" w:rsidP="00080772">
            <w:pPr>
              <w:spacing w:after="120"/>
              <w:rPr>
                <w:i/>
              </w:rPr>
            </w:pPr>
            <w:r>
              <w:t xml:space="preserve">The physical and emotional safety and wellbeing of children, parents and staff are to be assessed during each review of the family’s service </w:t>
            </w:r>
            <w:r w:rsidR="00080772">
              <w:t>agreement</w:t>
            </w:r>
            <w:r>
              <w:t>.</w:t>
            </w:r>
          </w:p>
        </w:tc>
      </w:tr>
      <w:tr w:rsidR="004023BC" w14:paraId="6470F839" w14:textId="77777777" w:rsidTr="004023BC">
        <w:tc>
          <w:tcPr>
            <w:tcW w:w="9747" w:type="dxa"/>
            <w:tcBorders>
              <w:top w:val="single" w:sz="4" w:space="0" w:color="auto"/>
              <w:bottom w:val="single" w:sz="4" w:space="0" w:color="auto"/>
              <w:right w:val="double" w:sz="4" w:space="0" w:color="auto"/>
            </w:tcBorders>
          </w:tcPr>
          <w:p w14:paraId="234339B7" w14:textId="092C3BB3" w:rsidR="004023BC" w:rsidRPr="006C4570" w:rsidRDefault="00BF4593" w:rsidP="004023BC">
            <w:pPr>
              <w:spacing w:after="120"/>
              <w:rPr>
                <w:b/>
                <w:bCs/>
              </w:rPr>
            </w:pPr>
            <w:r>
              <w:rPr>
                <w:b/>
                <w:bCs/>
              </w:rPr>
              <w:t xml:space="preserve">Principle </w:t>
            </w:r>
            <w:r w:rsidR="004023BC">
              <w:rPr>
                <w:b/>
                <w:bCs/>
              </w:rPr>
              <w:t>3:  CCSs advise parents of any decision to suspend</w:t>
            </w:r>
            <w:r w:rsidR="00A50CD2">
              <w:rPr>
                <w:b/>
                <w:bCs/>
              </w:rPr>
              <w:t xml:space="preserve">, </w:t>
            </w:r>
            <w:r w:rsidR="004023BC">
              <w:rPr>
                <w:b/>
                <w:bCs/>
              </w:rPr>
              <w:t xml:space="preserve">terminate or refuse service at the earliest possible time from when that decision has been made, </w:t>
            </w:r>
            <w:r w:rsidR="00C22C03">
              <w:rPr>
                <w:b/>
                <w:bCs/>
              </w:rPr>
              <w:t xml:space="preserve">and </w:t>
            </w:r>
            <w:r w:rsidR="00C22C03">
              <w:rPr>
                <w:b/>
              </w:rPr>
              <w:t>any face-to-</w:t>
            </w:r>
            <w:r w:rsidR="004023BC" w:rsidRPr="006C4570">
              <w:rPr>
                <w:b/>
              </w:rPr>
              <w:t>fa</w:t>
            </w:r>
            <w:r w:rsidR="00C22C03">
              <w:rPr>
                <w:b/>
              </w:rPr>
              <w:t xml:space="preserve">ce meetings with parents </w:t>
            </w:r>
            <w:r w:rsidR="004023BC" w:rsidRPr="006C4570">
              <w:rPr>
                <w:b/>
              </w:rPr>
              <w:t>occur separately.</w:t>
            </w:r>
          </w:p>
          <w:p w14:paraId="6509F9F8" w14:textId="77777777" w:rsidR="004023BC" w:rsidRDefault="004023BC" w:rsidP="004023BC">
            <w:pPr>
              <w:spacing w:after="120"/>
              <w:rPr>
                <w:i/>
              </w:rPr>
            </w:pPr>
            <w:r w:rsidRPr="002B4074">
              <w:rPr>
                <w:i/>
              </w:rPr>
              <w:t>Co</w:t>
            </w:r>
            <w:r w:rsidR="00C22C03">
              <w:rPr>
                <w:i/>
              </w:rPr>
              <w:t>nsideration for better practice</w:t>
            </w:r>
          </w:p>
          <w:p w14:paraId="4AC78CCA" w14:textId="77777777" w:rsidR="004023BC" w:rsidRPr="006C4570" w:rsidRDefault="004023BC" w:rsidP="004023BC">
            <w:pPr>
              <w:spacing w:after="120"/>
              <w:rPr>
                <w:i/>
              </w:rPr>
            </w:pPr>
            <w:r>
              <w:t>The initial advice may take place via a telephone call with the offer of a face-to-face interview where it is assessed as being safe for the interview to proceed.</w:t>
            </w:r>
          </w:p>
        </w:tc>
      </w:tr>
      <w:tr w:rsidR="004023BC" w14:paraId="3C35F084" w14:textId="77777777" w:rsidTr="004023BC">
        <w:tc>
          <w:tcPr>
            <w:tcW w:w="9747" w:type="dxa"/>
            <w:tcBorders>
              <w:top w:val="single" w:sz="4" w:space="0" w:color="auto"/>
              <w:bottom w:val="single" w:sz="4" w:space="0" w:color="auto"/>
              <w:right w:val="double" w:sz="4" w:space="0" w:color="auto"/>
            </w:tcBorders>
          </w:tcPr>
          <w:p w14:paraId="5CEF908D" w14:textId="6E8E089E" w:rsidR="004023BC" w:rsidRPr="003434EA" w:rsidRDefault="00BF4593" w:rsidP="004023BC">
            <w:pPr>
              <w:spacing w:after="120"/>
              <w:rPr>
                <w:b/>
                <w:bCs/>
              </w:rPr>
            </w:pPr>
            <w:r>
              <w:rPr>
                <w:b/>
                <w:bCs/>
              </w:rPr>
              <w:t xml:space="preserve">Principle </w:t>
            </w:r>
            <w:r w:rsidR="004023BC">
              <w:rPr>
                <w:b/>
                <w:bCs/>
              </w:rPr>
              <w:t xml:space="preserve">4:  In cases of suspension, </w:t>
            </w:r>
            <w:r w:rsidR="00CC7325">
              <w:rPr>
                <w:b/>
                <w:bCs/>
              </w:rPr>
              <w:t xml:space="preserve">at least </w:t>
            </w:r>
            <w:r w:rsidR="004023BC">
              <w:rPr>
                <w:b/>
                <w:bCs/>
              </w:rPr>
              <w:t>two CCS staff meet with the suspended party, when it is considered safe/appropriate to do so, in addition to providing noti</w:t>
            </w:r>
            <w:r w:rsidR="002725A4">
              <w:rPr>
                <w:b/>
                <w:bCs/>
              </w:rPr>
              <w:t>ce to any legal representative (</w:t>
            </w:r>
            <w:r w:rsidR="004023BC">
              <w:rPr>
                <w:b/>
                <w:bCs/>
              </w:rPr>
              <w:t>incl</w:t>
            </w:r>
            <w:r w:rsidR="002725A4">
              <w:rPr>
                <w:b/>
                <w:bCs/>
              </w:rPr>
              <w:t>uding ICL’s)</w:t>
            </w:r>
            <w:r w:rsidR="004023BC">
              <w:rPr>
                <w:b/>
                <w:bCs/>
              </w:rPr>
              <w:t xml:space="preserve"> explaining the reasons for the suspension and outline what actions the CCS requires for the service to recommence as soon as possible.  </w:t>
            </w:r>
          </w:p>
          <w:p w14:paraId="6D895600" w14:textId="77777777" w:rsidR="004023BC" w:rsidRDefault="004023BC" w:rsidP="004023BC">
            <w:pPr>
              <w:spacing w:after="120"/>
              <w:rPr>
                <w:i/>
              </w:rPr>
            </w:pPr>
            <w:r w:rsidRPr="002B4074">
              <w:rPr>
                <w:i/>
              </w:rPr>
              <w:t>Consideration f</w:t>
            </w:r>
            <w:r>
              <w:rPr>
                <w:i/>
              </w:rPr>
              <w:t xml:space="preserve">or better </w:t>
            </w:r>
            <w:r w:rsidR="00C22C03">
              <w:rPr>
                <w:i/>
              </w:rPr>
              <w:t>practice</w:t>
            </w:r>
          </w:p>
          <w:p w14:paraId="48B5239A" w14:textId="77777777" w:rsidR="004023BC" w:rsidRDefault="004023BC" w:rsidP="004023BC">
            <w:pPr>
              <w:spacing w:after="120"/>
              <w:rPr>
                <w:i/>
              </w:rPr>
            </w:pPr>
            <w:r>
              <w:t>The CCS may refer the child to a relevant program to seek assistance in adjusting to the changes that are a result of a service suspension.</w:t>
            </w:r>
          </w:p>
          <w:p w14:paraId="6823B079" w14:textId="77777777" w:rsidR="004023BC" w:rsidRPr="0084431F" w:rsidRDefault="004023BC" w:rsidP="004023BC">
            <w:pPr>
              <w:spacing w:after="120"/>
              <w:rPr>
                <w:i/>
              </w:rPr>
            </w:pPr>
            <w:r>
              <w:t>The CCS may refer the parent(s) to a P</w:t>
            </w:r>
            <w:r w:rsidR="00C22C03">
              <w:t xml:space="preserve">arenting </w:t>
            </w:r>
            <w:r>
              <w:t>O</w:t>
            </w:r>
            <w:r w:rsidR="00C22C03">
              <w:t xml:space="preserve">rders </w:t>
            </w:r>
            <w:r>
              <w:t>P</w:t>
            </w:r>
            <w:r w:rsidR="00C22C03">
              <w:t>rogram</w:t>
            </w:r>
            <w:r>
              <w:t xml:space="preserve"> or other relevant program so that they may be assisted in meeting the terms required for service to recommence.</w:t>
            </w:r>
          </w:p>
        </w:tc>
      </w:tr>
      <w:tr w:rsidR="004023BC" w14:paraId="1B4DE492" w14:textId="77777777" w:rsidTr="004023BC">
        <w:tc>
          <w:tcPr>
            <w:tcW w:w="9747" w:type="dxa"/>
            <w:tcBorders>
              <w:top w:val="single" w:sz="4" w:space="0" w:color="auto"/>
              <w:bottom w:val="single" w:sz="4" w:space="0" w:color="auto"/>
              <w:right w:val="double" w:sz="4" w:space="0" w:color="auto"/>
            </w:tcBorders>
          </w:tcPr>
          <w:p w14:paraId="7C58DAA1" w14:textId="0A1B2BEC" w:rsidR="004023BC" w:rsidRDefault="00BF4593" w:rsidP="004023BC">
            <w:pPr>
              <w:spacing w:after="120"/>
              <w:rPr>
                <w:b/>
                <w:bCs/>
              </w:rPr>
            </w:pPr>
            <w:r>
              <w:rPr>
                <w:b/>
                <w:bCs/>
              </w:rPr>
              <w:t xml:space="preserve">Principle </w:t>
            </w:r>
            <w:r w:rsidR="004023BC">
              <w:rPr>
                <w:b/>
                <w:bCs/>
              </w:rPr>
              <w:t>5:  In cases where termination or refusal of service is immediate and irrevocable, the CCS issue</w:t>
            </w:r>
            <w:r w:rsidR="00CC7325">
              <w:rPr>
                <w:b/>
                <w:bCs/>
              </w:rPr>
              <w:t>s</w:t>
            </w:r>
            <w:r w:rsidR="004023BC">
              <w:rPr>
                <w:b/>
                <w:bCs/>
              </w:rPr>
              <w:t xml:space="preserve"> a letter of service termination or refusal to each parent and all legal representatives.</w:t>
            </w:r>
          </w:p>
          <w:p w14:paraId="77C85B28" w14:textId="77777777" w:rsidR="004023BC" w:rsidRDefault="004023BC" w:rsidP="004023BC">
            <w:pPr>
              <w:spacing w:after="120"/>
              <w:rPr>
                <w:i/>
              </w:rPr>
            </w:pPr>
            <w:r w:rsidRPr="002B4074">
              <w:rPr>
                <w:i/>
              </w:rPr>
              <w:t>Con</w:t>
            </w:r>
            <w:r>
              <w:rPr>
                <w:i/>
              </w:rPr>
              <w:t>sider</w:t>
            </w:r>
            <w:r w:rsidR="00C22C03">
              <w:rPr>
                <w:i/>
              </w:rPr>
              <w:t>ation for better practice</w:t>
            </w:r>
          </w:p>
          <w:p w14:paraId="5C5DF35B" w14:textId="77777777" w:rsidR="004023BC" w:rsidRPr="00C56242" w:rsidRDefault="004023BC" w:rsidP="004023BC">
            <w:pPr>
              <w:spacing w:after="120"/>
              <w:rPr>
                <w:i/>
              </w:rPr>
            </w:pPr>
            <w:r>
              <w:t>The CCS may refer the child and/or parent(s) to a P</w:t>
            </w:r>
            <w:r w:rsidR="00C22C03">
              <w:t xml:space="preserve">arenting </w:t>
            </w:r>
            <w:r>
              <w:t>O</w:t>
            </w:r>
            <w:r w:rsidR="00C22C03">
              <w:t xml:space="preserve">rders </w:t>
            </w:r>
            <w:r>
              <w:t>P</w:t>
            </w:r>
            <w:r w:rsidR="00C22C03">
              <w:t>rogram</w:t>
            </w:r>
            <w:r>
              <w:t xml:space="preserve"> or other relevant program so that they may be assisted in adjusting to the cessation of CCS service.</w:t>
            </w:r>
          </w:p>
        </w:tc>
      </w:tr>
    </w:tbl>
    <w:p w14:paraId="260A82CA" w14:textId="77777777" w:rsidR="004023BC" w:rsidRDefault="00802A29" w:rsidP="00283883">
      <w:pPr>
        <w:pStyle w:val="Heading3"/>
        <w:tabs>
          <w:tab w:val="clear" w:pos="1701"/>
          <w:tab w:val="left" w:pos="567"/>
        </w:tabs>
      </w:pPr>
      <w:bookmarkStart w:id="33" w:name="_Toc390870076"/>
      <w:r>
        <w:t>1.16</w:t>
      </w:r>
      <w:r w:rsidR="00E5115F">
        <w:tab/>
      </w:r>
      <w:r w:rsidR="004023BC" w:rsidRPr="00FF273C">
        <w:t xml:space="preserve">Use of </w:t>
      </w:r>
      <w:r w:rsidR="004023BC">
        <w:t>Interpreters</w:t>
      </w:r>
      <w:bookmarkEnd w:id="33"/>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14:paraId="24C10582" w14:textId="77777777" w:rsidTr="004023BC">
        <w:tc>
          <w:tcPr>
            <w:tcW w:w="9889" w:type="dxa"/>
            <w:tcBorders>
              <w:top w:val="double" w:sz="4" w:space="0" w:color="auto"/>
              <w:bottom w:val="single" w:sz="4" w:space="0" w:color="auto"/>
              <w:right w:val="double" w:sz="4" w:space="0" w:color="auto"/>
            </w:tcBorders>
          </w:tcPr>
          <w:p w14:paraId="7C48577F" w14:textId="33669F4C" w:rsidR="004023BC" w:rsidRDefault="00BF4593" w:rsidP="004023BC">
            <w:pPr>
              <w:pStyle w:val="BodyText2"/>
              <w:spacing w:line="240" w:lineRule="auto"/>
              <w:rPr>
                <w:b/>
              </w:rPr>
            </w:pPr>
            <w:r>
              <w:rPr>
                <w:b/>
              </w:rPr>
              <w:t xml:space="preserve">Principle </w:t>
            </w:r>
            <w:r w:rsidR="004023BC">
              <w:rPr>
                <w:b/>
              </w:rPr>
              <w:t xml:space="preserve">1:  All CCS staff </w:t>
            </w:r>
            <w:r w:rsidR="00CC7325">
              <w:rPr>
                <w:b/>
              </w:rPr>
              <w:t>are</w:t>
            </w:r>
            <w:r w:rsidR="004023BC">
              <w:rPr>
                <w:b/>
              </w:rPr>
              <w:t xml:space="preserve"> conversant with the procedure for the engagement and use of interpreters for CCS service provision.</w:t>
            </w:r>
          </w:p>
          <w:p w14:paraId="7E51945A" w14:textId="77777777" w:rsidR="004023BC" w:rsidRPr="002B4074" w:rsidRDefault="004023BC" w:rsidP="004023BC">
            <w:pPr>
              <w:spacing w:after="120"/>
              <w:rPr>
                <w:i/>
              </w:rPr>
            </w:pPr>
            <w:r w:rsidRPr="002B4074">
              <w:rPr>
                <w:i/>
              </w:rPr>
              <w:t>Co</w:t>
            </w:r>
            <w:r w:rsidR="00C22C03">
              <w:rPr>
                <w:i/>
              </w:rPr>
              <w:t>nsideration for better practice</w:t>
            </w:r>
          </w:p>
          <w:p w14:paraId="1AB52C38" w14:textId="77777777" w:rsidR="004023BC" w:rsidRDefault="00A44D51" w:rsidP="004023BC">
            <w:pPr>
              <w:spacing w:after="120"/>
            </w:pPr>
            <w:r>
              <w:t xml:space="preserve">Joint training in CCS process sessions is provided for </w:t>
            </w:r>
            <w:r w:rsidR="004023BC">
              <w:t xml:space="preserve">CCS staff and </w:t>
            </w:r>
            <w:r>
              <w:t>interpreters</w:t>
            </w:r>
            <w:r w:rsidR="004023BC">
              <w:t>.</w:t>
            </w:r>
          </w:p>
          <w:p w14:paraId="336E2CFF" w14:textId="77777777" w:rsidR="004023BC" w:rsidRDefault="00E04B7D" w:rsidP="004023BC">
            <w:pPr>
              <w:pStyle w:val="BodyText2"/>
              <w:spacing w:line="240" w:lineRule="auto"/>
              <w:rPr>
                <w:b/>
              </w:rPr>
            </w:pPr>
            <w:r>
              <w:t>Translated promotional documents into other languages are available from the CCS wherever possible</w:t>
            </w:r>
            <w:r w:rsidR="004023BC">
              <w:t>.</w:t>
            </w:r>
          </w:p>
        </w:tc>
      </w:tr>
      <w:tr w:rsidR="004023BC" w14:paraId="72EE0790" w14:textId="77777777" w:rsidTr="004023BC">
        <w:tc>
          <w:tcPr>
            <w:tcW w:w="9889" w:type="dxa"/>
            <w:tcBorders>
              <w:top w:val="single" w:sz="4" w:space="0" w:color="auto"/>
              <w:bottom w:val="single" w:sz="4" w:space="0" w:color="auto"/>
              <w:right w:val="double" w:sz="4" w:space="0" w:color="auto"/>
            </w:tcBorders>
          </w:tcPr>
          <w:p w14:paraId="1BFD2206" w14:textId="02F9E94D" w:rsidR="004023BC" w:rsidRPr="00F232AC" w:rsidRDefault="00BF4593" w:rsidP="004023BC">
            <w:pPr>
              <w:pStyle w:val="BodyText2"/>
              <w:spacing w:line="240" w:lineRule="auto"/>
              <w:rPr>
                <w:b/>
              </w:rPr>
            </w:pPr>
            <w:r>
              <w:rPr>
                <w:b/>
              </w:rPr>
              <w:t xml:space="preserve">Principle </w:t>
            </w:r>
            <w:r w:rsidR="004023BC">
              <w:rPr>
                <w:b/>
              </w:rPr>
              <w:t>2:  Where the CCS has approved the engagement of an interpreter:</w:t>
            </w:r>
          </w:p>
          <w:p w14:paraId="590EF2D4" w14:textId="3842FDF4" w:rsidR="004023BC" w:rsidRDefault="00E04B7D" w:rsidP="004023BC">
            <w:pPr>
              <w:pStyle w:val="BodyText2"/>
              <w:numPr>
                <w:ilvl w:val="0"/>
                <w:numId w:val="74"/>
              </w:numPr>
              <w:spacing w:line="240" w:lineRule="auto"/>
            </w:pPr>
            <w:r>
              <w:t>T</w:t>
            </w:r>
            <w:r w:rsidR="004023BC" w:rsidRPr="00F232AC">
              <w:t xml:space="preserve">he interpreter, wherever possible, </w:t>
            </w:r>
            <w:r w:rsidR="00CD2076">
              <w:t>is</w:t>
            </w:r>
            <w:r w:rsidR="00CD2076" w:rsidRPr="00F232AC">
              <w:t xml:space="preserve"> </w:t>
            </w:r>
            <w:r w:rsidR="004023BC" w:rsidRPr="00F232AC">
              <w:t xml:space="preserve">professionally trained, </w:t>
            </w:r>
            <w:r w:rsidR="004023BC">
              <w:t xml:space="preserve">and </w:t>
            </w:r>
            <w:r w:rsidR="004023BC" w:rsidRPr="00F232AC">
              <w:t xml:space="preserve">is not to be a </w:t>
            </w:r>
            <w:r w:rsidR="004023BC">
              <w:t xml:space="preserve">member of the client’s family, a </w:t>
            </w:r>
            <w:r w:rsidR="004023BC" w:rsidRPr="00F232AC">
              <w:t xml:space="preserve">friend </w:t>
            </w:r>
            <w:r w:rsidR="004023BC">
              <w:t xml:space="preserve">of the client </w:t>
            </w:r>
            <w:r w:rsidR="004023BC" w:rsidRPr="00F232AC">
              <w:t>or child</w:t>
            </w:r>
            <w:r w:rsidR="004023BC">
              <w:t>.</w:t>
            </w:r>
          </w:p>
          <w:p w14:paraId="2D86A721" w14:textId="7D155E31" w:rsidR="004023BC" w:rsidRDefault="00E04B7D" w:rsidP="004023BC">
            <w:pPr>
              <w:pStyle w:val="BodyText2"/>
              <w:numPr>
                <w:ilvl w:val="0"/>
                <w:numId w:val="74"/>
              </w:numPr>
              <w:spacing w:line="240" w:lineRule="auto"/>
            </w:pPr>
            <w:r>
              <w:t>T</w:t>
            </w:r>
            <w:r w:rsidR="004023BC">
              <w:t xml:space="preserve">he interpreter and the family </w:t>
            </w:r>
            <w:r w:rsidR="004023BC" w:rsidRPr="00F232AC">
              <w:t>agree that as</w:t>
            </w:r>
            <w:r w:rsidR="004023BC">
              <w:t xml:space="preserve"> much of the verbal interaction as possible is in the language of CCS supervising staff, even though the family members may prefer to speak in their first language</w:t>
            </w:r>
            <w:r>
              <w:t>.</w:t>
            </w:r>
          </w:p>
          <w:p w14:paraId="21C656FC" w14:textId="37CB74DD" w:rsidR="004023BC" w:rsidRDefault="004023BC" w:rsidP="004023BC">
            <w:pPr>
              <w:pStyle w:val="BodyText2"/>
              <w:numPr>
                <w:ilvl w:val="0"/>
                <w:numId w:val="74"/>
              </w:numPr>
              <w:spacing w:line="240" w:lineRule="auto"/>
            </w:pPr>
            <w:r>
              <w:t xml:space="preserve">All parties </w:t>
            </w:r>
            <w:r w:rsidR="00E12BCD">
              <w:t>are</w:t>
            </w:r>
            <w:r>
              <w:t xml:space="preserve"> advised that the level of verbal supervision might be lower than usual as not every word will be translated.</w:t>
            </w:r>
          </w:p>
          <w:p w14:paraId="5103CBA6" w14:textId="134F0DE4" w:rsidR="004023BC" w:rsidRDefault="004023BC" w:rsidP="004023BC">
            <w:pPr>
              <w:pStyle w:val="BodyText2"/>
              <w:numPr>
                <w:ilvl w:val="0"/>
                <w:numId w:val="74"/>
              </w:numPr>
              <w:spacing w:line="240" w:lineRule="auto"/>
            </w:pPr>
            <w:r>
              <w:lastRenderedPageBreak/>
              <w:t>CCS staff ensure that the interpreter is made conversant about CCS objectives and processes and has an awareness of what to be aware of e.g. a child revealing an address or phone number.</w:t>
            </w:r>
          </w:p>
          <w:p w14:paraId="19A891CC" w14:textId="581AD668" w:rsidR="004023BC" w:rsidRPr="003434EA" w:rsidRDefault="004023BC" w:rsidP="00897BAF">
            <w:pPr>
              <w:pStyle w:val="BodyText2"/>
              <w:numPr>
                <w:ilvl w:val="0"/>
                <w:numId w:val="74"/>
              </w:numPr>
              <w:spacing w:line="240" w:lineRule="auto"/>
            </w:pPr>
            <w:r>
              <w:t xml:space="preserve">CCS staff </w:t>
            </w:r>
            <w:r w:rsidR="00897BAF">
              <w:t xml:space="preserve">must </w:t>
            </w:r>
            <w:r>
              <w:t>regularly reassess the need for an interpreter.</w:t>
            </w:r>
          </w:p>
        </w:tc>
      </w:tr>
      <w:tr w:rsidR="004023BC" w14:paraId="30318015" w14:textId="77777777" w:rsidTr="004023BC">
        <w:tc>
          <w:tcPr>
            <w:tcW w:w="9889" w:type="dxa"/>
            <w:tcBorders>
              <w:top w:val="single" w:sz="4" w:space="0" w:color="auto"/>
              <w:bottom w:val="single" w:sz="4" w:space="0" w:color="auto"/>
              <w:right w:val="double" w:sz="4" w:space="0" w:color="auto"/>
            </w:tcBorders>
          </w:tcPr>
          <w:p w14:paraId="30A511F4" w14:textId="537904A4" w:rsidR="004023BC" w:rsidRPr="00E04B7D" w:rsidRDefault="00BF4593" w:rsidP="004023BC">
            <w:pPr>
              <w:pStyle w:val="BodyText2"/>
              <w:spacing w:line="240" w:lineRule="auto"/>
              <w:rPr>
                <w:b/>
              </w:rPr>
            </w:pPr>
            <w:r>
              <w:rPr>
                <w:b/>
              </w:rPr>
              <w:lastRenderedPageBreak/>
              <w:t>Principle</w:t>
            </w:r>
            <w:r w:rsidRPr="001E5818">
              <w:rPr>
                <w:b/>
              </w:rPr>
              <w:t xml:space="preserve"> </w:t>
            </w:r>
            <w:r w:rsidR="004023BC" w:rsidRPr="001E5818">
              <w:rPr>
                <w:b/>
              </w:rPr>
              <w:t xml:space="preserve">3:  Responsibility for </w:t>
            </w:r>
            <w:r w:rsidR="004023BC">
              <w:rPr>
                <w:b/>
              </w:rPr>
              <w:t xml:space="preserve">clients meeting the cost of </w:t>
            </w:r>
            <w:r w:rsidR="004023BC" w:rsidRPr="001E5818">
              <w:rPr>
                <w:b/>
              </w:rPr>
              <w:t xml:space="preserve">any fees associated with the engagement of an interpreter </w:t>
            </w:r>
            <w:r w:rsidR="00A33C34">
              <w:rPr>
                <w:b/>
              </w:rPr>
              <w:t>is</w:t>
            </w:r>
            <w:r w:rsidR="004023BC" w:rsidRPr="001E5818">
              <w:rPr>
                <w:b/>
              </w:rPr>
              <w:t xml:space="preserve"> agreed between the CCS and the clients prior to the provision of any service </w:t>
            </w:r>
            <w:r w:rsidR="004023BC" w:rsidRPr="00E04B7D">
              <w:rPr>
                <w:b/>
              </w:rPr>
              <w:t>and take into account:</w:t>
            </w:r>
          </w:p>
          <w:p w14:paraId="47AE942F" w14:textId="77777777" w:rsidR="004023BC" w:rsidRPr="001E5818" w:rsidRDefault="004023BC" w:rsidP="004023BC">
            <w:pPr>
              <w:pStyle w:val="BodyText2"/>
              <w:numPr>
                <w:ilvl w:val="0"/>
                <w:numId w:val="75"/>
              </w:numPr>
              <w:spacing w:line="240" w:lineRule="auto"/>
            </w:pPr>
            <w:r w:rsidRPr="001E5818">
              <w:t>The need to reschedule the visit/changeover/intake should the interpreter cancel.</w:t>
            </w:r>
          </w:p>
          <w:p w14:paraId="0F77A10D" w14:textId="77777777" w:rsidR="004023BC" w:rsidRPr="001E5818" w:rsidRDefault="00E04B7D" w:rsidP="004023BC">
            <w:pPr>
              <w:pStyle w:val="BodyText2"/>
              <w:numPr>
                <w:ilvl w:val="0"/>
                <w:numId w:val="75"/>
              </w:numPr>
              <w:spacing w:line="240" w:lineRule="auto"/>
            </w:pPr>
            <w:r>
              <w:t>Where</w:t>
            </w:r>
            <w:r w:rsidR="004023BC" w:rsidRPr="001E5818">
              <w:t xml:space="preserve"> a client cancels a visit/changeover/intake without providing 24 </w:t>
            </w:r>
            <w:proofErr w:type="spellStart"/>
            <w:r w:rsidR="004023BC" w:rsidRPr="001E5818">
              <w:t>hours notice</w:t>
            </w:r>
            <w:proofErr w:type="spellEnd"/>
            <w:r w:rsidR="004023BC" w:rsidRPr="001E5818">
              <w:t xml:space="preserve"> to the CCS then they may be required to meet any costs associated with the booking of the interpreter.</w:t>
            </w:r>
          </w:p>
          <w:p w14:paraId="7B6A1841" w14:textId="77777777" w:rsidR="004023BC" w:rsidRPr="003434EA" w:rsidRDefault="004023BC" w:rsidP="004023BC">
            <w:pPr>
              <w:pStyle w:val="BodyText2"/>
              <w:numPr>
                <w:ilvl w:val="0"/>
                <w:numId w:val="75"/>
              </w:numPr>
              <w:spacing w:line="240" w:lineRule="auto"/>
            </w:pPr>
            <w:r w:rsidRPr="001E5818">
              <w:t>Clear communication with all parties about the number of visits that will require an interpreter.</w:t>
            </w:r>
          </w:p>
        </w:tc>
      </w:tr>
      <w:tr w:rsidR="004023BC" w14:paraId="304305FE" w14:textId="77777777" w:rsidTr="004023BC">
        <w:tc>
          <w:tcPr>
            <w:tcW w:w="9889" w:type="dxa"/>
            <w:tcBorders>
              <w:top w:val="single" w:sz="4" w:space="0" w:color="auto"/>
              <w:bottom w:val="single" w:sz="4" w:space="0" w:color="auto"/>
              <w:right w:val="double" w:sz="4" w:space="0" w:color="auto"/>
            </w:tcBorders>
          </w:tcPr>
          <w:p w14:paraId="760B72E1" w14:textId="2A49AC7F" w:rsidR="004023BC" w:rsidRDefault="00BF4593" w:rsidP="00A33C34">
            <w:pPr>
              <w:pStyle w:val="BodyText2"/>
              <w:spacing w:line="240" w:lineRule="auto"/>
              <w:rPr>
                <w:b/>
              </w:rPr>
            </w:pPr>
            <w:r>
              <w:rPr>
                <w:b/>
              </w:rPr>
              <w:t xml:space="preserve">Principle </w:t>
            </w:r>
            <w:r w:rsidR="004023BC">
              <w:rPr>
                <w:b/>
              </w:rPr>
              <w:t>4:  I</w:t>
            </w:r>
            <w:r w:rsidR="004023BC" w:rsidRPr="00B37FD6">
              <w:rPr>
                <w:b/>
              </w:rPr>
              <w:t>nterpreter</w:t>
            </w:r>
            <w:r w:rsidR="004023BC">
              <w:rPr>
                <w:b/>
              </w:rPr>
              <w:t xml:space="preserve">s </w:t>
            </w:r>
            <w:r w:rsidR="00897BAF">
              <w:rPr>
                <w:b/>
              </w:rPr>
              <w:t>s</w:t>
            </w:r>
            <w:r w:rsidR="004023BC">
              <w:rPr>
                <w:b/>
              </w:rPr>
              <w:t xml:space="preserve">ign an oath of confidentiality and </w:t>
            </w:r>
            <w:r w:rsidR="004023BC" w:rsidRPr="009B5336">
              <w:rPr>
                <w:b/>
              </w:rPr>
              <w:t>read completed notes and sign confirmation of what was translated</w:t>
            </w:r>
            <w:r w:rsidR="004023BC">
              <w:rPr>
                <w:b/>
              </w:rPr>
              <w:t xml:space="preserve">. </w:t>
            </w:r>
          </w:p>
        </w:tc>
      </w:tr>
    </w:tbl>
    <w:p w14:paraId="25D5969F" w14:textId="77777777" w:rsidR="004023BC" w:rsidRPr="00D22E75" w:rsidRDefault="00802A29" w:rsidP="00283883">
      <w:pPr>
        <w:pStyle w:val="Heading1"/>
        <w:tabs>
          <w:tab w:val="clear" w:pos="612"/>
          <w:tab w:val="left" w:pos="567"/>
        </w:tabs>
        <w:jc w:val="left"/>
      </w:pPr>
      <w:bookmarkStart w:id="34" w:name="_Toc333153090"/>
      <w:bookmarkStart w:id="35" w:name="_Toc390870077"/>
      <w:r>
        <w:t>1.17</w:t>
      </w:r>
      <w:r w:rsidR="004023BC">
        <w:tab/>
      </w:r>
      <w:r w:rsidR="004023BC" w:rsidRPr="005A505D">
        <w:t>Confidentiality</w:t>
      </w:r>
      <w:bookmarkEnd w:id="34"/>
      <w:bookmarkEnd w:id="35"/>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rsidRPr="005A505D" w14:paraId="57BAB4FB" w14:textId="77777777" w:rsidTr="004023BC">
        <w:tc>
          <w:tcPr>
            <w:tcW w:w="9889" w:type="dxa"/>
            <w:tcBorders>
              <w:top w:val="double" w:sz="4" w:space="0" w:color="auto"/>
              <w:bottom w:val="single" w:sz="4" w:space="0" w:color="auto"/>
              <w:right w:val="double" w:sz="4" w:space="0" w:color="auto"/>
            </w:tcBorders>
          </w:tcPr>
          <w:p w14:paraId="0E002576" w14:textId="31FB896F" w:rsidR="004023BC" w:rsidRPr="00341592" w:rsidRDefault="00BF4593" w:rsidP="004023BC">
            <w:pPr>
              <w:spacing w:after="80"/>
              <w:rPr>
                <w:rStyle w:val="Emphasis"/>
                <w:b/>
                <w:i w:val="0"/>
                <w:iCs w:val="0"/>
              </w:rPr>
            </w:pPr>
            <w:r>
              <w:rPr>
                <w:b/>
              </w:rPr>
              <w:t xml:space="preserve">Principle </w:t>
            </w:r>
            <w:r w:rsidR="004023BC">
              <w:rPr>
                <w:b/>
              </w:rPr>
              <w:t xml:space="preserve">1:  </w:t>
            </w:r>
            <w:r w:rsidR="004023BC" w:rsidRPr="005A505D">
              <w:rPr>
                <w:b/>
              </w:rPr>
              <w:t xml:space="preserve">CCSs ensure that all client information is kept strictly confidential and only made accessible </w:t>
            </w:r>
            <w:r w:rsidR="004023BC">
              <w:rPr>
                <w:b/>
              </w:rPr>
              <w:t>by</w:t>
            </w:r>
            <w:r w:rsidR="004023BC" w:rsidRPr="005A505D">
              <w:rPr>
                <w:b/>
              </w:rPr>
              <w:t xml:space="preserve"> </w:t>
            </w:r>
            <w:r w:rsidR="004023BC">
              <w:rPr>
                <w:b/>
              </w:rPr>
              <w:t xml:space="preserve">CCS service staff authorised to undertake duties for the CCS program and as such have access to information only as required to perform their jobs </w:t>
            </w:r>
            <w:r w:rsidR="004023BC" w:rsidRPr="00341592">
              <w:rPr>
                <w:b/>
              </w:rPr>
              <w:t>taking into account:</w:t>
            </w:r>
          </w:p>
          <w:p w14:paraId="36A9CF39" w14:textId="77777777" w:rsidR="004023BC" w:rsidRDefault="004023BC" w:rsidP="004023BC">
            <w:pPr>
              <w:numPr>
                <w:ilvl w:val="0"/>
                <w:numId w:val="76"/>
              </w:numPr>
              <w:spacing w:after="120"/>
            </w:pPr>
            <w:r w:rsidRPr="005A505D">
              <w:t xml:space="preserve">CCS staff </w:t>
            </w:r>
            <w:r>
              <w:t>are</w:t>
            </w:r>
            <w:r w:rsidRPr="005A505D">
              <w:t xml:space="preserve"> resourced with equipment (</w:t>
            </w:r>
            <w:proofErr w:type="spellStart"/>
            <w:r w:rsidRPr="005A505D">
              <w:t>eg</w:t>
            </w:r>
            <w:proofErr w:type="spellEnd"/>
            <w:r w:rsidRPr="005A505D">
              <w:t xml:space="preserve"> covered clipboards, locking file cabinets, locking office doors, volume controlled telephone message playback facilities) that enhances the ability to maintain confidentiality. </w:t>
            </w:r>
          </w:p>
          <w:p w14:paraId="2B7F8FC1" w14:textId="77777777" w:rsidR="004023BC" w:rsidRPr="00830575" w:rsidRDefault="004023BC" w:rsidP="004023BC">
            <w:pPr>
              <w:numPr>
                <w:ilvl w:val="0"/>
                <w:numId w:val="76"/>
              </w:numPr>
              <w:spacing w:after="120"/>
            </w:pPr>
            <w:r w:rsidRPr="00830575">
              <w:rPr>
                <w:rStyle w:val="Emphasis"/>
                <w:i w:val="0"/>
                <w:iCs w:val="0"/>
              </w:rPr>
              <w:t>Confidential information includes all files and records (both electronic and hard copy), telephone contacts and messages, correspondence, meeting notes, discussions, visit and changeover information relating to the CCS and the clients involved.</w:t>
            </w:r>
          </w:p>
        </w:tc>
      </w:tr>
      <w:tr w:rsidR="004023BC" w:rsidRPr="005A505D" w14:paraId="7F73FC3E" w14:textId="77777777" w:rsidTr="004023BC">
        <w:tc>
          <w:tcPr>
            <w:tcW w:w="9889" w:type="dxa"/>
            <w:tcBorders>
              <w:top w:val="single" w:sz="4" w:space="0" w:color="auto"/>
              <w:bottom w:val="single" w:sz="4" w:space="0" w:color="auto"/>
              <w:right w:val="double" w:sz="4" w:space="0" w:color="auto"/>
            </w:tcBorders>
          </w:tcPr>
          <w:p w14:paraId="30BDE12B" w14:textId="5DE471EB" w:rsidR="004023BC" w:rsidRPr="005A505D" w:rsidRDefault="00E80CC9" w:rsidP="00CD2076">
            <w:pPr>
              <w:spacing w:after="80"/>
              <w:rPr>
                <w:b/>
              </w:rPr>
            </w:pPr>
            <w:r>
              <w:rPr>
                <w:b/>
              </w:rPr>
              <w:t xml:space="preserve">Principle </w:t>
            </w:r>
            <w:r w:rsidR="004023BC">
              <w:rPr>
                <w:b/>
              </w:rPr>
              <w:t xml:space="preserve">2:  </w:t>
            </w:r>
            <w:r w:rsidR="004023BC" w:rsidRPr="005A505D">
              <w:rPr>
                <w:b/>
              </w:rPr>
              <w:t>CCSs ensure that all staff sign an Oath of Confidentiality.</w:t>
            </w:r>
          </w:p>
        </w:tc>
      </w:tr>
      <w:tr w:rsidR="004023BC" w:rsidRPr="005A505D" w14:paraId="574D0DE4" w14:textId="77777777" w:rsidTr="004023BC">
        <w:tc>
          <w:tcPr>
            <w:tcW w:w="9889" w:type="dxa"/>
            <w:tcBorders>
              <w:top w:val="single" w:sz="4" w:space="0" w:color="auto"/>
              <w:bottom w:val="single" w:sz="4" w:space="0" w:color="auto"/>
              <w:right w:val="double" w:sz="4" w:space="0" w:color="auto"/>
            </w:tcBorders>
          </w:tcPr>
          <w:p w14:paraId="1FA0DD9F" w14:textId="6EF9FBA0" w:rsidR="004023BC" w:rsidRPr="004C575E" w:rsidRDefault="00E80CC9" w:rsidP="004023BC">
            <w:pPr>
              <w:spacing w:after="120"/>
              <w:ind w:left="34"/>
            </w:pPr>
            <w:r>
              <w:rPr>
                <w:b/>
              </w:rPr>
              <w:t xml:space="preserve">Principle </w:t>
            </w:r>
            <w:r w:rsidR="004023BC">
              <w:rPr>
                <w:b/>
              </w:rPr>
              <w:t xml:space="preserve">3:  </w:t>
            </w:r>
            <w:r w:rsidR="004023BC" w:rsidRPr="004C575E">
              <w:rPr>
                <w:rStyle w:val="Emphasis"/>
                <w:b/>
                <w:i w:val="0"/>
                <w:iCs w:val="0"/>
              </w:rPr>
              <w:t>The safety, security and privacy of all CCS staff is a high priority therefore</w:t>
            </w:r>
            <w:r w:rsidR="004023BC">
              <w:rPr>
                <w:rStyle w:val="Emphasis"/>
                <w:i w:val="0"/>
                <w:iCs w:val="0"/>
              </w:rPr>
              <w:t xml:space="preserve"> </w:t>
            </w:r>
            <w:r w:rsidR="004023BC" w:rsidRPr="005A505D">
              <w:rPr>
                <w:b/>
              </w:rPr>
              <w:t xml:space="preserve">CCSs </w:t>
            </w:r>
            <w:r w:rsidR="00C22C03">
              <w:rPr>
                <w:b/>
              </w:rPr>
              <w:t>ensure that all staff-</w:t>
            </w:r>
            <w:r w:rsidR="004023BC" w:rsidRPr="005A505D">
              <w:rPr>
                <w:b/>
              </w:rPr>
              <w:t>related information is kept strictly confidential and secure and that clients are unable to access this information</w:t>
            </w:r>
            <w:r w:rsidR="004023BC">
              <w:rPr>
                <w:b/>
              </w:rPr>
              <w:t xml:space="preserve"> under any circumstances</w:t>
            </w:r>
            <w:r w:rsidR="004023BC" w:rsidRPr="005A505D">
              <w:rPr>
                <w:b/>
              </w:rPr>
              <w:t>.</w:t>
            </w:r>
          </w:p>
          <w:p w14:paraId="7962E36A" w14:textId="77777777" w:rsidR="004023BC" w:rsidRDefault="004023BC" w:rsidP="004023BC">
            <w:pPr>
              <w:spacing w:after="120"/>
              <w:ind w:left="34"/>
              <w:rPr>
                <w:rStyle w:val="Emphasis"/>
                <w:i w:val="0"/>
                <w:iCs w:val="0"/>
              </w:rPr>
            </w:pPr>
            <w:r w:rsidRPr="005A505D">
              <w:rPr>
                <w:rStyle w:val="Emphasis"/>
                <w:i w:val="0"/>
                <w:iCs w:val="0"/>
              </w:rPr>
              <w:t>Some consideratio</w:t>
            </w:r>
            <w:r>
              <w:rPr>
                <w:rStyle w:val="Emphasis"/>
                <w:i w:val="0"/>
                <w:iCs w:val="0"/>
              </w:rPr>
              <w:t>ns to ensure staff personal safety include but are not limited to:</w:t>
            </w:r>
          </w:p>
          <w:p w14:paraId="61BB64B9" w14:textId="77777777" w:rsidR="004023BC" w:rsidRPr="006D3B7E" w:rsidRDefault="004023BC" w:rsidP="004023BC">
            <w:pPr>
              <w:numPr>
                <w:ilvl w:val="0"/>
                <w:numId w:val="77"/>
              </w:numPr>
              <w:spacing w:after="120"/>
              <w:rPr>
                <w:rStyle w:val="Emphasis"/>
                <w:i w:val="0"/>
                <w:iCs w:val="0"/>
              </w:rPr>
            </w:pPr>
            <w:r w:rsidRPr="006D3B7E">
              <w:rPr>
                <w:rStyle w:val="Emphasis"/>
                <w:i w:val="0"/>
                <w:iCs w:val="0"/>
              </w:rPr>
              <w:t>Whether staff surnames are included on documentation</w:t>
            </w:r>
            <w:r w:rsidR="00341592" w:rsidRPr="006D3B7E">
              <w:rPr>
                <w:rStyle w:val="Emphasis"/>
                <w:i w:val="0"/>
                <w:iCs w:val="0"/>
              </w:rPr>
              <w:t xml:space="preserve"> (with the exception of legal documents such as affidavits where a staff member’s full name </w:t>
            </w:r>
            <w:r w:rsidR="00E3373B" w:rsidRPr="006D3B7E">
              <w:rPr>
                <w:rStyle w:val="Emphasis"/>
                <w:i w:val="0"/>
                <w:iCs w:val="0"/>
              </w:rPr>
              <w:t>must be provided</w:t>
            </w:r>
            <w:r w:rsidR="00341592" w:rsidRPr="006D3B7E">
              <w:rPr>
                <w:rStyle w:val="Emphasis"/>
                <w:i w:val="0"/>
                <w:iCs w:val="0"/>
              </w:rPr>
              <w:t>).</w:t>
            </w:r>
          </w:p>
          <w:p w14:paraId="6D13F9ED" w14:textId="77777777" w:rsidR="004023BC" w:rsidRDefault="004023BC" w:rsidP="004023BC">
            <w:pPr>
              <w:numPr>
                <w:ilvl w:val="0"/>
                <w:numId w:val="77"/>
              </w:numPr>
              <w:spacing w:after="120"/>
              <w:rPr>
                <w:rStyle w:val="Emphasis"/>
                <w:i w:val="0"/>
                <w:iCs w:val="0"/>
              </w:rPr>
            </w:pPr>
            <w:r w:rsidRPr="005A505D">
              <w:rPr>
                <w:rStyle w:val="Emphasis"/>
                <w:i w:val="0"/>
                <w:iCs w:val="0"/>
              </w:rPr>
              <w:t>Where phone numbers are stored.</w:t>
            </w:r>
          </w:p>
          <w:p w14:paraId="3267E871" w14:textId="77777777" w:rsidR="004023BC" w:rsidRPr="00830575" w:rsidRDefault="004023BC" w:rsidP="004023BC">
            <w:pPr>
              <w:numPr>
                <w:ilvl w:val="0"/>
                <w:numId w:val="77"/>
              </w:numPr>
              <w:spacing w:after="120"/>
            </w:pPr>
            <w:r w:rsidRPr="00830575">
              <w:rPr>
                <w:rStyle w:val="Emphasis"/>
                <w:i w:val="0"/>
                <w:iCs w:val="0"/>
              </w:rPr>
              <w:t>Separate and discrete car</w:t>
            </w:r>
            <w:r>
              <w:rPr>
                <w:rStyle w:val="Emphasis"/>
                <w:i w:val="0"/>
                <w:iCs w:val="0"/>
              </w:rPr>
              <w:t>-</w:t>
            </w:r>
            <w:r w:rsidRPr="00830575">
              <w:rPr>
                <w:rStyle w:val="Emphasis"/>
                <w:i w:val="0"/>
                <w:iCs w:val="0"/>
              </w:rPr>
              <w:t>parking facilities for staff or the formal suppression of car registration details.</w:t>
            </w:r>
          </w:p>
        </w:tc>
      </w:tr>
      <w:tr w:rsidR="004023BC" w:rsidRPr="005A505D" w14:paraId="0B48E856" w14:textId="77777777" w:rsidTr="004023BC">
        <w:tc>
          <w:tcPr>
            <w:tcW w:w="9889" w:type="dxa"/>
            <w:tcBorders>
              <w:top w:val="single" w:sz="4" w:space="0" w:color="auto"/>
              <w:bottom w:val="single" w:sz="4" w:space="0" w:color="auto"/>
              <w:right w:val="double" w:sz="4" w:space="0" w:color="auto"/>
            </w:tcBorders>
          </w:tcPr>
          <w:p w14:paraId="421AD1AC" w14:textId="53BE4AE6" w:rsidR="004023BC" w:rsidRDefault="00E80CC9" w:rsidP="004023BC">
            <w:pPr>
              <w:spacing w:after="40"/>
              <w:rPr>
                <w:b/>
              </w:rPr>
            </w:pPr>
            <w:r>
              <w:rPr>
                <w:b/>
              </w:rPr>
              <w:t xml:space="preserve">Principle </w:t>
            </w:r>
            <w:r w:rsidR="004023BC">
              <w:rPr>
                <w:b/>
              </w:rPr>
              <w:t xml:space="preserve">4:  During the intake assessment, clients </w:t>
            </w:r>
            <w:r>
              <w:rPr>
                <w:b/>
              </w:rPr>
              <w:t>are</w:t>
            </w:r>
            <w:r w:rsidR="004023BC">
              <w:rPr>
                <w:b/>
              </w:rPr>
              <w:t xml:space="preserve"> informed that their information is kept securely and confidential.  Clients </w:t>
            </w:r>
            <w:r>
              <w:rPr>
                <w:b/>
              </w:rPr>
              <w:t xml:space="preserve">are </w:t>
            </w:r>
            <w:r w:rsidR="004023BC">
              <w:rPr>
                <w:b/>
              </w:rPr>
              <w:t xml:space="preserve">also be informed that limits to this confidentiality include instances where: </w:t>
            </w:r>
          </w:p>
          <w:p w14:paraId="19EA9844" w14:textId="77777777" w:rsidR="004023BC" w:rsidRPr="004C575E" w:rsidRDefault="004023BC" w:rsidP="004023BC">
            <w:pPr>
              <w:numPr>
                <w:ilvl w:val="0"/>
                <w:numId w:val="78"/>
              </w:numPr>
              <w:spacing w:after="40"/>
            </w:pPr>
            <w:r>
              <w:t>The client’s file</w:t>
            </w:r>
            <w:r w:rsidRPr="004C575E">
              <w:t xml:space="preserve"> is subpoenaed for the purposes of court proceedings. </w:t>
            </w:r>
          </w:p>
          <w:p w14:paraId="57E027F1" w14:textId="77777777" w:rsidR="004023BC" w:rsidRPr="004C575E" w:rsidRDefault="004023BC" w:rsidP="004023BC">
            <w:pPr>
              <w:numPr>
                <w:ilvl w:val="0"/>
                <w:numId w:val="78"/>
              </w:numPr>
              <w:spacing w:after="40"/>
            </w:pPr>
            <w:r w:rsidRPr="004C575E">
              <w:t>CCS staff determine that a notification to relevant child protection authorities is required.</w:t>
            </w:r>
          </w:p>
          <w:p w14:paraId="4D692E14" w14:textId="77777777" w:rsidR="004023BC" w:rsidRPr="004C575E" w:rsidRDefault="004023BC" w:rsidP="004023BC">
            <w:pPr>
              <w:numPr>
                <w:ilvl w:val="0"/>
                <w:numId w:val="78"/>
              </w:numPr>
              <w:spacing w:after="40"/>
            </w:pPr>
            <w:r w:rsidRPr="004C575E">
              <w:t xml:space="preserve">The ICL seeks clarification and information regarding </w:t>
            </w:r>
            <w:r w:rsidR="00C22C03">
              <w:t>his/her</w:t>
            </w:r>
            <w:r w:rsidRPr="004C575E">
              <w:t xml:space="preserve"> time at the CCS.</w:t>
            </w:r>
          </w:p>
          <w:p w14:paraId="571993D3" w14:textId="77777777" w:rsidR="004023BC" w:rsidRPr="005A505D" w:rsidRDefault="004023BC" w:rsidP="004023BC">
            <w:pPr>
              <w:numPr>
                <w:ilvl w:val="0"/>
                <w:numId w:val="78"/>
              </w:numPr>
              <w:spacing w:after="40"/>
              <w:rPr>
                <w:b/>
              </w:rPr>
            </w:pPr>
            <w:r w:rsidRPr="004C575E">
              <w:t>Both parents agree that information be shared with a third party.</w:t>
            </w:r>
            <w:r>
              <w:rPr>
                <w:b/>
              </w:rPr>
              <w:t xml:space="preserve"> </w:t>
            </w:r>
          </w:p>
        </w:tc>
      </w:tr>
    </w:tbl>
    <w:p w14:paraId="0705E730" w14:textId="77777777" w:rsidR="002329A1" w:rsidRDefault="002329A1">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rsidRPr="005A505D" w14:paraId="33118ED0" w14:textId="77777777" w:rsidTr="004023BC">
        <w:tc>
          <w:tcPr>
            <w:tcW w:w="9889" w:type="dxa"/>
            <w:tcBorders>
              <w:top w:val="single" w:sz="4" w:space="0" w:color="auto"/>
              <w:bottom w:val="single" w:sz="4" w:space="0" w:color="auto"/>
              <w:right w:val="double" w:sz="4" w:space="0" w:color="auto"/>
            </w:tcBorders>
          </w:tcPr>
          <w:p w14:paraId="0882DBE8" w14:textId="74485C44" w:rsidR="004023BC" w:rsidRDefault="00A578D2" w:rsidP="004023BC">
            <w:pPr>
              <w:spacing w:after="40"/>
              <w:rPr>
                <w:b/>
              </w:rPr>
            </w:pPr>
            <w:r>
              <w:rPr>
                <w:b/>
              </w:rPr>
              <w:lastRenderedPageBreak/>
              <w:t xml:space="preserve">Principle </w:t>
            </w:r>
            <w:r w:rsidR="004023BC">
              <w:rPr>
                <w:b/>
              </w:rPr>
              <w:t>5:  CCSs follow all relevant State, Territory and Federal legislation in regard to:</w:t>
            </w:r>
          </w:p>
          <w:p w14:paraId="1F3B00FD" w14:textId="77777777" w:rsidR="004023BC" w:rsidRPr="002C42C0" w:rsidRDefault="004023BC" w:rsidP="004023BC">
            <w:pPr>
              <w:numPr>
                <w:ilvl w:val="0"/>
                <w:numId w:val="16"/>
              </w:numPr>
              <w:spacing w:after="40"/>
              <w:ind w:left="426" w:hanging="284"/>
              <w:rPr>
                <w:szCs w:val="24"/>
              </w:rPr>
            </w:pPr>
            <w:r w:rsidRPr="002C42C0">
              <w:rPr>
                <w:szCs w:val="24"/>
              </w:rPr>
              <w:t>Confidentiality</w:t>
            </w:r>
            <w:r w:rsidR="002725A4" w:rsidRPr="002C42C0">
              <w:rPr>
                <w:szCs w:val="24"/>
              </w:rPr>
              <w:t xml:space="preserve"> </w:t>
            </w:r>
          </w:p>
          <w:p w14:paraId="35A1BC1C" w14:textId="77777777" w:rsidR="004023BC" w:rsidRPr="002C42C0" w:rsidRDefault="004023BC" w:rsidP="004023BC">
            <w:pPr>
              <w:numPr>
                <w:ilvl w:val="0"/>
                <w:numId w:val="16"/>
              </w:numPr>
              <w:spacing w:after="40"/>
              <w:ind w:left="426" w:hanging="284"/>
              <w:rPr>
                <w:szCs w:val="24"/>
              </w:rPr>
            </w:pPr>
            <w:r w:rsidRPr="002C42C0">
              <w:rPr>
                <w:szCs w:val="24"/>
              </w:rPr>
              <w:t>Privacy</w:t>
            </w:r>
          </w:p>
          <w:p w14:paraId="18BA3B9E" w14:textId="77777777" w:rsidR="004023BC" w:rsidRPr="002C42C0" w:rsidRDefault="004023BC" w:rsidP="004023BC">
            <w:pPr>
              <w:numPr>
                <w:ilvl w:val="0"/>
                <w:numId w:val="16"/>
              </w:numPr>
              <w:spacing w:after="40"/>
              <w:ind w:left="426" w:hanging="284"/>
              <w:rPr>
                <w:szCs w:val="24"/>
              </w:rPr>
            </w:pPr>
            <w:r w:rsidRPr="002C42C0">
              <w:rPr>
                <w:szCs w:val="24"/>
              </w:rPr>
              <w:t>Freedom of information</w:t>
            </w:r>
          </w:p>
          <w:p w14:paraId="3B8DCDC7" w14:textId="77777777" w:rsidR="004023BC" w:rsidRPr="002C42C0" w:rsidRDefault="004023BC" w:rsidP="004023BC">
            <w:pPr>
              <w:numPr>
                <w:ilvl w:val="0"/>
                <w:numId w:val="16"/>
              </w:numPr>
              <w:spacing w:after="40"/>
              <w:ind w:left="426" w:hanging="284"/>
              <w:rPr>
                <w:szCs w:val="24"/>
              </w:rPr>
            </w:pPr>
            <w:r w:rsidRPr="002C42C0">
              <w:rPr>
                <w:szCs w:val="24"/>
              </w:rPr>
              <w:t>Notification requirements</w:t>
            </w:r>
          </w:p>
          <w:p w14:paraId="4A1C19AB" w14:textId="77777777" w:rsidR="004023BC" w:rsidRDefault="004023BC" w:rsidP="004023BC">
            <w:pPr>
              <w:numPr>
                <w:ilvl w:val="0"/>
                <w:numId w:val="16"/>
              </w:numPr>
              <w:spacing w:after="40"/>
              <w:ind w:left="426" w:hanging="284"/>
              <w:rPr>
                <w:b/>
              </w:rPr>
            </w:pPr>
            <w:r w:rsidRPr="002C42C0">
              <w:rPr>
                <w:szCs w:val="24"/>
              </w:rPr>
              <w:t>Subpoena of files.</w:t>
            </w:r>
          </w:p>
        </w:tc>
      </w:tr>
    </w:tbl>
    <w:p w14:paraId="0026963F" w14:textId="77777777" w:rsidR="004023BC" w:rsidRPr="00C167A9" w:rsidRDefault="00802A29" w:rsidP="00283883">
      <w:pPr>
        <w:pStyle w:val="Heading2"/>
        <w:numPr>
          <w:ilvl w:val="0"/>
          <w:numId w:val="0"/>
        </w:numPr>
        <w:tabs>
          <w:tab w:val="clear" w:pos="1701"/>
          <w:tab w:val="left" w:pos="567"/>
        </w:tabs>
        <w:ind w:left="1695" w:hanging="1695"/>
      </w:pPr>
      <w:bookmarkStart w:id="36" w:name="_Toc390870078"/>
      <w:r>
        <w:t>1.18</w:t>
      </w:r>
      <w:r w:rsidR="004023BC">
        <w:tab/>
        <w:t>Conflict of Interest</w:t>
      </w:r>
      <w:bookmarkEnd w:id="36"/>
      <w:r w:rsidR="004023BC">
        <w:t xml:space="preserve"> </w:t>
      </w:r>
    </w:p>
    <w:p w14:paraId="635E95FF" w14:textId="77777777" w:rsidR="004023BC" w:rsidRPr="00C86FF9" w:rsidRDefault="004023BC" w:rsidP="004023BC">
      <w:r>
        <w:rPr>
          <w:rStyle w:val="Emphasis"/>
          <w:i w:val="0"/>
          <w:iCs w:val="0"/>
        </w:rPr>
        <w:t xml:space="preserve">A conflict of interest exists where there is a divergence between the individual interests of a person and their responsibility to their CCS, such that an independent observer might reasonably question whether the actions or decisions of that person are influenced by their </w:t>
      </w:r>
      <w:r w:rsidR="00C86FF9">
        <w:rPr>
          <w:rStyle w:val="Emphasis"/>
          <w:i w:val="0"/>
          <w:iCs w:val="0"/>
        </w:rPr>
        <w:t>own interests or relationships.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14:paraId="752EE2BE" w14:textId="77777777" w:rsidTr="004023BC">
        <w:tc>
          <w:tcPr>
            <w:tcW w:w="9889" w:type="dxa"/>
            <w:tcBorders>
              <w:top w:val="double" w:sz="4" w:space="0" w:color="auto"/>
              <w:bottom w:val="single" w:sz="4" w:space="0" w:color="auto"/>
              <w:right w:val="double" w:sz="4" w:space="0" w:color="auto"/>
            </w:tcBorders>
          </w:tcPr>
          <w:p w14:paraId="3EAD50CC" w14:textId="15F20393" w:rsidR="004023BC" w:rsidRPr="00341592" w:rsidRDefault="00A578D2" w:rsidP="004023BC">
            <w:pPr>
              <w:spacing w:after="40"/>
              <w:rPr>
                <w:b/>
                <w:iCs/>
              </w:rPr>
            </w:pPr>
            <w:r>
              <w:rPr>
                <w:b/>
              </w:rPr>
              <w:t xml:space="preserve">Principle </w:t>
            </w:r>
            <w:r w:rsidR="004023BC">
              <w:rPr>
                <w:b/>
              </w:rPr>
              <w:t xml:space="preserve">1:  </w:t>
            </w:r>
            <w:r w:rsidR="004023BC" w:rsidRPr="002760E3">
              <w:rPr>
                <w:b/>
              </w:rPr>
              <w:t xml:space="preserve">All CCS staff </w:t>
            </w:r>
            <w:r w:rsidR="00C43370">
              <w:rPr>
                <w:b/>
              </w:rPr>
              <w:t>are</w:t>
            </w:r>
            <w:r w:rsidR="004023BC" w:rsidRPr="002760E3">
              <w:rPr>
                <w:b/>
              </w:rPr>
              <w:t xml:space="preserve"> orientated </w:t>
            </w:r>
            <w:r w:rsidR="004023BC">
              <w:rPr>
                <w:b/>
              </w:rPr>
              <w:t xml:space="preserve">to the </w:t>
            </w:r>
            <w:r w:rsidR="004023BC" w:rsidRPr="002760E3">
              <w:rPr>
                <w:b/>
              </w:rPr>
              <w:t>conflict of interest procedures duri</w:t>
            </w:r>
            <w:r w:rsidR="004023BC">
              <w:rPr>
                <w:b/>
              </w:rPr>
              <w:t xml:space="preserve">ng the staff member’s induction, </w:t>
            </w:r>
            <w:r w:rsidR="004023BC" w:rsidRPr="00341592">
              <w:rPr>
                <w:b/>
              </w:rPr>
              <w:t xml:space="preserve">for example through </w:t>
            </w:r>
            <w:r w:rsidR="004023BC" w:rsidRPr="00341592">
              <w:rPr>
                <w:b/>
                <w:iCs/>
              </w:rPr>
              <w:t>accounts of real examples of conflict of interest situations to assist in the process of highlighting the importance and definition of conflict of interest in the CCS context.</w:t>
            </w:r>
          </w:p>
          <w:p w14:paraId="1A017F53" w14:textId="44EDDC07" w:rsidR="00341592" w:rsidRDefault="004023BC" w:rsidP="00341592">
            <w:pPr>
              <w:spacing w:after="120"/>
              <w:rPr>
                <w:i/>
              </w:rPr>
            </w:pPr>
            <w:r w:rsidRPr="002B4074">
              <w:rPr>
                <w:i/>
              </w:rPr>
              <w:t>Con</w:t>
            </w:r>
            <w:r w:rsidR="00C22C03">
              <w:rPr>
                <w:i/>
              </w:rPr>
              <w:t>sideration for better practice</w:t>
            </w:r>
            <w:r w:rsidR="00341592">
              <w:rPr>
                <w:i/>
              </w:rPr>
              <w:br/>
            </w:r>
            <w:r>
              <w:t xml:space="preserve">Team meetings provide opportunities to explore conflict of interest situations and how they might best managed. </w:t>
            </w:r>
          </w:p>
          <w:p w14:paraId="467E4521" w14:textId="007FE12B" w:rsidR="004023BC" w:rsidRPr="00341592" w:rsidRDefault="004023BC" w:rsidP="00870ED2">
            <w:pPr>
              <w:spacing w:after="120"/>
              <w:rPr>
                <w:i/>
              </w:rPr>
            </w:pPr>
            <w:r>
              <w:t>CCS staff of ACCSA member services are aware of the ACCSA Code of Ethics (2009) section 4.2 Conflict of Interests.</w:t>
            </w:r>
          </w:p>
        </w:tc>
      </w:tr>
    </w:tbl>
    <w:p w14:paraId="5E8F20C3" w14:textId="77777777" w:rsidR="004023BC" w:rsidRDefault="00802A29" w:rsidP="00283883">
      <w:pPr>
        <w:pStyle w:val="Heading2"/>
        <w:numPr>
          <w:ilvl w:val="0"/>
          <w:numId w:val="0"/>
        </w:numPr>
        <w:tabs>
          <w:tab w:val="clear" w:pos="1701"/>
          <w:tab w:val="left" w:pos="567"/>
        </w:tabs>
        <w:ind w:left="1695" w:hanging="1695"/>
      </w:pPr>
      <w:bookmarkStart w:id="37" w:name="_Toc390870079"/>
      <w:r>
        <w:t>1.19</w:t>
      </w:r>
      <w:r w:rsidR="004023BC" w:rsidRPr="003335D3">
        <w:tab/>
        <w:t>Complaints</w:t>
      </w:r>
      <w:bookmarkEnd w:id="37"/>
    </w:p>
    <w:p w14:paraId="33E8CBA2" w14:textId="741ED53A" w:rsidR="00E866F8" w:rsidRDefault="00E866F8" w:rsidP="00E866F8">
      <w:pPr>
        <w:rPr>
          <w:lang w:val="en-US"/>
        </w:rPr>
      </w:pPr>
      <w:r>
        <w:rPr>
          <w:lang w:val="en-US"/>
        </w:rPr>
        <w:t xml:space="preserve">All </w:t>
      </w:r>
      <w:r w:rsidR="00C43370">
        <w:rPr>
          <w:lang w:val="en-US"/>
        </w:rPr>
        <w:t xml:space="preserve">funded </w:t>
      </w:r>
      <w:r>
        <w:rPr>
          <w:lang w:val="en-US"/>
        </w:rPr>
        <w:t>CCSs have procedures in place to receive feedback on their services, including complaints.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866F8" w:rsidRPr="003335D3" w14:paraId="7FCA853F" w14:textId="77777777" w:rsidTr="004023BC">
        <w:tc>
          <w:tcPr>
            <w:tcW w:w="9889" w:type="dxa"/>
            <w:tcBorders>
              <w:top w:val="double" w:sz="4" w:space="0" w:color="auto"/>
              <w:bottom w:val="single" w:sz="4" w:space="0" w:color="auto"/>
              <w:right w:val="double" w:sz="4" w:space="0" w:color="auto"/>
            </w:tcBorders>
          </w:tcPr>
          <w:p w14:paraId="0ADD0B16" w14:textId="1355F85D" w:rsidR="00E866F8" w:rsidRDefault="00A578D2" w:rsidP="004023BC">
            <w:pPr>
              <w:pStyle w:val="BodyText2"/>
              <w:spacing w:after="40" w:line="240" w:lineRule="auto"/>
              <w:rPr>
                <w:b/>
              </w:rPr>
            </w:pPr>
            <w:r>
              <w:rPr>
                <w:b/>
              </w:rPr>
              <w:t xml:space="preserve">Principle </w:t>
            </w:r>
            <w:r w:rsidR="00E866F8">
              <w:rPr>
                <w:b/>
              </w:rPr>
              <w:t xml:space="preserve">1:  Information on the CCSs complaints policy </w:t>
            </w:r>
            <w:r w:rsidR="00C43370">
              <w:rPr>
                <w:b/>
              </w:rPr>
              <w:t>is</w:t>
            </w:r>
            <w:r w:rsidR="00E866F8">
              <w:rPr>
                <w:b/>
              </w:rPr>
              <w:t xml:space="preserve"> displayed in all CCS reception areas and readily available at each service outlet.  The complaints policy include</w:t>
            </w:r>
            <w:r w:rsidR="00C43370">
              <w:rPr>
                <w:b/>
              </w:rPr>
              <w:t>s</w:t>
            </w:r>
            <w:r w:rsidR="00E866F8">
              <w:rPr>
                <w:b/>
              </w:rPr>
              <w:t xml:space="preserve"> the following steps:</w:t>
            </w:r>
          </w:p>
          <w:p w14:paraId="5CFEFC85" w14:textId="6E3EF9C3" w:rsidR="00E866F8" w:rsidRPr="00553365" w:rsidRDefault="00C25C44" w:rsidP="00553365">
            <w:pPr>
              <w:pStyle w:val="BodyText2"/>
              <w:numPr>
                <w:ilvl w:val="0"/>
                <w:numId w:val="87"/>
              </w:numPr>
              <w:spacing w:after="40" w:line="240" w:lineRule="auto"/>
            </w:pPr>
            <w:r>
              <w:t>C</w:t>
            </w:r>
            <w:r w:rsidR="00280EE1">
              <w:t>omplaint</w:t>
            </w:r>
            <w:r>
              <w:t>s</w:t>
            </w:r>
            <w:r w:rsidR="00280EE1">
              <w:t xml:space="preserve"> about </w:t>
            </w:r>
            <w:r w:rsidR="00E866F8" w:rsidRPr="00553365">
              <w:t xml:space="preserve">the service </w:t>
            </w:r>
            <w:r w:rsidR="00CD2076">
              <w:t>are</w:t>
            </w:r>
            <w:r w:rsidR="00CD2076" w:rsidRPr="00553365">
              <w:t xml:space="preserve"> </w:t>
            </w:r>
            <w:r w:rsidR="00870ED2">
              <w:t>initially</w:t>
            </w:r>
            <w:r>
              <w:t xml:space="preserve"> </w:t>
            </w:r>
            <w:r w:rsidR="00280EE1">
              <w:t>raise</w:t>
            </w:r>
            <w:r>
              <w:t xml:space="preserve">d directly </w:t>
            </w:r>
            <w:r w:rsidR="00E866F8" w:rsidRPr="00553365">
              <w:t>with the manager of the CCS.</w:t>
            </w:r>
          </w:p>
          <w:p w14:paraId="3D2A56A1" w14:textId="77777777" w:rsidR="00E866F8" w:rsidRPr="00553365" w:rsidRDefault="00E866F8" w:rsidP="00553365">
            <w:pPr>
              <w:pStyle w:val="BodyText2"/>
              <w:numPr>
                <w:ilvl w:val="0"/>
                <w:numId w:val="87"/>
              </w:numPr>
              <w:spacing w:after="40" w:line="240" w:lineRule="auto"/>
            </w:pPr>
            <w:r w:rsidRPr="00553365">
              <w:t xml:space="preserve">If the </w:t>
            </w:r>
            <w:r w:rsidR="00C25C44">
              <w:t>complainant</w:t>
            </w:r>
            <w:r w:rsidRPr="00553365">
              <w:t xml:space="preserve"> is not satisfied with the response or is not comfortable in raising the</w:t>
            </w:r>
            <w:r w:rsidR="00C25C44">
              <w:t>ir</w:t>
            </w:r>
            <w:r w:rsidRPr="00553365">
              <w:t xml:space="preserve"> complaint with the </w:t>
            </w:r>
            <w:r w:rsidR="00280EE1">
              <w:t>CCS</w:t>
            </w:r>
            <w:r w:rsidRPr="00553365">
              <w:t xml:space="preserve"> manager, then the next step is to raise </w:t>
            </w:r>
            <w:r w:rsidR="00280EE1">
              <w:t>their concern</w:t>
            </w:r>
            <w:r w:rsidRPr="00553365">
              <w:t xml:space="preserve"> with the management of the funded organisation.</w:t>
            </w:r>
          </w:p>
          <w:p w14:paraId="1C4A2FF0" w14:textId="77777777" w:rsidR="00E866F8" w:rsidRPr="00553365" w:rsidRDefault="00C25C44" w:rsidP="00553365">
            <w:pPr>
              <w:pStyle w:val="BodyText2"/>
              <w:numPr>
                <w:ilvl w:val="0"/>
                <w:numId w:val="87"/>
              </w:numPr>
              <w:spacing w:after="40" w:line="240" w:lineRule="auto"/>
            </w:pPr>
            <w:r>
              <w:t>If the complainant</w:t>
            </w:r>
            <w:r w:rsidR="00E866F8" w:rsidRPr="00553365">
              <w:t xml:space="preserve"> is not satisfied with the response or is not comfortable in raising the co</w:t>
            </w:r>
            <w:r w:rsidR="00553365" w:rsidRPr="00553365">
              <w:t xml:space="preserve">mplaint with the management of the </w:t>
            </w:r>
            <w:r>
              <w:t xml:space="preserve">funded organisation, the complainant </w:t>
            </w:r>
            <w:r w:rsidR="00553365" w:rsidRPr="00553365">
              <w:t xml:space="preserve">should be directed to contact </w:t>
            </w:r>
            <w:r w:rsidR="00931AA6">
              <w:t>DSS</w:t>
            </w:r>
            <w:r w:rsidR="00553365" w:rsidRPr="00553365">
              <w:t>’s National Office Complaints Team:</w:t>
            </w:r>
          </w:p>
          <w:p w14:paraId="651DCEAC" w14:textId="77777777" w:rsidR="00553365" w:rsidRPr="00553365" w:rsidRDefault="00553365" w:rsidP="00553365">
            <w:pPr>
              <w:pStyle w:val="BodyText2"/>
              <w:spacing w:after="40" w:line="240" w:lineRule="auto"/>
              <w:ind w:left="1560"/>
            </w:pPr>
            <w:proofErr w:type="spellStart"/>
            <w:r w:rsidRPr="00553365">
              <w:t>Ph</w:t>
            </w:r>
            <w:proofErr w:type="spellEnd"/>
            <w:r w:rsidRPr="00553365">
              <w:t>:  1800 634 035</w:t>
            </w:r>
          </w:p>
          <w:p w14:paraId="438E7713" w14:textId="77777777" w:rsidR="00553365" w:rsidRPr="00553365" w:rsidRDefault="00553365" w:rsidP="00553365">
            <w:pPr>
              <w:pStyle w:val="BodyText2"/>
              <w:spacing w:after="40" w:line="240" w:lineRule="auto"/>
              <w:ind w:left="1560"/>
            </w:pPr>
            <w:r w:rsidRPr="00553365">
              <w:t>Fax: (02) 6204 4587</w:t>
            </w:r>
          </w:p>
          <w:p w14:paraId="4B7ADE88" w14:textId="77777777" w:rsidR="00553365" w:rsidRPr="00553365" w:rsidRDefault="00553365" w:rsidP="00553365">
            <w:pPr>
              <w:pStyle w:val="BodyText2"/>
              <w:spacing w:after="40" w:line="240" w:lineRule="auto"/>
              <w:ind w:left="1560"/>
            </w:pPr>
            <w:r w:rsidRPr="00553365">
              <w:t xml:space="preserve">Email:  </w:t>
            </w:r>
            <w:hyperlink r:id="rId26" w:history="1">
              <w:r w:rsidRPr="00553365">
                <w:rPr>
                  <w:rStyle w:val="Hyperlink"/>
                </w:rPr>
                <w:t>complaints@</w:t>
              </w:r>
              <w:r w:rsidR="00931AA6">
                <w:rPr>
                  <w:rStyle w:val="Hyperlink"/>
                </w:rPr>
                <w:t>DSS</w:t>
              </w:r>
              <w:r w:rsidRPr="00553365">
                <w:rPr>
                  <w:rStyle w:val="Hyperlink"/>
                </w:rPr>
                <w:t>.gov.au</w:t>
              </w:r>
            </w:hyperlink>
          </w:p>
          <w:p w14:paraId="43B7DDF3" w14:textId="77777777" w:rsidR="00E866F8" w:rsidRDefault="00553365" w:rsidP="00280EE1">
            <w:pPr>
              <w:pStyle w:val="BodyText2"/>
              <w:spacing w:after="40" w:line="240" w:lineRule="auto"/>
              <w:ind w:left="1560"/>
              <w:rPr>
                <w:b/>
              </w:rPr>
            </w:pPr>
            <w:r w:rsidRPr="00553365">
              <w:t>Address:  Complaints, PO Box 7576, Canberra Business Centre, ACT, 2610</w:t>
            </w:r>
          </w:p>
        </w:tc>
      </w:tr>
      <w:tr w:rsidR="004023BC" w:rsidRPr="003335D3" w14:paraId="2158C2BD" w14:textId="77777777" w:rsidTr="004023BC">
        <w:tc>
          <w:tcPr>
            <w:tcW w:w="9889" w:type="dxa"/>
            <w:tcBorders>
              <w:top w:val="double" w:sz="4" w:space="0" w:color="auto"/>
              <w:bottom w:val="single" w:sz="4" w:space="0" w:color="auto"/>
              <w:right w:val="double" w:sz="4" w:space="0" w:color="auto"/>
            </w:tcBorders>
          </w:tcPr>
          <w:p w14:paraId="1766B727" w14:textId="6D865F66" w:rsidR="004023BC" w:rsidRDefault="00A578D2" w:rsidP="004023BC">
            <w:pPr>
              <w:pStyle w:val="BodyText2"/>
              <w:spacing w:after="40" w:line="240" w:lineRule="auto"/>
              <w:rPr>
                <w:b/>
              </w:rPr>
            </w:pPr>
            <w:r>
              <w:rPr>
                <w:b/>
              </w:rPr>
              <w:t xml:space="preserve">Principle </w:t>
            </w:r>
            <w:r w:rsidR="00553365">
              <w:rPr>
                <w:b/>
              </w:rPr>
              <w:t>2</w:t>
            </w:r>
            <w:r w:rsidR="004023BC">
              <w:rPr>
                <w:b/>
              </w:rPr>
              <w:t xml:space="preserve">:  As part of the intake assessment, clients </w:t>
            </w:r>
            <w:r w:rsidR="00C43370">
              <w:rPr>
                <w:b/>
              </w:rPr>
              <w:t xml:space="preserve"> are </w:t>
            </w:r>
            <w:r w:rsidR="004023BC">
              <w:rPr>
                <w:b/>
              </w:rPr>
              <w:t xml:space="preserve">informed of the </w:t>
            </w:r>
            <w:r w:rsidR="004023BC" w:rsidRPr="003335D3">
              <w:rPr>
                <w:b/>
              </w:rPr>
              <w:t>CCSs procedure</w:t>
            </w:r>
            <w:r w:rsidR="004023BC">
              <w:rPr>
                <w:b/>
              </w:rPr>
              <w:t xml:space="preserve">s with regard to </w:t>
            </w:r>
            <w:r w:rsidR="004023BC" w:rsidRPr="003335D3">
              <w:rPr>
                <w:b/>
              </w:rPr>
              <w:t>client complaints</w:t>
            </w:r>
            <w:r w:rsidR="004023BC">
              <w:rPr>
                <w:b/>
              </w:rPr>
              <w:t>, be provided with a written c</w:t>
            </w:r>
            <w:r w:rsidR="00280EE1">
              <w:rPr>
                <w:b/>
              </w:rPr>
              <w:t>opy of how to lodge a complaint.</w:t>
            </w:r>
          </w:p>
          <w:p w14:paraId="5A8D10FC" w14:textId="5706CFDA" w:rsidR="004023BC" w:rsidRPr="00341592" w:rsidRDefault="00341592" w:rsidP="004023BC">
            <w:pPr>
              <w:spacing w:after="120"/>
              <w:ind w:left="34"/>
              <w:rPr>
                <w:rStyle w:val="Emphasis"/>
                <w:b/>
                <w:i w:val="0"/>
                <w:iCs w:val="0"/>
              </w:rPr>
            </w:pPr>
            <w:r w:rsidRPr="00341592">
              <w:rPr>
                <w:rStyle w:val="Emphasis"/>
                <w:b/>
                <w:i w:val="0"/>
                <w:iCs w:val="0"/>
              </w:rPr>
              <w:t xml:space="preserve">CCSs </w:t>
            </w:r>
            <w:r w:rsidR="00C43370">
              <w:rPr>
                <w:rStyle w:val="Emphasis"/>
                <w:b/>
                <w:i w:val="0"/>
                <w:iCs w:val="0"/>
              </w:rPr>
              <w:t xml:space="preserve"> </w:t>
            </w:r>
            <w:r w:rsidRPr="00341592">
              <w:rPr>
                <w:rStyle w:val="Emphasis"/>
                <w:b/>
                <w:i w:val="0"/>
                <w:iCs w:val="0"/>
              </w:rPr>
              <w:t>e</w:t>
            </w:r>
            <w:r w:rsidR="004023BC" w:rsidRPr="00341592">
              <w:rPr>
                <w:rStyle w:val="Emphasis"/>
                <w:b/>
                <w:i w:val="0"/>
                <w:iCs w:val="0"/>
              </w:rPr>
              <w:t>nsure that:</w:t>
            </w:r>
          </w:p>
          <w:p w14:paraId="70D167C3" w14:textId="77777777" w:rsidR="004023BC" w:rsidRDefault="004023BC" w:rsidP="004023BC">
            <w:pPr>
              <w:numPr>
                <w:ilvl w:val="0"/>
                <w:numId w:val="79"/>
              </w:numPr>
              <w:spacing w:after="120"/>
              <w:rPr>
                <w:rStyle w:val="Emphasis"/>
                <w:i w:val="0"/>
                <w:iCs w:val="0"/>
              </w:rPr>
            </w:pPr>
            <w:r>
              <w:rPr>
                <w:rStyle w:val="Emphasis"/>
                <w:i w:val="0"/>
                <w:iCs w:val="0"/>
              </w:rPr>
              <w:t xml:space="preserve">All staff are aware of the </w:t>
            </w:r>
            <w:r w:rsidRPr="003335D3">
              <w:rPr>
                <w:rStyle w:val="Emphasis"/>
                <w:i w:val="0"/>
                <w:iCs w:val="0"/>
              </w:rPr>
              <w:t>comp</w:t>
            </w:r>
            <w:r>
              <w:rPr>
                <w:rStyle w:val="Emphasis"/>
                <w:i w:val="0"/>
                <w:iCs w:val="0"/>
              </w:rPr>
              <w:t xml:space="preserve">laints procedure and are </w:t>
            </w:r>
            <w:r w:rsidRPr="003335D3">
              <w:rPr>
                <w:rStyle w:val="Emphasis"/>
                <w:i w:val="0"/>
                <w:iCs w:val="0"/>
              </w:rPr>
              <w:t>conversant with the processes involved in its implementation.</w:t>
            </w:r>
          </w:p>
          <w:p w14:paraId="2C86AA56" w14:textId="3B60CB84" w:rsidR="004023BC" w:rsidRDefault="004023BC" w:rsidP="004023BC">
            <w:pPr>
              <w:numPr>
                <w:ilvl w:val="0"/>
                <w:numId w:val="79"/>
              </w:numPr>
              <w:spacing w:after="120"/>
              <w:rPr>
                <w:rStyle w:val="Emphasis"/>
                <w:i w:val="0"/>
                <w:iCs w:val="0"/>
              </w:rPr>
            </w:pPr>
            <w:r>
              <w:rPr>
                <w:rStyle w:val="Emphasis"/>
                <w:i w:val="0"/>
                <w:iCs w:val="0"/>
              </w:rPr>
              <w:t xml:space="preserve">All complaints </w:t>
            </w:r>
            <w:r w:rsidR="00C43370">
              <w:rPr>
                <w:rStyle w:val="Emphasis"/>
                <w:i w:val="0"/>
                <w:iCs w:val="0"/>
              </w:rPr>
              <w:t>are</w:t>
            </w:r>
            <w:r>
              <w:rPr>
                <w:rStyle w:val="Emphasis"/>
                <w:i w:val="0"/>
                <w:iCs w:val="0"/>
              </w:rPr>
              <w:t xml:space="preserve"> investigated and </w:t>
            </w:r>
            <w:r w:rsidRPr="00830575">
              <w:rPr>
                <w:rStyle w:val="Emphasis"/>
                <w:i w:val="0"/>
                <w:iCs w:val="0"/>
              </w:rPr>
              <w:t>documented</w:t>
            </w:r>
            <w:r>
              <w:rPr>
                <w:rStyle w:val="Emphasis"/>
                <w:i w:val="0"/>
                <w:iCs w:val="0"/>
              </w:rPr>
              <w:t xml:space="preserve"> and service responses</w:t>
            </w:r>
            <w:r w:rsidR="00A50CD2">
              <w:rPr>
                <w:rStyle w:val="Emphasis"/>
                <w:i w:val="0"/>
                <w:iCs w:val="0"/>
              </w:rPr>
              <w:t xml:space="preserve"> documented</w:t>
            </w:r>
            <w:r w:rsidRPr="00830575">
              <w:rPr>
                <w:rStyle w:val="Emphasis"/>
                <w:i w:val="0"/>
                <w:iCs w:val="0"/>
              </w:rPr>
              <w:t>.</w:t>
            </w:r>
          </w:p>
          <w:p w14:paraId="454180E1" w14:textId="77777777" w:rsidR="004023BC" w:rsidRPr="002B4074" w:rsidRDefault="004023BC" w:rsidP="004023BC">
            <w:pPr>
              <w:spacing w:after="120"/>
              <w:rPr>
                <w:i/>
              </w:rPr>
            </w:pPr>
            <w:r w:rsidRPr="002B4074">
              <w:rPr>
                <w:i/>
              </w:rPr>
              <w:t>Co</w:t>
            </w:r>
            <w:r w:rsidR="00C22C03">
              <w:rPr>
                <w:i/>
              </w:rPr>
              <w:t>nsideration for better practice</w:t>
            </w:r>
          </w:p>
          <w:p w14:paraId="7CFA1732" w14:textId="4406E503" w:rsidR="004023BC" w:rsidRPr="00830575" w:rsidRDefault="004023BC" w:rsidP="00C43370">
            <w:pPr>
              <w:spacing w:after="40"/>
            </w:pPr>
            <w:r w:rsidRPr="003335D3">
              <w:t>CCSs actively seek feedback from those using the service.</w:t>
            </w:r>
          </w:p>
        </w:tc>
      </w:tr>
    </w:tbl>
    <w:p w14:paraId="4315AD27" w14:textId="77777777" w:rsidR="00F959C4" w:rsidRDefault="00F959C4">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023BC" w:rsidRPr="003335D3" w14:paraId="362022A7" w14:textId="77777777" w:rsidTr="004023BC">
        <w:tc>
          <w:tcPr>
            <w:tcW w:w="9889" w:type="dxa"/>
            <w:tcBorders>
              <w:top w:val="single" w:sz="4" w:space="0" w:color="auto"/>
              <w:bottom w:val="single" w:sz="4" w:space="0" w:color="auto"/>
              <w:right w:val="double" w:sz="4" w:space="0" w:color="auto"/>
            </w:tcBorders>
          </w:tcPr>
          <w:p w14:paraId="6533A3F3" w14:textId="578C7948" w:rsidR="004023BC" w:rsidRDefault="00A578D2" w:rsidP="004023BC">
            <w:pPr>
              <w:spacing w:after="40"/>
              <w:rPr>
                <w:b/>
              </w:rPr>
            </w:pPr>
            <w:r>
              <w:rPr>
                <w:b/>
              </w:rPr>
              <w:lastRenderedPageBreak/>
              <w:t xml:space="preserve">Principle </w:t>
            </w:r>
            <w:r w:rsidR="00553365">
              <w:rPr>
                <w:b/>
              </w:rPr>
              <w:t>3</w:t>
            </w:r>
            <w:r w:rsidR="004023BC">
              <w:rPr>
                <w:b/>
              </w:rPr>
              <w:t xml:space="preserve">:  </w:t>
            </w:r>
            <w:r w:rsidR="004023BC" w:rsidRPr="003335D3">
              <w:rPr>
                <w:b/>
              </w:rPr>
              <w:t xml:space="preserve">All </w:t>
            </w:r>
            <w:r w:rsidR="004023BC">
              <w:rPr>
                <w:b/>
              </w:rPr>
              <w:t>C</w:t>
            </w:r>
            <w:r w:rsidR="004023BC" w:rsidRPr="003335D3">
              <w:rPr>
                <w:b/>
              </w:rPr>
              <w:t xml:space="preserve">CSs </w:t>
            </w:r>
            <w:r w:rsidR="004023BC">
              <w:rPr>
                <w:b/>
              </w:rPr>
              <w:t xml:space="preserve">staff </w:t>
            </w:r>
            <w:r w:rsidR="00C43370">
              <w:rPr>
                <w:b/>
              </w:rPr>
              <w:t>are</w:t>
            </w:r>
            <w:r w:rsidR="004023BC">
              <w:rPr>
                <w:b/>
              </w:rPr>
              <w:t xml:space="preserve"> conversant with the procedure for complaints from referring agencies.</w:t>
            </w:r>
          </w:p>
          <w:p w14:paraId="09259293" w14:textId="77777777" w:rsidR="004023BC" w:rsidRPr="002B4074" w:rsidRDefault="004023BC" w:rsidP="004023BC">
            <w:pPr>
              <w:spacing w:after="120"/>
              <w:rPr>
                <w:i/>
              </w:rPr>
            </w:pPr>
            <w:r w:rsidRPr="002B4074">
              <w:rPr>
                <w:i/>
              </w:rPr>
              <w:t>Co</w:t>
            </w:r>
            <w:r w:rsidR="00C22C03">
              <w:rPr>
                <w:i/>
              </w:rPr>
              <w:t>nsideration for better practice</w:t>
            </w:r>
          </w:p>
          <w:p w14:paraId="0174B718" w14:textId="77777777" w:rsidR="004023BC" w:rsidRDefault="004023BC" w:rsidP="004023BC">
            <w:pPr>
              <w:spacing w:after="40"/>
            </w:pPr>
            <w:r w:rsidRPr="003335D3">
              <w:t xml:space="preserve">The CCS to </w:t>
            </w:r>
            <w:r>
              <w:t>have</w:t>
            </w:r>
            <w:r w:rsidRPr="003335D3">
              <w:t xml:space="preserve"> the complaints procedure on its website and on literature</w:t>
            </w:r>
            <w:r>
              <w:t>/</w:t>
            </w:r>
            <w:r w:rsidRPr="003335D3">
              <w:t>correspondence distributed to referrers.</w:t>
            </w:r>
          </w:p>
          <w:p w14:paraId="75A0D534" w14:textId="23AB16A2" w:rsidR="004023BC" w:rsidRPr="00830575" w:rsidRDefault="004023BC" w:rsidP="00C43370">
            <w:pPr>
              <w:spacing w:after="40"/>
            </w:pPr>
            <w:r w:rsidRPr="003335D3">
              <w:t>CCSs actively seek feedback from those who refer to the CCS.</w:t>
            </w:r>
          </w:p>
        </w:tc>
      </w:tr>
    </w:tbl>
    <w:p w14:paraId="2EA25173" w14:textId="77777777" w:rsidR="00277D33" w:rsidRPr="008722FF" w:rsidRDefault="00FB0C24" w:rsidP="002C42C0">
      <w:pPr>
        <w:tabs>
          <w:tab w:val="left" w:pos="1701"/>
        </w:tabs>
        <w:autoSpaceDE w:val="0"/>
        <w:autoSpaceDN w:val="0"/>
        <w:adjustRightInd w:val="0"/>
        <w:rPr>
          <w:sz w:val="36"/>
          <w:szCs w:val="36"/>
          <w:u w:val="single"/>
        </w:rPr>
      </w:pPr>
      <w:r w:rsidRPr="008722FF">
        <w:rPr>
          <w:b/>
          <w:sz w:val="36"/>
          <w:szCs w:val="36"/>
          <w:u w:val="single"/>
        </w:rPr>
        <w:t>Section</w:t>
      </w:r>
      <w:r w:rsidR="004023BC">
        <w:rPr>
          <w:b/>
          <w:sz w:val="36"/>
          <w:szCs w:val="36"/>
          <w:u w:val="single"/>
        </w:rPr>
        <w:t xml:space="preserve"> 2</w:t>
      </w:r>
      <w:r w:rsidRPr="008722FF">
        <w:rPr>
          <w:b/>
          <w:sz w:val="36"/>
          <w:szCs w:val="36"/>
          <w:u w:val="single"/>
        </w:rPr>
        <w:t>:</w:t>
      </w:r>
      <w:r w:rsidRPr="008722FF">
        <w:rPr>
          <w:b/>
          <w:sz w:val="36"/>
          <w:szCs w:val="36"/>
          <w:u w:val="single"/>
        </w:rPr>
        <w:tab/>
        <w:t>Resources</w:t>
      </w:r>
    </w:p>
    <w:p w14:paraId="4D60853A" w14:textId="77777777" w:rsidR="004023BC" w:rsidRPr="00A51FC9" w:rsidRDefault="004023BC" w:rsidP="00283883">
      <w:pPr>
        <w:pStyle w:val="Heading2"/>
        <w:numPr>
          <w:ilvl w:val="0"/>
          <w:numId w:val="0"/>
        </w:numPr>
        <w:ind w:left="567" w:hanging="567"/>
      </w:pPr>
      <w:bookmarkStart w:id="38" w:name="_Toc390870080"/>
      <w:r>
        <w:t>2.1</w:t>
      </w:r>
      <w:r w:rsidRPr="00AF1519">
        <w:tab/>
        <w:t>Staffing</w:t>
      </w:r>
      <w:r>
        <w:t>, Qualifications</w:t>
      </w:r>
      <w:r w:rsidRPr="00AF1519">
        <w:t xml:space="preserve"> and Training</w:t>
      </w:r>
      <w:bookmarkEnd w:id="38"/>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23BC" w:rsidRPr="00AF1519" w14:paraId="367D325D" w14:textId="77777777" w:rsidTr="004023BC">
        <w:tc>
          <w:tcPr>
            <w:tcW w:w="9747" w:type="dxa"/>
            <w:tcBorders>
              <w:top w:val="double" w:sz="4" w:space="0" w:color="auto"/>
              <w:bottom w:val="single" w:sz="4" w:space="0" w:color="auto"/>
              <w:right w:val="double" w:sz="4" w:space="0" w:color="auto"/>
            </w:tcBorders>
          </w:tcPr>
          <w:p w14:paraId="0AE3DF36" w14:textId="31A07D85" w:rsidR="004023BC" w:rsidRPr="00341592" w:rsidRDefault="00A578D2" w:rsidP="004023BC">
            <w:pPr>
              <w:rPr>
                <w:b/>
              </w:rPr>
            </w:pPr>
            <w:r>
              <w:rPr>
                <w:b/>
              </w:rPr>
              <w:t xml:space="preserve">Principle </w:t>
            </w:r>
            <w:r w:rsidR="004023BC">
              <w:rPr>
                <w:b/>
              </w:rPr>
              <w:t xml:space="preserve">1:  </w:t>
            </w:r>
            <w:r w:rsidR="00C90DA5">
              <w:rPr>
                <w:b/>
              </w:rPr>
              <w:t>All s</w:t>
            </w:r>
            <w:r w:rsidR="004023BC">
              <w:rPr>
                <w:b/>
              </w:rPr>
              <w:t xml:space="preserve">taff, including </w:t>
            </w:r>
            <w:r w:rsidR="00C90DA5">
              <w:rPr>
                <w:b/>
              </w:rPr>
              <w:t>full tim</w:t>
            </w:r>
            <w:r w:rsidR="00C22C03">
              <w:rPr>
                <w:b/>
              </w:rPr>
              <w:t xml:space="preserve">e, part time, casuals, paid, </w:t>
            </w:r>
            <w:r w:rsidR="00C90DA5">
              <w:rPr>
                <w:b/>
              </w:rPr>
              <w:t xml:space="preserve">volunteer and new recruits </w:t>
            </w:r>
            <w:r w:rsidR="004023BC">
              <w:rPr>
                <w:b/>
              </w:rPr>
              <w:t>have a high level of existing skills rel</w:t>
            </w:r>
            <w:r w:rsidR="00C90DA5">
              <w:rPr>
                <w:b/>
              </w:rPr>
              <w:t xml:space="preserve">evant to the services provided </w:t>
            </w:r>
            <w:r w:rsidR="004023BC" w:rsidRPr="00341592">
              <w:rPr>
                <w:b/>
              </w:rPr>
              <w:t xml:space="preserve">and </w:t>
            </w:r>
            <w:r w:rsidR="00C90DA5">
              <w:rPr>
                <w:b/>
              </w:rPr>
              <w:t>recognise</w:t>
            </w:r>
            <w:r w:rsidR="004023BC" w:rsidRPr="00341592">
              <w:rPr>
                <w:b/>
              </w:rPr>
              <w:t xml:space="preserve">: </w:t>
            </w:r>
          </w:p>
          <w:p w14:paraId="62F6C5A0" w14:textId="77777777" w:rsidR="00C22C03" w:rsidRPr="00C22C03" w:rsidRDefault="00C22C03" w:rsidP="00C22C03">
            <w:pPr>
              <w:ind w:left="360"/>
              <w:rPr>
                <w:sz w:val="12"/>
                <w:szCs w:val="12"/>
              </w:rPr>
            </w:pPr>
          </w:p>
          <w:p w14:paraId="30086F01" w14:textId="77777777" w:rsidR="004023BC" w:rsidRDefault="00C90DA5" w:rsidP="004023BC">
            <w:pPr>
              <w:numPr>
                <w:ilvl w:val="0"/>
                <w:numId w:val="28"/>
              </w:numPr>
              <w:rPr>
                <w:sz w:val="12"/>
                <w:szCs w:val="12"/>
              </w:rPr>
            </w:pPr>
            <w:r>
              <w:t>S</w:t>
            </w:r>
            <w:r w:rsidR="004023BC">
              <w:t>kills and competencies required to effectively undertake the work required of a CCS including in the areas of cultural diversity/sensitivity</w:t>
            </w:r>
            <w:r w:rsidR="00341592">
              <w:t>.</w:t>
            </w:r>
          </w:p>
          <w:p w14:paraId="4E975812" w14:textId="77777777" w:rsidR="004023BC" w:rsidRPr="00A75080" w:rsidRDefault="00C90DA5" w:rsidP="004023BC">
            <w:pPr>
              <w:numPr>
                <w:ilvl w:val="0"/>
                <w:numId w:val="28"/>
              </w:numPr>
              <w:rPr>
                <w:sz w:val="12"/>
                <w:szCs w:val="12"/>
              </w:rPr>
            </w:pPr>
            <w:r>
              <w:t>Skills required to identify</w:t>
            </w:r>
            <w:r w:rsidR="004023BC">
              <w:t xml:space="preserve"> complex presenting issues and needs of the CCS client group</w:t>
            </w:r>
            <w:r w:rsidR="00341592">
              <w:t>.</w:t>
            </w:r>
          </w:p>
          <w:p w14:paraId="1F1A9B29" w14:textId="77777777" w:rsidR="004023BC" w:rsidRPr="0097724E" w:rsidRDefault="00C90DA5" w:rsidP="004023BC">
            <w:pPr>
              <w:numPr>
                <w:ilvl w:val="0"/>
                <w:numId w:val="28"/>
              </w:numPr>
              <w:rPr>
                <w:sz w:val="12"/>
                <w:szCs w:val="12"/>
              </w:rPr>
            </w:pPr>
            <w:r>
              <w:t xml:space="preserve">The need for staff </w:t>
            </w:r>
            <w:r w:rsidR="004023BC">
              <w:t>to undertake regular refresher courses, particularly in the areas of risk assessment and management, complaints processes, conflict of interest, and safety.</w:t>
            </w:r>
          </w:p>
          <w:p w14:paraId="5ABF2798" w14:textId="77777777" w:rsidR="004023BC" w:rsidRPr="0097724E" w:rsidRDefault="004023BC" w:rsidP="004023BC">
            <w:pPr>
              <w:ind w:left="360"/>
              <w:rPr>
                <w:sz w:val="12"/>
                <w:szCs w:val="12"/>
              </w:rPr>
            </w:pPr>
          </w:p>
          <w:p w14:paraId="725ED8CB" w14:textId="77777777" w:rsidR="004023BC" w:rsidRDefault="004023BC" w:rsidP="004023BC">
            <w:pPr>
              <w:rPr>
                <w:i/>
              </w:rPr>
            </w:pPr>
            <w:r w:rsidRPr="008C739C">
              <w:rPr>
                <w:i/>
              </w:rPr>
              <w:t>Consideration</w:t>
            </w:r>
            <w:r>
              <w:rPr>
                <w:i/>
              </w:rPr>
              <w:t xml:space="preserve">s </w:t>
            </w:r>
            <w:r w:rsidRPr="008C739C">
              <w:rPr>
                <w:i/>
              </w:rPr>
              <w:t>for better practice</w:t>
            </w:r>
          </w:p>
          <w:p w14:paraId="3BAFD723" w14:textId="77777777" w:rsidR="004023BC" w:rsidRPr="00082C83" w:rsidRDefault="004023BC" w:rsidP="004023BC">
            <w:pPr>
              <w:rPr>
                <w:i/>
              </w:rPr>
            </w:pPr>
            <w:r>
              <w:t>Staff with a 3 year degree/diploma in behavioural science are encouraged to further develop their competencies by completing a Certificate IV or Diploma in Children’s Contact Service Work</w:t>
            </w:r>
            <w:r w:rsidR="00341592">
              <w:t>.</w:t>
            </w:r>
          </w:p>
          <w:p w14:paraId="63DD2910" w14:textId="77777777" w:rsidR="004023BC" w:rsidRPr="00327913" w:rsidRDefault="004023BC" w:rsidP="004023BC">
            <w:pPr>
              <w:rPr>
                <w:sz w:val="12"/>
                <w:szCs w:val="12"/>
              </w:rPr>
            </w:pPr>
          </w:p>
        </w:tc>
      </w:tr>
      <w:tr w:rsidR="004023BC" w:rsidRPr="00AF1519" w14:paraId="47C03B5C" w14:textId="77777777" w:rsidTr="004023BC">
        <w:tc>
          <w:tcPr>
            <w:tcW w:w="9747" w:type="dxa"/>
            <w:tcBorders>
              <w:top w:val="single" w:sz="4" w:space="0" w:color="auto"/>
              <w:bottom w:val="single" w:sz="4" w:space="0" w:color="auto"/>
              <w:right w:val="double" w:sz="4" w:space="0" w:color="auto"/>
            </w:tcBorders>
          </w:tcPr>
          <w:p w14:paraId="7C01F4AB" w14:textId="74FC34AD" w:rsidR="004023BC" w:rsidRPr="00341592" w:rsidRDefault="00A578D2" w:rsidP="004023BC">
            <w:pPr>
              <w:rPr>
                <w:b/>
              </w:rPr>
            </w:pPr>
            <w:r>
              <w:rPr>
                <w:b/>
              </w:rPr>
              <w:t xml:space="preserve">Principle </w:t>
            </w:r>
            <w:r w:rsidR="004023BC">
              <w:rPr>
                <w:b/>
              </w:rPr>
              <w:t xml:space="preserve">2:  Staff have completed an appropriate induction process/program relevant to the employing organisation </w:t>
            </w:r>
            <w:r w:rsidR="004023BC" w:rsidRPr="00341592">
              <w:rPr>
                <w:b/>
              </w:rPr>
              <w:t xml:space="preserve">ensuring staff understand the individual CCS service context, policies, procedures, safety requirements, referral and referring services and the broader family law system. </w:t>
            </w:r>
          </w:p>
          <w:p w14:paraId="721450FC" w14:textId="77777777" w:rsidR="004023BC" w:rsidRDefault="004023BC" w:rsidP="004023BC"/>
          <w:p w14:paraId="1073BFF9" w14:textId="77777777" w:rsidR="004023BC" w:rsidRDefault="004023BC" w:rsidP="004023BC">
            <w:pPr>
              <w:rPr>
                <w:i/>
              </w:rPr>
            </w:pPr>
            <w:r w:rsidRPr="008C739C">
              <w:rPr>
                <w:i/>
              </w:rPr>
              <w:t>Consideration</w:t>
            </w:r>
            <w:r>
              <w:rPr>
                <w:i/>
              </w:rPr>
              <w:t xml:space="preserve">s </w:t>
            </w:r>
            <w:r w:rsidRPr="008C739C">
              <w:rPr>
                <w:i/>
              </w:rPr>
              <w:t>for better practice</w:t>
            </w:r>
          </w:p>
          <w:p w14:paraId="439860A4" w14:textId="77777777" w:rsidR="004023BC" w:rsidRPr="00082C83" w:rsidRDefault="004023BC" w:rsidP="004023BC">
            <w:pPr>
              <w:rPr>
                <w:i/>
              </w:rPr>
            </w:pPr>
            <w:r>
              <w:t>Staff have successfully completed Certificate IV or Diploma in Children’s Contact Service Work</w:t>
            </w:r>
            <w:r w:rsidR="00341592">
              <w:t>.</w:t>
            </w:r>
          </w:p>
        </w:tc>
      </w:tr>
      <w:tr w:rsidR="004023BC" w:rsidRPr="00AF1519" w14:paraId="24B3389D" w14:textId="77777777" w:rsidTr="004023BC">
        <w:tc>
          <w:tcPr>
            <w:tcW w:w="9747" w:type="dxa"/>
            <w:tcBorders>
              <w:top w:val="single" w:sz="4" w:space="0" w:color="auto"/>
              <w:bottom w:val="single" w:sz="4" w:space="0" w:color="auto"/>
              <w:right w:val="double" w:sz="4" w:space="0" w:color="auto"/>
            </w:tcBorders>
          </w:tcPr>
          <w:p w14:paraId="34B212B6" w14:textId="0A85DFDC" w:rsidR="004023BC" w:rsidRPr="00341592" w:rsidRDefault="00A578D2" w:rsidP="004023BC">
            <w:pPr>
              <w:rPr>
                <w:b/>
              </w:rPr>
            </w:pPr>
            <w:r>
              <w:rPr>
                <w:b/>
              </w:rPr>
              <w:t xml:space="preserve">Principle </w:t>
            </w:r>
            <w:r w:rsidR="004023BC">
              <w:rPr>
                <w:b/>
              </w:rPr>
              <w:t xml:space="preserve">3:  All staff have access to training and professional development opportunities that are directly related to their professional development needs and the service objectives (See </w:t>
            </w:r>
            <w:r w:rsidR="00B3021A">
              <w:rPr>
                <w:b/>
              </w:rPr>
              <w:t>the Families and Communities Programme Families and Children Activity Approval Requirements</w:t>
            </w:r>
            <w:r w:rsidR="004023BC">
              <w:rPr>
                <w:b/>
              </w:rPr>
              <w:t xml:space="preserve">) </w:t>
            </w:r>
            <w:r w:rsidR="004023BC" w:rsidRPr="00341592">
              <w:rPr>
                <w:b/>
              </w:rPr>
              <w:t>and take account of:</w:t>
            </w:r>
          </w:p>
          <w:p w14:paraId="2E84A53D" w14:textId="77777777" w:rsidR="004023BC" w:rsidRPr="00C457EB" w:rsidRDefault="004023BC" w:rsidP="004023BC">
            <w:pPr>
              <w:numPr>
                <w:ilvl w:val="0"/>
                <w:numId w:val="29"/>
              </w:numPr>
              <w:spacing w:after="120"/>
              <w:rPr>
                <w:sz w:val="12"/>
                <w:szCs w:val="12"/>
              </w:rPr>
            </w:pPr>
            <w:r>
              <w:t>The individual training needs of each staff member</w:t>
            </w:r>
            <w:r w:rsidR="00341592">
              <w:t>.</w:t>
            </w:r>
          </w:p>
          <w:p w14:paraId="31C3D5D3" w14:textId="77777777" w:rsidR="004023BC" w:rsidRDefault="004023BC" w:rsidP="004023BC">
            <w:pPr>
              <w:numPr>
                <w:ilvl w:val="0"/>
                <w:numId w:val="29"/>
              </w:numPr>
              <w:spacing w:after="120"/>
              <w:rPr>
                <w:sz w:val="12"/>
                <w:szCs w:val="12"/>
              </w:rPr>
            </w:pPr>
            <w:r>
              <w:t xml:space="preserve">Access to and </w:t>
            </w:r>
            <w:r w:rsidR="00C90DA5">
              <w:t xml:space="preserve">use of </w:t>
            </w:r>
            <w:r>
              <w:t>on line training resources and information.</w:t>
            </w:r>
          </w:p>
          <w:p w14:paraId="40EED020" w14:textId="77777777" w:rsidR="004023BC" w:rsidRPr="00E83C0C" w:rsidRDefault="00C90DA5" w:rsidP="004023BC">
            <w:pPr>
              <w:numPr>
                <w:ilvl w:val="0"/>
                <w:numId w:val="29"/>
              </w:numPr>
              <w:spacing w:after="120"/>
              <w:rPr>
                <w:sz w:val="12"/>
                <w:szCs w:val="12"/>
              </w:rPr>
            </w:pPr>
            <w:r>
              <w:t>The use of team meetings</w:t>
            </w:r>
            <w:r w:rsidR="004023BC">
              <w:t xml:space="preserve"> to provide CCS specific training su</w:t>
            </w:r>
            <w:r w:rsidR="00470DC5">
              <w:t>ch as presentations from local family v</w:t>
            </w:r>
            <w:r w:rsidR="004023BC">
              <w:t>iolence service providers.</w:t>
            </w:r>
          </w:p>
        </w:tc>
      </w:tr>
      <w:tr w:rsidR="004023BC" w:rsidRPr="00AF1519" w14:paraId="59E92B59" w14:textId="77777777" w:rsidTr="004023BC">
        <w:tc>
          <w:tcPr>
            <w:tcW w:w="9747" w:type="dxa"/>
            <w:tcBorders>
              <w:top w:val="single" w:sz="4" w:space="0" w:color="auto"/>
              <w:bottom w:val="single" w:sz="4" w:space="0" w:color="auto"/>
              <w:right w:val="double" w:sz="4" w:space="0" w:color="auto"/>
            </w:tcBorders>
          </w:tcPr>
          <w:p w14:paraId="0A8FA279" w14:textId="3AE46EF0" w:rsidR="004023BC" w:rsidRPr="00341592" w:rsidRDefault="00A578D2" w:rsidP="004023BC">
            <w:pPr>
              <w:rPr>
                <w:b/>
              </w:rPr>
            </w:pPr>
            <w:r>
              <w:rPr>
                <w:b/>
              </w:rPr>
              <w:t xml:space="preserve">Principle </w:t>
            </w:r>
            <w:r w:rsidR="004023BC">
              <w:rPr>
                <w:b/>
              </w:rPr>
              <w:t xml:space="preserve">4:  Professional supervision is regularly provided and available to all staff and is relevant to their role and responsibilities within the service </w:t>
            </w:r>
            <w:r w:rsidR="00B3021A" w:rsidRPr="00B3021A">
              <w:rPr>
                <w:b/>
              </w:rPr>
              <w:t>(See the Families and Communities Programme Families and Children Activity Approval Requirements)</w:t>
            </w:r>
            <w:r w:rsidR="004023BC">
              <w:rPr>
                <w:b/>
              </w:rPr>
              <w:t xml:space="preserve"> </w:t>
            </w:r>
            <w:r w:rsidR="004023BC" w:rsidRPr="00341592">
              <w:rPr>
                <w:b/>
              </w:rPr>
              <w:t>with additional reference to:</w:t>
            </w:r>
          </w:p>
          <w:p w14:paraId="4358C1B7" w14:textId="77777777" w:rsidR="004023BC" w:rsidRDefault="004023BC" w:rsidP="004023BC">
            <w:pPr>
              <w:numPr>
                <w:ilvl w:val="0"/>
                <w:numId w:val="30"/>
              </w:numPr>
              <w:spacing w:after="120"/>
            </w:pPr>
            <w:r w:rsidRPr="00847C6B">
              <w:t>The supervisor’s skill level, appropriateness, availability and abilities.</w:t>
            </w:r>
          </w:p>
          <w:p w14:paraId="3F0C6771" w14:textId="77777777" w:rsidR="004023BC" w:rsidRPr="00E83C0C" w:rsidRDefault="004023BC" w:rsidP="004023BC">
            <w:pPr>
              <w:numPr>
                <w:ilvl w:val="0"/>
                <w:numId w:val="30"/>
              </w:numPr>
              <w:spacing w:after="120"/>
            </w:pPr>
            <w:r w:rsidRPr="00847C6B">
              <w:t>Arrangements for staff who only work on weekends.</w:t>
            </w:r>
          </w:p>
        </w:tc>
      </w:tr>
      <w:tr w:rsidR="004023BC" w:rsidRPr="00AF1519" w14:paraId="28FE775B" w14:textId="77777777" w:rsidTr="004023BC">
        <w:tc>
          <w:tcPr>
            <w:tcW w:w="9747" w:type="dxa"/>
            <w:tcBorders>
              <w:top w:val="single" w:sz="4" w:space="0" w:color="auto"/>
              <w:bottom w:val="single" w:sz="4" w:space="0" w:color="auto"/>
              <w:right w:val="double" w:sz="4" w:space="0" w:color="auto"/>
            </w:tcBorders>
          </w:tcPr>
          <w:p w14:paraId="6130D23E" w14:textId="247F0AC9" w:rsidR="004023BC" w:rsidRDefault="00A578D2" w:rsidP="004023BC">
            <w:pPr>
              <w:rPr>
                <w:b/>
              </w:rPr>
            </w:pPr>
            <w:r>
              <w:rPr>
                <w:b/>
              </w:rPr>
              <w:t xml:space="preserve">Principle </w:t>
            </w:r>
            <w:r w:rsidR="004023BC">
              <w:rPr>
                <w:b/>
              </w:rPr>
              <w:t>5:  Team meetings are held on a regular basis to enhance communication, education, team building and support for all staff.</w:t>
            </w:r>
          </w:p>
        </w:tc>
      </w:tr>
    </w:tbl>
    <w:p w14:paraId="52128FFB" w14:textId="77777777" w:rsidR="00F959C4" w:rsidRDefault="00F959C4">
      <w:pPr>
        <w:rPr>
          <w:rFonts w:eastAsia="BaskOldFace"/>
          <w:b/>
          <w:sz w:val="28"/>
          <w:szCs w:val="28"/>
          <w:lang w:val="en-US"/>
        </w:rPr>
      </w:pPr>
      <w:r>
        <w:br w:type="page"/>
      </w:r>
    </w:p>
    <w:p w14:paraId="36787FC6" w14:textId="099C73C9" w:rsidR="004023BC" w:rsidRPr="00A51FC9" w:rsidRDefault="00696FF3" w:rsidP="00283883">
      <w:pPr>
        <w:pStyle w:val="Heading3"/>
        <w:tabs>
          <w:tab w:val="clear" w:pos="1701"/>
          <w:tab w:val="left" w:pos="567"/>
        </w:tabs>
      </w:pPr>
      <w:bookmarkStart w:id="39" w:name="_Toc390870081"/>
      <w:r>
        <w:lastRenderedPageBreak/>
        <w:t>2</w:t>
      </w:r>
      <w:r w:rsidR="004023BC" w:rsidRPr="00AF1519">
        <w:t>.2</w:t>
      </w:r>
      <w:r w:rsidR="004023BC" w:rsidRPr="00AF1519">
        <w:tab/>
        <w:t>Building Specifications</w:t>
      </w:r>
      <w:bookmarkEnd w:id="3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4023BC" w:rsidRPr="00AF1519" w14:paraId="0A6271DE" w14:textId="77777777" w:rsidTr="004023BC">
        <w:tc>
          <w:tcPr>
            <w:tcW w:w="9747" w:type="dxa"/>
            <w:tcBorders>
              <w:top w:val="double" w:sz="4" w:space="0" w:color="auto"/>
              <w:bottom w:val="single" w:sz="4" w:space="0" w:color="auto"/>
              <w:right w:val="double" w:sz="4" w:space="0" w:color="auto"/>
            </w:tcBorders>
          </w:tcPr>
          <w:p w14:paraId="47CAA3C0" w14:textId="4D46A954" w:rsidR="004023BC" w:rsidRDefault="00A578D2" w:rsidP="004023BC">
            <w:pPr>
              <w:spacing w:after="120"/>
              <w:rPr>
                <w:b/>
              </w:rPr>
            </w:pPr>
            <w:r>
              <w:rPr>
                <w:b/>
              </w:rPr>
              <w:t xml:space="preserve">Principle </w:t>
            </w:r>
            <w:r w:rsidR="004023BC">
              <w:rPr>
                <w:b/>
              </w:rPr>
              <w:t xml:space="preserve">1:  </w:t>
            </w:r>
            <w:r w:rsidR="004023BC" w:rsidRPr="00AF1519">
              <w:rPr>
                <w:b/>
              </w:rPr>
              <w:t xml:space="preserve">There </w:t>
            </w:r>
            <w:r>
              <w:rPr>
                <w:b/>
              </w:rPr>
              <w:t>are</w:t>
            </w:r>
            <w:r w:rsidR="004023BC" w:rsidRPr="00AF1519">
              <w:rPr>
                <w:b/>
              </w:rPr>
              <w:t xml:space="preserve"> two separate and discrete entrances to the building</w:t>
            </w:r>
            <w:r w:rsidR="00D61D7A">
              <w:rPr>
                <w:b/>
              </w:rPr>
              <w:t xml:space="preserve"> with </w:t>
            </w:r>
            <w:r w:rsidR="00D61D7A" w:rsidRPr="00AF1519">
              <w:rPr>
                <w:b/>
              </w:rPr>
              <w:t>two separ</w:t>
            </w:r>
            <w:r w:rsidR="00D61D7A">
              <w:rPr>
                <w:b/>
              </w:rPr>
              <w:t>ate and discrete reception areas where one entrance cannot be viewed at the other entrance and does not provide visual or audible access to any outdoor play area.</w:t>
            </w:r>
          </w:p>
          <w:p w14:paraId="499EDEAD" w14:textId="77777777" w:rsidR="00D61D7A" w:rsidRDefault="00D61D7A" w:rsidP="00D61D7A">
            <w:pPr>
              <w:spacing w:after="120"/>
              <w:ind w:left="34"/>
              <w:rPr>
                <w:i/>
              </w:rPr>
            </w:pPr>
            <w:r w:rsidRPr="008C739C">
              <w:rPr>
                <w:i/>
              </w:rPr>
              <w:t>Consideration</w:t>
            </w:r>
            <w:r>
              <w:rPr>
                <w:i/>
              </w:rPr>
              <w:t>s</w:t>
            </w:r>
            <w:r w:rsidRPr="008C739C">
              <w:rPr>
                <w:i/>
              </w:rPr>
              <w:t xml:space="preserve"> </w:t>
            </w:r>
            <w:r>
              <w:rPr>
                <w:i/>
              </w:rPr>
              <w:t>for better practice</w:t>
            </w:r>
          </w:p>
          <w:p w14:paraId="6ED167D0" w14:textId="77777777" w:rsidR="00D61D7A" w:rsidRDefault="00D61D7A" w:rsidP="00D61D7A">
            <w:pPr>
              <w:spacing w:after="120"/>
              <w:ind w:left="34"/>
              <w:rPr>
                <w:i/>
              </w:rPr>
            </w:pPr>
            <w:r>
              <w:t>A wide range of r</w:t>
            </w:r>
            <w:r w:rsidRPr="00AF1519">
              <w:t>esource</w:t>
            </w:r>
            <w:r>
              <w:t>s</w:t>
            </w:r>
            <w:r w:rsidRPr="00AF1519">
              <w:t xml:space="preserve"> and information </w:t>
            </w:r>
            <w:r>
              <w:t xml:space="preserve">is </w:t>
            </w:r>
            <w:r w:rsidRPr="00AF1519">
              <w:t xml:space="preserve">available in </w:t>
            </w:r>
            <w:r>
              <w:t xml:space="preserve">all </w:t>
            </w:r>
            <w:r w:rsidRPr="00AF1519">
              <w:t>reception areas.</w:t>
            </w:r>
          </w:p>
          <w:p w14:paraId="3A19C9E0" w14:textId="01013F51" w:rsidR="004023BC" w:rsidRPr="00F959C4" w:rsidRDefault="00D61D7A" w:rsidP="00F959C4">
            <w:pPr>
              <w:spacing w:after="120"/>
              <w:rPr>
                <w:b/>
              </w:rPr>
            </w:pPr>
            <w:r>
              <w:t xml:space="preserve">Workers have a line of sight </w:t>
            </w:r>
            <w:r w:rsidRPr="00AF1519">
              <w:t xml:space="preserve">to </w:t>
            </w:r>
            <w:r>
              <w:t xml:space="preserve">all </w:t>
            </w:r>
            <w:r w:rsidRPr="00AF1519">
              <w:t>reception areas.</w:t>
            </w:r>
          </w:p>
        </w:tc>
      </w:tr>
      <w:tr w:rsidR="004023BC" w:rsidRPr="00AF1519" w14:paraId="6E2369BB" w14:textId="77777777" w:rsidTr="004023BC">
        <w:tc>
          <w:tcPr>
            <w:tcW w:w="9747" w:type="dxa"/>
            <w:tcBorders>
              <w:top w:val="single" w:sz="4" w:space="0" w:color="auto"/>
              <w:bottom w:val="single" w:sz="4" w:space="0" w:color="auto"/>
              <w:right w:val="double" w:sz="4" w:space="0" w:color="auto"/>
            </w:tcBorders>
          </w:tcPr>
          <w:p w14:paraId="17C398D8" w14:textId="4C5B4010" w:rsidR="004023BC" w:rsidRPr="00AF4A33" w:rsidRDefault="00A578D2" w:rsidP="004023BC">
            <w:pPr>
              <w:spacing w:after="120"/>
            </w:pPr>
            <w:r>
              <w:rPr>
                <w:b/>
              </w:rPr>
              <w:t xml:space="preserve">Principle </w:t>
            </w:r>
            <w:r w:rsidR="00D61D7A">
              <w:rPr>
                <w:b/>
              </w:rPr>
              <w:t>2</w:t>
            </w:r>
            <w:r w:rsidR="004023BC">
              <w:rPr>
                <w:b/>
              </w:rPr>
              <w:t xml:space="preserve">:  </w:t>
            </w:r>
            <w:r w:rsidR="004023BC" w:rsidRPr="008C739C">
              <w:rPr>
                <w:b/>
              </w:rPr>
              <w:t xml:space="preserve">Each </w:t>
            </w:r>
            <w:r w:rsidR="004023BC">
              <w:rPr>
                <w:b/>
              </w:rPr>
              <w:t xml:space="preserve">room within the centre </w:t>
            </w:r>
            <w:r w:rsidR="00B372BC">
              <w:rPr>
                <w:b/>
              </w:rPr>
              <w:t>is</w:t>
            </w:r>
            <w:r w:rsidR="004023BC">
              <w:rPr>
                <w:b/>
              </w:rPr>
              <w:t xml:space="preserve"> </w:t>
            </w:r>
            <w:r w:rsidR="004023BC" w:rsidRPr="008C739C">
              <w:rPr>
                <w:b/>
              </w:rPr>
              <w:t>constructed in such a way that conversations are not audible or comprehensible in other parts of the building</w:t>
            </w:r>
            <w:r w:rsidR="004023BC">
              <w:rPr>
                <w:b/>
              </w:rPr>
              <w:t xml:space="preserve"> </w:t>
            </w:r>
            <w:r w:rsidR="004023BC" w:rsidRPr="00341592">
              <w:rPr>
                <w:b/>
              </w:rPr>
              <w:t>taking into account:</w:t>
            </w:r>
          </w:p>
          <w:p w14:paraId="45CB5D20" w14:textId="77777777" w:rsidR="004023BC" w:rsidRPr="00923D48" w:rsidRDefault="004023BC" w:rsidP="004023BC">
            <w:pPr>
              <w:numPr>
                <w:ilvl w:val="0"/>
                <w:numId w:val="23"/>
              </w:numPr>
              <w:spacing w:after="120"/>
            </w:pPr>
            <w:r>
              <w:t>Safety and privacy issues when designing the layout and fitting out the premises.</w:t>
            </w:r>
          </w:p>
          <w:p w14:paraId="25C0797B" w14:textId="77777777" w:rsidR="004023BC" w:rsidRPr="00923D48" w:rsidRDefault="004023BC" w:rsidP="004023BC">
            <w:pPr>
              <w:numPr>
                <w:ilvl w:val="0"/>
                <w:numId w:val="23"/>
              </w:numPr>
              <w:spacing w:after="120"/>
            </w:pPr>
            <w:r>
              <w:t>Clients cannot hear those in other parts of the building.</w:t>
            </w:r>
          </w:p>
          <w:p w14:paraId="640129E4" w14:textId="77777777" w:rsidR="004023BC" w:rsidRDefault="004023BC" w:rsidP="004023BC">
            <w:pPr>
              <w:spacing w:after="120"/>
              <w:ind w:left="34"/>
              <w:rPr>
                <w:i/>
              </w:rPr>
            </w:pPr>
            <w:r w:rsidRPr="008C739C">
              <w:rPr>
                <w:i/>
              </w:rPr>
              <w:t>Consideration</w:t>
            </w:r>
            <w:r>
              <w:rPr>
                <w:i/>
              </w:rPr>
              <w:t>s for bette</w:t>
            </w:r>
            <w:r w:rsidR="00470DC5">
              <w:rPr>
                <w:i/>
              </w:rPr>
              <w:t>r practice</w:t>
            </w:r>
          </w:p>
          <w:p w14:paraId="1BB0F13D" w14:textId="77777777" w:rsidR="004023BC" w:rsidRPr="00082C83" w:rsidRDefault="004023BC" w:rsidP="004023BC">
            <w:pPr>
              <w:spacing w:after="120"/>
              <w:ind w:left="34"/>
              <w:rPr>
                <w:i/>
              </w:rPr>
            </w:pPr>
            <w:r>
              <w:t>All rooms are professionally soundproofed.</w:t>
            </w:r>
          </w:p>
        </w:tc>
      </w:tr>
      <w:tr w:rsidR="004023BC" w:rsidRPr="00AF1519" w14:paraId="003C0893" w14:textId="77777777" w:rsidTr="004023BC">
        <w:tc>
          <w:tcPr>
            <w:tcW w:w="9747" w:type="dxa"/>
            <w:tcBorders>
              <w:top w:val="single" w:sz="4" w:space="0" w:color="auto"/>
              <w:bottom w:val="single" w:sz="4" w:space="0" w:color="auto"/>
              <w:right w:val="double" w:sz="4" w:space="0" w:color="auto"/>
            </w:tcBorders>
          </w:tcPr>
          <w:p w14:paraId="5F9C0A17" w14:textId="4242E6E5" w:rsidR="004023BC" w:rsidRDefault="00A578D2" w:rsidP="00B372BC">
            <w:pPr>
              <w:spacing w:after="120"/>
              <w:rPr>
                <w:b/>
              </w:rPr>
            </w:pPr>
            <w:r>
              <w:rPr>
                <w:b/>
              </w:rPr>
              <w:t xml:space="preserve">Principle </w:t>
            </w:r>
            <w:r w:rsidR="00D61D7A">
              <w:rPr>
                <w:b/>
              </w:rPr>
              <w:t>3</w:t>
            </w:r>
            <w:r w:rsidR="004023BC">
              <w:rPr>
                <w:b/>
              </w:rPr>
              <w:t xml:space="preserve">:  Each room within the centre </w:t>
            </w:r>
            <w:r w:rsidR="00B372BC">
              <w:rPr>
                <w:b/>
              </w:rPr>
              <w:t>is</w:t>
            </w:r>
            <w:r w:rsidR="004023BC">
              <w:rPr>
                <w:b/>
              </w:rPr>
              <w:t xml:space="preserve"> constructed in such a way that enables the room to be secured in case of emergency or critical incident.</w:t>
            </w:r>
          </w:p>
        </w:tc>
      </w:tr>
      <w:tr w:rsidR="004023BC" w:rsidRPr="00AF1519" w14:paraId="1CA7349C" w14:textId="77777777" w:rsidTr="004023BC">
        <w:tc>
          <w:tcPr>
            <w:tcW w:w="9747" w:type="dxa"/>
            <w:tcBorders>
              <w:top w:val="single" w:sz="4" w:space="0" w:color="auto"/>
              <w:bottom w:val="single" w:sz="4" w:space="0" w:color="auto"/>
              <w:right w:val="double" w:sz="4" w:space="0" w:color="auto"/>
            </w:tcBorders>
          </w:tcPr>
          <w:p w14:paraId="1A219851" w14:textId="338C6D23" w:rsidR="004023BC" w:rsidRPr="00341592" w:rsidRDefault="00A578D2" w:rsidP="004023BC">
            <w:pPr>
              <w:spacing w:after="120"/>
              <w:rPr>
                <w:b/>
              </w:rPr>
            </w:pPr>
            <w:r>
              <w:rPr>
                <w:b/>
              </w:rPr>
              <w:t xml:space="preserve">Principle </w:t>
            </w:r>
            <w:r w:rsidR="00D61D7A">
              <w:rPr>
                <w:b/>
              </w:rPr>
              <w:t>4</w:t>
            </w:r>
            <w:r w:rsidR="004023BC">
              <w:rPr>
                <w:b/>
              </w:rPr>
              <w:t xml:space="preserve">:  </w:t>
            </w:r>
            <w:r w:rsidR="00B372BC">
              <w:rPr>
                <w:b/>
              </w:rPr>
              <w:t>Door</w:t>
            </w:r>
            <w:r w:rsidR="004023BC" w:rsidRPr="00AF1519">
              <w:rPr>
                <w:b/>
              </w:rPr>
              <w:t xml:space="preserve"> bells, security doors and monitoring cameras </w:t>
            </w:r>
            <w:r w:rsidR="00B372BC">
              <w:rPr>
                <w:b/>
              </w:rPr>
              <w:t xml:space="preserve">are </w:t>
            </w:r>
            <w:r w:rsidR="004023BC">
              <w:rPr>
                <w:b/>
              </w:rPr>
              <w:t xml:space="preserve">installed and operational </w:t>
            </w:r>
            <w:r w:rsidR="004023BC" w:rsidRPr="00AF1519">
              <w:rPr>
                <w:b/>
              </w:rPr>
              <w:t>at each entrance</w:t>
            </w:r>
            <w:r w:rsidR="004023BC">
              <w:rPr>
                <w:b/>
              </w:rPr>
              <w:t xml:space="preserve"> </w:t>
            </w:r>
            <w:r w:rsidR="004023BC" w:rsidRPr="00341592">
              <w:rPr>
                <w:b/>
              </w:rPr>
              <w:t>enabling staff to identify who is at the door and to evaluate any risk.</w:t>
            </w:r>
          </w:p>
          <w:p w14:paraId="15DD15A6" w14:textId="77777777" w:rsidR="004023BC" w:rsidRDefault="004023BC" w:rsidP="004023BC">
            <w:pPr>
              <w:spacing w:after="120"/>
              <w:ind w:left="34"/>
              <w:rPr>
                <w:i/>
              </w:rPr>
            </w:pPr>
            <w:r>
              <w:rPr>
                <w:i/>
              </w:rPr>
              <w:t xml:space="preserve">Considerations for </w:t>
            </w:r>
            <w:r w:rsidR="00470DC5">
              <w:rPr>
                <w:i/>
              </w:rPr>
              <w:t>better practice</w:t>
            </w:r>
          </w:p>
          <w:p w14:paraId="5D944851" w14:textId="77777777" w:rsidR="004023BC" w:rsidRPr="00082C83" w:rsidRDefault="004023BC" w:rsidP="004023BC">
            <w:pPr>
              <w:spacing w:after="120"/>
              <w:ind w:left="34"/>
              <w:rPr>
                <w:i/>
              </w:rPr>
            </w:pPr>
            <w:r w:rsidRPr="00AF1519">
              <w:t>Intercom system</w:t>
            </w:r>
            <w:r>
              <w:t>s are installed</w:t>
            </w:r>
            <w:r w:rsidRPr="00AF1519">
              <w:t xml:space="preserve"> at entr</w:t>
            </w:r>
            <w:r>
              <w:t xml:space="preserve">ances for </w:t>
            </w:r>
            <w:r w:rsidRPr="00AF1519">
              <w:t xml:space="preserve">communication and screening purposes.  </w:t>
            </w:r>
          </w:p>
        </w:tc>
      </w:tr>
      <w:tr w:rsidR="004023BC" w:rsidRPr="00AF1519" w14:paraId="7987C8BD" w14:textId="77777777" w:rsidTr="004023BC">
        <w:tc>
          <w:tcPr>
            <w:tcW w:w="9747" w:type="dxa"/>
            <w:tcBorders>
              <w:top w:val="single" w:sz="4" w:space="0" w:color="auto"/>
              <w:bottom w:val="single" w:sz="4" w:space="0" w:color="auto"/>
              <w:right w:val="double" w:sz="4" w:space="0" w:color="auto"/>
            </w:tcBorders>
          </w:tcPr>
          <w:p w14:paraId="559A00EA" w14:textId="4ABF1CE3" w:rsidR="004023BC" w:rsidRPr="00341592" w:rsidRDefault="00A578D2" w:rsidP="004023BC">
            <w:pPr>
              <w:spacing w:after="120"/>
              <w:rPr>
                <w:b/>
              </w:rPr>
            </w:pPr>
            <w:r>
              <w:rPr>
                <w:b/>
              </w:rPr>
              <w:t xml:space="preserve">Principle </w:t>
            </w:r>
            <w:r w:rsidR="00D61D7A">
              <w:rPr>
                <w:b/>
              </w:rPr>
              <w:t>5</w:t>
            </w:r>
            <w:r w:rsidR="004023BC">
              <w:rPr>
                <w:b/>
              </w:rPr>
              <w:t xml:space="preserve">:  A duress alarm system </w:t>
            </w:r>
            <w:r w:rsidR="00B372BC">
              <w:rPr>
                <w:b/>
              </w:rPr>
              <w:t>is</w:t>
            </w:r>
            <w:r w:rsidR="004023BC">
              <w:rPr>
                <w:b/>
              </w:rPr>
              <w:t xml:space="preserve"> installed and operational in the building, which includes at least one staff member wearing a personal alarm, </w:t>
            </w:r>
            <w:r w:rsidR="004023BC" w:rsidRPr="00341592">
              <w:rPr>
                <w:b/>
              </w:rPr>
              <w:t>and taking into account:</w:t>
            </w:r>
          </w:p>
          <w:p w14:paraId="1021EC59" w14:textId="77777777" w:rsidR="004023BC" w:rsidRPr="00C457EB" w:rsidRDefault="004023BC" w:rsidP="004023BC">
            <w:pPr>
              <w:numPr>
                <w:ilvl w:val="0"/>
                <w:numId w:val="24"/>
              </w:numPr>
              <w:spacing w:after="120"/>
              <w:rPr>
                <w:sz w:val="12"/>
                <w:szCs w:val="12"/>
              </w:rPr>
            </w:pPr>
            <w:r>
              <w:t>The local police are alerted to the location of the service and alarm/security system.</w:t>
            </w:r>
          </w:p>
          <w:p w14:paraId="0074D5EC" w14:textId="77777777" w:rsidR="004023BC" w:rsidRPr="00C457EB" w:rsidRDefault="004023BC" w:rsidP="004023BC">
            <w:pPr>
              <w:numPr>
                <w:ilvl w:val="0"/>
                <w:numId w:val="24"/>
              </w:numPr>
              <w:spacing w:after="120"/>
              <w:rPr>
                <w:sz w:val="12"/>
                <w:szCs w:val="12"/>
              </w:rPr>
            </w:pPr>
            <w:r>
              <w:t>All staff are trained in the use of system</w:t>
            </w:r>
            <w:r w:rsidR="00341592">
              <w:t>.</w:t>
            </w:r>
          </w:p>
          <w:p w14:paraId="1D3F6C12" w14:textId="77777777" w:rsidR="004023BC" w:rsidRDefault="004023BC" w:rsidP="004023BC">
            <w:pPr>
              <w:numPr>
                <w:ilvl w:val="0"/>
                <w:numId w:val="24"/>
              </w:numPr>
              <w:spacing w:after="120"/>
              <w:rPr>
                <w:sz w:val="12"/>
                <w:szCs w:val="12"/>
              </w:rPr>
            </w:pPr>
            <w:r>
              <w:t>The system is tested regularly as per recommendations of the system provider</w:t>
            </w:r>
            <w:r w:rsidR="00341592">
              <w:t>.</w:t>
            </w:r>
          </w:p>
          <w:p w14:paraId="25219DE6" w14:textId="0502B369" w:rsidR="004023BC" w:rsidRPr="008C739C" w:rsidRDefault="004023BC" w:rsidP="004023BC">
            <w:pPr>
              <w:numPr>
                <w:ilvl w:val="0"/>
                <w:numId w:val="24"/>
              </w:numPr>
              <w:spacing w:after="120"/>
              <w:rPr>
                <w:sz w:val="12"/>
                <w:szCs w:val="12"/>
              </w:rPr>
            </w:pPr>
            <w:r>
              <w:t xml:space="preserve">If wearing lanyard type personal alarms, lanyards </w:t>
            </w:r>
            <w:r w:rsidR="00F959C4">
              <w:t xml:space="preserve">are </w:t>
            </w:r>
            <w:r>
              <w:t>the easy release type</w:t>
            </w:r>
            <w:r w:rsidR="00341592">
              <w:t>.</w:t>
            </w:r>
          </w:p>
          <w:p w14:paraId="15B337BE" w14:textId="77777777" w:rsidR="004023BC" w:rsidRDefault="004023BC" w:rsidP="004023BC">
            <w:pPr>
              <w:spacing w:after="120"/>
              <w:ind w:left="34"/>
              <w:rPr>
                <w:i/>
              </w:rPr>
            </w:pPr>
            <w:r w:rsidRPr="008C739C">
              <w:rPr>
                <w:i/>
              </w:rPr>
              <w:t>Consideration</w:t>
            </w:r>
            <w:r>
              <w:rPr>
                <w:i/>
              </w:rPr>
              <w:t xml:space="preserve">s for </w:t>
            </w:r>
            <w:r w:rsidR="00470DC5">
              <w:rPr>
                <w:i/>
              </w:rPr>
              <w:t>better practice</w:t>
            </w:r>
          </w:p>
          <w:p w14:paraId="176E322E" w14:textId="77777777" w:rsidR="004023BC" w:rsidRPr="005A1056" w:rsidRDefault="004023BC" w:rsidP="004023BC">
            <w:pPr>
              <w:spacing w:after="120"/>
              <w:ind w:left="34"/>
              <w:rPr>
                <w:i/>
              </w:rPr>
            </w:pPr>
            <w:r>
              <w:t>Personal alarms are supplied by the service and are worn by all</w:t>
            </w:r>
            <w:r w:rsidRPr="00D83BE8">
              <w:t xml:space="preserve"> staff </w:t>
            </w:r>
            <w:r>
              <w:t>members.</w:t>
            </w:r>
          </w:p>
        </w:tc>
      </w:tr>
      <w:tr w:rsidR="004023BC" w:rsidRPr="00AF1519" w14:paraId="0FB6F802" w14:textId="77777777" w:rsidTr="004023BC">
        <w:tc>
          <w:tcPr>
            <w:tcW w:w="9747" w:type="dxa"/>
            <w:tcBorders>
              <w:top w:val="single" w:sz="4" w:space="0" w:color="auto"/>
              <w:bottom w:val="single" w:sz="4" w:space="0" w:color="auto"/>
              <w:right w:val="double" w:sz="4" w:space="0" w:color="auto"/>
            </w:tcBorders>
          </w:tcPr>
          <w:p w14:paraId="692D01CB" w14:textId="43CD9864" w:rsidR="004023BC" w:rsidRPr="00E7209A" w:rsidRDefault="00A578D2" w:rsidP="004023BC">
            <w:pPr>
              <w:spacing w:after="120"/>
              <w:rPr>
                <w:b/>
              </w:rPr>
            </w:pPr>
            <w:r>
              <w:rPr>
                <w:b/>
              </w:rPr>
              <w:t xml:space="preserve">Principle </w:t>
            </w:r>
            <w:r w:rsidR="00D61D7A">
              <w:rPr>
                <w:b/>
              </w:rPr>
              <w:t>6</w:t>
            </w:r>
            <w:r w:rsidR="004023BC">
              <w:rPr>
                <w:b/>
              </w:rPr>
              <w:t>:  A</w:t>
            </w:r>
            <w:r w:rsidR="004023BC" w:rsidRPr="00AF1519">
              <w:rPr>
                <w:b/>
              </w:rPr>
              <w:t xml:space="preserve">ppropriate </w:t>
            </w:r>
            <w:r w:rsidR="00CD7E1B" w:rsidRPr="00AF1519">
              <w:rPr>
                <w:b/>
              </w:rPr>
              <w:t>rooms for children</w:t>
            </w:r>
            <w:r w:rsidR="00CD7E1B">
              <w:rPr>
                <w:b/>
              </w:rPr>
              <w:t>,</w:t>
            </w:r>
            <w:r w:rsidR="00CD7E1B" w:rsidRPr="00AF1519">
              <w:rPr>
                <w:b/>
              </w:rPr>
              <w:t xml:space="preserve"> parents </w:t>
            </w:r>
            <w:r w:rsidR="00CD7E1B">
              <w:rPr>
                <w:b/>
              </w:rPr>
              <w:t>and staff/withdrawal spaces</w:t>
            </w:r>
            <w:r w:rsidR="004023BC">
              <w:rPr>
                <w:b/>
              </w:rPr>
              <w:t xml:space="preserve"> </w:t>
            </w:r>
            <w:r w:rsidR="00B372BC">
              <w:rPr>
                <w:b/>
              </w:rPr>
              <w:t>are</w:t>
            </w:r>
            <w:r w:rsidR="004023BC">
              <w:rPr>
                <w:b/>
              </w:rPr>
              <w:t xml:space="preserve"> provided within the service </w:t>
            </w:r>
            <w:r w:rsidR="004023BC" w:rsidRPr="00E7209A">
              <w:rPr>
                <w:b/>
              </w:rPr>
              <w:t>and take into account:</w:t>
            </w:r>
          </w:p>
          <w:p w14:paraId="7EAAA607" w14:textId="77777777" w:rsidR="004023BC" w:rsidRPr="00AD4F89" w:rsidRDefault="004023BC" w:rsidP="004023BC">
            <w:pPr>
              <w:numPr>
                <w:ilvl w:val="0"/>
                <w:numId w:val="25"/>
              </w:numPr>
              <w:spacing w:after="120"/>
              <w:rPr>
                <w:sz w:val="12"/>
                <w:szCs w:val="12"/>
              </w:rPr>
            </w:pPr>
            <w:r>
              <w:t>The room/space being s</w:t>
            </w:r>
            <w:r w:rsidRPr="00AF1519">
              <w:t>omewhere safe and easily accessible in case of critical incidents.</w:t>
            </w:r>
          </w:p>
          <w:p w14:paraId="73B06036" w14:textId="2EE58B5E" w:rsidR="004023BC" w:rsidRPr="00AD4F89" w:rsidRDefault="004023BC" w:rsidP="004023BC">
            <w:pPr>
              <w:numPr>
                <w:ilvl w:val="0"/>
                <w:numId w:val="25"/>
              </w:numPr>
              <w:spacing w:after="120"/>
              <w:rPr>
                <w:sz w:val="12"/>
                <w:szCs w:val="12"/>
              </w:rPr>
            </w:pPr>
            <w:r>
              <w:t xml:space="preserve">The installation of required communication technology </w:t>
            </w:r>
            <w:r w:rsidR="00CD7E1B">
              <w:t>in the rooms designated for children</w:t>
            </w:r>
            <w:r w:rsidR="00B372BC">
              <w:t xml:space="preserve"> </w:t>
            </w:r>
            <w:r w:rsidR="00F959C4">
              <w:t xml:space="preserve">include </w:t>
            </w:r>
            <w:r>
              <w:t xml:space="preserve">phone access </w:t>
            </w:r>
            <w:r w:rsidR="00B372BC">
              <w:t xml:space="preserve">so that staff can </w:t>
            </w:r>
            <w:r>
              <w:t xml:space="preserve">call </w:t>
            </w:r>
            <w:r w:rsidR="00B372BC">
              <w:t xml:space="preserve">the </w:t>
            </w:r>
            <w:r>
              <w:t xml:space="preserve">police, </w:t>
            </w:r>
            <w:r w:rsidR="00B372BC">
              <w:t xml:space="preserve">call for </w:t>
            </w:r>
            <w:r>
              <w:t xml:space="preserve">medical assistance or </w:t>
            </w:r>
            <w:r w:rsidR="00B372BC">
              <w:t xml:space="preserve">contact </w:t>
            </w:r>
            <w:r>
              <w:t>managemen</w:t>
            </w:r>
            <w:r w:rsidR="00B372BC">
              <w:t>t if required.</w:t>
            </w:r>
          </w:p>
          <w:p w14:paraId="5067F99E" w14:textId="77777777" w:rsidR="004023BC" w:rsidRDefault="004023BC" w:rsidP="004023BC">
            <w:pPr>
              <w:spacing w:after="120"/>
              <w:rPr>
                <w:i/>
              </w:rPr>
            </w:pPr>
            <w:r w:rsidRPr="008C739C">
              <w:rPr>
                <w:i/>
              </w:rPr>
              <w:t>Consideration</w:t>
            </w:r>
            <w:r>
              <w:rPr>
                <w:i/>
              </w:rPr>
              <w:t xml:space="preserve">s for </w:t>
            </w:r>
            <w:r w:rsidR="00470DC5">
              <w:rPr>
                <w:i/>
              </w:rPr>
              <w:t>better practice</w:t>
            </w:r>
          </w:p>
          <w:p w14:paraId="3FE001EF" w14:textId="77777777" w:rsidR="004023BC" w:rsidRPr="00082C83" w:rsidRDefault="004023BC" w:rsidP="00CD7E1B">
            <w:pPr>
              <w:spacing w:after="120"/>
              <w:rPr>
                <w:i/>
              </w:rPr>
            </w:pPr>
            <w:r>
              <w:t xml:space="preserve">Telecommunication facilities are also installed in the withdrawal </w:t>
            </w:r>
            <w:r w:rsidR="00CD7E1B">
              <w:t>space</w:t>
            </w:r>
            <w:r>
              <w:t xml:space="preserve"> in case of emergency.</w:t>
            </w:r>
          </w:p>
        </w:tc>
      </w:tr>
      <w:tr w:rsidR="004023BC" w:rsidRPr="00AF1519" w14:paraId="1AE06A98" w14:textId="77777777" w:rsidTr="004023BC">
        <w:tc>
          <w:tcPr>
            <w:tcW w:w="9747" w:type="dxa"/>
            <w:tcBorders>
              <w:top w:val="single" w:sz="4" w:space="0" w:color="auto"/>
              <w:bottom w:val="single" w:sz="4" w:space="0" w:color="auto"/>
              <w:right w:val="double" w:sz="4" w:space="0" w:color="auto"/>
            </w:tcBorders>
          </w:tcPr>
          <w:p w14:paraId="79551175" w14:textId="6EDF1927" w:rsidR="004023BC" w:rsidRPr="00E7209A" w:rsidRDefault="00A578D2" w:rsidP="004023BC">
            <w:pPr>
              <w:spacing w:after="120"/>
              <w:rPr>
                <w:b/>
              </w:rPr>
            </w:pPr>
            <w:r>
              <w:rPr>
                <w:b/>
              </w:rPr>
              <w:t>Principle</w:t>
            </w:r>
            <w:r w:rsidRPr="00F066DC">
              <w:rPr>
                <w:b/>
              </w:rPr>
              <w:t xml:space="preserve"> </w:t>
            </w:r>
            <w:r w:rsidR="00D61D7A">
              <w:rPr>
                <w:b/>
              </w:rPr>
              <w:t>7</w:t>
            </w:r>
            <w:r w:rsidR="004023BC" w:rsidRPr="00F066DC">
              <w:rPr>
                <w:b/>
              </w:rPr>
              <w:t xml:space="preserve">:  There </w:t>
            </w:r>
            <w:r w:rsidR="002329A1">
              <w:rPr>
                <w:b/>
              </w:rPr>
              <w:t>should be</w:t>
            </w:r>
            <w:r w:rsidR="004023BC" w:rsidRPr="00F066DC">
              <w:rPr>
                <w:b/>
              </w:rPr>
              <w:t xml:space="preserve"> at least one room specifically designed and equipped for children to spend time in </w:t>
            </w:r>
            <w:r w:rsidR="004023BC" w:rsidRPr="00E7209A">
              <w:rPr>
                <w:b/>
              </w:rPr>
              <w:t>that takes into account:</w:t>
            </w:r>
          </w:p>
          <w:p w14:paraId="4F8BA033" w14:textId="77777777" w:rsidR="004023BC" w:rsidRPr="00F066DC" w:rsidRDefault="00470DC5" w:rsidP="004023BC">
            <w:pPr>
              <w:numPr>
                <w:ilvl w:val="0"/>
                <w:numId w:val="26"/>
              </w:numPr>
              <w:spacing w:after="120"/>
              <w:rPr>
                <w:sz w:val="12"/>
                <w:szCs w:val="12"/>
              </w:rPr>
            </w:pPr>
            <w:r>
              <w:t>C</w:t>
            </w:r>
            <w:r w:rsidR="004023BC" w:rsidRPr="00F066DC">
              <w:t>hildren’s developmental play needs.</w:t>
            </w:r>
          </w:p>
          <w:p w14:paraId="3A8DB78B" w14:textId="77777777" w:rsidR="004023BC" w:rsidRPr="00F066DC" w:rsidRDefault="00470DC5" w:rsidP="004023BC">
            <w:pPr>
              <w:numPr>
                <w:ilvl w:val="0"/>
                <w:numId w:val="26"/>
              </w:numPr>
              <w:spacing w:after="120"/>
              <w:rPr>
                <w:sz w:val="12"/>
                <w:szCs w:val="12"/>
              </w:rPr>
            </w:pPr>
            <w:r>
              <w:t>A</w:t>
            </w:r>
            <w:r w:rsidR="004023BC" w:rsidRPr="00F066DC">
              <w:t>dults feel</w:t>
            </w:r>
            <w:r w:rsidR="004023BC">
              <w:t>ing equally</w:t>
            </w:r>
            <w:r w:rsidR="004023BC" w:rsidRPr="00F066DC">
              <w:t xml:space="preserve"> comfortable in the space.</w:t>
            </w:r>
          </w:p>
          <w:p w14:paraId="69C7225D" w14:textId="77777777" w:rsidR="004023BC" w:rsidRPr="00F066DC" w:rsidRDefault="004023BC" w:rsidP="004023BC">
            <w:pPr>
              <w:numPr>
                <w:ilvl w:val="0"/>
                <w:numId w:val="26"/>
              </w:numPr>
              <w:spacing w:after="120"/>
              <w:rPr>
                <w:sz w:val="12"/>
                <w:szCs w:val="12"/>
              </w:rPr>
            </w:pPr>
            <w:r w:rsidRPr="00F066DC">
              <w:t xml:space="preserve">Sound travel, viewing from other areas of the building, security issues (e.g. being able to get out </w:t>
            </w:r>
            <w:r w:rsidRPr="00F066DC">
              <w:lastRenderedPageBreak/>
              <w:t>quickly and easily).</w:t>
            </w:r>
          </w:p>
          <w:p w14:paraId="177E45F2" w14:textId="77777777" w:rsidR="004023BC" w:rsidRDefault="004023BC" w:rsidP="004023BC">
            <w:pPr>
              <w:spacing w:after="120"/>
              <w:ind w:left="17"/>
              <w:rPr>
                <w:i/>
              </w:rPr>
            </w:pPr>
            <w:r w:rsidRPr="00F066DC">
              <w:rPr>
                <w:i/>
              </w:rPr>
              <w:t xml:space="preserve">Considerations </w:t>
            </w:r>
            <w:r>
              <w:rPr>
                <w:i/>
              </w:rPr>
              <w:t>for</w:t>
            </w:r>
            <w:r w:rsidRPr="00F066DC">
              <w:rPr>
                <w:i/>
              </w:rPr>
              <w:t xml:space="preserve"> </w:t>
            </w:r>
            <w:r w:rsidR="00470DC5">
              <w:rPr>
                <w:i/>
              </w:rPr>
              <w:t>better practice</w:t>
            </w:r>
          </w:p>
          <w:p w14:paraId="624E0790" w14:textId="77777777" w:rsidR="004023BC" w:rsidRDefault="004023BC" w:rsidP="004023BC">
            <w:pPr>
              <w:spacing w:after="120"/>
              <w:ind w:left="17"/>
              <w:rPr>
                <w:i/>
              </w:rPr>
            </w:pPr>
            <w:r>
              <w:t>The provision of an o</w:t>
            </w:r>
            <w:r w:rsidRPr="00F066DC">
              <w:t>utdoor play area for an alternate play setting.</w:t>
            </w:r>
          </w:p>
          <w:p w14:paraId="6685176C" w14:textId="77777777" w:rsidR="004023BC" w:rsidRPr="00082C83" w:rsidRDefault="004023BC" w:rsidP="004023BC">
            <w:pPr>
              <w:spacing w:after="120"/>
              <w:ind w:left="17"/>
              <w:rPr>
                <w:i/>
              </w:rPr>
            </w:pPr>
            <w:r>
              <w:t>The provision of t</w:t>
            </w:r>
            <w:r w:rsidRPr="00F066DC">
              <w:t xml:space="preserve">wo specifically designed </w:t>
            </w:r>
            <w:r>
              <w:t xml:space="preserve">separate </w:t>
            </w:r>
            <w:r w:rsidRPr="00F066DC">
              <w:t xml:space="preserve">spaces, one for </w:t>
            </w:r>
            <w:r>
              <w:t>younger children and one for</w:t>
            </w:r>
            <w:r w:rsidRPr="00F066DC">
              <w:t xml:space="preserve"> older children.</w:t>
            </w:r>
          </w:p>
        </w:tc>
      </w:tr>
      <w:tr w:rsidR="004023BC" w:rsidRPr="00AF1519" w14:paraId="7B414B74" w14:textId="77777777" w:rsidTr="004023BC">
        <w:tc>
          <w:tcPr>
            <w:tcW w:w="9747" w:type="dxa"/>
            <w:tcBorders>
              <w:top w:val="single" w:sz="4" w:space="0" w:color="auto"/>
              <w:bottom w:val="single" w:sz="4" w:space="0" w:color="auto"/>
              <w:right w:val="double" w:sz="4" w:space="0" w:color="auto"/>
            </w:tcBorders>
          </w:tcPr>
          <w:p w14:paraId="2E661353" w14:textId="58582748" w:rsidR="004023BC" w:rsidRPr="00E7209A" w:rsidRDefault="00A578D2" w:rsidP="004023BC">
            <w:pPr>
              <w:rPr>
                <w:b/>
              </w:rPr>
            </w:pPr>
            <w:r>
              <w:rPr>
                <w:b/>
              </w:rPr>
              <w:lastRenderedPageBreak/>
              <w:t xml:space="preserve">Principle </w:t>
            </w:r>
            <w:r w:rsidR="00D61D7A">
              <w:rPr>
                <w:b/>
              </w:rPr>
              <w:t>8</w:t>
            </w:r>
            <w:r w:rsidR="004023BC">
              <w:rPr>
                <w:b/>
              </w:rPr>
              <w:t xml:space="preserve">:  </w:t>
            </w:r>
            <w:r w:rsidR="004023BC" w:rsidRPr="00AF1519">
              <w:rPr>
                <w:b/>
              </w:rPr>
              <w:t xml:space="preserve">There </w:t>
            </w:r>
            <w:r>
              <w:rPr>
                <w:b/>
              </w:rPr>
              <w:t>is</w:t>
            </w:r>
            <w:r w:rsidR="004023BC" w:rsidRPr="00AF1519">
              <w:rPr>
                <w:b/>
              </w:rPr>
              <w:t xml:space="preserve"> disabled access to</w:t>
            </w:r>
            <w:r w:rsidR="004023BC">
              <w:rPr>
                <w:b/>
              </w:rPr>
              <w:t>,</w:t>
            </w:r>
            <w:r w:rsidR="004023BC" w:rsidRPr="00AF1519">
              <w:rPr>
                <w:b/>
              </w:rPr>
              <w:t xml:space="preserve"> </w:t>
            </w:r>
            <w:r w:rsidR="004023BC">
              <w:rPr>
                <w:b/>
              </w:rPr>
              <w:t xml:space="preserve">and within </w:t>
            </w:r>
            <w:r w:rsidR="004023BC" w:rsidRPr="00AF1519">
              <w:rPr>
                <w:b/>
              </w:rPr>
              <w:t>the building</w:t>
            </w:r>
            <w:r w:rsidR="004023BC">
              <w:rPr>
                <w:b/>
              </w:rPr>
              <w:t xml:space="preserve"> (refer Disability Discrimination Act) </w:t>
            </w:r>
            <w:r w:rsidR="004023BC" w:rsidRPr="00E7209A">
              <w:rPr>
                <w:b/>
              </w:rPr>
              <w:t>taking into account:</w:t>
            </w:r>
          </w:p>
          <w:p w14:paraId="1D002348" w14:textId="77777777" w:rsidR="004023BC" w:rsidRPr="00E1132D" w:rsidRDefault="004023BC" w:rsidP="004023BC">
            <w:pPr>
              <w:ind w:left="34"/>
              <w:rPr>
                <w:sz w:val="16"/>
                <w:szCs w:val="16"/>
              </w:rPr>
            </w:pPr>
          </w:p>
          <w:p w14:paraId="2956499D" w14:textId="77777777" w:rsidR="004023BC" w:rsidRDefault="004023BC" w:rsidP="004023BC">
            <w:pPr>
              <w:numPr>
                <w:ilvl w:val="0"/>
                <w:numId w:val="27"/>
              </w:numPr>
              <w:spacing w:after="120"/>
            </w:pPr>
            <w:r>
              <w:t>The installation of ramps for wheelchairs and prams.</w:t>
            </w:r>
          </w:p>
          <w:p w14:paraId="6E52D84F" w14:textId="77777777" w:rsidR="004023BC" w:rsidRPr="00CD0415" w:rsidRDefault="004023BC" w:rsidP="004023BC">
            <w:pPr>
              <w:numPr>
                <w:ilvl w:val="0"/>
                <w:numId w:val="27"/>
              </w:numPr>
              <w:spacing w:after="120"/>
            </w:pPr>
            <w:r>
              <w:t>Wheelchair access to all areas.</w:t>
            </w:r>
          </w:p>
        </w:tc>
      </w:tr>
      <w:tr w:rsidR="004023BC" w:rsidRPr="00AF1519" w14:paraId="6410E438" w14:textId="77777777" w:rsidTr="004023BC">
        <w:tc>
          <w:tcPr>
            <w:tcW w:w="9747" w:type="dxa"/>
            <w:tcBorders>
              <w:top w:val="single" w:sz="4" w:space="0" w:color="auto"/>
              <w:bottom w:val="single" w:sz="4" w:space="0" w:color="auto"/>
              <w:right w:val="double" w:sz="4" w:space="0" w:color="auto"/>
            </w:tcBorders>
          </w:tcPr>
          <w:p w14:paraId="12F88B9E" w14:textId="3689D043" w:rsidR="004023BC" w:rsidRPr="00AF1519" w:rsidRDefault="00A578D2" w:rsidP="00A578D2">
            <w:pPr>
              <w:rPr>
                <w:b/>
              </w:rPr>
            </w:pPr>
            <w:r>
              <w:rPr>
                <w:b/>
              </w:rPr>
              <w:t xml:space="preserve">Principle </w:t>
            </w:r>
            <w:r w:rsidR="00D61D7A">
              <w:rPr>
                <w:b/>
              </w:rPr>
              <w:t>9</w:t>
            </w:r>
            <w:r w:rsidR="004023BC">
              <w:rPr>
                <w:b/>
              </w:rPr>
              <w:t xml:space="preserve">:  Outdoor play areas </w:t>
            </w:r>
            <w:r>
              <w:rPr>
                <w:b/>
              </w:rPr>
              <w:t>are</w:t>
            </w:r>
            <w:r w:rsidR="004023BC">
              <w:rPr>
                <w:b/>
              </w:rPr>
              <w:t xml:space="preserve"> surrounded with secure fencing, </w:t>
            </w:r>
            <w:r w:rsidR="004023BC" w:rsidRPr="00E7209A">
              <w:rPr>
                <w:b/>
              </w:rPr>
              <w:t xml:space="preserve">with the design of the outdoor play area </w:t>
            </w:r>
            <w:r w:rsidR="00E7209A">
              <w:rPr>
                <w:b/>
              </w:rPr>
              <w:t>to take</w:t>
            </w:r>
            <w:r w:rsidR="004023BC" w:rsidRPr="00E7209A">
              <w:rPr>
                <w:b/>
              </w:rPr>
              <w:t xml:space="preserve"> into account privacy and security issues.</w:t>
            </w:r>
          </w:p>
        </w:tc>
      </w:tr>
    </w:tbl>
    <w:p w14:paraId="4070B168" w14:textId="77777777" w:rsidR="00A51FC9" w:rsidRPr="00A51FC9" w:rsidRDefault="004023BC" w:rsidP="00283883">
      <w:pPr>
        <w:pStyle w:val="Heading3"/>
        <w:tabs>
          <w:tab w:val="clear" w:pos="1701"/>
          <w:tab w:val="left" w:pos="567"/>
        </w:tabs>
      </w:pPr>
      <w:bookmarkStart w:id="40" w:name="_Toc390870082"/>
      <w:r>
        <w:t>2.3</w:t>
      </w:r>
      <w:r w:rsidR="00FB0C24">
        <w:tab/>
      </w:r>
      <w:r w:rsidR="00203F76" w:rsidRPr="00B022EF">
        <w:t>Location</w:t>
      </w:r>
      <w:r w:rsidR="00A208C6">
        <w:t xml:space="preserve"> and</w:t>
      </w:r>
      <w:r w:rsidR="001E2E00" w:rsidRPr="00B022EF">
        <w:t xml:space="preserve"> Site</w:t>
      </w:r>
      <w:bookmarkEnd w:id="4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43DF8" w:rsidRPr="00AF1519" w14:paraId="10C9B8C8" w14:textId="77777777" w:rsidTr="00343DF8">
        <w:tc>
          <w:tcPr>
            <w:tcW w:w="9747" w:type="dxa"/>
            <w:tcBorders>
              <w:top w:val="double" w:sz="4" w:space="0" w:color="auto"/>
              <w:right w:val="double" w:sz="4" w:space="0" w:color="auto"/>
            </w:tcBorders>
          </w:tcPr>
          <w:p w14:paraId="3E52C6D0" w14:textId="600775AD" w:rsidR="00343DF8" w:rsidRPr="00BA2623" w:rsidRDefault="00A578D2" w:rsidP="00343DF8">
            <w:pPr>
              <w:spacing w:after="120"/>
              <w:rPr>
                <w:b/>
              </w:rPr>
            </w:pPr>
            <w:r>
              <w:rPr>
                <w:b/>
              </w:rPr>
              <w:t xml:space="preserve">Principle </w:t>
            </w:r>
            <w:r w:rsidR="00F3075A">
              <w:rPr>
                <w:b/>
              </w:rPr>
              <w:t>1</w:t>
            </w:r>
            <w:r w:rsidR="00343DF8">
              <w:rPr>
                <w:b/>
              </w:rPr>
              <w:t xml:space="preserve">:  The location </w:t>
            </w:r>
            <w:r w:rsidR="002329A1">
              <w:rPr>
                <w:b/>
              </w:rPr>
              <w:t>should be</w:t>
            </w:r>
            <w:r w:rsidR="00343DF8">
              <w:rPr>
                <w:b/>
              </w:rPr>
              <w:t xml:space="preserve"> </w:t>
            </w:r>
            <w:r w:rsidR="00343DF8" w:rsidRPr="00AF1519">
              <w:rPr>
                <w:b/>
              </w:rPr>
              <w:t xml:space="preserve">accessible by </w:t>
            </w:r>
            <w:r w:rsidR="00082C83">
              <w:rPr>
                <w:b/>
              </w:rPr>
              <w:t>private and public transport</w:t>
            </w:r>
            <w:r w:rsidR="003443C2">
              <w:rPr>
                <w:b/>
              </w:rPr>
              <w:t xml:space="preserve"> </w:t>
            </w:r>
            <w:r w:rsidR="003443C2" w:rsidRPr="00BA2623">
              <w:rPr>
                <w:b/>
              </w:rPr>
              <w:t>and takes account of:</w:t>
            </w:r>
          </w:p>
          <w:p w14:paraId="08A1DFD9" w14:textId="0F249CA5" w:rsidR="00343DF8" w:rsidRPr="00C457EB" w:rsidRDefault="00343DF8" w:rsidP="00D52A2C">
            <w:pPr>
              <w:numPr>
                <w:ilvl w:val="0"/>
                <w:numId w:val="19"/>
              </w:numPr>
              <w:spacing w:after="120"/>
              <w:rPr>
                <w:sz w:val="16"/>
                <w:szCs w:val="16"/>
              </w:rPr>
            </w:pPr>
            <w:r w:rsidRPr="008F2B8C">
              <w:t xml:space="preserve">The accessibility of the location by bus, train, tram etc. </w:t>
            </w:r>
          </w:p>
          <w:p w14:paraId="451549D8" w14:textId="77777777" w:rsidR="00343DF8" w:rsidRPr="00CE7CD4" w:rsidRDefault="00343DF8" w:rsidP="00D52A2C">
            <w:pPr>
              <w:numPr>
                <w:ilvl w:val="0"/>
                <w:numId w:val="19"/>
              </w:numPr>
              <w:spacing w:after="120"/>
              <w:rPr>
                <w:sz w:val="16"/>
                <w:szCs w:val="16"/>
              </w:rPr>
            </w:pPr>
            <w:r w:rsidRPr="008F2B8C">
              <w:t>Commuting with prams/wheelchairs etc.</w:t>
            </w:r>
          </w:p>
          <w:p w14:paraId="5CBEBE48" w14:textId="77777777" w:rsidR="00343DF8" w:rsidRPr="00923D48" w:rsidRDefault="00343DF8" w:rsidP="00D52A2C">
            <w:pPr>
              <w:numPr>
                <w:ilvl w:val="0"/>
                <w:numId w:val="19"/>
              </w:numPr>
              <w:spacing w:after="120"/>
              <w:rPr>
                <w:sz w:val="16"/>
                <w:szCs w:val="16"/>
              </w:rPr>
            </w:pPr>
            <w:r w:rsidRPr="008F2B8C">
              <w:t xml:space="preserve">Walking from </w:t>
            </w:r>
            <w:r>
              <w:t>public transport</w:t>
            </w:r>
            <w:r w:rsidRPr="008F2B8C">
              <w:t xml:space="preserve"> to location.</w:t>
            </w:r>
          </w:p>
          <w:p w14:paraId="1C96AFB1" w14:textId="77777777" w:rsidR="00343DF8" w:rsidRPr="00470DC5" w:rsidRDefault="00343DF8" w:rsidP="00D52A2C">
            <w:pPr>
              <w:numPr>
                <w:ilvl w:val="0"/>
                <w:numId w:val="19"/>
              </w:numPr>
              <w:spacing w:after="120"/>
              <w:rPr>
                <w:sz w:val="16"/>
                <w:szCs w:val="16"/>
              </w:rPr>
            </w:pPr>
            <w:r w:rsidRPr="008F2B8C">
              <w:t>Roads leading to location.</w:t>
            </w:r>
          </w:p>
          <w:p w14:paraId="5BDEE37A" w14:textId="77777777" w:rsidR="00470DC5" w:rsidRPr="00923D48" w:rsidRDefault="00470DC5" w:rsidP="00D52A2C">
            <w:pPr>
              <w:numPr>
                <w:ilvl w:val="0"/>
                <w:numId w:val="19"/>
              </w:numPr>
              <w:spacing w:after="120"/>
              <w:rPr>
                <w:sz w:val="16"/>
                <w:szCs w:val="16"/>
              </w:rPr>
            </w:pPr>
            <w:r>
              <w:t>Sufficient parking is available for private transport to ensure clients can park in separated areas as part of the safety requirements.</w:t>
            </w:r>
          </w:p>
        </w:tc>
      </w:tr>
      <w:tr w:rsidR="00343DF8" w:rsidRPr="00AF1519" w14:paraId="34DAA0ED" w14:textId="77777777" w:rsidTr="00343DF8">
        <w:tc>
          <w:tcPr>
            <w:tcW w:w="9747" w:type="dxa"/>
            <w:tcBorders>
              <w:right w:val="double" w:sz="4" w:space="0" w:color="auto"/>
            </w:tcBorders>
          </w:tcPr>
          <w:p w14:paraId="25C294FE" w14:textId="193A662F" w:rsidR="00343DF8" w:rsidRPr="003443C2" w:rsidRDefault="00A578D2" w:rsidP="002329A1">
            <w:pPr>
              <w:spacing w:after="120"/>
            </w:pPr>
            <w:r>
              <w:rPr>
                <w:b/>
              </w:rPr>
              <w:t xml:space="preserve">Principle </w:t>
            </w:r>
            <w:r w:rsidR="00F3075A">
              <w:rPr>
                <w:b/>
              </w:rPr>
              <w:t>2</w:t>
            </w:r>
            <w:r w:rsidR="00343DF8">
              <w:rPr>
                <w:b/>
              </w:rPr>
              <w:t xml:space="preserve">:  The location </w:t>
            </w:r>
            <w:r w:rsidR="002329A1">
              <w:rPr>
                <w:b/>
              </w:rPr>
              <w:t>should be</w:t>
            </w:r>
            <w:r w:rsidR="00343DF8">
              <w:rPr>
                <w:b/>
              </w:rPr>
              <w:t xml:space="preserve"> </w:t>
            </w:r>
            <w:r w:rsidR="00343DF8" w:rsidRPr="00AF1519">
              <w:rPr>
                <w:b/>
              </w:rPr>
              <w:t>appropriate to the oper</w:t>
            </w:r>
            <w:r w:rsidR="003443C2">
              <w:rPr>
                <w:b/>
              </w:rPr>
              <w:t xml:space="preserve">ation of a family based service </w:t>
            </w:r>
            <w:r w:rsidR="003443C2" w:rsidRPr="00BA2623">
              <w:rPr>
                <w:b/>
              </w:rPr>
              <w:t xml:space="preserve">and takes account of </w:t>
            </w:r>
            <w:r w:rsidR="00343DF8" w:rsidRPr="00BA2623">
              <w:rPr>
                <w:b/>
              </w:rPr>
              <w:t xml:space="preserve">the community </w:t>
            </w:r>
            <w:r w:rsidR="00F3075A" w:rsidRPr="00BA2623">
              <w:rPr>
                <w:b/>
              </w:rPr>
              <w:t xml:space="preserve">the service is located </w:t>
            </w:r>
            <w:r w:rsidR="00343DF8" w:rsidRPr="00BA2623">
              <w:rPr>
                <w:b/>
              </w:rPr>
              <w:t>within</w:t>
            </w:r>
            <w:r w:rsidR="00F3075A" w:rsidRPr="00BA2623">
              <w:rPr>
                <w:b/>
              </w:rPr>
              <w:t>,</w:t>
            </w:r>
            <w:r w:rsidR="00343DF8" w:rsidRPr="00BA2623">
              <w:rPr>
                <w:b/>
              </w:rPr>
              <w:t xml:space="preserve"> </w:t>
            </w:r>
            <w:r w:rsidR="003443C2" w:rsidRPr="00BA2623">
              <w:rPr>
                <w:b/>
              </w:rPr>
              <w:t>together with</w:t>
            </w:r>
            <w:r w:rsidR="00343DF8" w:rsidRPr="00BA2623">
              <w:rPr>
                <w:b/>
              </w:rPr>
              <w:t xml:space="preserve"> issues of privacy</w:t>
            </w:r>
            <w:r w:rsidR="003443C2" w:rsidRPr="00BA2623">
              <w:rPr>
                <w:b/>
              </w:rPr>
              <w:t>,</w:t>
            </w:r>
            <w:r w:rsidR="00343DF8" w:rsidRPr="00BA2623">
              <w:rPr>
                <w:b/>
              </w:rPr>
              <w:t xml:space="preserve"> safety and child appropriateness.</w:t>
            </w:r>
          </w:p>
        </w:tc>
      </w:tr>
      <w:tr w:rsidR="00343DF8" w:rsidRPr="00AF1519" w14:paraId="46850ACD" w14:textId="77777777" w:rsidTr="00343DF8">
        <w:tc>
          <w:tcPr>
            <w:tcW w:w="9747" w:type="dxa"/>
            <w:tcBorders>
              <w:right w:val="double" w:sz="4" w:space="0" w:color="auto"/>
            </w:tcBorders>
          </w:tcPr>
          <w:p w14:paraId="425C76F8" w14:textId="69C61F8F" w:rsidR="00343DF8" w:rsidRPr="00BA2623" w:rsidRDefault="00A578D2" w:rsidP="00403474">
            <w:pPr>
              <w:spacing w:after="120"/>
              <w:rPr>
                <w:b/>
              </w:rPr>
            </w:pPr>
            <w:r>
              <w:rPr>
                <w:b/>
              </w:rPr>
              <w:t xml:space="preserve">Principle </w:t>
            </w:r>
            <w:r w:rsidR="00343DF8">
              <w:rPr>
                <w:b/>
              </w:rPr>
              <w:t>3:  P</w:t>
            </w:r>
            <w:r w:rsidR="00343DF8" w:rsidRPr="00AF1519">
              <w:rPr>
                <w:b/>
              </w:rPr>
              <w:t xml:space="preserve">rescribed separate </w:t>
            </w:r>
            <w:r w:rsidR="00082C83">
              <w:rPr>
                <w:b/>
              </w:rPr>
              <w:t xml:space="preserve">car </w:t>
            </w:r>
            <w:r w:rsidR="00343DF8" w:rsidRPr="00AF1519">
              <w:rPr>
                <w:b/>
              </w:rPr>
              <w:t xml:space="preserve">parking </w:t>
            </w:r>
            <w:r>
              <w:rPr>
                <w:b/>
              </w:rPr>
              <w:t>is</w:t>
            </w:r>
            <w:r w:rsidR="00343DF8">
              <w:rPr>
                <w:b/>
              </w:rPr>
              <w:t xml:space="preserve"> available</w:t>
            </w:r>
            <w:r w:rsidR="00343DF8" w:rsidRPr="00AF1519">
              <w:rPr>
                <w:b/>
              </w:rPr>
              <w:t xml:space="preserve"> for each parent</w:t>
            </w:r>
            <w:r w:rsidR="00403474">
              <w:rPr>
                <w:b/>
              </w:rPr>
              <w:t xml:space="preserve"> </w:t>
            </w:r>
            <w:r w:rsidR="00403474" w:rsidRPr="00BA2623">
              <w:rPr>
                <w:b/>
              </w:rPr>
              <w:t xml:space="preserve">taking account of all </w:t>
            </w:r>
            <w:r w:rsidR="00343DF8" w:rsidRPr="00BA2623">
              <w:rPr>
                <w:b/>
              </w:rPr>
              <w:t>safe</w:t>
            </w:r>
            <w:r w:rsidR="00403474" w:rsidRPr="00BA2623">
              <w:rPr>
                <w:b/>
              </w:rPr>
              <w:t>ty issues for clients and staff including:</w:t>
            </w:r>
          </w:p>
          <w:p w14:paraId="704CDDE2" w14:textId="77777777" w:rsidR="00343DF8" w:rsidRPr="00C457EB" w:rsidRDefault="00343DF8" w:rsidP="00D52A2C">
            <w:pPr>
              <w:numPr>
                <w:ilvl w:val="0"/>
                <w:numId w:val="20"/>
              </w:numPr>
              <w:spacing w:after="120"/>
              <w:rPr>
                <w:sz w:val="16"/>
                <w:szCs w:val="16"/>
              </w:rPr>
            </w:pPr>
            <w:r w:rsidRPr="00AF1519">
              <w:t xml:space="preserve">Appropriate external lighting </w:t>
            </w:r>
            <w:r w:rsidR="00F3075A">
              <w:t xml:space="preserve">is fitted and operational </w:t>
            </w:r>
            <w:r w:rsidRPr="00AF1519">
              <w:t>in car park areas.</w:t>
            </w:r>
          </w:p>
          <w:p w14:paraId="4FE9267B" w14:textId="77777777" w:rsidR="00343DF8" w:rsidRPr="00C457EB" w:rsidRDefault="00082C83" w:rsidP="00D52A2C">
            <w:pPr>
              <w:numPr>
                <w:ilvl w:val="0"/>
                <w:numId w:val="20"/>
              </w:numPr>
              <w:spacing w:after="120"/>
              <w:rPr>
                <w:sz w:val="16"/>
                <w:szCs w:val="16"/>
              </w:rPr>
            </w:pPr>
            <w:r>
              <w:t>Car parking</w:t>
            </w:r>
            <w:r w:rsidR="00343DF8" w:rsidRPr="00AF1519">
              <w:t xml:space="preserve"> </w:t>
            </w:r>
            <w:r>
              <w:t>is</w:t>
            </w:r>
            <w:r w:rsidR="00F3075A">
              <w:t xml:space="preserve"> located in</w:t>
            </w:r>
            <w:r w:rsidR="00343DF8" w:rsidRPr="00AF1519">
              <w:t xml:space="preserve"> close proximity to </w:t>
            </w:r>
            <w:r w:rsidR="007548FE">
              <w:t>the CCS premises</w:t>
            </w:r>
            <w:r w:rsidR="00343DF8" w:rsidRPr="00AF1519">
              <w:t>.</w:t>
            </w:r>
          </w:p>
          <w:p w14:paraId="3E760E6E" w14:textId="77777777" w:rsidR="00343DF8" w:rsidRDefault="00343DF8" w:rsidP="00D52A2C">
            <w:pPr>
              <w:numPr>
                <w:ilvl w:val="0"/>
                <w:numId w:val="20"/>
              </w:numPr>
              <w:spacing w:after="120"/>
              <w:rPr>
                <w:sz w:val="16"/>
                <w:szCs w:val="16"/>
              </w:rPr>
            </w:pPr>
            <w:r w:rsidRPr="00AF1519">
              <w:t>Staff have direct line of vision to car</w:t>
            </w:r>
            <w:r w:rsidR="00082C83">
              <w:t xml:space="preserve"> </w:t>
            </w:r>
            <w:r w:rsidRPr="00AF1519">
              <w:t>parks.</w:t>
            </w:r>
          </w:p>
          <w:p w14:paraId="52147251" w14:textId="77777777" w:rsidR="00403474" w:rsidRPr="00F3075A" w:rsidRDefault="00343DF8" w:rsidP="00D52A2C">
            <w:pPr>
              <w:numPr>
                <w:ilvl w:val="0"/>
                <w:numId w:val="20"/>
              </w:numPr>
              <w:spacing w:after="120"/>
              <w:rPr>
                <w:sz w:val="16"/>
                <w:szCs w:val="16"/>
              </w:rPr>
            </w:pPr>
            <w:r w:rsidRPr="00847C6B">
              <w:t xml:space="preserve">Parents will not see or hear each other in </w:t>
            </w:r>
            <w:r w:rsidR="00082C83">
              <w:t xml:space="preserve">the </w:t>
            </w:r>
            <w:r w:rsidRPr="00847C6B">
              <w:t>car</w:t>
            </w:r>
            <w:r w:rsidR="00082C83">
              <w:t xml:space="preserve"> </w:t>
            </w:r>
            <w:r w:rsidRPr="00847C6B">
              <w:t>parks.</w:t>
            </w:r>
          </w:p>
          <w:p w14:paraId="75727DE4" w14:textId="77777777" w:rsidR="00082C83" w:rsidRDefault="00343DF8" w:rsidP="00082C83">
            <w:pPr>
              <w:spacing w:after="120"/>
              <w:ind w:left="34"/>
              <w:rPr>
                <w:i/>
              </w:rPr>
            </w:pPr>
            <w:r w:rsidRPr="008C739C">
              <w:rPr>
                <w:i/>
              </w:rPr>
              <w:t>Consideration</w:t>
            </w:r>
            <w:r w:rsidR="00F3075A">
              <w:rPr>
                <w:i/>
              </w:rPr>
              <w:t>s</w:t>
            </w:r>
            <w:r w:rsidRPr="008C739C">
              <w:rPr>
                <w:i/>
              </w:rPr>
              <w:t xml:space="preserve"> </w:t>
            </w:r>
            <w:r w:rsidR="00F066DC">
              <w:rPr>
                <w:i/>
              </w:rPr>
              <w:t>for</w:t>
            </w:r>
            <w:r w:rsidR="00F3075A">
              <w:rPr>
                <w:i/>
              </w:rPr>
              <w:t xml:space="preserve"> </w:t>
            </w:r>
            <w:r w:rsidR="00470DC5">
              <w:rPr>
                <w:i/>
              </w:rPr>
              <w:t>better practice</w:t>
            </w:r>
          </w:p>
          <w:p w14:paraId="44548652" w14:textId="77777777" w:rsidR="00082C83" w:rsidRDefault="00343DF8" w:rsidP="00082C83">
            <w:pPr>
              <w:spacing w:after="120"/>
              <w:ind w:left="34"/>
              <w:rPr>
                <w:i/>
              </w:rPr>
            </w:pPr>
            <w:r w:rsidRPr="00AF1519">
              <w:t xml:space="preserve">Secure and separate car parks </w:t>
            </w:r>
            <w:r>
              <w:t xml:space="preserve">are provided </w:t>
            </w:r>
            <w:r w:rsidRPr="00AF1519">
              <w:t>for each parent.</w:t>
            </w:r>
          </w:p>
          <w:p w14:paraId="79B1C03E" w14:textId="77777777" w:rsidR="00082C83" w:rsidRDefault="00343DF8" w:rsidP="00082C83">
            <w:pPr>
              <w:spacing w:after="120"/>
              <w:ind w:left="34"/>
              <w:rPr>
                <w:i/>
              </w:rPr>
            </w:pPr>
            <w:r w:rsidRPr="00AF1519">
              <w:t xml:space="preserve">Separate and discrete parking </w:t>
            </w:r>
            <w:r>
              <w:t xml:space="preserve">are provided </w:t>
            </w:r>
            <w:r w:rsidRPr="00AF1519">
              <w:t>for staff vehicles.</w:t>
            </w:r>
          </w:p>
          <w:p w14:paraId="3328FD2A" w14:textId="77777777" w:rsidR="00343DF8" w:rsidRPr="00082C83" w:rsidRDefault="00343DF8" w:rsidP="00082C83">
            <w:pPr>
              <w:spacing w:after="120"/>
              <w:ind w:left="34"/>
              <w:rPr>
                <w:i/>
              </w:rPr>
            </w:pPr>
            <w:r w:rsidRPr="00AF1519">
              <w:t xml:space="preserve">Security cameras </w:t>
            </w:r>
            <w:r w:rsidR="00F3075A">
              <w:t>are</w:t>
            </w:r>
            <w:r w:rsidRPr="00AF1519">
              <w:t xml:space="preserve"> </w:t>
            </w:r>
            <w:r>
              <w:t xml:space="preserve">installed </w:t>
            </w:r>
            <w:r w:rsidR="00F3075A">
              <w:t xml:space="preserve">and operational </w:t>
            </w:r>
            <w:r>
              <w:t xml:space="preserve">in </w:t>
            </w:r>
            <w:r w:rsidRPr="00AF1519">
              <w:t>each parking area.</w:t>
            </w:r>
            <w:r w:rsidRPr="00923D48">
              <w:rPr>
                <w:sz w:val="16"/>
                <w:szCs w:val="16"/>
              </w:rPr>
              <w:t xml:space="preserve"> </w:t>
            </w:r>
          </w:p>
        </w:tc>
      </w:tr>
      <w:tr w:rsidR="00343DF8" w:rsidRPr="00AF1519" w14:paraId="7D41E04F" w14:textId="77777777" w:rsidTr="00343DF8">
        <w:tc>
          <w:tcPr>
            <w:tcW w:w="9747" w:type="dxa"/>
            <w:tcBorders>
              <w:right w:val="double" w:sz="4" w:space="0" w:color="auto"/>
            </w:tcBorders>
          </w:tcPr>
          <w:p w14:paraId="78FC2C71" w14:textId="70B5A490" w:rsidR="00343DF8" w:rsidRPr="00AF1519" w:rsidRDefault="005B1231" w:rsidP="006D3B7E">
            <w:pPr>
              <w:spacing w:after="120"/>
              <w:rPr>
                <w:b/>
              </w:rPr>
            </w:pPr>
            <w:r>
              <w:rPr>
                <w:b/>
              </w:rPr>
              <w:t xml:space="preserve">Principle </w:t>
            </w:r>
            <w:r w:rsidR="00F3075A">
              <w:rPr>
                <w:b/>
              </w:rPr>
              <w:t>4:  T</w:t>
            </w:r>
            <w:r w:rsidR="00343DF8">
              <w:rPr>
                <w:b/>
              </w:rPr>
              <w:t>he CCS can operate ou</w:t>
            </w:r>
            <w:r w:rsidR="00403474">
              <w:rPr>
                <w:b/>
              </w:rPr>
              <w:t>ts</w:t>
            </w:r>
            <w:r w:rsidR="00F3075A">
              <w:rPr>
                <w:b/>
              </w:rPr>
              <w:t xml:space="preserve">ide of normal business hours </w:t>
            </w:r>
            <w:r w:rsidR="006D3B7E">
              <w:rPr>
                <w:b/>
              </w:rPr>
              <w:t>by</w:t>
            </w:r>
            <w:r w:rsidR="00F3075A">
              <w:rPr>
                <w:b/>
              </w:rPr>
              <w:t xml:space="preserve"> obtaining </w:t>
            </w:r>
            <w:r w:rsidR="00343DF8">
              <w:rPr>
                <w:b/>
              </w:rPr>
              <w:t>relevan</w:t>
            </w:r>
            <w:r w:rsidR="00403474">
              <w:rPr>
                <w:b/>
              </w:rPr>
              <w:t>t approval</w:t>
            </w:r>
            <w:r w:rsidR="00AF4A33">
              <w:rPr>
                <w:b/>
              </w:rPr>
              <w:t>s</w:t>
            </w:r>
            <w:r w:rsidR="00403474">
              <w:rPr>
                <w:b/>
              </w:rPr>
              <w:t xml:space="preserve"> </w:t>
            </w:r>
            <w:r w:rsidR="00343DF8">
              <w:rPr>
                <w:b/>
              </w:rPr>
              <w:t>prior to operation</w:t>
            </w:r>
            <w:r w:rsidR="00AF4A33">
              <w:rPr>
                <w:b/>
              </w:rPr>
              <w:t xml:space="preserve">, including </w:t>
            </w:r>
            <w:r w:rsidR="00F3075A">
              <w:rPr>
                <w:b/>
              </w:rPr>
              <w:t xml:space="preserve">meeting </w:t>
            </w:r>
            <w:r w:rsidR="00AF4A33">
              <w:rPr>
                <w:b/>
              </w:rPr>
              <w:t>any local council requirements.</w:t>
            </w:r>
          </w:p>
        </w:tc>
      </w:tr>
    </w:tbl>
    <w:p w14:paraId="6818E990" w14:textId="77777777" w:rsidR="00952434" w:rsidRDefault="00B04D63" w:rsidP="00EF0316">
      <w:pPr>
        <w:pStyle w:val="Heading2"/>
        <w:numPr>
          <w:ilvl w:val="0"/>
          <w:numId w:val="0"/>
        </w:numPr>
        <w:tabs>
          <w:tab w:val="clear" w:pos="1701"/>
          <w:tab w:val="left" w:pos="0"/>
        </w:tabs>
      </w:pPr>
      <w:r>
        <w:br w:type="page"/>
      </w:r>
      <w:bookmarkStart w:id="41" w:name="_Toc390870083"/>
    </w:p>
    <w:p w14:paraId="3F8A4CC0" w14:textId="77777777" w:rsidR="00952434" w:rsidRDefault="00952434" w:rsidP="00952434">
      <w:pPr>
        <w:pStyle w:val="Heading2"/>
        <w:numPr>
          <w:ilvl w:val="0"/>
          <w:numId w:val="0"/>
        </w:numPr>
        <w:tabs>
          <w:tab w:val="clear" w:pos="1701"/>
          <w:tab w:val="left" w:pos="0"/>
        </w:tabs>
        <w:jc w:val="right"/>
        <w:rPr>
          <w:sz w:val="22"/>
          <w:szCs w:val="22"/>
        </w:rPr>
      </w:pPr>
      <w:r>
        <w:rPr>
          <w:sz w:val="22"/>
          <w:szCs w:val="22"/>
        </w:rPr>
        <w:lastRenderedPageBreak/>
        <w:t>Annexure A</w:t>
      </w:r>
    </w:p>
    <w:p w14:paraId="3F9EBBD1" w14:textId="37AF330C" w:rsidR="00B04D63" w:rsidRPr="00952434" w:rsidRDefault="00B04D63" w:rsidP="00EF0316">
      <w:pPr>
        <w:pStyle w:val="Heading2"/>
        <w:numPr>
          <w:ilvl w:val="0"/>
          <w:numId w:val="0"/>
        </w:numPr>
        <w:tabs>
          <w:tab w:val="clear" w:pos="1701"/>
          <w:tab w:val="left" w:pos="0"/>
        </w:tabs>
      </w:pPr>
      <w:r w:rsidRPr="00AF1519">
        <w:t>Terminology and</w:t>
      </w:r>
      <w:r>
        <w:t xml:space="preserve"> Common Acronyms</w:t>
      </w:r>
      <w:bookmarkEnd w:id="41"/>
    </w:p>
    <w:p w14:paraId="33446BFC" w14:textId="77777777" w:rsidR="006A07E9" w:rsidRDefault="006A07E9" w:rsidP="00B04D63">
      <w:pPr>
        <w:tabs>
          <w:tab w:val="left" w:pos="1701"/>
        </w:tabs>
        <w:autoSpaceDE w:val="0"/>
        <w:autoSpaceDN w:val="0"/>
        <w:adjustRightInd w:val="0"/>
        <w:ind w:left="1701" w:hanging="1701"/>
        <w:jc w:val="both"/>
        <w:rPr>
          <w:rFonts w:eastAsia="BaskOldFace" w:cs="BaskOldFace"/>
          <w:b/>
          <w:szCs w:val="24"/>
          <w:lang w:eastAsia="en-AU"/>
        </w:rPr>
      </w:pPr>
      <w:r>
        <w:rPr>
          <w:rFonts w:eastAsia="BaskOldFace" w:cs="BaskOldFace"/>
          <w:b/>
          <w:szCs w:val="24"/>
          <w:lang w:eastAsia="en-AU"/>
        </w:rPr>
        <w:t>AGD</w:t>
      </w:r>
      <w:r>
        <w:rPr>
          <w:rFonts w:eastAsia="BaskOldFace" w:cs="BaskOldFace"/>
          <w:b/>
          <w:szCs w:val="24"/>
          <w:lang w:eastAsia="en-AU"/>
        </w:rPr>
        <w:tab/>
      </w:r>
      <w:r w:rsidRPr="006A07E9">
        <w:rPr>
          <w:rFonts w:eastAsia="BaskOldFace" w:cs="BaskOldFace"/>
          <w:szCs w:val="24"/>
          <w:lang w:eastAsia="en-AU"/>
        </w:rPr>
        <w:t>The Australian Government Attorney-General’s Department</w:t>
      </w:r>
      <w:r>
        <w:rPr>
          <w:rFonts w:eastAsia="BaskOldFace" w:cs="BaskOldFace"/>
          <w:szCs w:val="24"/>
          <w:lang w:eastAsia="en-AU"/>
        </w:rPr>
        <w:t>.</w:t>
      </w:r>
    </w:p>
    <w:p w14:paraId="185E5552" w14:textId="77777777" w:rsidR="00A3091F" w:rsidRDefault="00A3091F" w:rsidP="00B04D63">
      <w:pPr>
        <w:tabs>
          <w:tab w:val="left" w:pos="1701"/>
        </w:tabs>
        <w:autoSpaceDE w:val="0"/>
        <w:autoSpaceDN w:val="0"/>
        <w:adjustRightInd w:val="0"/>
        <w:ind w:left="1701" w:hanging="1701"/>
        <w:jc w:val="both"/>
        <w:rPr>
          <w:rFonts w:eastAsia="BaskOldFace" w:cs="BaskOldFace"/>
          <w:b/>
          <w:szCs w:val="24"/>
          <w:lang w:eastAsia="en-AU"/>
        </w:rPr>
      </w:pPr>
      <w:r w:rsidRPr="00A3091F">
        <w:rPr>
          <w:rFonts w:eastAsia="BaskOldFace" w:cs="BaskOldFace"/>
          <w:b/>
          <w:szCs w:val="24"/>
          <w:lang w:eastAsia="en-AU"/>
        </w:rPr>
        <w:t xml:space="preserve">Authorised </w:t>
      </w:r>
    </w:p>
    <w:p w14:paraId="75FBED06" w14:textId="77777777" w:rsidR="00A3091F" w:rsidRPr="00A3091F" w:rsidRDefault="00A3091F" w:rsidP="00B04D63">
      <w:pPr>
        <w:tabs>
          <w:tab w:val="left" w:pos="1701"/>
        </w:tabs>
        <w:autoSpaceDE w:val="0"/>
        <w:autoSpaceDN w:val="0"/>
        <w:adjustRightInd w:val="0"/>
        <w:ind w:left="1701" w:hanging="1701"/>
        <w:jc w:val="both"/>
        <w:rPr>
          <w:rFonts w:eastAsia="BaskOldFace" w:cs="BaskOldFace"/>
          <w:szCs w:val="24"/>
          <w:lang w:eastAsia="en-AU"/>
        </w:rPr>
      </w:pPr>
      <w:r w:rsidRPr="00A3091F">
        <w:rPr>
          <w:rFonts w:eastAsia="BaskOldFace" w:cs="BaskOldFace"/>
          <w:b/>
          <w:szCs w:val="24"/>
          <w:lang w:eastAsia="en-AU"/>
        </w:rPr>
        <w:t xml:space="preserve">referral </w:t>
      </w:r>
      <w:r>
        <w:rPr>
          <w:rFonts w:eastAsia="BaskOldFace" w:cs="BaskOldFace"/>
          <w:b/>
          <w:szCs w:val="24"/>
          <w:lang w:eastAsia="en-AU"/>
        </w:rPr>
        <w:t>service</w:t>
      </w:r>
      <w:r>
        <w:rPr>
          <w:rFonts w:eastAsia="BaskOldFace" w:cs="BaskOldFace"/>
          <w:b/>
          <w:szCs w:val="24"/>
          <w:lang w:eastAsia="en-AU"/>
        </w:rPr>
        <w:tab/>
      </w:r>
      <w:r w:rsidRPr="00A3091F">
        <w:rPr>
          <w:rFonts w:eastAsia="BaskOldFace" w:cs="BaskOldFace"/>
          <w:szCs w:val="24"/>
          <w:lang w:eastAsia="en-AU"/>
        </w:rPr>
        <w:t xml:space="preserve">A service or agency which </w:t>
      </w:r>
      <w:r>
        <w:rPr>
          <w:rFonts w:eastAsia="BaskOldFace" w:cs="BaskOldFace"/>
          <w:szCs w:val="24"/>
          <w:lang w:eastAsia="en-AU"/>
        </w:rPr>
        <w:t>the CCS</w:t>
      </w:r>
      <w:r w:rsidRPr="00A3091F">
        <w:rPr>
          <w:rFonts w:eastAsia="BaskOldFace" w:cs="BaskOldFace"/>
          <w:szCs w:val="24"/>
          <w:lang w:eastAsia="en-AU"/>
        </w:rPr>
        <w:t xml:space="preserve"> agency deems to be competent in their field of expertise.</w:t>
      </w:r>
    </w:p>
    <w:p w14:paraId="7099C0CC" w14:textId="77777777" w:rsidR="00B04D63" w:rsidRPr="00AF1519" w:rsidRDefault="00B04D63" w:rsidP="00B04D63">
      <w:pPr>
        <w:tabs>
          <w:tab w:val="left" w:pos="1701"/>
        </w:tabs>
        <w:autoSpaceDE w:val="0"/>
        <w:autoSpaceDN w:val="0"/>
        <w:adjustRightInd w:val="0"/>
        <w:ind w:left="1701" w:hanging="1701"/>
        <w:jc w:val="both"/>
        <w:rPr>
          <w:rFonts w:eastAsia="BaskOldFace" w:cs="BaskOldFace"/>
          <w:b/>
          <w:sz w:val="25"/>
          <w:szCs w:val="25"/>
          <w:lang w:eastAsia="en-AU"/>
        </w:rPr>
      </w:pPr>
      <w:r w:rsidRPr="00AF1519">
        <w:rPr>
          <w:rFonts w:eastAsia="BaskOldFace" w:cs="BaskOldFace"/>
          <w:b/>
          <w:szCs w:val="24"/>
          <w:lang w:eastAsia="en-AU"/>
        </w:rPr>
        <w:t>CCS</w:t>
      </w:r>
      <w:r w:rsidRPr="00AF1519">
        <w:rPr>
          <w:rFonts w:eastAsia="BaskOldFace" w:cs="BaskOldFace"/>
          <w:b/>
          <w:szCs w:val="24"/>
          <w:lang w:eastAsia="en-AU"/>
        </w:rPr>
        <w:tab/>
      </w:r>
      <w:r w:rsidRPr="005D048C">
        <w:rPr>
          <w:rFonts w:eastAsia="BaskOldFace" w:cs="BaskOldFace"/>
          <w:b/>
          <w:szCs w:val="24"/>
          <w:lang w:eastAsia="en-AU"/>
        </w:rPr>
        <w:t>Children’s Contact Service</w:t>
      </w:r>
      <w:r w:rsidR="00EF0316">
        <w:rPr>
          <w:rFonts w:eastAsia="BaskOldFace" w:cs="BaskOldFace"/>
          <w:b/>
          <w:szCs w:val="24"/>
          <w:lang w:eastAsia="en-AU"/>
        </w:rPr>
        <w:t>s</w:t>
      </w:r>
    </w:p>
    <w:p w14:paraId="55864ABE" w14:textId="77777777" w:rsidR="00B04D63" w:rsidRPr="00AF1519" w:rsidRDefault="00B04D63" w:rsidP="00B04D63">
      <w:pPr>
        <w:tabs>
          <w:tab w:val="left" w:pos="1701"/>
        </w:tabs>
        <w:autoSpaceDE w:val="0"/>
        <w:autoSpaceDN w:val="0"/>
        <w:adjustRightInd w:val="0"/>
        <w:ind w:left="1701" w:hanging="1701"/>
        <w:jc w:val="both"/>
        <w:rPr>
          <w:rFonts w:eastAsia="BaskOldFace" w:cs="BaskOldFace"/>
          <w:szCs w:val="24"/>
          <w:lang w:eastAsia="en-AU"/>
        </w:rPr>
      </w:pPr>
      <w:r w:rsidRPr="00AF1519">
        <w:rPr>
          <w:rFonts w:eastAsia="BaskOldFace" w:cs="BaskOldFace"/>
          <w:szCs w:val="24"/>
          <w:lang w:eastAsia="en-AU"/>
        </w:rPr>
        <w:tab/>
      </w:r>
      <w:r w:rsidR="0001178D">
        <w:rPr>
          <w:rFonts w:eastAsia="BaskOldFace" w:cs="BaskOldFace"/>
          <w:szCs w:val="24"/>
          <w:lang w:eastAsia="en-AU"/>
        </w:rPr>
        <w:t>Children’s Contact Services work with children from separated families to establish or maintain a relationship with the parent they do not live with.  Children’s Contact Services provide a safe, neutral venue for the transfer of children between separated parents and supervised contact for the child of separated parents and other family members.</w:t>
      </w:r>
    </w:p>
    <w:p w14:paraId="1EFE3679" w14:textId="77777777" w:rsidR="00B04D63" w:rsidRPr="006A07E9" w:rsidRDefault="006A07E9" w:rsidP="00B04D63">
      <w:pPr>
        <w:tabs>
          <w:tab w:val="left" w:pos="1701"/>
        </w:tabs>
        <w:autoSpaceDE w:val="0"/>
        <w:autoSpaceDN w:val="0"/>
        <w:adjustRightInd w:val="0"/>
        <w:ind w:left="1701" w:hanging="1701"/>
        <w:jc w:val="both"/>
        <w:rPr>
          <w:rFonts w:eastAsia="BaskOldFace" w:cs="BaskOldFace"/>
          <w:szCs w:val="24"/>
          <w:lang w:eastAsia="en-AU"/>
        </w:rPr>
      </w:pPr>
      <w:r w:rsidRPr="006A07E9">
        <w:rPr>
          <w:rFonts w:eastAsia="BaskOldFace" w:cs="BaskOldFace"/>
          <w:b/>
          <w:szCs w:val="24"/>
          <w:lang w:eastAsia="en-AU"/>
        </w:rPr>
        <w:t>DSS</w:t>
      </w:r>
      <w:r w:rsidRPr="006A07E9">
        <w:rPr>
          <w:rFonts w:eastAsia="BaskOldFace" w:cs="BaskOldFace"/>
          <w:b/>
          <w:szCs w:val="24"/>
          <w:lang w:eastAsia="en-AU"/>
        </w:rPr>
        <w:tab/>
      </w:r>
      <w:r w:rsidRPr="006A07E9">
        <w:rPr>
          <w:rFonts w:eastAsia="BaskOldFace" w:cs="BaskOldFace"/>
          <w:szCs w:val="24"/>
          <w:lang w:eastAsia="en-AU"/>
        </w:rPr>
        <w:t>The Australian Government Department of Social Services</w:t>
      </w:r>
      <w:r>
        <w:rPr>
          <w:rFonts w:eastAsia="BaskOldFace" w:cs="BaskOldFace"/>
          <w:szCs w:val="24"/>
          <w:lang w:eastAsia="en-AU"/>
        </w:rPr>
        <w:t>.</w:t>
      </w:r>
    </w:p>
    <w:p w14:paraId="593F5A25" w14:textId="77777777" w:rsidR="00B04D63" w:rsidRPr="00AF1519" w:rsidRDefault="00B04D63" w:rsidP="00B04D63">
      <w:pPr>
        <w:tabs>
          <w:tab w:val="left" w:pos="1701"/>
        </w:tabs>
        <w:autoSpaceDE w:val="0"/>
        <w:autoSpaceDN w:val="0"/>
        <w:adjustRightInd w:val="0"/>
        <w:ind w:left="1701" w:hanging="1701"/>
        <w:jc w:val="both"/>
        <w:rPr>
          <w:rFonts w:eastAsia="BaskOldFace" w:cs="BaskOldFace"/>
          <w:b/>
          <w:sz w:val="25"/>
          <w:szCs w:val="25"/>
          <w:lang w:eastAsia="en-AU"/>
        </w:rPr>
      </w:pPr>
      <w:r w:rsidRPr="00AF1519">
        <w:rPr>
          <w:rFonts w:eastAsia="BaskOldFace" w:cs="BaskOldFace"/>
          <w:b/>
          <w:szCs w:val="24"/>
          <w:lang w:eastAsia="en-AU"/>
        </w:rPr>
        <w:t>FDR</w:t>
      </w:r>
      <w:r w:rsidRPr="00AF1519">
        <w:rPr>
          <w:rFonts w:eastAsia="BaskOldFace" w:cs="BaskOldFace"/>
          <w:b/>
          <w:szCs w:val="24"/>
          <w:lang w:eastAsia="en-AU"/>
        </w:rPr>
        <w:tab/>
      </w:r>
      <w:r w:rsidRPr="005D048C">
        <w:rPr>
          <w:rFonts w:eastAsia="BaskOldFace" w:cs="BaskOldFace"/>
          <w:b/>
          <w:szCs w:val="24"/>
          <w:lang w:eastAsia="en-AU"/>
        </w:rPr>
        <w:t>Family Dispute Resolution</w:t>
      </w:r>
    </w:p>
    <w:p w14:paraId="6E723241" w14:textId="77777777" w:rsidR="00B04D63" w:rsidRPr="00AF1519" w:rsidRDefault="00B04D63" w:rsidP="00B04D63">
      <w:pPr>
        <w:tabs>
          <w:tab w:val="left" w:pos="1701"/>
        </w:tabs>
        <w:autoSpaceDE w:val="0"/>
        <w:autoSpaceDN w:val="0"/>
        <w:adjustRightInd w:val="0"/>
        <w:ind w:left="1701" w:hanging="1701"/>
        <w:jc w:val="both"/>
        <w:rPr>
          <w:rFonts w:eastAsia="BaskOldFace" w:cs="BaskOldFace"/>
          <w:szCs w:val="24"/>
          <w:lang w:eastAsia="en-AU"/>
        </w:rPr>
      </w:pPr>
      <w:r>
        <w:rPr>
          <w:rFonts w:eastAsia="BaskOldFace" w:cs="BaskOldFace"/>
          <w:szCs w:val="24"/>
          <w:lang w:eastAsia="en-AU"/>
        </w:rPr>
        <w:tab/>
        <w:t xml:space="preserve">A process (other than a judicial process) in which a) a family dispute resolution practitioner helps people affected, or likely to be affected, by separation or divorce to resolve some or all of their disputes with each other; and b) the practitioner is independent of all of the parties involved in the process. (Section 10F </w:t>
      </w:r>
      <w:r w:rsidRPr="008C13BF">
        <w:rPr>
          <w:rFonts w:eastAsia="BaskOldFace" w:cs="BaskOldFace"/>
          <w:i/>
          <w:szCs w:val="24"/>
          <w:lang w:eastAsia="en-AU"/>
        </w:rPr>
        <w:t>Family Law Act 1975</w:t>
      </w:r>
      <w:r>
        <w:rPr>
          <w:rFonts w:eastAsia="BaskOldFace" w:cs="BaskOldFace"/>
          <w:szCs w:val="24"/>
          <w:lang w:eastAsia="en-AU"/>
        </w:rPr>
        <w:t xml:space="preserve">). </w:t>
      </w:r>
    </w:p>
    <w:p w14:paraId="69530071" w14:textId="77777777" w:rsidR="00B04D63" w:rsidRDefault="00B04D63" w:rsidP="00B04D63">
      <w:pPr>
        <w:tabs>
          <w:tab w:val="left" w:pos="1701"/>
        </w:tabs>
        <w:autoSpaceDE w:val="0"/>
        <w:autoSpaceDN w:val="0"/>
        <w:adjustRightInd w:val="0"/>
        <w:ind w:left="1701" w:hanging="1701"/>
        <w:jc w:val="both"/>
      </w:pPr>
      <w:r w:rsidRPr="002165CD">
        <w:rPr>
          <w:b/>
        </w:rPr>
        <w:t xml:space="preserve">Family Report </w:t>
      </w:r>
      <w:r w:rsidRPr="002165CD">
        <w:rPr>
          <w:b/>
        </w:rPr>
        <w:tab/>
      </w:r>
      <w:r w:rsidRPr="002165CD">
        <w:t>A person appointed by the court</w:t>
      </w:r>
      <w:r>
        <w:t xml:space="preserve"> to prepare a report that assists the court in making a</w:t>
      </w:r>
    </w:p>
    <w:p w14:paraId="3044D03C" w14:textId="77777777" w:rsidR="00B04D63" w:rsidRPr="002165CD" w:rsidRDefault="00B04D63" w:rsidP="00B04D63">
      <w:pPr>
        <w:tabs>
          <w:tab w:val="left" w:pos="1701"/>
        </w:tabs>
        <w:autoSpaceDE w:val="0"/>
        <w:autoSpaceDN w:val="0"/>
        <w:adjustRightInd w:val="0"/>
        <w:ind w:left="1701" w:hanging="1701"/>
        <w:jc w:val="both"/>
      </w:pPr>
      <w:r w:rsidRPr="002165CD">
        <w:rPr>
          <w:b/>
        </w:rPr>
        <w:t>Writer</w:t>
      </w:r>
      <w:r>
        <w:rPr>
          <w:b/>
        </w:rPr>
        <w:tab/>
      </w:r>
      <w:r>
        <w:t>decision about parenting arrangements that are in the best interests of the child.</w:t>
      </w:r>
    </w:p>
    <w:p w14:paraId="0B99FBEE" w14:textId="77777777" w:rsidR="00B04D63" w:rsidRPr="00AF1519" w:rsidRDefault="00B04D63" w:rsidP="00B04D63">
      <w:pPr>
        <w:tabs>
          <w:tab w:val="left" w:pos="1701"/>
        </w:tabs>
        <w:autoSpaceDE w:val="0"/>
        <w:autoSpaceDN w:val="0"/>
        <w:adjustRightInd w:val="0"/>
        <w:ind w:left="1701" w:hanging="1701"/>
        <w:jc w:val="both"/>
        <w:rPr>
          <w:rFonts w:eastAsia="BaskOldFace" w:cs="BaskOldFace"/>
          <w:b/>
          <w:sz w:val="25"/>
          <w:szCs w:val="25"/>
          <w:lang w:eastAsia="en-AU"/>
        </w:rPr>
      </w:pPr>
      <w:r w:rsidRPr="00AF1519">
        <w:rPr>
          <w:rFonts w:eastAsia="BaskOldFace" w:cs="BaskOldFace"/>
          <w:b/>
          <w:szCs w:val="24"/>
          <w:lang w:eastAsia="en-AU"/>
        </w:rPr>
        <w:t>ICL</w:t>
      </w:r>
      <w:r w:rsidRPr="00AF1519">
        <w:rPr>
          <w:rFonts w:eastAsia="BaskOldFace" w:cs="BaskOldFace"/>
          <w:b/>
          <w:szCs w:val="24"/>
          <w:lang w:eastAsia="en-AU"/>
        </w:rPr>
        <w:tab/>
      </w:r>
      <w:r w:rsidRPr="005D048C">
        <w:rPr>
          <w:rFonts w:eastAsia="BaskOldFace" w:cs="BaskOldFace"/>
          <w:b/>
          <w:szCs w:val="24"/>
          <w:lang w:eastAsia="en-AU"/>
        </w:rPr>
        <w:t>Independent Children’s Lawyer</w:t>
      </w:r>
    </w:p>
    <w:p w14:paraId="2D627F00" w14:textId="2C176B78" w:rsidR="00B04D63" w:rsidRPr="00AF1519" w:rsidRDefault="00B04D63" w:rsidP="00B04D63">
      <w:pPr>
        <w:tabs>
          <w:tab w:val="left" w:pos="1701"/>
        </w:tabs>
        <w:autoSpaceDE w:val="0"/>
        <w:autoSpaceDN w:val="0"/>
        <w:adjustRightInd w:val="0"/>
        <w:ind w:left="1701" w:hanging="1701"/>
        <w:jc w:val="both"/>
        <w:rPr>
          <w:rFonts w:eastAsia="BaskOldFace" w:cs="BaskOldFace"/>
          <w:szCs w:val="24"/>
          <w:lang w:eastAsia="en-AU"/>
        </w:rPr>
      </w:pPr>
      <w:r w:rsidRPr="00AF1519">
        <w:rPr>
          <w:rFonts w:eastAsia="BaskOldFace" w:cs="BaskOldFace"/>
          <w:szCs w:val="24"/>
          <w:lang w:eastAsia="en-AU"/>
        </w:rPr>
        <w:tab/>
      </w:r>
      <w:r>
        <w:rPr>
          <w:rFonts w:eastAsia="BaskOldFace" w:cs="BaskOldFace"/>
          <w:szCs w:val="24"/>
          <w:lang w:eastAsia="en-AU"/>
        </w:rPr>
        <w:t xml:space="preserve">The </w:t>
      </w:r>
      <w:r w:rsidRPr="00AF1519">
        <w:rPr>
          <w:rFonts w:eastAsia="BaskOldFace" w:cs="BaskOldFace"/>
          <w:szCs w:val="24"/>
          <w:lang w:eastAsia="en-AU"/>
        </w:rPr>
        <w:t xml:space="preserve">lawyer </w:t>
      </w:r>
      <w:r>
        <w:rPr>
          <w:rFonts w:eastAsia="BaskOldFace" w:cs="BaskOldFace"/>
          <w:szCs w:val="24"/>
          <w:lang w:eastAsia="en-AU"/>
        </w:rPr>
        <w:t>appointed by the Court to</w:t>
      </w:r>
      <w:r w:rsidRPr="00AF1519">
        <w:rPr>
          <w:rFonts w:eastAsia="BaskOldFace" w:cs="BaskOldFace"/>
          <w:szCs w:val="24"/>
          <w:lang w:eastAsia="en-AU"/>
        </w:rPr>
        <w:t xml:space="preserve"> represent</w:t>
      </w:r>
      <w:r>
        <w:rPr>
          <w:rFonts w:eastAsia="BaskOldFace" w:cs="BaskOldFace"/>
          <w:szCs w:val="24"/>
          <w:lang w:eastAsia="en-AU"/>
        </w:rPr>
        <w:t xml:space="preserve"> and promote</w:t>
      </w:r>
      <w:r w:rsidRPr="00AF1519">
        <w:rPr>
          <w:rFonts w:eastAsia="BaskOldFace" w:cs="BaskOldFace"/>
          <w:szCs w:val="24"/>
          <w:lang w:eastAsia="en-AU"/>
        </w:rPr>
        <w:t xml:space="preserve"> the </w:t>
      </w:r>
      <w:r>
        <w:rPr>
          <w:rFonts w:eastAsia="BaskOldFace" w:cs="BaskOldFace"/>
          <w:szCs w:val="24"/>
          <w:lang w:eastAsia="en-AU"/>
        </w:rPr>
        <w:t xml:space="preserve">best </w:t>
      </w:r>
      <w:r w:rsidRPr="00AF1519">
        <w:rPr>
          <w:rFonts w:eastAsia="BaskOldFace" w:cs="BaskOldFace"/>
          <w:szCs w:val="24"/>
          <w:lang w:eastAsia="en-AU"/>
        </w:rPr>
        <w:t xml:space="preserve">interests of a child </w:t>
      </w:r>
      <w:r>
        <w:rPr>
          <w:rFonts w:eastAsia="BaskOldFace" w:cs="BaskOldFace"/>
          <w:szCs w:val="24"/>
          <w:lang w:eastAsia="en-AU"/>
        </w:rPr>
        <w:t xml:space="preserve">in </w:t>
      </w:r>
      <w:r w:rsidR="003A4FF1">
        <w:rPr>
          <w:rFonts w:eastAsia="BaskOldFace" w:cs="BaskOldFace"/>
          <w:szCs w:val="24"/>
          <w:lang w:eastAsia="en-AU"/>
        </w:rPr>
        <w:t>f</w:t>
      </w:r>
      <w:r>
        <w:rPr>
          <w:rFonts w:eastAsia="BaskOldFace" w:cs="BaskOldFace"/>
          <w:szCs w:val="24"/>
          <w:lang w:eastAsia="en-AU"/>
        </w:rPr>
        <w:t xml:space="preserve">amily </w:t>
      </w:r>
      <w:r w:rsidR="003A4FF1">
        <w:rPr>
          <w:rFonts w:eastAsia="BaskOldFace" w:cs="BaskOldFace"/>
          <w:szCs w:val="24"/>
          <w:lang w:eastAsia="en-AU"/>
        </w:rPr>
        <w:t>l</w:t>
      </w:r>
      <w:r>
        <w:rPr>
          <w:rFonts w:eastAsia="BaskOldFace" w:cs="BaskOldFace"/>
          <w:szCs w:val="24"/>
          <w:lang w:eastAsia="en-AU"/>
        </w:rPr>
        <w:t>aw proceedings</w:t>
      </w:r>
      <w:r w:rsidRPr="00AF1519">
        <w:rPr>
          <w:rFonts w:eastAsia="BaskOldFace" w:cs="BaskOldFace"/>
          <w:szCs w:val="24"/>
          <w:lang w:eastAsia="en-AU"/>
        </w:rPr>
        <w:t>.</w:t>
      </w:r>
    </w:p>
    <w:p w14:paraId="3B933693" w14:textId="77777777" w:rsidR="00B04D63" w:rsidRDefault="00B04D63" w:rsidP="00B04D63">
      <w:pPr>
        <w:tabs>
          <w:tab w:val="left" w:pos="1701"/>
        </w:tabs>
        <w:autoSpaceDE w:val="0"/>
        <w:autoSpaceDN w:val="0"/>
        <w:adjustRightInd w:val="0"/>
        <w:ind w:left="1701" w:hanging="1701"/>
        <w:jc w:val="both"/>
        <w:rPr>
          <w:rFonts w:eastAsia="BaskOldFace" w:cs="BaskOldFace"/>
          <w:b/>
          <w:szCs w:val="24"/>
          <w:lang w:eastAsia="en-AU"/>
        </w:rPr>
      </w:pPr>
      <w:r w:rsidRPr="00AF1519">
        <w:rPr>
          <w:rFonts w:eastAsia="BaskOldFace" w:cs="BaskOldFace"/>
          <w:b/>
          <w:szCs w:val="24"/>
          <w:lang w:eastAsia="en-AU"/>
        </w:rPr>
        <w:t>LWP</w:t>
      </w:r>
      <w:r w:rsidRPr="00AF1519">
        <w:rPr>
          <w:rFonts w:eastAsia="BaskOldFace" w:cs="BaskOldFace"/>
          <w:b/>
          <w:szCs w:val="24"/>
          <w:lang w:eastAsia="en-AU"/>
        </w:rPr>
        <w:tab/>
        <w:t>Lives With Parent</w:t>
      </w:r>
      <w:r>
        <w:rPr>
          <w:rFonts w:eastAsia="BaskOldFace" w:cs="BaskOldFace"/>
          <w:b/>
          <w:szCs w:val="24"/>
          <w:lang w:eastAsia="en-AU"/>
        </w:rPr>
        <w:t>/Parent the child lives with</w:t>
      </w:r>
    </w:p>
    <w:p w14:paraId="19A17428" w14:textId="77777777" w:rsidR="00B04D63" w:rsidRDefault="00B04D63" w:rsidP="00B04D63">
      <w:pPr>
        <w:tabs>
          <w:tab w:val="left" w:pos="1701"/>
        </w:tabs>
        <w:autoSpaceDE w:val="0"/>
        <w:autoSpaceDN w:val="0"/>
        <w:adjustRightInd w:val="0"/>
        <w:ind w:left="1701" w:hanging="1701"/>
        <w:jc w:val="both"/>
        <w:rPr>
          <w:rFonts w:eastAsia="BaskOldFace" w:cs="BaskOldFace"/>
          <w:b/>
          <w:szCs w:val="24"/>
          <w:lang w:eastAsia="en-AU"/>
        </w:rPr>
      </w:pPr>
      <w:r w:rsidRPr="00AF1519">
        <w:rPr>
          <w:rFonts w:eastAsia="BaskOldFace" w:cs="BaskOldFace"/>
          <w:szCs w:val="24"/>
          <w:lang w:eastAsia="en-AU"/>
        </w:rPr>
        <w:tab/>
        <w:t>The parent who the child lives with or spends the majority of time living with; this definition includes those who are not the biological parent of the child but is an adult who has primary care of the child.</w:t>
      </w:r>
      <w:r w:rsidRPr="00AF1519">
        <w:rPr>
          <w:rFonts w:eastAsia="BaskOldFace" w:cs="BaskOldFace"/>
          <w:b/>
          <w:szCs w:val="24"/>
          <w:lang w:eastAsia="en-AU"/>
        </w:rPr>
        <w:t xml:space="preserve"> </w:t>
      </w:r>
    </w:p>
    <w:p w14:paraId="61B8C9CD" w14:textId="77777777" w:rsidR="00B04D63" w:rsidRDefault="00B04D63" w:rsidP="00B04D63">
      <w:pPr>
        <w:tabs>
          <w:tab w:val="left" w:pos="1701"/>
        </w:tabs>
        <w:autoSpaceDE w:val="0"/>
        <w:autoSpaceDN w:val="0"/>
        <w:adjustRightInd w:val="0"/>
        <w:ind w:left="1701" w:hanging="1701"/>
        <w:jc w:val="both"/>
      </w:pPr>
      <w:r w:rsidRPr="003223C7">
        <w:rPr>
          <w:b/>
        </w:rPr>
        <w:t xml:space="preserve">Oath of </w:t>
      </w:r>
      <w:r>
        <w:rPr>
          <w:b/>
        </w:rPr>
        <w:tab/>
      </w:r>
      <w:r>
        <w:t>An</w:t>
      </w:r>
      <w:r w:rsidRPr="003223C7">
        <w:t xml:space="preserve"> oath of professional conduct sworn by staff at the commencement </w:t>
      </w:r>
      <w:r>
        <w:t xml:space="preserve">of their </w:t>
      </w:r>
    </w:p>
    <w:p w14:paraId="09229FB5" w14:textId="77777777" w:rsidR="00B04D63" w:rsidRPr="003223C7" w:rsidRDefault="00B04D63" w:rsidP="00B04D63">
      <w:pPr>
        <w:tabs>
          <w:tab w:val="left" w:pos="1701"/>
        </w:tabs>
        <w:autoSpaceDE w:val="0"/>
        <w:autoSpaceDN w:val="0"/>
        <w:adjustRightInd w:val="0"/>
        <w:ind w:left="1701" w:hanging="1701"/>
        <w:jc w:val="both"/>
        <w:rPr>
          <w:rFonts w:eastAsia="BaskOldFace" w:cs="BaskOldFace"/>
          <w:b/>
          <w:szCs w:val="24"/>
          <w:lang w:eastAsia="en-AU"/>
        </w:rPr>
      </w:pPr>
      <w:r w:rsidRPr="003223C7">
        <w:rPr>
          <w:b/>
        </w:rPr>
        <w:t>Confidentiality</w:t>
      </w:r>
      <w:r>
        <w:rPr>
          <w:b/>
        </w:rPr>
        <w:tab/>
      </w:r>
      <w:r w:rsidRPr="003223C7">
        <w:t>employment with the service</w:t>
      </w:r>
      <w:r>
        <w:t>.</w:t>
      </w:r>
    </w:p>
    <w:p w14:paraId="7263C6DF" w14:textId="77777777" w:rsidR="00B04D63" w:rsidRDefault="00B04D63" w:rsidP="00B04D63">
      <w:pPr>
        <w:tabs>
          <w:tab w:val="left" w:pos="1701"/>
        </w:tabs>
        <w:autoSpaceDE w:val="0"/>
        <w:autoSpaceDN w:val="0"/>
        <w:adjustRightInd w:val="0"/>
        <w:ind w:left="1701" w:hanging="1701"/>
        <w:jc w:val="both"/>
        <w:rPr>
          <w:rFonts w:eastAsia="BaskOldFace" w:cs="BaskOldFace"/>
          <w:szCs w:val="24"/>
          <w:lang w:eastAsia="en-AU"/>
        </w:rPr>
      </w:pPr>
      <w:r>
        <w:rPr>
          <w:rFonts w:eastAsia="BaskOldFace" w:cs="BaskOldFace"/>
          <w:b/>
          <w:szCs w:val="24"/>
          <w:lang w:eastAsia="en-AU"/>
        </w:rPr>
        <w:t>Parent</w:t>
      </w:r>
      <w:r>
        <w:rPr>
          <w:rFonts w:eastAsia="BaskOldFace" w:cs="BaskOldFace"/>
          <w:b/>
          <w:szCs w:val="24"/>
          <w:lang w:eastAsia="en-AU"/>
        </w:rPr>
        <w:tab/>
      </w:r>
      <w:r w:rsidRPr="00AF1519">
        <w:rPr>
          <w:rFonts w:eastAsia="BaskOldFace" w:cs="BaskOldFace"/>
          <w:szCs w:val="24"/>
          <w:lang w:eastAsia="en-AU"/>
        </w:rPr>
        <w:t>In the context of CCS service use</w:t>
      </w:r>
      <w:r>
        <w:rPr>
          <w:rFonts w:eastAsia="BaskOldFace" w:cs="BaskOldFace"/>
          <w:szCs w:val="24"/>
          <w:lang w:eastAsia="en-AU"/>
        </w:rPr>
        <w:t>,</w:t>
      </w:r>
      <w:r w:rsidRPr="00AF1519">
        <w:rPr>
          <w:rFonts w:eastAsia="BaskOldFace" w:cs="BaskOldFace"/>
          <w:szCs w:val="24"/>
          <w:lang w:eastAsia="en-AU"/>
        </w:rPr>
        <w:t xml:space="preserve"> </w:t>
      </w:r>
      <w:r>
        <w:rPr>
          <w:rFonts w:eastAsia="BaskOldFace" w:cs="BaskOldFace"/>
          <w:szCs w:val="24"/>
          <w:lang w:eastAsia="en-AU"/>
        </w:rPr>
        <w:t>and f</w:t>
      </w:r>
      <w:r w:rsidRPr="00AF1519">
        <w:rPr>
          <w:rFonts w:eastAsia="BaskOldFace" w:cs="BaskOldFace"/>
          <w:szCs w:val="24"/>
          <w:lang w:eastAsia="en-AU"/>
        </w:rPr>
        <w:t xml:space="preserve">or the purposes of this </w:t>
      </w:r>
      <w:r>
        <w:rPr>
          <w:rFonts w:eastAsia="BaskOldFace" w:cs="BaskOldFace"/>
          <w:szCs w:val="24"/>
          <w:lang w:eastAsia="en-AU"/>
        </w:rPr>
        <w:t>Framework, the term parent</w:t>
      </w:r>
      <w:r w:rsidRPr="00AF1519">
        <w:rPr>
          <w:rFonts w:eastAsia="BaskOldFace" w:cs="BaskOldFace"/>
          <w:szCs w:val="24"/>
          <w:lang w:eastAsia="en-AU"/>
        </w:rPr>
        <w:t xml:space="preserve"> includes parents and other adults who are significant to the child, e.g. grandparents, step-parents</w:t>
      </w:r>
      <w:r w:rsidR="00A75080">
        <w:rPr>
          <w:rFonts w:eastAsia="BaskOldFace" w:cs="BaskOldFace"/>
          <w:szCs w:val="24"/>
          <w:lang w:eastAsia="en-AU"/>
        </w:rPr>
        <w:t>,</w:t>
      </w:r>
      <w:r w:rsidRPr="00AF1519">
        <w:rPr>
          <w:rFonts w:eastAsia="BaskOldFace" w:cs="BaskOldFace"/>
          <w:szCs w:val="24"/>
          <w:lang w:eastAsia="en-AU"/>
        </w:rPr>
        <w:t xml:space="preserve"> </w:t>
      </w:r>
      <w:r w:rsidR="00525928">
        <w:rPr>
          <w:rFonts w:eastAsia="BaskOldFace" w:cs="BaskOldFace"/>
          <w:szCs w:val="24"/>
          <w:lang w:eastAsia="en-AU"/>
        </w:rPr>
        <w:t xml:space="preserve">kinship carers </w:t>
      </w:r>
      <w:r w:rsidRPr="00AF1519">
        <w:rPr>
          <w:rFonts w:eastAsia="BaskOldFace" w:cs="BaskOldFace"/>
          <w:szCs w:val="24"/>
          <w:lang w:eastAsia="en-AU"/>
        </w:rPr>
        <w:t>and others who the child may have a significant relationship with.</w:t>
      </w:r>
    </w:p>
    <w:p w14:paraId="039D381F" w14:textId="77777777" w:rsidR="00B04D63" w:rsidRPr="00AF1519" w:rsidRDefault="00B04D63" w:rsidP="00B04D63">
      <w:pPr>
        <w:tabs>
          <w:tab w:val="left" w:pos="1701"/>
        </w:tabs>
        <w:autoSpaceDE w:val="0"/>
        <w:autoSpaceDN w:val="0"/>
        <w:adjustRightInd w:val="0"/>
        <w:ind w:left="1701" w:hanging="1701"/>
        <w:jc w:val="both"/>
        <w:rPr>
          <w:rFonts w:eastAsia="BaskOldFace" w:cs="BaskOldFace"/>
          <w:b/>
          <w:szCs w:val="24"/>
          <w:lang w:eastAsia="en-AU"/>
        </w:rPr>
      </w:pPr>
      <w:r w:rsidRPr="00AF1519">
        <w:rPr>
          <w:rFonts w:eastAsia="BaskOldFace" w:cs="BaskOldFace"/>
          <w:b/>
          <w:szCs w:val="24"/>
          <w:lang w:eastAsia="en-AU"/>
        </w:rPr>
        <w:t>PCCS</w:t>
      </w:r>
      <w:r w:rsidRPr="00AF1519">
        <w:rPr>
          <w:rFonts w:eastAsia="BaskOldFace" w:cs="BaskOldFace"/>
          <w:b/>
          <w:szCs w:val="24"/>
          <w:lang w:eastAsia="en-AU"/>
        </w:rPr>
        <w:tab/>
        <w:t>Privately Operated CCS</w:t>
      </w:r>
    </w:p>
    <w:p w14:paraId="417EB130" w14:textId="77777777" w:rsidR="00B04D63" w:rsidRPr="00AF1519" w:rsidRDefault="00B04D63" w:rsidP="00B04D63">
      <w:pPr>
        <w:tabs>
          <w:tab w:val="left" w:pos="1701"/>
        </w:tabs>
        <w:autoSpaceDE w:val="0"/>
        <w:autoSpaceDN w:val="0"/>
        <w:adjustRightInd w:val="0"/>
        <w:ind w:left="1701" w:hanging="1701"/>
        <w:jc w:val="both"/>
        <w:rPr>
          <w:rFonts w:eastAsia="BaskOldFace" w:cs="BaskOldFace"/>
          <w:szCs w:val="24"/>
          <w:lang w:eastAsia="en-AU"/>
        </w:rPr>
      </w:pPr>
      <w:r w:rsidRPr="00AF1519">
        <w:rPr>
          <w:rFonts w:eastAsia="BaskOldFace" w:cs="BaskOldFace"/>
          <w:b/>
          <w:szCs w:val="24"/>
          <w:lang w:eastAsia="en-AU"/>
        </w:rPr>
        <w:tab/>
      </w:r>
      <w:r w:rsidRPr="00AF1519">
        <w:rPr>
          <w:rFonts w:eastAsia="BaskOldFace" w:cs="BaskOldFace"/>
          <w:szCs w:val="24"/>
          <w:lang w:eastAsia="en-AU"/>
        </w:rPr>
        <w:t>CCS</w:t>
      </w:r>
      <w:r>
        <w:rPr>
          <w:rFonts w:eastAsia="BaskOldFace" w:cs="BaskOldFace"/>
          <w:szCs w:val="24"/>
          <w:lang w:eastAsia="en-AU"/>
        </w:rPr>
        <w:t>s which</w:t>
      </w:r>
      <w:r w:rsidRPr="00AF1519">
        <w:rPr>
          <w:rFonts w:eastAsia="BaskOldFace" w:cs="BaskOldFace"/>
          <w:szCs w:val="24"/>
          <w:lang w:eastAsia="en-AU"/>
        </w:rPr>
        <w:t xml:space="preserve"> operate as a private business with no government </w:t>
      </w:r>
      <w:r>
        <w:rPr>
          <w:rFonts w:eastAsia="BaskOldFace" w:cs="BaskOldFace"/>
          <w:szCs w:val="24"/>
          <w:lang w:eastAsia="en-AU"/>
        </w:rPr>
        <w:t xml:space="preserve">funding, oversight or administrative approval requirements.  </w:t>
      </w:r>
      <w:r w:rsidR="00C66C5A">
        <w:rPr>
          <w:rFonts w:eastAsia="BaskOldFace" w:cs="BaskOldFace"/>
          <w:szCs w:val="24"/>
          <w:lang w:eastAsia="en-AU"/>
        </w:rPr>
        <w:t xml:space="preserve">These include </w:t>
      </w:r>
      <w:r>
        <w:rPr>
          <w:rFonts w:eastAsia="BaskOldFace" w:cs="BaskOldFace"/>
          <w:szCs w:val="24"/>
          <w:lang w:eastAsia="en-AU"/>
        </w:rPr>
        <w:t>CCSs which are operated by a not for profit organisation which are not funded by the Federal Government and have no government oversight or administrative approval requirements.</w:t>
      </w:r>
    </w:p>
    <w:p w14:paraId="3E55ADDB" w14:textId="77777777" w:rsidR="00B04D63" w:rsidRDefault="00B04D63" w:rsidP="00B04D63">
      <w:pPr>
        <w:autoSpaceDE w:val="0"/>
        <w:autoSpaceDN w:val="0"/>
        <w:adjustRightInd w:val="0"/>
        <w:ind w:left="1701" w:hanging="1701"/>
        <w:jc w:val="both"/>
        <w:rPr>
          <w:rFonts w:eastAsia="BaskOldFace" w:cs="BaskOldFace"/>
          <w:szCs w:val="24"/>
          <w:lang w:eastAsia="en-AU"/>
        </w:rPr>
      </w:pPr>
      <w:r w:rsidRPr="00253101">
        <w:rPr>
          <w:rFonts w:eastAsia="BaskOldFace" w:cs="BaskOldFace"/>
          <w:b/>
          <w:szCs w:val="24"/>
          <w:lang w:eastAsia="en-AU"/>
        </w:rPr>
        <w:t xml:space="preserve">Professional </w:t>
      </w:r>
      <w:r>
        <w:rPr>
          <w:rFonts w:eastAsia="BaskOldFace" w:cs="BaskOldFace"/>
          <w:b/>
          <w:szCs w:val="24"/>
          <w:lang w:eastAsia="en-AU"/>
        </w:rPr>
        <w:tab/>
      </w:r>
      <w:r>
        <w:rPr>
          <w:rFonts w:eastAsia="BaskOldFace" w:cs="BaskOldFace"/>
          <w:szCs w:val="24"/>
          <w:lang w:eastAsia="en-AU"/>
        </w:rPr>
        <w:t>It is the process whereby a worker can review and evaluate their work through</w:t>
      </w:r>
    </w:p>
    <w:p w14:paraId="77FB74CF" w14:textId="77777777" w:rsidR="00B04D63" w:rsidRPr="00253101" w:rsidRDefault="00B04D63" w:rsidP="00B04D63">
      <w:pPr>
        <w:autoSpaceDE w:val="0"/>
        <w:autoSpaceDN w:val="0"/>
        <w:adjustRightInd w:val="0"/>
        <w:ind w:left="1701" w:hanging="1701"/>
        <w:jc w:val="both"/>
        <w:rPr>
          <w:rFonts w:eastAsia="BaskOldFace" w:cs="BaskOldFace"/>
          <w:b/>
          <w:szCs w:val="24"/>
          <w:lang w:eastAsia="en-AU"/>
        </w:rPr>
      </w:pPr>
      <w:r w:rsidRPr="00253101">
        <w:rPr>
          <w:rFonts w:eastAsia="BaskOldFace" w:cs="BaskOldFace"/>
          <w:b/>
          <w:szCs w:val="24"/>
          <w:lang w:eastAsia="en-AU"/>
        </w:rPr>
        <w:t>Supervision</w:t>
      </w:r>
      <w:r>
        <w:rPr>
          <w:rFonts w:eastAsia="BaskOldFace" w:cs="BaskOldFace"/>
          <w:szCs w:val="24"/>
          <w:lang w:eastAsia="en-AU"/>
        </w:rPr>
        <w:tab/>
        <w:t>discussion, report and observation with a more qualified/experienced worker.</w:t>
      </w:r>
      <w:r>
        <w:rPr>
          <w:rFonts w:eastAsia="BaskOldFace" w:cs="BaskOldFace"/>
          <w:b/>
          <w:szCs w:val="24"/>
          <w:lang w:eastAsia="en-AU"/>
        </w:rPr>
        <w:t xml:space="preserve">  </w:t>
      </w:r>
      <w:r w:rsidRPr="00253101">
        <w:rPr>
          <w:rFonts w:eastAsia="BaskOldFace" w:cs="BaskOldFace"/>
          <w:szCs w:val="24"/>
          <w:lang w:eastAsia="en-AU"/>
        </w:rPr>
        <w:t>Supervision aims to identify solutions to problems, improve practice and increase understanding of professional issues.</w:t>
      </w:r>
    </w:p>
    <w:p w14:paraId="6C7D8994" w14:textId="77777777" w:rsidR="00B04D63" w:rsidRPr="00AF1519" w:rsidRDefault="00B04D63" w:rsidP="00B04D63">
      <w:pPr>
        <w:tabs>
          <w:tab w:val="left" w:pos="1701"/>
        </w:tabs>
        <w:autoSpaceDE w:val="0"/>
        <w:autoSpaceDN w:val="0"/>
        <w:adjustRightInd w:val="0"/>
        <w:ind w:left="1701" w:hanging="1701"/>
        <w:jc w:val="both"/>
        <w:rPr>
          <w:rFonts w:eastAsia="BaskOldFace" w:cs="BaskOldFace"/>
          <w:b/>
          <w:szCs w:val="24"/>
          <w:lang w:eastAsia="en-AU"/>
        </w:rPr>
      </w:pPr>
      <w:r w:rsidRPr="00AF1519">
        <w:rPr>
          <w:rFonts w:eastAsia="BaskOldFace" w:cs="BaskOldFace"/>
          <w:b/>
          <w:szCs w:val="24"/>
          <w:lang w:eastAsia="en-AU"/>
        </w:rPr>
        <w:t>STWP</w:t>
      </w:r>
      <w:r w:rsidRPr="00AF1519">
        <w:rPr>
          <w:rFonts w:eastAsia="BaskOldFace" w:cs="BaskOldFace"/>
          <w:b/>
          <w:szCs w:val="24"/>
          <w:lang w:eastAsia="en-AU"/>
        </w:rPr>
        <w:tab/>
        <w:t>Spends Time With Parent/Parent the Child Spends Time With</w:t>
      </w:r>
    </w:p>
    <w:p w14:paraId="2713E2EF" w14:textId="77777777" w:rsidR="00B04D63" w:rsidRPr="00AF1519" w:rsidRDefault="00B04D63" w:rsidP="00B04D63">
      <w:pPr>
        <w:tabs>
          <w:tab w:val="left" w:pos="1701"/>
        </w:tabs>
        <w:autoSpaceDE w:val="0"/>
        <w:autoSpaceDN w:val="0"/>
        <w:adjustRightInd w:val="0"/>
        <w:ind w:left="1701" w:hanging="1701"/>
        <w:jc w:val="both"/>
        <w:rPr>
          <w:rFonts w:eastAsia="BaskOldFace" w:cs="BaskOldFace"/>
          <w:szCs w:val="24"/>
          <w:lang w:eastAsia="en-AU"/>
        </w:rPr>
      </w:pPr>
      <w:r w:rsidRPr="00AF1519">
        <w:rPr>
          <w:rFonts w:eastAsia="BaskOldFace" w:cs="BaskOldFace"/>
          <w:szCs w:val="24"/>
          <w:lang w:eastAsia="en-AU"/>
        </w:rPr>
        <w:tab/>
        <w:t>The parent who the child does not live with or who the child does not spend the majority of the time living with; this definition includes adults who are not biolog</w:t>
      </w:r>
      <w:r>
        <w:rPr>
          <w:rFonts w:eastAsia="BaskOldFace" w:cs="BaskOldFace"/>
          <w:szCs w:val="24"/>
          <w:lang w:eastAsia="en-AU"/>
        </w:rPr>
        <w:t xml:space="preserve">ical parents but those who are </w:t>
      </w:r>
      <w:r w:rsidRPr="00AF1519">
        <w:rPr>
          <w:rFonts w:eastAsia="BaskOldFace" w:cs="BaskOldFace"/>
          <w:szCs w:val="24"/>
          <w:lang w:eastAsia="en-AU"/>
        </w:rPr>
        <w:t>significant in the child’s life and spend time with the child.</w:t>
      </w:r>
    </w:p>
    <w:p w14:paraId="2687D65D" w14:textId="77777777" w:rsidR="00B04D63" w:rsidRDefault="00B04D63" w:rsidP="00B04D63">
      <w:pPr>
        <w:tabs>
          <w:tab w:val="left" w:pos="1701"/>
        </w:tabs>
        <w:autoSpaceDE w:val="0"/>
        <w:autoSpaceDN w:val="0"/>
        <w:adjustRightInd w:val="0"/>
        <w:ind w:left="1701" w:hanging="1701"/>
        <w:jc w:val="both"/>
        <w:rPr>
          <w:rFonts w:eastAsia="BaskOldFace" w:cs="BaskOldFace"/>
          <w:szCs w:val="24"/>
          <w:lang w:eastAsia="en-AU"/>
        </w:rPr>
      </w:pPr>
      <w:r>
        <w:rPr>
          <w:rFonts w:eastAsia="BaskOldFace" w:cs="BaskOldFace"/>
          <w:b/>
          <w:szCs w:val="24"/>
          <w:lang w:eastAsia="en-AU"/>
        </w:rPr>
        <w:t>Service</w:t>
      </w:r>
      <w:r>
        <w:rPr>
          <w:rFonts w:eastAsia="BaskOldFace" w:cs="BaskOldFace"/>
          <w:b/>
          <w:szCs w:val="24"/>
          <w:lang w:eastAsia="en-AU"/>
        </w:rPr>
        <w:tab/>
      </w:r>
      <w:r w:rsidRPr="00C21E3B">
        <w:rPr>
          <w:rFonts w:eastAsia="BaskOldFace" w:cs="BaskOldFace"/>
          <w:szCs w:val="24"/>
          <w:lang w:eastAsia="en-AU"/>
        </w:rPr>
        <w:t>A</w:t>
      </w:r>
      <w:r>
        <w:rPr>
          <w:rFonts w:eastAsia="BaskOldFace" w:cs="BaskOldFace"/>
          <w:szCs w:val="24"/>
          <w:lang w:eastAsia="en-AU"/>
        </w:rPr>
        <w:t xml:space="preserve"> detailed written </w:t>
      </w:r>
      <w:r w:rsidRPr="00C21E3B">
        <w:rPr>
          <w:rFonts w:eastAsia="BaskOldFace" w:cs="BaskOldFace"/>
          <w:szCs w:val="24"/>
          <w:lang w:eastAsia="en-AU"/>
        </w:rPr>
        <w:t xml:space="preserve">agreement </w:t>
      </w:r>
      <w:r>
        <w:rPr>
          <w:rFonts w:eastAsia="BaskOldFace" w:cs="BaskOldFace"/>
          <w:szCs w:val="24"/>
          <w:lang w:eastAsia="en-AU"/>
        </w:rPr>
        <w:t>signed by a CCS</w:t>
      </w:r>
      <w:r w:rsidRPr="00C21E3B">
        <w:rPr>
          <w:rFonts w:eastAsia="BaskOldFace" w:cs="BaskOldFace"/>
          <w:szCs w:val="24"/>
          <w:lang w:eastAsia="en-AU"/>
        </w:rPr>
        <w:t xml:space="preserve"> </w:t>
      </w:r>
      <w:r>
        <w:rPr>
          <w:rFonts w:eastAsia="BaskOldFace" w:cs="BaskOldFace"/>
          <w:szCs w:val="24"/>
          <w:lang w:eastAsia="en-AU"/>
        </w:rPr>
        <w:t xml:space="preserve">staff member </w:t>
      </w:r>
      <w:r w:rsidRPr="00C21E3B">
        <w:rPr>
          <w:rFonts w:eastAsia="BaskOldFace" w:cs="BaskOldFace"/>
          <w:szCs w:val="24"/>
          <w:lang w:eastAsia="en-AU"/>
        </w:rPr>
        <w:t xml:space="preserve">and </w:t>
      </w:r>
      <w:r>
        <w:rPr>
          <w:rFonts w:eastAsia="BaskOldFace" w:cs="BaskOldFace"/>
          <w:szCs w:val="24"/>
          <w:lang w:eastAsia="en-AU"/>
        </w:rPr>
        <w:t>each adult</w:t>
      </w:r>
      <w:r w:rsidRPr="00C21E3B">
        <w:rPr>
          <w:rFonts w:eastAsia="BaskOldFace" w:cs="BaskOldFace"/>
          <w:szCs w:val="24"/>
          <w:lang w:eastAsia="en-AU"/>
        </w:rPr>
        <w:t xml:space="preserve"> client</w:t>
      </w:r>
      <w:r>
        <w:rPr>
          <w:rFonts w:eastAsia="BaskOldFace" w:cs="BaskOldFace"/>
          <w:szCs w:val="24"/>
          <w:lang w:eastAsia="en-AU"/>
        </w:rPr>
        <w:t xml:space="preserve"> of a</w:t>
      </w:r>
    </w:p>
    <w:p w14:paraId="1C6A0FB4" w14:textId="0F1C2CCD" w:rsidR="00B04D63" w:rsidRPr="00952434" w:rsidRDefault="00B04D63" w:rsidP="00B04D63">
      <w:pPr>
        <w:tabs>
          <w:tab w:val="left" w:pos="1701"/>
        </w:tabs>
        <w:autoSpaceDE w:val="0"/>
        <w:autoSpaceDN w:val="0"/>
        <w:adjustRightInd w:val="0"/>
        <w:ind w:left="1701" w:hanging="1701"/>
        <w:jc w:val="both"/>
        <w:rPr>
          <w:rFonts w:eastAsia="BaskOldFace" w:cs="BaskOldFace"/>
          <w:b/>
          <w:szCs w:val="24"/>
          <w:lang w:eastAsia="en-AU"/>
        </w:rPr>
      </w:pPr>
      <w:r w:rsidRPr="003E30FE">
        <w:rPr>
          <w:rFonts w:eastAsia="BaskOldFace" w:cs="BaskOldFace"/>
          <w:b/>
          <w:szCs w:val="24"/>
          <w:lang w:eastAsia="en-AU"/>
        </w:rPr>
        <w:t xml:space="preserve">Agreement </w:t>
      </w:r>
      <w:r>
        <w:rPr>
          <w:rFonts w:eastAsia="BaskOldFace" w:cs="BaskOldFace"/>
          <w:szCs w:val="24"/>
          <w:lang w:eastAsia="en-AU"/>
        </w:rPr>
        <w:tab/>
        <w:t xml:space="preserve">CCS, which outlines the </w:t>
      </w:r>
      <w:r w:rsidRPr="00C21E3B">
        <w:rPr>
          <w:rFonts w:eastAsia="BaskOldFace" w:cs="BaskOldFace"/>
          <w:szCs w:val="24"/>
          <w:lang w:eastAsia="en-AU"/>
        </w:rPr>
        <w:t>roles and responsibilities of each</w:t>
      </w:r>
      <w:r w:rsidR="00952434">
        <w:rPr>
          <w:rFonts w:eastAsia="BaskOldFace" w:cs="BaskOldFace"/>
          <w:b/>
          <w:szCs w:val="24"/>
          <w:lang w:eastAsia="en-AU"/>
        </w:rPr>
        <w:t>.</w:t>
      </w:r>
    </w:p>
    <w:p w14:paraId="2BE9299C" w14:textId="77777777" w:rsidR="00B04D63" w:rsidRDefault="00B04D63" w:rsidP="00B04D63">
      <w:pPr>
        <w:autoSpaceDE w:val="0"/>
        <w:autoSpaceDN w:val="0"/>
        <w:adjustRightInd w:val="0"/>
        <w:ind w:left="1701" w:hanging="1701"/>
        <w:jc w:val="both"/>
        <w:rPr>
          <w:rFonts w:eastAsia="BaskOldFace"/>
          <w:b/>
          <w:szCs w:val="24"/>
          <w:lang w:val="en-US"/>
        </w:rPr>
      </w:pPr>
      <w:r w:rsidRPr="00AF1519">
        <w:rPr>
          <w:rFonts w:eastAsia="BaskOldFace"/>
          <w:b/>
          <w:szCs w:val="24"/>
          <w:lang w:val="en-US"/>
        </w:rPr>
        <w:t>Subpoena</w:t>
      </w:r>
      <w:r>
        <w:rPr>
          <w:rFonts w:eastAsia="BaskOldFace"/>
          <w:b/>
          <w:szCs w:val="24"/>
          <w:lang w:val="en-US"/>
        </w:rPr>
        <w:t>s</w:t>
      </w:r>
      <w:r>
        <w:rPr>
          <w:rFonts w:eastAsia="BaskOldFace"/>
          <w:b/>
          <w:szCs w:val="24"/>
          <w:lang w:val="en-US"/>
        </w:rPr>
        <w:tab/>
        <w:t>Subpoena to give evidence</w:t>
      </w:r>
    </w:p>
    <w:p w14:paraId="08C93DF8" w14:textId="46EF640D" w:rsidR="00B04D63" w:rsidRDefault="00B04D63" w:rsidP="00952434">
      <w:pPr>
        <w:autoSpaceDE w:val="0"/>
        <w:autoSpaceDN w:val="0"/>
        <w:adjustRightInd w:val="0"/>
        <w:ind w:left="1701"/>
        <w:jc w:val="both"/>
        <w:rPr>
          <w:rFonts w:eastAsia="BaskOldFace"/>
          <w:sz w:val="16"/>
          <w:szCs w:val="16"/>
          <w:lang w:val="en-US"/>
        </w:rPr>
      </w:pPr>
      <w:r>
        <w:rPr>
          <w:rFonts w:eastAsia="BaskOldFace"/>
          <w:szCs w:val="24"/>
          <w:lang w:val="en-US"/>
        </w:rPr>
        <w:t>In this circumstance s</w:t>
      </w:r>
      <w:r w:rsidRPr="00167AB0">
        <w:rPr>
          <w:rFonts w:eastAsia="BaskOldFace"/>
          <w:szCs w:val="24"/>
          <w:lang w:val="en-US"/>
        </w:rPr>
        <w:t xml:space="preserve">taff </w:t>
      </w:r>
      <w:r>
        <w:rPr>
          <w:rFonts w:eastAsia="BaskOldFace"/>
          <w:szCs w:val="24"/>
          <w:lang w:val="en-US"/>
        </w:rPr>
        <w:t>are</w:t>
      </w:r>
      <w:r w:rsidRPr="00167AB0">
        <w:rPr>
          <w:rFonts w:eastAsia="BaskOldFace"/>
          <w:szCs w:val="24"/>
          <w:lang w:val="en-US"/>
        </w:rPr>
        <w:t xml:space="preserve"> subpoenaed to attend</w:t>
      </w:r>
      <w:r>
        <w:rPr>
          <w:rFonts w:eastAsia="BaskOldFace"/>
          <w:szCs w:val="24"/>
          <w:lang w:val="en-US"/>
        </w:rPr>
        <w:t xml:space="preserve"> </w:t>
      </w:r>
      <w:r w:rsidRPr="00167AB0">
        <w:rPr>
          <w:rFonts w:eastAsia="BaskOldFace"/>
          <w:szCs w:val="24"/>
          <w:lang w:val="en-US"/>
        </w:rPr>
        <w:t xml:space="preserve">at Family Court (or other court) to </w:t>
      </w:r>
      <w:r>
        <w:rPr>
          <w:rFonts w:eastAsia="BaskOldFace"/>
          <w:szCs w:val="24"/>
          <w:lang w:val="en-US"/>
        </w:rPr>
        <w:t>give</w:t>
      </w:r>
      <w:r w:rsidRPr="00167AB0">
        <w:rPr>
          <w:rFonts w:eastAsia="BaskOldFace"/>
          <w:szCs w:val="24"/>
          <w:lang w:val="en-US"/>
        </w:rPr>
        <w:t xml:space="preserve"> evidence in regard to a family’s use of the CCS.</w:t>
      </w:r>
    </w:p>
    <w:p w14:paraId="2B5B054C" w14:textId="77777777" w:rsidR="00B04D63" w:rsidRPr="00406480" w:rsidRDefault="00B04D63" w:rsidP="00B04D63">
      <w:pPr>
        <w:autoSpaceDE w:val="0"/>
        <w:autoSpaceDN w:val="0"/>
        <w:adjustRightInd w:val="0"/>
        <w:ind w:left="1701" w:hanging="1701"/>
        <w:jc w:val="both"/>
        <w:rPr>
          <w:rFonts w:eastAsia="BaskOldFace"/>
          <w:b/>
          <w:szCs w:val="24"/>
          <w:lang w:val="en-US"/>
        </w:rPr>
      </w:pPr>
      <w:r>
        <w:rPr>
          <w:rFonts w:eastAsia="BaskOldFace"/>
          <w:sz w:val="16"/>
          <w:szCs w:val="16"/>
          <w:lang w:val="en-US"/>
        </w:rPr>
        <w:tab/>
      </w:r>
      <w:r w:rsidRPr="00406480">
        <w:rPr>
          <w:rFonts w:eastAsia="BaskOldFace"/>
          <w:b/>
          <w:szCs w:val="24"/>
          <w:lang w:val="en-US"/>
        </w:rPr>
        <w:t>Subpoena for production</w:t>
      </w:r>
    </w:p>
    <w:p w14:paraId="0267775F" w14:textId="68DE2DAC" w:rsidR="00B04D63" w:rsidRPr="00952434" w:rsidRDefault="00B04D63" w:rsidP="00952434">
      <w:pPr>
        <w:autoSpaceDE w:val="0"/>
        <w:autoSpaceDN w:val="0"/>
        <w:adjustRightInd w:val="0"/>
        <w:ind w:left="1701"/>
        <w:jc w:val="both"/>
        <w:rPr>
          <w:rFonts w:eastAsia="BaskOldFace"/>
          <w:szCs w:val="24"/>
          <w:lang w:val="en-US"/>
        </w:rPr>
      </w:pPr>
      <w:r>
        <w:rPr>
          <w:rFonts w:eastAsia="BaskOldFace"/>
          <w:szCs w:val="24"/>
          <w:lang w:val="en-US"/>
        </w:rPr>
        <w:lastRenderedPageBreak/>
        <w:t>In this circumstance the client’s file is subpoenaed by a court.</w:t>
      </w:r>
    </w:p>
    <w:p w14:paraId="565B1901" w14:textId="77777777" w:rsidR="00B04D63" w:rsidRDefault="00B04D63" w:rsidP="00B04D63">
      <w:pPr>
        <w:tabs>
          <w:tab w:val="left" w:pos="1701"/>
        </w:tabs>
        <w:autoSpaceDE w:val="0"/>
        <w:autoSpaceDN w:val="0"/>
        <w:adjustRightInd w:val="0"/>
        <w:ind w:left="1701" w:hanging="1701"/>
        <w:jc w:val="both"/>
        <w:rPr>
          <w:rFonts w:cs="Tahoma"/>
          <w:szCs w:val="24"/>
          <w:lang w:val="en-GB"/>
        </w:rPr>
      </w:pPr>
      <w:r>
        <w:rPr>
          <w:b/>
        </w:rPr>
        <w:t>Vicarious</w:t>
      </w:r>
      <w:r w:rsidRPr="003D2DE0">
        <w:rPr>
          <w:rFonts w:eastAsia="BaskOldFace" w:cs="BaskOldFace"/>
          <w:b/>
          <w:szCs w:val="24"/>
          <w:lang w:eastAsia="en-AU"/>
        </w:rPr>
        <w:tab/>
      </w:r>
      <w:r w:rsidRPr="00A15F79">
        <w:rPr>
          <w:rFonts w:cs="Tahoma"/>
          <w:szCs w:val="24"/>
          <w:lang w:val="en-GB"/>
        </w:rPr>
        <w:t>A stress reaction experienced by therapists, counsellors, victim support volunteers</w:t>
      </w:r>
    </w:p>
    <w:p w14:paraId="7FDB1C9E" w14:textId="77777777" w:rsidR="00B04D63" w:rsidRPr="003D2DE0" w:rsidRDefault="00B04D63" w:rsidP="00B04D63">
      <w:pPr>
        <w:tabs>
          <w:tab w:val="left" w:pos="1701"/>
        </w:tabs>
        <w:autoSpaceDE w:val="0"/>
        <w:autoSpaceDN w:val="0"/>
        <w:adjustRightInd w:val="0"/>
        <w:ind w:left="1701" w:hanging="1701"/>
        <w:jc w:val="both"/>
        <w:rPr>
          <w:rFonts w:eastAsia="BaskOldFace" w:cs="BaskOldFace"/>
          <w:b/>
          <w:szCs w:val="24"/>
          <w:lang w:eastAsia="en-AU"/>
        </w:rPr>
      </w:pPr>
      <w:r>
        <w:rPr>
          <w:b/>
        </w:rPr>
        <w:t>T</w:t>
      </w:r>
      <w:r w:rsidRPr="003D2DE0">
        <w:rPr>
          <w:b/>
        </w:rPr>
        <w:t>rauma</w:t>
      </w:r>
      <w:r w:rsidRPr="00A15F79">
        <w:rPr>
          <w:rFonts w:cs="Tahoma"/>
          <w:szCs w:val="24"/>
          <w:lang w:val="en-GB"/>
        </w:rPr>
        <w:t xml:space="preserve"> </w:t>
      </w:r>
      <w:r>
        <w:rPr>
          <w:rFonts w:cs="Tahoma"/>
          <w:szCs w:val="24"/>
          <w:lang w:val="en-GB"/>
        </w:rPr>
        <w:tab/>
      </w:r>
      <w:r w:rsidRPr="00A15F79">
        <w:rPr>
          <w:rFonts w:cs="Tahoma"/>
          <w:szCs w:val="24"/>
          <w:lang w:val="en-GB"/>
        </w:rPr>
        <w:t>and researchers who are exposed to disclosures of traumatic images and materials by clients and research participants, in which the therapists or researchers experience long-term or lasting changes in the manner in which they view self, others, and the world.</w:t>
      </w:r>
    </w:p>
    <w:p w14:paraId="13E5E7C4" w14:textId="77777777" w:rsidR="00B04D63" w:rsidRPr="00801683" w:rsidRDefault="00B04D63" w:rsidP="00801683">
      <w:pPr>
        <w:pStyle w:val="Heading2"/>
        <w:numPr>
          <w:ilvl w:val="0"/>
          <w:numId w:val="0"/>
        </w:numPr>
        <w:jc w:val="left"/>
        <w:rPr>
          <w:bCs/>
          <w:iCs/>
          <w:sz w:val="16"/>
          <w:szCs w:val="16"/>
        </w:rPr>
      </w:pPr>
    </w:p>
    <w:sectPr w:rsidR="00B04D63" w:rsidRPr="00801683" w:rsidSect="00F23C98">
      <w:headerReference w:type="even" r:id="rId27"/>
      <w:headerReference w:type="default" r:id="rId28"/>
      <w:headerReference w:type="first" r:id="rId29"/>
      <w:footerReference w:type="first" r:id="rId30"/>
      <w:pgSz w:w="11906" w:h="16838"/>
      <w:pgMar w:top="851" w:right="1134" w:bottom="1134" w:left="1134"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F6DCAF" w15:done="0"/>
  <w15:commentEx w15:paraId="507CE3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A1D94" w14:textId="77777777" w:rsidR="001962A8" w:rsidRDefault="001962A8">
      <w:r>
        <w:separator/>
      </w:r>
    </w:p>
  </w:endnote>
  <w:endnote w:type="continuationSeparator" w:id="0">
    <w:p w14:paraId="1684A19A" w14:textId="77777777" w:rsidR="001962A8" w:rsidRDefault="0019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skOldFace">
    <w:altName w:val="Arial Unicode MS"/>
    <w:panose1 w:val="00000000000000000000"/>
    <w:charset w:val="88"/>
    <w:family w:val="auto"/>
    <w:notTrueType/>
    <w:pitch w:val="default"/>
    <w:sig w:usb0="00000001" w:usb1="08080000" w:usb2="00000010" w:usb3="00000000" w:csb0="001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7E42" w14:textId="77777777" w:rsidR="001962A8" w:rsidRDefault="00196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165296"/>
      <w:docPartObj>
        <w:docPartGallery w:val="Page Numbers (Bottom of Page)"/>
        <w:docPartUnique/>
      </w:docPartObj>
    </w:sdtPr>
    <w:sdtEndPr>
      <w:rPr>
        <w:noProof/>
      </w:rPr>
    </w:sdtEndPr>
    <w:sdtContent>
      <w:p w14:paraId="42982F9F" w14:textId="77777777" w:rsidR="001962A8" w:rsidRDefault="001962A8">
        <w:pPr>
          <w:pStyle w:val="Footer"/>
          <w:jc w:val="right"/>
        </w:pPr>
        <w:r>
          <w:fldChar w:fldCharType="begin"/>
        </w:r>
        <w:r>
          <w:instrText xml:space="preserve"> PAGE   \* MERGEFORMAT </w:instrText>
        </w:r>
        <w:r>
          <w:fldChar w:fldCharType="separate"/>
        </w:r>
        <w:r w:rsidR="00C62A1E">
          <w:rPr>
            <w:noProof/>
          </w:rPr>
          <w:t>31</w:t>
        </w:r>
        <w:r>
          <w:rPr>
            <w:noProof/>
          </w:rPr>
          <w:fldChar w:fldCharType="end"/>
        </w:r>
      </w:p>
    </w:sdtContent>
  </w:sdt>
  <w:p w14:paraId="6367C1CC" w14:textId="77777777" w:rsidR="001962A8" w:rsidRDefault="001962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F854" w14:textId="77777777" w:rsidR="001962A8" w:rsidRDefault="001962A8">
    <w:pPr>
      <w:pStyle w:val="Footer"/>
      <w:jc w:val="right"/>
    </w:pPr>
  </w:p>
  <w:p w14:paraId="1EEA8A15" w14:textId="77777777" w:rsidR="001962A8" w:rsidRDefault="001962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42C30" w14:textId="77777777" w:rsidR="001962A8" w:rsidRDefault="001962A8">
    <w:pPr>
      <w:pStyle w:val="Footer"/>
      <w:jc w:val="right"/>
    </w:pPr>
  </w:p>
  <w:p w14:paraId="214FF0E0" w14:textId="77777777" w:rsidR="001962A8" w:rsidRDefault="00196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3DD1E" w14:textId="77777777" w:rsidR="001962A8" w:rsidRDefault="001962A8">
      <w:r>
        <w:separator/>
      </w:r>
    </w:p>
  </w:footnote>
  <w:footnote w:type="continuationSeparator" w:id="0">
    <w:p w14:paraId="353BC06D" w14:textId="77777777" w:rsidR="001962A8" w:rsidRDefault="00196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16432" w14:textId="5EFA941B" w:rsidR="001962A8" w:rsidRDefault="00196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868B" w14:textId="4E10A813" w:rsidR="001962A8" w:rsidRDefault="00196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160B" w14:textId="147EC93B" w:rsidR="001962A8" w:rsidRDefault="001962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51B06" w14:textId="333C9E82" w:rsidR="001962A8" w:rsidRDefault="001962A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8681" w14:textId="3799A796" w:rsidR="001962A8" w:rsidRDefault="001962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895E" w14:textId="700CB9B1" w:rsidR="001962A8" w:rsidRDefault="00196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017"/>
    <w:multiLevelType w:val="hybridMultilevel"/>
    <w:tmpl w:val="08E6C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6A51E0"/>
    <w:multiLevelType w:val="hybridMultilevel"/>
    <w:tmpl w:val="CEDA0382"/>
    <w:lvl w:ilvl="0" w:tplc="0C090001">
      <w:start w:val="1"/>
      <w:numFmt w:val="bullet"/>
      <w:lvlText w:val=""/>
      <w:lvlJc w:val="left"/>
      <w:pPr>
        <w:ind w:left="394" w:hanging="360"/>
      </w:pPr>
      <w:rPr>
        <w:rFonts w:ascii="Symbol" w:hAnsi="Symbol" w:hint="default"/>
        <w:sz w:val="16"/>
        <w:szCs w:val="16"/>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
    <w:nsid w:val="063C619F"/>
    <w:multiLevelType w:val="hybridMultilevel"/>
    <w:tmpl w:val="ACD04EC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D53925"/>
    <w:multiLevelType w:val="hybridMultilevel"/>
    <w:tmpl w:val="2390960C"/>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7ED2EF2"/>
    <w:multiLevelType w:val="hybridMultilevel"/>
    <w:tmpl w:val="85EAF00C"/>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934455A"/>
    <w:multiLevelType w:val="hybridMultilevel"/>
    <w:tmpl w:val="8D3CC826"/>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955340B"/>
    <w:multiLevelType w:val="hybridMultilevel"/>
    <w:tmpl w:val="8898A7DE"/>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9B34A9B"/>
    <w:multiLevelType w:val="hybridMultilevel"/>
    <w:tmpl w:val="A25C12C4"/>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A006143"/>
    <w:multiLevelType w:val="hybridMultilevel"/>
    <w:tmpl w:val="2CC00E1C"/>
    <w:lvl w:ilvl="0" w:tplc="8890825A">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9">
    <w:nsid w:val="0A273E68"/>
    <w:multiLevelType w:val="hybridMultilevel"/>
    <w:tmpl w:val="BA78360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AA17FB7"/>
    <w:multiLevelType w:val="hybridMultilevel"/>
    <w:tmpl w:val="AC70DDB0"/>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BAF7280"/>
    <w:multiLevelType w:val="hybridMultilevel"/>
    <w:tmpl w:val="F00C89EE"/>
    <w:lvl w:ilvl="0" w:tplc="0C090001">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DF475B9"/>
    <w:multiLevelType w:val="hybridMultilevel"/>
    <w:tmpl w:val="080AD972"/>
    <w:lvl w:ilvl="0" w:tplc="49BAC6DC">
      <w:start w:val="1"/>
      <w:numFmt w:val="bullet"/>
      <w:lvlText w:val="q"/>
      <w:lvlJc w:val="left"/>
      <w:pPr>
        <w:ind w:left="754" w:hanging="360"/>
      </w:pPr>
      <w:rPr>
        <w:rFonts w:ascii="Wingdings" w:hAnsi="Wingdings" w:hint="default"/>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nsid w:val="0E690A15"/>
    <w:multiLevelType w:val="hybridMultilevel"/>
    <w:tmpl w:val="E8ACD134"/>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0FD05669"/>
    <w:multiLevelType w:val="multilevel"/>
    <w:tmpl w:val="4BC07220"/>
    <w:lvl w:ilvl="0">
      <w:start w:val="1"/>
      <w:numFmt w:val="decimal"/>
      <w:lvlText w:val="%1."/>
      <w:lvlJc w:val="left"/>
      <w:pPr>
        <w:ind w:left="720" w:hanging="360"/>
      </w:pPr>
      <w:rPr>
        <w:rFonts w:hint="default"/>
      </w:rPr>
    </w:lvl>
    <w:lvl w:ilvl="1">
      <w:start w:val="1"/>
      <w:numFmt w:val="decimal"/>
      <w:isLgl/>
      <w:lvlText w:val="%1.%2"/>
      <w:lvlJc w:val="left"/>
      <w:pPr>
        <w:ind w:left="2055" w:hanging="1695"/>
      </w:pPr>
      <w:rPr>
        <w:rFonts w:hint="default"/>
      </w:rPr>
    </w:lvl>
    <w:lvl w:ilvl="2">
      <w:start w:val="3"/>
      <w:numFmt w:val="decimal"/>
      <w:isLgl/>
      <w:lvlText w:val="%1.%2.%3"/>
      <w:lvlJc w:val="left"/>
      <w:pPr>
        <w:ind w:left="2055" w:hanging="1695"/>
      </w:pPr>
      <w:rPr>
        <w:rFonts w:hint="default"/>
      </w:rPr>
    </w:lvl>
    <w:lvl w:ilvl="3">
      <w:start w:val="1"/>
      <w:numFmt w:val="decimal"/>
      <w:isLgl/>
      <w:lvlText w:val="%1.%2.%3.%4"/>
      <w:lvlJc w:val="left"/>
      <w:pPr>
        <w:ind w:left="2055" w:hanging="1695"/>
      </w:pPr>
      <w:rPr>
        <w:rFonts w:hint="default"/>
      </w:rPr>
    </w:lvl>
    <w:lvl w:ilvl="4">
      <w:start w:val="1"/>
      <w:numFmt w:val="decimal"/>
      <w:isLgl/>
      <w:lvlText w:val="%1.%2.%3.%4.%5"/>
      <w:lvlJc w:val="left"/>
      <w:pPr>
        <w:ind w:left="2055" w:hanging="1695"/>
      </w:pPr>
      <w:rPr>
        <w:rFonts w:hint="default"/>
      </w:rPr>
    </w:lvl>
    <w:lvl w:ilvl="5">
      <w:start w:val="1"/>
      <w:numFmt w:val="decimal"/>
      <w:isLgl/>
      <w:lvlText w:val="%1.%2.%3.%4.%5.%6"/>
      <w:lvlJc w:val="left"/>
      <w:pPr>
        <w:ind w:left="2055" w:hanging="1695"/>
      </w:pPr>
      <w:rPr>
        <w:rFonts w:hint="default"/>
      </w:rPr>
    </w:lvl>
    <w:lvl w:ilvl="6">
      <w:start w:val="1"/>
      <w:numFmt w:val="decimal"/>
      <w:isLgl/>
      <w:lvlText w:val="%1.%2.%3.%4.%5.%6.%7"/>
      <w:lvlJc w:val="left"/>
      <w:pPr>
        <w:ind w:left="2055" w:hanging="1695"/>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3D34274"/>
    <w:multiLevelType w:val="hybridMultilevel"/>
    <w:tmpl w:val="193EB62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4D90FDB"/>
    <w:multiLevelType w:val="hybridMultilevel"/>
    <w:tmpl w:val="E7509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51F7A4E"/>
    <w:multiLevelType w:val="hybridMultilevel"/>
    <w:tmpl w:val="BEF66D8E"/>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5790044"/>
    <w:multiLevelType w:val="hybridMultilevel"/>
    <w:tmpl w:val="F162D8D2"/>
    <w:lvl w:ilvl="0" w:tplc="8890825A">
      <w:start w:val="1"/>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5A50E0A"/>
    <w:multiLevelType w:val="hybridMultilevel"/>
    <w:tmpl w:val="74EADA06"/>
    <w:lvl w:ilvl="0" w:tplc="0C090001">
      <w:start w:val="1"/>
      <w:numFmt w:val="bullet"/>
      <w:lvlText w:val=""/>
      <w:lvlJc w:val="left"/>
      <w:pPr>
        <w:ind w:left="394" w:hanging="360"/>
      </w:pPr>
      <w:rPr>
        <w:rFonts w:ascii="Symbol" w:hAnsi="Symbol" w:hint="default"/>
        <w:sz w:val="16"/>
        <w:szCs w:val="16"/>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0">
    <w:nsid w:val="16475AA4"/>
    <w:multiLevelType w:val="hybridMultilevel"/>
    <w:tmpl w:val="2A0A4390"/>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16823B2C"/>
    <w:multiLevelType w:val="hybridMultilevel"/>
    <w:tmpl w:val="9D60E498"/>
    <w:lvl w:ilvl="0" w:tplc="0C090001">
      <w:start w:val="1"/>
      <w:numFmt w:val="bullet"/>
      <w:lvlText w:val=""/>
      <w:lvlJc w:val="left"/>
      <w:pPr>
        <w:ind w:left="754" w:hanging="360"/>
      </w:pPr>
      <w:rPr>
        <w:rFonts w:ascii="Symbol" w:hAnsi="Symbol" w:hint="default"/>
        <w:sz w:val="16"/>
        <w:szCs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nsid w:val="18B461C4"/>
    <w:multiLevelType w:val="hybridMultilevel"/>
    <w:tmpl w:val="DCAE991E"/>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1B6C3A2C"/>
    <w:multiLevelType w:val="hybridMultilevel"/>
    <w:tmpl w:val="8630789E"/>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1C1C1E4E"/>
    <w:multiLevelType w:val="hybridMultilevel"/>
    <w:tmpl w:val="74F2F0E6"/>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1D6972FA"/>
    <w:multiLevelType w:val="hybridMultilevel"/>
    <w:tmpl w:val="7DC8022A"/>
    <w:lvl w:ilvl="0" w:tplc="4B6263EE">
      <w:start w:val="2"/>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1AA2311"/>
    <w:multiLevelType w:val="hybridMultilevel"/>
    <w:tmpl w:val="11E26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1E04175"/>
    <w:multiLevelType w:val="hybridMultilevel"/>
    <w:tmpl w:val="DF22BEBA"/>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25240CAE"/>
    <w:multiLevelType w:val="hybridMultilevel"/>
    <w:tmpl w:val="4EFC744C"/>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25572277"/>
    <w:multiLevelType w:val="hybridMultilevel"/>
    <w:tmpl w:val="AC281D7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25B8443F"/>
    <w:multiLevelType w:val="hybridMultilevel"/>
    <w:tmpl w:val="B2CEF876"/>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28F1624E"/>
    <w:multiLevelType w:val="hybridMultilevel"/>
    <w:tmpl w:val="C7BC3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97A62B6"/>
    <w:multiLevelType w:val="hybridMultilevel"/>
    <w:tmpl w:val="3CF866B0"/>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2A2F0CAE"/>
    <w:multiLevelType w:val="hybridMultilevel"/>
    <w:tmpl w:val="303E33C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2C306C87"/>
    <w:multiLevelType w:val="hybridMultilevel"/>
    <w:tmpl w:val="84A67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C6B37DC"/>
    <w:multiLevelType w:val="hybridMultilevel"/>
    <w:tmpl w:val="5C1E48E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2D444F68"/>
    <w:multiLevelType w:val="hybridMultilevel"/>
    <w:tmpl w:val="0CE29976"/>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2F7E254C"/>
    <w:multiLevelType w:val="hybridMultilevel"/>
    <w:tmpl w:val="35AEC15E"/>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30265551"/>
    <w:multiLevelType w:val="hybridMultilevel"/>
    <w:tmpl w:val="82EE5FAE"/>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3281456A"/>
    <w:multiLevelType w:val="multilevel"/>
    <w:tmpl w:val="520AD034"/>
    <w:lvl w:ilvl="0">
      <w:start w:val="1"/>
      <w:numFmt w:val="decimal"/>
      <w:lvlText w:val="%1"/>
      <w:lvlJc w:val="left"/>
      <w:pPr>
        <w:ind w:left="1695" w:hanging="1695"/>
      </w:pPr>
      <w:rPr>
        <w:rFonts w:hint="default"/>
      </w:rPr>
    </w:lvl>
    <w:lvl w:ilvl="1">
      <w:start w:val="1"/>
      <w:numFmt w:val="decimal"/>
      <w:pStyle w:val="Heading2"/>
      <w:lvlText w:val="%1.%2"/>
      <w:lvlJc w:val="left"/>
      <w:pPr>
        <w:ind w:left="1695" w:hanging="1695"/>
      </w:pPr>
      <w:rPr>
        <w:rFonts w:hint="default"/>
      </w:rPr>
    </w:lvl>
    <w:lvl w:ilvl="2">
      <w:start w:val="1"/>
      <w:numFmt w:val="decimal"/>
      <w:lvlText w:val="%1.%2.%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2E665E3"/>
    <w:multiLevelType w:val="hybridMultilevel"/>
    <w:tmpl w:val="2708C63E"/>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351D6796"/>
    <w:multiLevelType w:val="hybridMultilevel"/>
    <w:tmpl w:val="DE921D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5C62B56"/>
    <w:multiLevelType w:val="hybridMultilevel"/>
    <w:tmpl w:val="6C907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61E5376"/>
    <w:multiLevelType w:val="hybridMultilevel"/>
    <w:tmpl w:val="477AA0FA"/>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385834CC"/>
    <w:multiLevelType w:val="hybridMultilevel"/>
    <w:tmpl w:val="56A69BD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39CA4C0A"/>
    <w:multiLevelType w:val="hybridMultilevel"/>
    <w:tmpl w:val="B58C2F60"/>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3B7B2479"/>
    <w:multiLevelType w:val="hybridMultilevel"/>
    <w:tmpl w:val="C1DCCBAA"/>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4000096D"/>
    <w:multiLevelType w:val="hybridMultilevel"/>
    <w:tmpl w:val="7D800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456E4F69"/>
    <w:multiLevelType w:val="hybridMultilevel"/>
    <w:tmpl w:val="49B6330E"/>
    <w:lvl w:ilvl="0" w:tplc="0C090001">
      <w:start w:val="1"/>
      <w:numFmt w:val="bullet"/>
      <w:lvlText w:val=""/>
      <w:lvlJc w:val="left"/>
      <w:pPr>
        <w:ind w:left="770" w:hanging="360"/>
      </w:pPr>
      <w:rPr>
        <w:rFonts w:ascii="Symbol" w:hAnsi="Symbol" w:hint="default"/>
        <w:sz w:val="16"/>
        <w:szCs w:val="16"/>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9">
    <w:nsid w:val="45812490"/>
    <w:multiLevelType w:val="hybridMultilevel"/>
    <w:tmpl w:val="AFBEAC2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46B84E98"/>
    <w:multiLevelType w:val="hybridMultilevel"/>
    <w:tmpl w:val="B414D4D6"/>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49807F32"/>
    <w:multiLevelType w:val="hybridMultilevel"/>
    <w:tmpl w:val="E0B2CE96"/>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49905357"/>
    <w:multiLevelType w:val="hybridMultilevel"/>
    <w:tmpl w:val="035E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A2C36CE"/>
    <w:multiLevelType w:val="hybridMultilevel"/>
    <w:tmpl w:val="6FE04026"/>
    <w:lvl w:ilvl="0" w:tplc="9176F67A">
      <w:start w:val="1"/>
      <w:numFmt w:val="lowerRoman"/>
      <w:lvlText w:val="%1)"/>
      <w:lvlJc w:val="left"/>
      <w:pPr>
        <w:ind w:left="4974" w:hanging="720"/>
      </w:pPr>
      <w:rPr>
        <w:rFonts w:hint="default"/>
      </w:rPr>
    </w:lvl>
    <w:lvl w:ilvl="1" w:tplc="0C090019" w:tentative="1">
      <w:start w:val="1"/>
      <w:numFmt w:val="lowerLetter"/>
      <w:lvlText w:val="%2."/>
      <w:lvlJc w:val="left"/>
      <w:pPr>
        <w:ind w:left="5334" w:hanging="360"/>
      </w:pPr>
    </w:lvl>
    <w:lvl w:ilvl="2" w:tplc="0C09001B" w:tentative="1">
      <w:start w:val="1"/>
      <w:numFmt w:val="lowerRoman"/>
      <w:lvlText w:val="%3."/>
      <w:lvlJc w:val="right"/>
      <w:pPr>
        <w:ind w:left="6054" w:hanging="180"/>
      </w:pPr>
    </w:lvl>
    <w:lvl w:ilvl="3" w:tplc="0C09000F" w:tentative="1">
      <w:start w:val="1"/>
      <w:numFmt w:val="decimal"/>
      <w:lvlText w:val="%4."/>
      <w:lvlJc w:val="left"/>
      <w:pPr>
        <w:ind w:left="6774" w:hanging="360"/>
      </w:pPr>
    </w:lvl>
    <w:lvl w:ilvl="4" w:tplc="0C090019" w:tentative="1">
      <w:start w:val="1"/>
      <w:numFmt w:val="lowerLetter"/>
      <w:lvlText w:val="%5."/>
      <w:lvlJc w:val="left"/>
      <w:pPr>
        <w:ind w:left="7494" w:hanging="360"/>
      </w:pPr>
    </w:lvl>
    <w:lvl w:ilvl="5" w:tplc="0C09001B" w:tentative="1">
      <w:start w:val="1"/>
      <w:numFmt w:val="lowerRoman"/>
      <w:lvlText w:val="%6."/>
      <w:lvlJc w:val="right"/>
      <w:pPr>
        <w:ind w:left="8214" w:hanging="180"/>
      </w:pPr>
    </w:lvl>
    <w:lvl w:ilvl="6" w:tplc="0C09000F" w:tentative="1">
      <w:start w:val="1"/>
      <w:numFmt w:val="decimal"/>
      <w:lvlText w:val="%7."/>
      <w:lvlJc w:val="left"/>
      <w:pPr>
        <w:ind w:left="8934" w:hanging="360"/>
      </w:pPr>
    </w:lvl>
    <w:lvl w:ilvl="7" w:tplc="0C090019" w:tentative="1">
      <w:start w:val="1"/>
      <w:numFmt w:val="lowerLetter"/>
      <w:lvlText w:val="%8."/>
      <w:lvlJc w:val="left"/>
      <w:pPr>
        <w:ind w:left="9654" w:hanging="360"/>
      </w:pPr>
    </w:lvl>
    <w:lvl w:ilvl="8" w:tplc="0C09001B" w:tentative="1">
      <w:start w:val="1"/>
      <w:numFmt w:val="lowerRoman"/>
      <w:lvlText w:val="%9."/>
      <w:lvlJc w:val="right"/>
      <w:pPr>
        <w:ind w:left="10374" w:hanging="180"/>
      </w:pPr>
    </w:lvl>
  </w:abstractNum>
  <w:abstractNum w:abstractNumId="54">
    <w:nsid w:val="4A561A18"/>
    <w:multiLevelType w:val="hybridMultilevel"/>
    <w:tmpl w:val="A64AD5F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4AD103BF"/>
    <w:multiLevelType w:val="hybridMultilevel"/>
    <w:tmpl w:val="36D61D5C"/>
    <w:lvl w:ilvl="0" w:tplc="AE661490">
      <w:start w:val="1"/>
      <w:numFmt w:val="decimal"/>
      <w:lvlText w:val="%1"/>
      <w:lvlJc w:val="left"/>
      <w:pPr>
        <w:ind w:left="1444" w:hanging="735"/>
      </w:pPr>
      <w:rPr>
        <w:rFonts w:hint="default"/>
        <w:b/>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6">
    <w:nsid w:val="4EE1486D"/>
    <w:multiLevelType w:val="hybridMultilevel"/>
    <w:tmpl w:val="8AE26708"/>
    <w:lvl w:ilvl="0" w:tplc="0C090001">
      <w:start w:val="1"/>
      <w:numFmt w:val="bullet"/>
      <w:lvlText w:val=""/>
      <w:lvlJc w:val="left"/>
      <w:pPr>
        <w:ind w:left="394" w:hanging="360"/>
      </w:pPr>
      <w:rPr>
        <w:rFonts w:ascii="Symbol" w:hAnsi="Symbol" w:hint="default"/>
        <w:sz w:val="16"/>
        <w:szCs w:val="16"/>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57">
    <w:nsid w:val="51503A19"/>
    <w:multiLevelType w:val="hybridMultilevel"/>
    <w:tmpl w:val="1270B15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nsid w:val="537F74C0"/>
    <w:multiLevelType w:val="hybridMultilevel"/>
    <w:tmpl w:val="6214334A"/>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545B67E8"/>
    <w:multiLevelType w:val="hybridMultilevel"/>
    <w:tmpl w:val="1C5C6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55E50C91"/>
    <w:multiLevelType w:val="hybridMultilevel"/>
    <w:tmpl w:val="7B5A98A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nsid w:val="561A677A"/>
    <w:multiLevelType w:val="hybridMultilevel"/>
    <w:tmpl w:val="223C9CB4"/>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59933545"/>
    <w:multiLevelType w:val="hybridMultilevel"/>
    <w:tmpl w:val="8988B804"/>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59987763"/>
    <w:multiLevelType w:val="hybridMultilevel"/>
    <w:tmpl w:val="E0AA60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5A3C6937"/>
    <w:multiLevelType w:val="hybridMultilevel"/>
    <w:tmpl w:val="4A9485D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nsid w:val="5A9123CA"/>
    <w:multiLevelType w:val="hybridMultilevel"/>
    <w:tmpl w:val="12545FC2"/>
    <w:lvl w:ilvl="0" w:tplc="9C3C5166">
      <w:start w:val="1"/>
      <w:numFmt w:val="decimal"/>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5B993905"/>
    <w:multiLevelType w:val="hybridMultilevel"/>
    <w:tmpl w:val="46EE6D2E"/>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nsid w:val="5DCA6309"/>
    <w:multiLevelType w:val="hybridMultilevel"/>
    <w:tmpl w:val="42A28C8C"/>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5E1A4689"/>
    <w:multiLevelType w:val="hybridMultilevel"/>
    <w:tmpl w:val="5F8AA8F6"/>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nsid w:val="5EC7335A"/>
    <w:multiLevelType w:val="hybridMultilevel"/>
    <w:tmpl w:val="928A32D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nsid w:val="5F005212"/>
    <w:multiLevelType w:val="hybridMultilevel"/>
    <w:tmpl w:val="60946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nsid w:val="65A529CA"/>
    <w:multiLevelType w:val="hybridMultilevel"/>
    <w:tmpl w:val="B3B6CA04"/>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nsid w:val="65CD37E1"/>
    <w:multiLevelType w:val="hybridMultilevel"/>
    <w:tmpl w:val="FCF02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6615026B"/>
    <w:multiLevelType w:val="hybridMultilevel"/>
    <w:tmpl w:val="ED6016E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nsid w:val="66D54230"/>
    <w:multiLevelType w:val="hybridMultilevel"/>
    <w:tmpl w:val="B90ED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67894295"/>
    <w:multiLevelType w:val="hybridMultilevel"/>
    <w:tmpl w:val="0726888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nsid w:val="6C2B6FCC"/>
    <w:multiLevelType w:val="hybridMultilevel"/>
    <w:tmpl w:val="7CF0987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nsid w:val="6D331102"/>
    <w:multiLevelType w:val="hybridMultilevel"/>
    <w:tmpl w:val="716E29F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8">
    <w:nsid w:val="6FD0612E"/>
    <w:multiLevelType w:val="hybridMultilevel"/>
    <w:tmpl w:val="CE203E7A"/>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nsid w:val="751F655B"/>
    <w:multiLevelType w:val="hybridMultilevel"/>
    <w:tmpl w:val="43520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5DA743B"/>
    <w:multiLevelType w:val="hybridMultilevel"/>
    <w:tmpl w:val="82EE537C"/>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nsid w:val="77DB5619"/>
    <w:multiLevelType w:val="hybridMultilevel"/>
    <w:tmpl w:val="7B2018F8"/>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nsid w:val="78D85960"/>
    <w:multiLevelType w:val="hybridMultilevel"/>
    <w:tmpl w:val="DE54CB82"/>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nsid w:val="79D77D46"/>
    <w:multiLevelType w:val="hybridMultilevel"/>
    <w:tmpl w:val="F0E2BA5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4">
    <w:nsid w:val="79D94674"/>
    <w:multiLevelType w:val="hybridMultilevel"/>
    <w:tmpl w:val="46D85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7D671AF3"/>
    <w:multiLevelType w:val="hybridMultilevel"/>
    <w:tmpl w:val="154C7CA0"/>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nsid w:val="7DAB5147"/>
    <w:multiLevelType w:val="hybridMultilevel"/>
    <w:tmpl w:val="915CF910"/>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84"/>
  </w:num>
  <w:num w:numId="3">
    <w:abstractNumId w:val="79"/>
  </w:num>
  <w:num w:numId="4">
    <w:abstractNumId w:val="52"/>
  </w:num>
  <w:num w:numId="5">
    <w:abstractNumId w:val="59"/>
  </w:num>
  <w:num w:numId="6">
    <w:abstractNumId w:val="74"/>
  </w:num>
  <w:num w:numId="7">
    <w:abstractNumId w:val="26"/>
  </w:num>
  <w:num w:numId="8">
    <w:abstractNumId w:val="53"/>
  </w:num>
  <w:num w:numId="9">
    <w:abstractNumId w:val="39"/>
  </w:num>
  <w:num w:numId="10">
    <w:abstractNumId w:val="65"/>
  </w:num>
  <w:num w:numId="11">
    <w:abstractNumId w:val="8"/>
  </w:num>
  <w:num w:numId="12">
    <w:abstractNumId w:val="48"/>
  </w:num>
  <w:num w:numId="13">
    <w:abstractNumId w:val="41"/>
  </w:num>
  <w:num w:numId="14">
    <w:abstractNumId w:val="55"/>
  </w:num>
  <w:num w:numId="15">
    <w:abstractNumId w:val="63"/>
  </w:num>
  <w:num w:numId="16">
    <w:abstractNumId w:val="77"/>
  </w:num>
  <w:num w:numId="17">
    <w:abstractNumId w:val="12"/>
  </w:num>
  <w:num w:numId="18">
    <w:abstractNumId w:val="72"/>
  </w:num>
  <w:num w:numId="19">
    <w:abstractNumId w:val="33"/>
  </w:num>
  <w:num w:numId="20">
    <w:abstractNumId w:val="47"/>
  </w:num>
  <w:num w:numId="21">
    <w:abstractNumId w:val="70"/>
  </w:num>
  <w:num w:numId="22">
    <w:abstractNumId w:val="1"/>
  </w:num>
  <w:num w:numId="23">
    <w:abstractNumId w:val="10"/>
  </w:num>
  <w:num w:numId="24">
    <w:abstractNumId w:val="67"/>
  </w:num>
  <w:num w:numId="25">
    <w:abstractNumId w:val="7"/>
  </w:num>
  <w:num w:numId="26">
    <w:abstractNumId w:val="27"/>
  </w:num>
  <w:num w:numId="27">
    <w:abstractNumId w:val="51"/>
  </w:num>
  <w:num w:numId="28">
    <w:abstractNumId w:val="46"/>
  </w:num>
  <w:num w:numId="29">
    <w:abstractNumId w:val="9"/>
  </w:num>
  <w:num w:numId="30">
    <w:abstractNumId w:val="71"/>
  </w:num>
  <w:num w:numId="31">
    <w:abstractNumId w:val="66"/>
  </w:num>
  <w:num w:numId="32">
    <w:abstractNumId w:val="15"/>
  </w:num>
  <w:num w:numId="33">
    <w:abstractNumId w:val="58"/>
  </w:num>
  <w:num w:numId="34">
    <w:abstractNumId w:val="20"/>
  </w:num>
  <w:num w:numId="35">
    <w:abstractNumId w:val="57"/>
  </w:num>
  <w:num w:numId="36">
    <w:abstractNumId w:val="54"/>
  </w:num>
  <w:num w:numId="37">
    <w:abstractNumId w:val="6"/>
  </w:num>
  <w:num w:numId="38">
    <w:abstractNumId w:val="78"/>
  </w:num>
  <w:num w:numId="39">
    <w:abstractNumId w:val="73"/>
  </w:num>
  <w:num w:numId="40">
    <w:abstractNumId w:val="22"/>
  </w:num>
  <w:num w:numId="41">
    <w:abstractNumId w:val="4"/>
  </w:num>
  <w:num w:numId="42">
    <w:abstractNumId w:val="60"/>
  </w:num>
  <w:num w:numId="43">
    <w:abstractNumId w:val="36"/>
  </w:num>
  <w:num w:numId="44">
    <w:abstractNumId w:val="69"/>
  </w:num>
  <w:num w:numId="45">
    <w:abstractNumId w:val="80"/>
  </w:num>
  <w:num w:numId="46">
    <w:abstractNumId w:val="2"/>
  </w:num>
  <w:num w:numId="47">
    <w:abstractNumId w:val="64"/>
  </w:num>
  <w:num w:numId="48">
    <w:abstractNumId w:val="50"/>
  </w:num>
  <w:num w:numId="49">
    <w:abstractNumId w:val="81"/>
  </w:num>
  <w:num w:numId="50">
    <w:abstractNumId w:val="61"/>
  </w:num>
  <w:num w:numId="51">
    <w:abstractNumId w:val="28"/>
  </w:num>
  <w:num w:numId="52">
    <w:abstractNumId w:val="13"/>
  </w:num>
  <w:num w:numId="53">
    <w:abstractNumId w:val="49"/>
  </w:num>
  <w:num w:numId="54">
    <w:abstractNumId w:val="29"/>
  </w:num>
  <w:num w:numId="55">
    <w:abstractNumId w:val="35"/>
  </w:num>
  <w:num w:numId="56">
    <w:abstractNumId w:val="3"/>
  </w:num>
  <w:num w:numId="57">
    <w:abstractNumId w:val="44"/>
  </w:num>
  <w:num w:numId="58">
    <w:abstractNumId w:val="85"/>
  </w:num>
  <w:num w:numId="59">
    <w:abstractNumId w:val="17"/>
  </w:num>
  <w:num w:numId="60">
    <w:abstractNumId w:val="40"/>
  </w:num>
  <w:num w:numId="61">
    <w:abstractNumId w:val="82"/>
  </w:num>
  <w:num w:numId="62">
    <w:abstractNumId w:val="76"/>
  </w:num>
  <w:num w:numId="63">
    <w:abstractNumId w:val="24"/>
  </w:num>
  <w:num w:numId="64">
    <w:abstractNumId w:val="5"/>
  </w:num>
  <w:num w:numId="65">
    <w:abstractNumId w:val="21"/>
  </w:num>
  <w:num w:numId="66">
    <w:abstractNumId w:val="68"/>
  </w:num>
  <w:num w:numId="67">
    <w:abstractNumId w:val="11"/>
  </w:num>
  <w:num w:numId="68">
    <w:abstractNumId w:val="38"/>
  </w:num>
  <w:num w:numId="69">
    <w:abstractNumId w:val="45"/>
  </w:num>
  <w:num w:numId="70">
    <w:abstractNumId w:val="75"/>
  </w:num>
  <w:num w:numId="71">
    <w:abstractNumId w:val="30"/>
  </w:num>
  <w:num w:numId="72">
    <w:abstractNumId w:val="86"/>
  </w:num>
  <w:num w:numId="73">
    <w:abstractNumId w:val="37"/>
  </w:num>
  <w:num w:numId="74">
    <w:abstractNumId w:val="23"/>
  </w:num>
  <w:num w:numId="75">
    <w:abstractNumId w:val="43"/>
  </w:num>
  <w:num w:numId="76">
    <w:abstractNumId w:val="32"/>
  </w:num>
  <w:num w:numId="77">
    <w:abstractNumId w:val="56"/>
  </w:num>
  <w:num w:numId="78">
    <w:abstractNumId w:val="62"/>
  </w:num>
  <w:num w:numId="79">
    <w:abstractNumId w:val="19"/>
  </w:num>
  <w:num w:numId="80">
    <w:abstractNumId w:val="16"/>
  </w:num>
  <w:num w:numId="81">
    <w:abstractNumId w:val="42"/>
  </w:num>
  <w:num w:numId="82">
    <w:abstractNumId w:val="34"/>
  </w:num>
  <w:num w:numId="83">
    <w:abstractNumId w:val="18"/>
  </w:num>
  <w:num w:numId="84">
    <w:abstractNumId w:val="25"/>
  </w:num>
  <w:num w:numId="85">
    <w:abstractNumId w:val="83"/>
  </w:num>
  <w:num w:numId="86">
    <w:abstractNumId w:val="0"/>
  </w:num>
  <w:num w:numId="87">
    <w:abstractNumId w:val="31"/>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ey Armstrong">
    <w15:presenceInfo w15:providerId="Windows Live" w15:userId="a90683ec171c35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DF"/>
    <w:rsid w:val="00005B5A"/>
    <w:rsid w:val="00005E2A"/>
    <w:rsid w:val="0001178D"/>
    <w:rsid w:val="0001274F"/>
    <w:rsid w:val="00013549"/>
    <w:rsid w:val="00013972"/>
    <w:rsid w:val="00014DD3"/>
    <w:rsid w:val="000173C4"/>
    <w:rsid w:val="00017ADC"/>
    <w:rsid w:val="00021E35"/>
    <w:rsid w:val="00030AEB"/>
    <w:rsid w:val="00030E92"/>
    <w:rsid w:val="0003275A"/>
    <w:rsid w:val="00032F69"/>
    <w:rsid w:val="000343A7"/>
    <w:rsid w:val="00037D74"/>
    <w:rsid w:val="0004254B"/>
    <w:rsid w:val="00044886"/>
    <w:rsid w:val="00044A1E"/>
    <w:rsid w:val="000459AC"/>
    <w:rsid w:val="000526DF"/>
    <w:rsid w:val="00053334"/>
    <w:rsid w:val="000538BD"/>
    <w:rsid w:val="00054412"/>
    <w:rsid w:val="0005741D"/>
    <w:rsid w:val="00060992"/>
    <w:rsid w:val="00062CB7"/>
    <w:rsid w:val="0006592E"/>
    <w:rsid w:val="00067E4B"/>
    <w:rsid w:val="000724BC"/>
    <w:rsid w:val="00073D1F"/>
    <w:rsid w:val="000758E9"/>
    <w:rsid w:val="00075ED2"/>
    <w:rsid w:val="00080772"/>
    <w:rsid w:val="000810A6"/>
    <w:rsid w:val="00082C83"/>
    <w:rsid w:val="00085565"/>
    <w:rsid w:val="000855D0"/>
    <w:rsid w:val="000947D8"/>
    <w:rsid w:val="00094813"/>
    <w:rsid w:val="000A096A"/>
    <w:rsid w:val="000A1142"/>
    <w:rsid w:val="000A18FF"/>
    <w:rsid w:val="000A1B62"/>
    <w:rsid w:val="000A207C"/>
    <w:rsid w:val="000B1D5F"/>
    <w:rsid w:val="000B259B"/>
    <w:rsid w:val="000B6D01"/>
    <w:rsid w:val="000C02B9"/>
    <w:rsid w:val="000C3800"/>
    <w:rsid w:val="000C71C4"/>
    <w:rsid w:val="000D0F39"/>
    <w:rsid w:val="000D29F0"/>
    <w:rsid w:val="000D75AF"/>
    <w:rsid w:val="000D7FE6"/>
    <w:rsid w:val="000E25F4"/>
    <w:rsid w:val="000E52F7"/>
    <w:rsid w:val="000E5624"/>
    <w:rsid w:val="000F3399"/>
    <w:rsid w:val="000F34EB"/>
    <w:rsid w:val="000F459F"/>
    <w:rsid w:val="000F53AF"/>
    <w:rsid w:val="0010036E"/>
    <w:rsid w:val="00100C05"/>
    <w:rsid w:val="00102EAF"/>
    <w:rsid w:val="00104A52"/>
    <w:rsid w:val="00105140"/>
    <w:rsid w:val="00110F25"/>
    <w:rsid w:val="00111793"/>
    <w:rsid w:val="00113BB5"/>
    <w:rsid w:val="00113BFE"/>
    <w:rsid w:val="00113E42"/>
    <w:rsid w:val="00114183"/>
    <w:rsid w:val="00124F74"/>
    <w:rsid w:val="00125D09"/>
    <w:rsid w:val="00126F54"/>
    <w:rsid w:val="00127F9D"/>
    <w:rsid w:val="001478DD"/>
    <w:rsid w:val="00154A07"/>
    <w:rsid w:val="00155C25"/>
    <w:rsid w:val="001566BA"/>
    <w:rsid w:val="001638EE"/>
    <w:rsid w:val="001658A7"/>
    <w:rsid w:val="00167009"/>
    <w:rsid w:val="00167AB0"/>
    <w:rsid w:val="00167B8D"/>
    <w:rsid w:val="0017154C"/>
    <w:rsid w:val="00171C67"/>
    <w:rsid w:val="00171D15"/>
    <w:rsid w:val="00172D82"/>
    <w:rsid w:val="0017338A"/>
    <w:rsid w:val="00175167"/>
    <w:rsid w:val="00175C41"/>
    <w:rsid w:val="00180460"/>
    <w:rsid w:val="0018047A"/>
    <w:rsid w:val="0018202D"/>
    <w:rsid w:val="00184CA5"/>
    <w:rsid w:val="00184E5C"/>
    <w:rsid w:val="00185979"/>
    <w:rsid w:val="0019234B"/>
    <w:rsid w:val="00193C8A"/>
    <w:rsid w:val="00193E3F"/>
    <w:rsid w:val="001962A8"/>
    <w:rsid w:val="001A092C"/>
    <w:rsid w:val="001A0F5A"/>
    <w:rsid w:val="001A241D"/>
    <w:rsid w:val="001A3A5B"/>
    <w:rsid w:val="001A54C6"/>
    <w:rsid w:val="001B1C7A"/>
    <w:rsid w:val="001B2F9B"/>
    <w:rsid w:val="001B3834"/>
    <w:rsid w:val="001B3B2D"/>
    <w:rsid w:val="001B3C40"/>
    <w:rsid w:val="001C606F"/>
    <w:rsid w:val="001C6940"/>
    <w:rsid w:val="001C7220"/>
    <w:rsid w:val="001D1412"/>
    <w:rsid w:val="001D1A9A"/>
    <w:rsid w:val="001D23C8"/>
    <w:rsid w:val="001D2694"/>
    <w:rsid w:val="001D56B9"/>
    <w:rsid w:val="001D7394"/>
    <w:rsid w:val="001E2E00"/>
    <w:rsid w:val="001E5818"/>
    <w:rsid w:val="001E5E4F"/>
    <w:rsid w:val="001F1CCB"/>
    <w:rsid w:val="001F4316"/>
    <w:rsid w:val="001F4D28"/>
    <w:rsid w:val="00202120"/>
    <w:rsid w:val="00203F76"/>
    <w:rsid w:val="00207A10"/>
    <w:rsid w:val="0021326E"/>
    <w:rsid w:val="002165CD"/>
    <w:rsid w:val="00217BE7"/>
    <w:rsid w:val="0022471F"/>
    <w:rsid w:val="002329A1"/>
    <w:rsid w:val="00232D2F"/>
    <w:rsid w:val="0023526E"/>
    <w:rsid w:val="00237D1D"/>
    <w:rsid w:val="002420CA"/>
    <w:rsid w:val="002422AE"/>
    <w:rsid w:val="002425C2"/>
    <w:rsid w:val="00244436"/>
    <w:rsid w:val="002461C2"/>
    <w:rsid w:val="00250E8D"/>
    <w:rsid w:val="00251578"/>
    <w:rsid w:val="00253101"/>
    <w:rsid w:val="002533C3"/>
    <w:rsid w:val="002543BC"/>
    <w:rsid w:val="00262C8E"/>
    <w:rsid w:val="002656F9"/>
    <w:rsid w:val="00266B49"/>
    <w:rsid w:val="002670E2"/>
    <w:rsid w:val="002719DE"/>
    <w:rsid w:val="00271F71"/>
    <w:rsid w:val="002725A4"/>
    <w:rsid w:val="00273FD2"/>
    <w:rsid w:val="002747AC"/>
    <w:rsid w:val="002760E3"/>
    <w:rsid w:val="00277D33"/>
    <w:rsid w:val="00280EE1"/>
    <w:rsid w:val="002819E1"/>
    <w:rsid w:val="0028242F"/>
    <w:rsid w:val="00283883"/>
    <w:rsid w:val="00287CC8"/>
    <w:rsid w:val="00292D9E"/>
    <w:rsid w:val="00293458"/>
    <w:rsid w:val="00295AEC"/>
    <w:rsid w:val="00297DEF"/>
    <w:rsid w:val="002A3599"/>
    <w:rsid w:val="002A499B"/>
    <w:rsid w:val="002B4074"/>
    <w:rsid w:val="002B4B9B"/>
    <w:rsid w:val="002B5B38"/>
    <w:rsid w:val="002B6176"/>
    <w:rsid w:val="002B7391"/>
    <w:rsid w:val="002C1E1B"/>
    <w:rsid w:val="002C4047"/>
    <w:rsid w:val="002C42C0"/>
    <w:rsid w:val="002C44A7"/>
    <w:rsid w:val="002C73BA"/>
    <w:rsid w:val="002D0CE4"/>
    <w:rsid w:val="002D312C"/>
    <w:rsid w:val="002D3382"/>
    <w:rsid w:val="002E626B"/>
    <w:rsid w:val="002F0E9F"/>
    <w:rsid w:val="002F237C"/>
    <w:rsid w:val="002F34F8"/>
    <w:rsid w:val="002F7DFE"/>
    <w:rsid w:val="003006A8"/>
    <w:rsid w:val="00302E6B"/>
    <w:rsid w:val="00306C31"/>
    <w:rsid w:val="003107F1"/>
    <w:rsid w:val="003141D3"/>
    <w:rsid w:val="00316034"/>
    <w:rsid w:val="00317FA3"/>
    <w:rsid w:val="003223C7"/>
    <w:rsid w:val="0032464A"/>
    <w:rsid w:val="00327913"/>
    <w:rsid w:val="003335D3"/>
    <w:rsid w:val="00334203"/>
    <w:rsid w:val="00334E7F"/>
    <w:rsid w:val="00336907"/>
    <w:rsid w:val="00340270"/>
    <w:rsid w:val="0034034D"/>
    <w:rsid w:val="00341592"/>
    <w:rsid w:val="003420BB"/>
    <w:rsid w:val="003434EA"/>
    <w:rsid w:val="00343DF8"/>
    <w:rsid w:val="003443C2"/>
    <w:rsid w:val="00347646"/>
    <w:rsid w:val="00351434"/>
    <w:rsid w:val="00365128"/>
    <w:rsid w:val="00365803"/>
    <w:rsid w:val="0036752B"/>
    <w:rsid w:val="003716D3"/>
    <w:rsid w:val="00373257"/>
    <w:rsid w:val="00373F65"/>
    <w:rsid w:val="00376585"/>
    <w:rsid w:val="003946E6"/>
    <w:rsid w:val="003957EB"/>
    <w:rsid w:val="00395FDE"/>
    <w:rsid w:val="00396185"/>
    <w:rsid w:val="0039731E"/>
    <w:rsid w:val="003A478E"/>
    <w:rsid w:val="003A4FF1"/>
    <w:rsid w:val="003A76EC"/>
    <w:rsid w:val="003B082F"/>
    <w:rsid w:val="003B1787"/>
    <w:rsid w:val="003B17BB"/>
    <w:rsid w:val="003B195D"/>
    <w:rsid w:val="003C2D49"/>
    <w:rsid w:val="003C5B37"/>
    <w:rsid w:val="003C6C91"/>
    <w:rsid w:val="003D2DE0"/>
    <w:rsid w:val="003D48C7"/>
    <w:rsid w:val="003D6E1C"/>
    <w:rsid w:val="003E1FD1"/>
    <w:rsid w:val="003E30FE"/>
    <w:rsid w:val="003E5E7C"/>
    <w:rsid w:val="003F12AD"/>
    <w:rsid w:val="003F2503"/>
    <w:rsid w:val="003F53F4"/>
    <w:rsid w:val="003F5B5B"/>
    <w:rsid w:val="003F6B49"/>
    <w:rsid w:val="00401275"/>
    <w:rsid w:val="004023BC"/>
    <w:rsid w:val="00402475"/>
    <w:rsid w:val="00402D35"/>
    <w:rsid w:val="00403474"/>
    <w:rsid w:val="004051AF"/>
    <w:rsid w:val="00405F94"/>
    <w:rsid w:val="00406480"/>
    <w:rsid w:val="00407D18"/>
    <w:rsid w:val="00410E03"/>
    <w:rsid w:val="00412AF7"/>
    <w:rsid w:val="004130A0"/>
    <w:rsid w:val="00413E5F"/>
    <w:rsid w:val="00416902"/>
    <w:rsid w:val="00417D5A"/>
    <w:rsid w:val="00424D07"/>
    <w:rsid w:val="00431239"/>
    <w:rsid w:val="004336ED"/>
    <w:rsid w:val="00434C6A"/>
    <w:rsid w:val="00440570"/>
    <w:rsid w:val="00442855"/>
    <w:rsid w:val="0044300C"/>
    <w:rsid w:val="004434F1"/>
    <w:rsid w:val="00446ED2"/>
    <w:rsid w:val="00460619"/>
    <w:rsid w:val="0046156C"/>
    <w:rsid w:val="004646F3"/>
    <w:rsid w:val="00464F69"/>
    <w:rsid w:val="00467F23"/>
    <w:rsid w:val="00470B65"/>
    <w:rsid w:val="00470DC5"/>
    <w:rsid w:val="00475F2E"/>
    <w:rsid w:val="00483AD2"/>
    <w:rsid w:val="00483E0A"/>
    <w:rsid w:val="00486A6D"/>
    <w:rsid w:val="00487555"/>
    <w:rsid w:val="00491F7C"/>
    <w:rsid w:val="004933B5"/>
    <w:rsid w:val="004A05D7"/>
    <w:rsid w:val="004A11FE"/>
    <w:rsid w:val="004A46EA"/>
    <w:rsid w:val="004A5763"/>
    <w:rsid w:val="004A698F"/>
    <w:rsid w:val="004B0A96"/>
    <w:rsid w:val="004B0F45"/>
    <w:rsid w:val="004B13C9"/>
    <w:rsid w:val="004B4AC1"/>
    <w:rsid w:val="004B7E39"/>
    <w:rsid w:val="004C0B9D"/>
    <w:rsid w:val="004C1062"/>
    <w:rsid w:val="004C4BA2"/>
    <w:rsid w:val="004C575E"/>
    <w:rsid w:val="004C5976"/>
    <w:rsid w:val="004D5AEC"/>
    <w:rsid w:val="004E0892"/>
    <w:rsid w:val="004E0BE0"/>
    <w:rsid w:val="004E6024"/>
    <w:rsid w:val="004E6CC1"/>
    <w:rsid w:val="004E7EFE"/>
    <w:rsid w:val="004F2542"/>
    <w:rsid w:val="004F2701"/>
    <w:rsid w:val="004F7A99"/>
    <w:rsid w:val="00500BD4"/>
    <w:rsid w:val="00500EB4"/>
    <w:rsid w:val="00500EC1"/>
    <w:rsid w:val="00501963"/>
    <w:rsid w:val="0050422D"/>
    <w:rsid w:val="005048E2"/>
    <w:rsid w:val="00506399"/>
    <w:rsid w:val="00510066"/>
    <w:rsid w:val="005100CF"/>
    <w:rsid w:val="00510CAB"/>
    <w:rsid w:val="00512C4B"/>
    <w:rsid w:val="00515050"/>
    <w:rsid w:val="00515B51"/>
    <w:rsid w:val="005171A8"/>
    <w:rsid w:val="00517768"/>
    <w:rsid w:val="005213F1"/>
    <w:rsid w:val="00521D96"/>
    <w:rsid w:val="00525928"/>
    <w:rsid w:val="00525B8F"/>
    <w:rsid w:val="0053444C"/>
    <w:rsid w:val="00534ADD"/>
    <w:rsid w:val="005359B7"/>
    <w:rsid w:val="00536338"/>
    <w:rsid w:val="00536656"/>
    <w:rsid w:val="0053731A"/>
    <w:rsid w:val="00547665"/>
    <w:rsid w:val="00550FE0"/>
    <w:rsid w:val="00553365"/>
    <w:rsid w:val="00554A41"/>
    <w:rsid w:val="00555136"/>
    <w:rsid w:val="005552AD"/>
    <w:rsid w:val="00557FF0"/>
    <w:rsid w:val="00565972"/>
    <w:rsid w:val="00565CB2"/>
    <w:rsid w:val="00567040"/>
    <w:rsid w:val="00567095"/>
    <w:rsid w:val="00571EEC"/>
    <w:rsid w:val="00575642"/>
    <w:rsid w:val="005761F0"/>
    <w:rsid w:val="005808AD"/>
    <w:rsid w:val="0058181E"/>
    <w:rsid w:val="005824A6"/>
    <w:rsid w:val="00582974"/>
    <w:rsid w:val="00582AFD"/>
    <w:rsid w:val="00582CAD"/>
    <w:rsid w:val="00582CC7"/>
    <w:rsid w:val="005864C7"/>
    <w:rsid w:val="0058718D"/>
    <w:rsid w:val="00587A88"/>
    <w:rsid w:val="005901E4"/>
    <w:rsid w:val="00590278"/>
    <w:rsid w:val="00590884"/>
    <w:rsid w:val="00590D1D"/>
    <w:rsid w:val="0059190F"/>
    <w:rsid w:val="00592BCE"/>
    <w:rsid w:val="005A1056"/>
    <w:rsid w:val="005A4AD4"/>
    <w:rsid w:val="005A505D"/>
    <w:rsid w:val="005A6E9D"/>
    <w:rsid w:val="005A70B6"/>
    <w:rsid w:val="005B1070"/>
    <w:rsid w:val="005B1231"/>
    <w:rsid w:val="005B56E8"/>
    <w:rsid w:val="005B61A3"/>
    <w:rsid w:val="005C0E33"/>
    <w:rsid w:val="005C1544"/>
    <w:rsid w:val="005D048C"/>
    <w:rsid w:val="005D0B90"/>
    <w:rsid w:val="005E24C4"/>
    <w:rsid w:val="005E4424"/>
    <w:rsid w:val="005F0986"/>
    <w:rsid w:val="005F1460"/>
    <w:rsid w:val="005F1F03"/>
    <w:rsid w:val="005F2DD3"/>
    <w:rsid w:val="005F51C3"/>
    <w:rsid w:val="005F6757"/>
    <w:rsid w:val="005F6A66"/>
    <w:rsid w:val="005F7D0E"/>
    <w:rsid w:val="006016FE"/>
    <w:rsid w:val="006019EF"/>
    <w:rsid w:val="0060327F"/>
    <w:rsid w:val="00606F27"/>
    <w:rsid w:val="0061275D"/>
    <w:rsid w:val="00616E4E"/>
    <w:rsid w:val="00616F50"/>
    <w:rsid w:val="00617960"/>
    <w:rsid w:val="00617DDC"/>
    <w:rsid w:val="00621460"/>
    <w:rsid w:val="00625589"/>
    <w:rsid w:val="006278E8"/>
    <w:rsid w:val="00631369"/>
    <w:rsid w:val="006326FF"/>
    <w:rsid w:val="00637E00"/>
    <w:rsid w:val="00640435"/>
    <w:rsid w:val="0064188F"/>
    <w:rsid w:val="00643064"/>
    <w:rsid w:val="006534FC"/>
    <w:rsid w:val="0065391D"/>
    <w:rsid w:val="0066005A"/>
    <w:rsid w:val="00664070"/>
    <w:rsid w:val="00665711"/>
    <w:rsid w:val="006707D5"/>
    <w:rsid w:val="006738CF"/>
    <w:rsid w:val="00673EDF"/>
    <w:rsid w:val="0067654E"/>
    <w:rsid w:val="00676FFE"/>
    <w:rsid w:val="0068301F"/>
    <w:rsid w:val="0069415C"/>
    <w:rsid w:val="006957FC"/>
    <w:rsid w:val="00695F0D"/>
    <w:rsid w:val="00696FF3"/>
    <w:rsid w:val="006A0746"/>
    <w:rsid w:val="006A07E9"/>
    <w:rsid w:val="006A08C0"/>
    <w:rsid w:val="006A199E"/>
    <w:rsid w:val="006A3FF6"/>
    <w:rsid w:val="006B0892"/>
    <w:rsid w:val="006B0E0C"/>
    <w:rsid w:val="006B582B"/>
    <w:rsid w:val="006B5D82"/>
    <w:rsid w:val="006B5E32"/>
    <w:rsid w:val="006B6029"/>
    <w:rsid w:val="006C0F38"/>
    <w:rsid w:val="006C1CA8"/>
    <w:rsid w:val="006C2B8E"/>
    <w:rsid w:val="006C4570"/>
    <w:rsid w:val="006C62E5"/>
    <w:rsid w:val="006D0000"/>
    <w:rsid w:val="006D30C3"/>
    <w:rsid w:val="006D3B7E"/>
    <w:rsid w:val="006D76B4"/>
    <w:rsid w:val="006E341A"/>
    <w:rsid w:val="006E3C23"/>
    <w:rsid w:val="006E6F02"/>
    <w:rsid w:val="006F4783"/>
    <w:rsid w:val="006F4CEF"/>
    <w:rsid w:val="006F6252"/>
    <w:rsid w:val="006F773A"/>
    <w:rsid w:val="006F7A8E"/>
    <w:rsid w:val="00703A17"/>
    <w:rsid w:val="00704B81"/>
    <w:rsid w:val="007076FF"/>
    <w:rsid w:val="00711196"/>
    <w:rsid w:val="0071304C"/>
    <w:rsid w:val="00715ABA"/>
    <w:rsid w:val="0071747B"/>
    <w:rsid w:val="00717D08"/>
    <w:rsid w:val="00717F12"/>
    <w:rsid w:val="007221DE"/>
    <w:rsid w:val="00726823"/>
    <w:rsid w:val="007301AC"/>
    <w:rsid w:val="007305CE"/>
    <w:rsid w:val="0073684F"/>
    <w:rsid w:val="00736CE7"/>
    <w:rsid w:val="00736D9E"/>
    <w:rsid w:val="00736F90"/>
    <w:rsid w:val="00740338"/>
    <w:rsid w:val="007422B5"/>
    <w:rsid w:val="007510D6"/>
    <w:rsid w:val="007548FE"/>
    <w:rsid w:val="00755473"/>
    <w:rsid w:val="007626EB"/>
    <w:rsid w:val="00765181"/>
    <w:rsid w:val="0077671F"/>
    <w:rsid w:val="00781179"/>
    <w:rsid w:val="007846A4"/>
    <w:rsid w:val="00787E58"/>
    <w:rsid w:val="007907DD"/>
    <w:rsid w:val="00790DAD"/>
    <w:rsid w:val="00794748"/>
    <w:rsid w:val="007948AE"/>
    <w:rsid w:val="007A06D8"/>
    <w:rsid w:val="007A095B"/>
    <w:rsid w:val="007A2B77"/>
    <w:rsid w:val="007A4F86"/>
    <w:rsid w:val="007A5483"/>
    <w:rsid w:val="007A593C"/>
    <w:rsid w:val="007A5EA5"/>
    <w:rsid w:val="007A7AB6"/>
    <w:rsid w:val="007A7E1D"/>
    <w:rsid w:val="007C4B50"/>
    <w:rsid w:val="007C4FCC"/>
    <w:rsid w:val="007C5A30"/>
    <w:rsid w:val="007C603A"/>
    <w:rsid w:val="007C63CF"/>
    <w:rsid w:val="007D2018"/>
    <w:rsid w:val="007D30B7"/>
    <w:rsid w:val="007D73F4"/>
    <w:rsid w:val="007E1588"/>
    <w:rsid w:val="007E16E9"/>
    <w:rsid w:val="007E18B5"/>
    <w:rsid w:val="007E7D36"/>
    <w:rsid w:val="007F1910"/>
    <w:rsid w:val="007F2BF4"/>
    <w:rsid w:val="007F6822"/>
    <w:rsid w:val="00801683"/>
    <w:rsid w:val="00802A29"/>
    <w:rsid w:val="00810D5A"/>
    <w:rsid w:val="008171C6"/>
    <w:rsid w:val="00820C7D"/>
    <w:rsid w:val="00822F4A"/>
    <w:rsid w:val="00826B6F"/>
    <w:rsid w:val="00830575"/>
    <w:rsid w:val="0083354F"/>
    <w:rsid w:val="00835292"/>
    <w:rsid w:val="008361F5"/>
    <w:rsid w:val="00836AC8"/>
    <w:rsid w:val="0083752A"/>
    <w:rsid w:val="008420A8"/>
    <w:rsid w:val="00842B6C"/>
    <w:rsid w:val="0084431F"/>
    <w:rsid w:val="00845F96"/>
    <w:rsid w:val="00847C6B"/>
    <w:rsid w:val="0085591A"/>
    <w:rsid w:val="00857268"/>
    <w:rsid w:val="00861AE6"/>
    <w:rsid w:val="00865051"/>
    <w:rsid w:val="008652AF"/>
    <w:rsid w:val="00870ED2"/>
    <w:rsid w:val="00871C9F"/>
    <w:rsid w:val="008722FF"/>
    <w:rsid w:val="008749EA"/>
    <w:rsid w:val="00874AE2"/>
    <w:rsid w:val="008766E5"/>
    <w:rsid w:val="00881588"/>
    <w:rsid w:val="00883AEE"/>
    <w:rsid w:val="008850AE"/>
    <w:rsid w:val="008855DF"/>
    <w:rsid w:val="00886A1E"/>
    <w:rsid w:val="00893E67"/>
    <w:rsid w:val="00894582"/>
    <w:rsid w:val="008948D3"/>
    <w:rsid w:val="00894C62"/>
    <w:rsid w:val="00895988"/>
    <w:rsid w:val="00896089"/>
    <w:rsid w:val="00897BAF"/>
    <w:rsid w:val="008A14F7"/>
    <w:rsid w:val="008A6DAF"/>
    <w:rsid w:val="008B0FC1"/>
    <w:rsid w:val="008B2C50"/>
    <w:rsid w:val="008B543A"/>
    <w:rsid w:val="008B561B"/>
    <w:rsid w:val="008C7071"/>
    <w:rsid w:val="008C739C"/>
    <w:rsid w:val="008D371C"/>
    <w:rsid w:val="008D773C"/>
    <w:rsid w:val="008E250D"/>
    <w:rsid w:val="008E4D48"/>
    <w:rsid w:val="008E6150"/>
    <w:rsid w:val="008E7736"/>
    <w:rsid w:val="008E7D13"/>
    <w:rsid w:val="008E7FA6"/>
    <w:rsid w:val="008F2B8C"/>
    <w:rsid w:val="008F35B1"/>
    <w:rsid w:val="0090761A"/>
    <w:rsid w:val="009115E3"/>
    <w:rsid w:val="00913113"/>
    <w:rsid w:val="00913E4E"/>
    <w:rsid w:val="00914D6B"/>
    <w:rsid w:val="00920D2A"/>
    <w:rsid w:val="00923B17"/>
    <w:rsid w:val="00923D48"/>
    <w:rsid w:val="009253DA"/>
    <w:rsid w:val="00927A54"/>
    <w:rsid w:val="0093084A"/>
    <w:rsid w:val="00931AA6"/>
    <w:rsid w:val="00932826"/>
    <w:rsid w:val="00934E70"/>
    <w:rsid w:val="0093574B"/>
    <w:rsid w:val="009364F4"/>
    <w:rsid w:val="009373FF"/>
    <w:rsid w:val="0094000A"/>
    <w:rsid w:val="00942A6D"/>
    <w:rsid w:val="00942EA7"/>
    <w:rsid w:val="00943F24"/>
    <w:rsid w:val="00945836"/>
    <w:rsid w:val="0094616C"/>
    <w:rsid w:val="00946188"/>
    <w:rsid w:val="00946300"/>
    <w:rsid w:val="00946614"/>
    <w:rsid w:val="009479A2"/>
    <w:rsid w:val="00951EF2"/>
    <w:rsid w:val="00952434"/>
    <w:rsid w:val="00952BA7"/>
    <w:rsid w:val="00953EF2"/>
    <w:rsid w:val="0095434F"/>
    <w:rsid w:val="00956227"/>
    <w:rsid w:val="009616DC"/>
    <w:rsid w:val="009632E5"/>
    <w:rsid w:val="009745BA"/>
    <w:rsid w:val="00974AC2"/>
    <w:rsid w:val="0097724E"/>
    <w:rsid w:val="00980722"/>
    <w:rsid w:val="0098243D"/>
    <w:rsid w:val="00982C7F"/>
    <w:rsid w:val="00984764"/>
    <w:rsid w:val="00987806"/>
    <w:rsid w:val="00987C6B"/>
    <w:rsid w:val="009907D9"/>
    <w:rsid w:val="009924F8"/>
    <w:rsid w:val="0099383A"/>
    <w:rsid w:val="009961B4"/>
    <w:rsid w:val="009B14E7"/>
    <w:rsid w:val="009B2AF8"/>
    <w:rsid w:val="009B5233"/>
    <w:rsid w:val="009B5336"/>
    <w:rsid w:val="009B5C4E"/>
    <w:rsid w:val="009B7EFF"/>
    <w:rsid w:val="009C7505"/>
    <w:rsid w:val="009D0FFD"/>
    <w:rsid w:val="009D14B0"/>
    <w:rsid w:val="009D23D5"/>
    <w:rsid w:val="009D2B10"/>
    <w:rsid w:val="009D4E8D"/>
    <w:rsid w:val="009D59F8"/>
    <w:rsid w:val="009D7D6A"/>
    <w:rsid w:val="009E164B"/>
    <w:rsid w:val="009E23CC"/>
    <w:rsid w:val="009E3822"/>
    <w:rsid w:val="009F4EFD"/>
    <w:rsid w:val="00A00410"/>
    <w:rsid w:val="00A008C7"/>
    <w:rsid w:val="00A00FEE"/>
    <w:rsid w:val="00A0464D"/>
    <w:rsid w:val="00A059BE"/>
    <w:rsid w:val="00A05E86"/>
    <w:rsid w:val="00A07B95"/>
    <w:rsid w:val="00A1104F"/>
    <w:rsid w:val="00A12B0D"/>
    <w:rsid w:val="00A157BA"/>
    <w:rsid w:val="00A15F79"/>
    <w:rsid w:val="00A20110"/>
    <w:rsid w:val="00A208C6"/>
    <w:rsid w:val="00A20E20"/>
    <w:rsid w:val="00A213F4"/>
    <w:rsid w:val="00A2493B"/>
    <w:rsid w:val="00A26008"/>
    <w:rsid w:val="00A27001"/>
    <w:rsid w:val="00A3091F"/>
    <w:rsid w:val="00A32831"/>
    <w:rsid w:val="00A32E55"/>
    <w:rsid w:val="00A33C34"/>
    <w:rsid w:val="00A349C3"/>
    <w:rsid w:val="00A3621A"/>
    <w:rsid w:val="00A36854"/>
    <w:rsid w:val="00A400D3"/>
    <w:rsid w:val="00A44D51"/>
    <w:rsid w:val="00A50CD2"/>
    <w:rsid w:val="00A51FC9"/>
    <w:rsid w:val="00A5436B"/>
    <w:rsid w:val="00A54483"/>
    <w:rsid w:val="00A578D2"/>
    <w:rsid w:val="00A60D76"/>
    <w:rsid w:val="00A663D9"/>
    <w:rsid w:val="00A66C87"/>
    <w:rsid w:val="00A66DFF"/>
    <w:rsid w:val="00A6740C"/>
    <w:rsid w:val="00A74831"/>
    <w:rsid w:val="00A75080"/>
    <w:rsid w:val="00A77258"/>
    <w:rsid w:val="00A772E2"/>
    <w:rsid w:val="00A830CF"/>
    <w:rsid w:val="00A86B65"/>
    <w:rsid w:val="00A87F91"/>
    <w:rsid w:val="00A9015D"/>
    <w:rsid w:val="00A91959"/>
    <w:rsid w:val="00A942BD"/>
    <w:rsid w:val="00A96B6B"/>
    <w:rsid w:val="00A96BDE"/>
    <w:rsid w:val="00AA2785"/>
    <w:rsid w:val="00AA7C43"/>
    <w:rsid w:val="00AB18F8"/>
    <w:rsid w:val="00AB5702"/>
    <w:rsid w:val="00AB673E"/>
    <w:rsid w:val="00AC2785"/>
    <w:rsid w:val="00AC341C"/>
    <w:rsid w:val="00AC3B04"/>
    <w:rsid w:val="00AC4D48"/>
    <w:rsid w:val="00AD1328"/>
    <w:rsid w:val="00AD26E7"/>
    <w:rsid w:val="00AD29FC"/>
    <w:rsid w:val="00AD3ACB"/>
    <w:rsid w:val="00AD4F89"/>
    <w:rsid w:val="00AD6405"/>
    <w:rsid w:val="00AD75F3"/>
    <w:rsid w:val="00AE6EC6"/>
    <w:rsid w:val="00AE7083"/>
    <w:rsid w:val="00AF1519"/>
    <w:rsid w:val="00AF1A9E"/>
    <w:rsid w:val="00AF4A33"/>
    <w:rsid w:val="00AF5F43"/>
    <w:rsid w:val="00B022EF"/>
    <w:rsid w:val="00B04D63"/>
    <w:rsid w:val="00B05675"/>
    <w:rsid w:val="00B10884"/>
    <w:rsid w:val="00B10F51"/>
    <w:rsid w:val="00B11374"/>
    <w:rsid w:val="00B1317A"/>
    <w:rsid w:val="00B132E1"/>
    <w:rsid w:val="00B13BF4"/>
    <w:rsid w:val="00B13EB7"/>
    <w:rsid w:val="00B14560"/>
    <w:rsid w:val="00B2159D"/>
    <w:rsid w:val="00B22B7F"/>
    <w:rsid w:val="00B2777F"/>
    <w:rsid w:val="00B3021A"/>
    <w:rsid w:val="00B309F1"/>
    <w:rsid w:val="00B3121E"/>
    <w:rsid w:val="00B32DE5"/>
    <w:rsid w:val="00B344BE"/>
    <w:rsid w:val="00B36DA7"/>
    <w:rsid w:val="00B372BC"/>
    <w:rsid w:val="00B37FD6"/>
    <w:rsid w:val="00B46B90"/>
    <w:rsid w:val="00B47C40"/>
    <w:rsid w:val="00B5163B"/>
    <w:rsid w:val="00B577AA"/>
    <w:rsid w:val="00B60D64"/>
    <w:rsid w:val="00B614B9"/>
    <w:rsid w:val="00B643D7"/>
    <w:rsid w:val="00B644FB"/>
    <w:rsid w:val="00B766F1"/>
    <w:rsid w:val="00B82966"/>
    <w:rsid w:val="00B87146"/>
    <w:rsid w:val="00B87F07"/>
    <w:rsid w:val="00B931F9"/>
    <w:rsid w:val="00B94308"/>
    <w:rsid w:val="00B96A19"/>
    <w:rsid w:val="00B97C48"/>
    <w:rsid w:val="00BA2623"/>
    <w:rsid w:val="00BA64C9"/>
    <w:rsid w:val="00BB1672"/>
    <w:rsid w:val="00BB3F75"/>
    <w:rsid w:val="00BB5B70"/>
    <w:rsid w:val="00BB629A"/>
    <w:rsid w:val="00BC3040"/>
    <w:rsid w:val="00BC4F92"/>
    <w:rsid w:val="00BD1736"/>
    <w:rsid w:val="00BD18A9"/>
    <w:rsid w:val="00BD5C53"/>
    <w:rsid w:val="00BD759C"/>
    <w:rsid w:val="00BE5E9E"/>
    <w:rsid w:val="00BF0BF9"/>
    <w:rsid w:val="00BF35AC"/>
    <w:rsid w:val="00BF4593"/>
    <w:rsid w:val="00BF54BD"/>
    <w:rsid w:val="00C167A9"/>
    <w:rsid w:val="00C20C4B"/>
    <w:rsid w:val="00C21E3B"/>
    <w:rsid w:val="00C221A5"/>
    <w:rsid w:val="00C22761"/>
    <w:rsid w:val="00C22C03"/>
    <w:rsid w:val="00C25C44"/>
    <w:rsid w:val="00C269B9"/>
    <w:rsid w:val="00C333A1"/>
    <w:rsid w:val="00C34C95"/>
    <w:rsid w:val="00C3789B"/>
    <w:rsid w:val="00C43370"/>
    <w:rsid w:val="00C43ABE"/>
    <w:rsid w:val="00C44341"/>
    <w:rsid w:val="00C4505B"/>
    <w:rsid w:val="00C457EB"/>
    <w:rsid w:val="00C46333"/>
    <w:rsid w:val="00C47334"/>
    <w:rsid w:val="00C474CE"/>
    <w:rsid w:val="00C4780F"/>
    <w:rsid w:val="00C47842"/>
    <w:rsid w:val="00C51106"/>
    <w:rsid w:val="00C511E6"/>
    <w:rsid w:val="00C51EB2"/>
    <w:rsid w:val="00C523E8"/>
    <w:rsid w:val="00C54F8A"/>
    <w:rsid w:val="00C55522"/>
    <w:rsid w:val="00C56242"/>
    <w:rsid w:val="00C62A1E"/>
    <w:rsid w:val="00C637BA"/>
    <w:rsid w:val="00C6568A"/>
    <w:rsid w:val="00C66C5A"/>
    <w:rsid w:val="00C729C7"/>
    <w:rsid w:val="00C764F0"/>
    <w:rsid w:val="00C8222E"/>
    <w:rsid w:val="00C82D70"/>
    <w:rsid w:val="00C836D3"/>
    <w:rsid w:val="00C83E39"/>
    <w:rsid w:val="00C84856"/>
    <w:rsid w:val="00C855CC"/>
    <w:rsid w:val="00C85FBD"/>
    <w:rsid w:val="00C86FF9"/>
    <w:rsid w:val="00C90DA5"/>
    <w:rsid w:val="00C94C02"/>
    <w:rsid w:val="00C95F29"/>
    <w:rsid w:val="00C97F77"/>
    <w:rsid w:val="00CA287E"/>
    <w:rsid w:val="00CA5B5D"/>
    <w:rsid w:val="00CA70CB"/>
    <w:rsid w:val="00CB1605"/>
    <w:rsid w:val="00CB21FC"/>
    <w:rsid w:val="00CB2997"/>
    <w:rsid w:val="00CC1029"/>
    <w:rsid w:val="00CC25FA"/>
    <w:rsid w:val="00CC26D6"/>
    <w:rsid w:val="00CC68C4"/>
    <w:rsid w:val="00CC7325"/>
    <w:rsid w:val="00CD0415"/>
    <w:rsid w:val="00CD1180"/>
    <w:rsid w:val="00CD2076"/>
    <w:rsid w:val="00CD294F"/>
    <w:rsid w:val="00CD2BC5"/>
    <w:rsid w:val="00CD3200"/>
    <w:rsid w:val="00CD6596"/>
    <w:rsid w:val="00CD6963"/>
    <w:rsid w:val="00CD747B"/>
    <w:rsid w:val="00CD7E1B"/>
    <w:rsid w:val="00CE0C56"/>
    <w:rsid w:val="00CE6620"/>
    <w:rsid w:val="00CE7CD4"/>
    <w:rsid w:val="00CF2520"/>
    <w:rsid w:val="00CF2A17"/>
    <w:rsid w:val="00CF4844"/>
    <w:rsid w:val="00CF5A0E"/>
    <w:rsid w:val="00CF5FBF"/>
    <w:rsid w:val="00CF605C"/>
    <w:rsid w:val="00CF612F"/>
    <w:rsid w:val="00D02F7C"/>
    <w:rsid w:val="00D14A28"/>
    <w:rsid w:val="00D21E17"/>
    <w:rsid w:val="00D22160"/>
    <w:rsid w:val="00D22A75"/>
    <w:rsid w:val="00D22E75"/>
    <w:rsid w:val="00D24635"/>
    <w:rsid w:val="00D24FF7"/>
    <w:rsid w:val="00D256AD"/>
    <w:rsid w:val="00D2649D"/>
    <w:rsid w:val="00D278ED"/>
    <w:rsid w:val="00D30276"/>
    <w:rsid w:val="00D30B52"/>
    <w:rsid w:val="00D337E1"/>
    <w:rsid w:val="00D37BEB"/>
    <w:rsid w:val="00D40426"/>
    <w:rsid w:val="00D4084C"/>
    <w:rsid w:val="00D52738"/>
    <w:rsid w:val="00D52A2C"/>
    <w:rsid w:val="00D52CB8"/>
    <w:rsid w:val="00D61D7A"/>
    <w:rsid w:val="00D635C5"/>
    <w:rsid w:val="00D649DE"/>
    <w:rsid w:val="00D65C25"/>
    <w:rsid w:val="00D67064"/>
    <w:rsid w:val="00D679EF"/>
    <w:rsid w:val="00D710D6"/>
    <w:rsid w:val="00D71ADC"/>
    <w:rsid w:val="00D720B5"/>
    <w:rsid w:val="00D7457D"/>
    <w:rsid w:val="00D80324"/>
    <w:rsid w:val="00D82BED"/>
    <w:rsid w:val="00D83BE8"/>
    <w:rsid w:val="00D875D3"/>
    <w:rsid w:val="00D87EFB"/>
    <w:rsid w:val="00D90485"/>
    <w:rsid w:val="00D90610"/>
    <w:rsid w:val="00D94E91"/>
    <w:rsid w:val="00D962F7"/>
    <w:rsid w:val="00DA58DF"/>
    <w:rsid w:val="00DB163A"/>
    <w:rsid w:val="00DB29C6"/>
    <w:rsid w:val="00DB3D35"/>
    <w:rsid w:val="00DB3FBD"/>
    <w:rsid w:val="00DB6337"/>
    <w:rsid w:val="00DB7A55"/>
    <w:rsid w:val="00DC0E5B"/>
    <w:rsid w:val="00DC1B2B"/>
    <w:rsid w:val="00DC1EC4"/>
    <w:rsid w:val="00DC2D01"/>
    <w:rsid w:val="00DC3338"/>
    <w:rsid w:val="00DC50DF"/>
    <w:rsid w:val="00DC5356"/>
    <w:rsid w:val="00DC5D84"/>
    <w:rsid w:val="00DD1163"/>
    <w:rsid w:val="00DD1BF6"/>
    <w:rsid w:val="00DD6D05"/>
    <w:rsid w:val="00DD7C65"/>
    <w:rsid w:val="00DE07A0"/>
    <w:rsid w:val="00DE576D"/>
    <w:rsid w:val="00DE6A2A"/>
    <w:rsid w:val="00DF0F31"/>
    <w:rsid w:val="00DF1A2E"/>
    <w:rsid w:val="00DF2D60"/>
    <w:rsid w:val="00DF4B7C"/>
    <w:rsid w:val="00DF52F5"/>
    <w:rsid w:val="00DF6209"/>
    <w:rsid w:val="00E0091F"/>
    <w:rsid w:val="00E04B7D"/>
    <w:rsid w:val="00E06B73"/>
    <w:rsid w:val="00E07262"/>
    <w:rsid w:val="00E07759"/>
    <w:rsid w:val="00E1132D"/>
    <w:rsid w:val="00E11C62"/>
    <w:rsid w:val="00E12BCD"/>
    <w:rsid w:val="00E132BF"/>
    <w:rsid w:val="00E170B2"/>
    <w:rsid w:val="00E20580"/>
    <w:rsid w:val="00E32E4E"/>
    <w:rsid w:val="00E3373B"/>
    <w:rsid w:val="00E3712B"/>
    <w:rsid w:val="00E475A3"/>
    <w:rsid w:val="00E47932"/>
    <w:rsid w:val="00E5035D"/>
    <w:rsid w:val="00E5115F"/>
    <w:rsid w:val="00E51E22"/>
    <w:rsid w:val="00E525E9"/>
    <w:rsid w:val="00E572A1"/>
    <w:rsid w:val="00E57579"/>
    <w:rsid w:val="00E61128"/>
    <w:rsid w:val="00E6500F"/>
    <w:rsid w:val="00E652B4"/>
    <w:rsid w:val="00E7209A"/>
    <w:rsid w:val="00E73188"/>
    <w:rsid w:val="00E7441C"/>
    <w:rsid w:val="00E754F6"/>
    <w:rsid w:val="00E75B80"/>
    <w:rsid w:val="00E76191"/>
    <w:rsid w:val="00E80CC9"/>
    <w:rsid w:val="00E83C0C"/>
    <w:rsid w:val="00E843E0"/>
    <w:rsid w:val="00E8515E"/>
    <w:rsid w:val="00E866F8"/>
    <w:rsid w:val="00E8699E"/>
    <w:rsid w:val="00E96178"/>
    <w:rsid w:val="00E975A2"/>
    <w:rsid w:val="00EA3DA4"/>
    <w:rsid w:val="00EA5D6D"/>
    <w:rsid w:val="00EB3202"/>
    <w:rsid w:val="00EC18F6"/>
    <w:rsid w:val="00EC2CAC"/>
    <w:rsid w:val="00EC3B7C"/>
    <w:rsid w:val="00ED42C6"/>
    <w:rsid w:val="00EF0316"/>
    <w:rsid w:val="00EF0663"/>
    <w:rsid w:val="00EF2180"/>
    <w:rsid w:val="00EF5EF4"/>
    <w:rsid w:val="00EF6F36"/>
    <w:rsid w:val="00EF70DC"/>
    <w:rsid w:val="00F05D32"/>
    <w:rsid w:val="00F066DC"/>
    <w:rsid w:val="00F066F8"/>
    <w:rsid w:val="00F106DC"/>
    <w:rsid w:val="00F128E1"/>
    <w:rsid w:val="00F13B45"/>
    <w:rsid w:val="00F15E8B"/>
    <w:rsid w:val="00F2066B"/>
    <w:rsid w:val="00F210E4"/>
    <w:rsid w:val="00F232AC"/>
    <w:rsid w:val="00F23C98"/>
    <w:rsid w:val="00F24212"/>
    <w:rsid w:val="00F253C1"/>
    <w:rsid w:val="00F3075A"/>
    <w:rsid w:val="00F4033B"/>
    <w:rsid w:val="00F42CED"/>
    <w:rsid w:val="00F44FE4"/>
    <w:rsid w:val="00F50EDC"/>
    <w:rsid w:val="00F523B7"/>
    <w:rsid w:val="00F52494"/>
    <w:rsid w:val="00F530BE"/>
    <w:rsid w:val="00F56E45"/>
    <w:rsid w:val="00F56FA1"/>
    <w:rsid w:val="00F575E5"/>
    <w:rsid w:val="00F577A1"/>
    <w:rsid w:val="00F632AD"/>
    <w:rsid w:val="00F6444A"/>
    <w:rsid w:val="00F64F38"/>
    <w:rsid w:val="00F6646A"/>
    <w:rsid w:val="00F67036"/>
    <w:rsid w:val="00F6780D"/>
    <w:rsid w:val="00F7354A"/>
    <w:rsid w:val="00F739EF"/>
    <w:rsid w:val="00F81348"/>
    <w:rsid w:val="00F87830"/>
    <w:rsid w:val="00F90464"/>
    <w:rsid w:val="00F9335E"/>
    <w:rsid w:val="00F959C4"/>
    <w:rsid w:val="00FA0384"/>
    <w:rsid w:val="00FA0AB0"/>
    <w:rsid w:val="00FA27AF"/>
    <w:rsid w:val="00FA423A"/>
    <w:rsid w:val="00FA5041"/>
    <w:rsid w:val="00FA591C"/>
    <w:rsid w:val="00FA6049"/>
    <w:rsid w:val="00FA7EA1"/>
    <w:rsid w:val="00FB0C24"/>
    <w:rsid w:val="00FB0FFC"/>
    <w:rsid w:val="00FB335F"/>
    <w:rsid w:val="00FB3379"/>
    <w:rsid w:val="00FB4E78"/>
    <w:rsid w:val="00FC18E6"/>
    <w:rsid w:val="00FC38D1"/>
    <w:rsid w:val="00FC4B29"/>
    <w:rsid w:val="00FC7B50"/>
    <w:rsid w:val="00FD0DD7"/>
    <w:rsid w:val="00FD3381"/>
    <w:rsid w:val="00FD51B0"/>
    <w:rsid w:val="00FD7FE0"/>
    <w:rsid w:val="00FE1FF2"/>
    <w:rsid w:val="00FE58EE"/>
    <w:rsid w:val="00FF0E62"/>
    <w:rsid w:val="00FF1AC7"/>
    <w:rsid w:val="00FF2397"/>
    <w:rsid w:val="00FF273C"/>
    <w:rsid w:val="00FF3A3F"/>
    <w:rsid w:val="00FF525D"/>
    <w:rsid w:val="00FF7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2E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F0"/>
    <w:rPr>
      <w:rFonts w:ascii="Garamond" w:hAnsi="Garamond"/>
      <w:sz w:val="24"/>
      <w:lang w:eastAsia="en-US"/>
    </w:rPr>
  </w:style>
  <w:style w:type="paragraph" w:styleId="Heading1">
    <w:name w:val="heading 1"/>
    <w:basedOn w:val="Normal"/>
    <w:next w:val="Normal"/>
    <w:qFormat/>
    <w:rsid w:val="00B022EF"/>
    <w:pPr>
      <w:tabs>
        <w:tab w:val="left" w:pos="612"/>
        <w:tab w:val="left" w:pos="1276"/>
        <w:tab w:val="left" w:pos="1701"/>
      </w:tabs>
      <w:spacing w:line="360" w:lineRule="auto"/>
      <w:jc w:val="center"/>
      <w:outlineLvl w:val="0"/>
    </w:pPr>
    <w:rPr>
      <w:b/>
      <w:sz w:val="28"/>
      <w:szCs w:val="28"/>
    </w:rPr>
  </w:style>
  <w:style w:type="paragraph" w:styleId="Heading2">
    <w:name w:val="heading 2"/>
    <w:basedOn w:val="Heading1"/>
    <w:next w:val="Normal"/>
    <w:link w:val="Heading2Char"/>
    <w:qFormat/>
    <w:rsid w:val="00B022EF"/>
    <w:pPr>
      <w:numPr>
        <w:ilvl w:val="1"/>
        <w:numId w:val="9"/>
      </w:numPr>
      <w:tabs>
        <w:tab w:val="clear" w:pos="612"/>
        <w:tab w:val="clear" w:pos="1276"/>
      </w:tabs>
      <w:spacing w:line="240" w:lineRule="auto"/>
      <w:jc w:val="both"/>
      <w:outlineLvl w:val="1"/>
    </w:pPr>
    <w:rPr>
      <w:rFonts w:eastAsia="BaskOldFace"/>
      <w:smallCaps/>
      <w:lang w:val="en-US"/>
    </w:rPr>
  </w:style>
  <w:style w:type="paragraph" w:styleId="Heading3">
    <w:name w:val="heading 3"/>
    <w:basedOn w:val="Heading2"/>
    <w:next w:val="Normal"/>
    <w:link w:val="Heading3Char"/>
    <w:qFormat/>
    <w:rsid w:val="00B022EF"/>
    <w:pPr>
      <w:numPr>
        <w:ilvl w:val="0"/>
        <w:numId w:val="0"/>
      </w:numPr>
      <w:ind w:left="1695" w:hanging="1695"/>
      <w:outlineLvl w:val="2"/>
    </w:pPr>
    <w:rPr>
      <w:smallCaps w:val="0"/>
    </w:rPr>
  </w:style>
  <w:style w:type="paragraph" w:styleId="Heading4">
    <w:name w:val="heading 4"/>
    <w:basedOn w:val="Normal"/>
    <w:next w:val="Normal"/>
    <w:qFormat/>
    <w:pPr>
      <w:keepNext/>
      <w:tabs>
        <w:tab w:val="left" w:pos="360"/>
        <w:tab w:val="right" w:pos="9638"/>
      </w:tabs>
      <w:spacing w:line="360" w:lineRule="auto"/>
      <w:ind w:left="360"/>
      <w:outlineLvl w:val="3"/>
    </w:pPr>
    <w:rPr>
      <w:rFonts w:ascii="Baskerville Old Face" w:hAnsi="Baskerville Old Face"/>
      <w:b/>
      <w:sz w:val="28"/>
      <w:szCs w:val="28"/>
    </w:rPr>
  </w:style>
  <w:style w:type="paragraph" w:styleId="Heading5">
    <w:name w:val="heading 5"/>
    <w:basedOn w:val="Normal"/>
    <w:next w:val="Normal"/>
    <w:link w:val="Heading5Char"/>
    <w:uiPriority w:val="9"/>
    <w:semiHidden/>
    <w:unhideWhenUsed/>
    <w:qFormat/>
    <w:rsid w:val="006E341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34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34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semiHidden/>
    <w:pPr>
      <w:spacing w:before="100" w:beforeAutospacing="1" w:after="100" w:afterAutospacing="1"/>
    </w:pPr>
    <w:rPr>
      <w:rFonts w:ascii="Times New Roman" w:hAnsi="Times New Roman"/>
      <w:szCs w:val="24"/>
      <w:lang w:val="en-US"/>
    </w:rPr>
  </w:style>
  <w:style w:type="character" w:styleId="Hyperlink">
    <w:name w:val="Hyperlink"/>
    <w:basedOn w:val="DefaultParagraphFont"/>
    <w:uiPriority w:val="99"/>
    <w:rsid w:val="00AF1A9E"/>
    <w:rPr>
      <w:color w:val="0000FF"/>
      <w:u w:val="single"/>
    </w:rPr>
  </w:style>
  <w:style w:type="paragraph" w:styleId="TOCHeading">
    <w:name w:val="TOC Heading"/>
    <w:basedOn w:val="Heading1"/>
    <w:next w:val="Normal"/>
    <w:uiPriority w:val="39"/>
    <w:unhideWhenUsed/>
    <w:qFormat/>
    <w:rsid w:val="00EA5D6D"/>
    <w:pPr>
      <w:keepNext/>
      <w:keepLines/>
      <w:spacing w:before="480" w:line="276" w:lineRule="auto"/>
      <w:outlineLvl w:val="9"/>
    </w:pPr>
    <w:rPr>
      <w:rFonts w:ascii="Cambria" w:hAnsi="Cambria"/>
      <w:bCs/>
      <w:color w:val="365F91"/>
      <w:lang w:val="en-US"/>
    </w:rPr>
  </w:style>
  <w:style w:type="paragraph" w:styleId="TOC1">
    <w:name w:val="toc 1"/>
    <w:basedOn w:val="Normal"/>
    <w:next w:val="Normal"/>
    <w:autoRedefine/>
    <w:uiPriority w:val="39"/>
    <w:unhideWhenUsed/>
    <w:rsid w:val="003A76EC"/>
    <w:pPr>
      <w:tabs>
        <w:tab w:val="left" w:pos="1100"/>
        <w:tab w:val="right" w:leader="dot" w:pos="9628"/>
      </w:tabs>
      <w:spacing w:before="360" w:line="480" w:lineRule="auto"/>
    </w:pPr>
  </w:style>
  <w:style w:type="paragraph" w:styleId="TOC2">
    <w:name w:val="toc 2"/>
    <w:basedOn w:val="Normal"/>
    <w:next w:val="Normal"/>
    <w:autoRedefine/>
    <w:uiPriority w:val="39"/>
    <w:unhideWhenUsed/>
    <w:rsid w:val="00266B49"/>
    <w:pPr>
      <w:tabs>
        <w:tab w:val="left" w:pos="851"/>
        <w:tab w:val="right" w:leader="dot" w:pos="9628"/>
      </w:tabs>
      <w:spacing w:before="120"/>
      <w:ind w:left="142"/>
    </w:pPr>
  </w:style>
  <w:style w:type="table" w:styleId="TableGrid">
    <w:name w:val="Table Grid"/>
    <w:basedOn w:val="TableNormal"/>
    <w:uiPriority w:val="59"/>
    <w:rsid w:val="002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4E0BE0"/>
    <w:pPr>
      <w:tabs>
        <w:tab w:val="left" w:pos="851"/>
        <w:tab w:val="right" w:leader="dot" w:pos="9628"/>
      </w:tabs>
      <w:ind w:left="170"/>
    </w:pPr>
  </w:style>
  <w:style w:type="paragraph" w:customStyle="1" w:styleId="Default">
    <w:name w:val="Default"/>
    <w:rsid w:val="00A87F91"/>
    <w:pPr>
      <w:autoSpaceDE w:val="0"/>
      <w:autoSpaceDN w:val="0"/>
      <w:adjustRightInd w:val="0"/>
    </w:pPr>
    <w:rPr>
      <w:color w:val="000000"/>
      <w:sz w:val="24"/>
      <w:szCs w:val="24"/>
    </w:rPr>
  </w:style>
  <w:style w:type="paragraph" w:styleId="BodyText">
    <w:name w:val="Body Text"/>
    <w:basedOn w:val="Default"/>
    <w:next w:val="Default"/>
    <w:link w:val="BodyTextChar"/>
    <w:uiPriority w:val="99"/>
    <w:rsid w:val="00810D5A"/>
    <w:rPr>
      <w:color w:val="auto"/>
    </w:rPr>
  </w:style>
  <w:style w:type="character" w:customStyle="1" w:styleId="BodyTextChar">
    <w:name w:val="Body Text Char"/>
    <w:basedOn w:val="DefaultParagraphFont"/>
    <w:link w:val="BodyText"/>
    <w:uiPriority w:val="99"/>
    <w:rsid w:val="00810D5A"/>
    <w:rPr>
      <w:sz w:val="24"/>
      <w:szCs w:val="24"/>
    </w:rPr>
  </w:style>
  <w:style w:type="paragraph" w:customStyle="1" w:styleId="B1">
    <w:name w:val="B1"/>
    <w:basedOn w:val="Default"/>
    <w:next w:val="Default"/>
    <w:uiPriority w:val="99"/>
    <w:rsid w:val="00810D5A"/>
    <w:rPr>
      <w:color w:val="auto"/>
    </w:rPr>
  </w:style>
  <w:style w:type="paragraph" w:styleId="ListParagraph">
    <w:name w:val="List Paragraph"/>
    <w:basedOn w:val="Normal"/>
    <w:uiPriority w:val="34"/>
    <w:qFormat/>
    <w:rsid w:val="001B3B2D"/>
    <w:pPr>
      <w:ind w:left="720"/>
    </w:pPr>
  </w:style>
  <w:style w:type="character" w:styleId="Emphasis">
    <w:name w:val="Emphasis"/>
    <w:basedOn w:val="DefaultParagraphFont"/>
    <w:qFormat/>
    <w:rsid w:val="00417D5A"/>
    <w:rPr>
      <w:i/>
      <w:iCs/>
    </w:rPr>
  </w:style>
  <w:style w:type="character" w:customStyle="1" w:styleId="Heading2Char">
    <w:name w:val="Heading 2 Char"/>
    <w:basedOn w:val="DefaultParagraphFont"/>
    <w:link w:val="Heading2"/>
    <w:rsid w:val="00B022EF"/>
    <w:rPr>
      <w:rFonts w:ascii="Garamond" w:eastAsia="BaskOldFace" w:hAnsi="Garamond"/>
      <w:b/>
      <w:smallCaps/>
      <w:sz w:val="28"/>
      <w:szCs w:val="28"/>
      <w:lang w:val="en-US" w:eastAsia="en-US"/>
    </w:rPr>
  </w:style>
  <w:style w:type="paragraph" w:styleId="BodyText2">
    <w:name w:val="Body Text 2"/>
    <w:basedOn w:val="Normal"/>
    <w:link w:val="BodyText2Char"/>
    <w:unhideWhenUsed/>
    <w:rsid w:val="0065391D"/>
    <w:pPr>
      <w:spacing w:after="120" w:line="480" w:lineRule="auto"/>
    </w:pPr>
  </w:style>
  <w:style w:type="character" w:customStyle="1" w:styleId="BodyText2Char">
    <w:name w:val="Body Text 2 Char"/>
    <w:basedOn w:val="DefaultParagraphFont"/>
    <w:link w:val="BodyText2"/>
    <w:rsid w:val="0065391D"/>
    <w:rPr>
      <w:rFonts w:ascii="Garamond" w:hAnsi="Garamond"/>
      <w:sz w:val="24"/>
      <w:lang w:eastAsia="en-US"/>
    </w:rPr>
  </w:style>
  <w:style w:type="character" w:styleId="FollowedHyperlink">
    <w:name w:val="FollowedHyperlink"/>
    <w:basedOn w:val="DefaultParagraphFont"/>
    <w:uiPriority w:val="99"/>
    <w:semiHidden/>
    <w:unhideWhenUsed/>
    <w:rsid w:val="00DC5D84"/>
    <w:rPr>
      <w:color w:val="800080"/>
      <w:u w:val="single"/>
    </w:rPr>
  </w:style>
  <w:style w:type="paragraph" w:styleId="CommentText">
    <w:name w:val="annotation text"/>
    <w:basedOn w:val="Normal"/>
    <w:link w:val="CommentTextChar"/>
    <w:uiPriority w:val="99"/>
    <w:semiHidden/>
    <w:unhideWhenUsed/>
    <w:rsid w:val="001638EE"/>
    <w:rPr>
      <w:sz w:val="20"/>
    </w:rPr>
  </w:style>
  <w:style w:type="character" w:customStyle="1" w:styleId="CommentTextChar">
    <w:name w:val="Comment Text Char"/>
    <w:basedOn w:val="DefaultParagraphFont"/>
    <w:link w:val="CommentText"/>
    <w:uiPriority w:val="99"/>
    <w:semiHidden/>
    <w:rsid w:val="001638EE"/>
    <w:rPr>
      <w:rFonts w:ascii="Garamond" w:hAnsi="Garamond"/>
      <w:lang w:eastAsia="en-US"/>
    </w:rPr>
  </w:style>
  <w:style w:type="character" w:styleId="CommentReference">
    <w:name w:val="annotation reference"/>
    <w:basedOn w:val="DefaultParagraphFont"/>
    <w:uiPriority w:val="99"/>
    <w:semiHidden/>
    <w:unhideWhenUsed/>
    <w:rsid w:val="00B766F1"/>
    <w:rPr>
      <w:sz w:val="16"/>
      <w:szCs w:val="16"/>
    </w:rPr>
  </w:style>
  <w:style w:type="character" w:customStyle="1" w:styleId="FooterChar">
    <w:name w:val="Footer Char"/>
    <w:basedOn w:val="DefaultParagraphFont"/>
    <w:link w:val="Footer"/>
    <w:uiPriority w:val="99"/>
    <w:rsid w:val="0071304C"/>
    <w:rPr>
      <w:rFonts w:ascii="Garamond" w:hAnsi="Garamond"/>
      <w:sz w:val="24"/>
      <w:lang w:eastAsia="en-US"/>
    </w:rPr>
  </w:style>
  <w:style w:type="paragraph" w:styleId="CommentSubject">
    <w:name w:val="annotation subject"/>
    <w:basedOn w:val="CommentText"/>
    <w:next w:val="CommentText"/>
    <w:link w:val="CommentSubjectChar"/>
    <w:uiPriority w:val="99"/>
    <w:semiHidden/>
    <w:unhideWhenUsed/>
    <w:rsid w:val="00871C9F"/>
    <w:rPr>
      <w:b/>
      <w:bCs/>
    </w:rPr>
  </w:style>
  <w:style w:type="character" w:customStyle="1" w:styleId="CommentSubjectChar">
    <w:name w:val="Comment Subject Char"/>
    <w:basedOn w:val="CommentTextChar"/>
    <w:link w:val="CommentSubject"/>
    <w:uiPriority w:val="99"/>
    <w:semiHidden/>
    <w:rsid w:val="00871C9F"/>
    <w:rPr>
      <w:rFonts w:ascii="Garamond" w:hAnsi="Garamond"/>
      <w:b/>
      <w:bCs/>
      <w:lang w:eastAsia="en-US"/>
    </w:rPr>
  </w:style>
  <w:style w:type="paragraph" w:styleId="BalloonText">
    <w:name w:val="Balloon Text"/>
    <w:basedOn w:val="Normal"/>
    <w:link w:val="BalloonTextChar"/>
    <w:uiPriority w:val="99"/>
    <w:semiHidden/>
    <w:unhideWhenUsed/>
    <w:rsid w:val="00871C9F"/>
    <w:rPr>
      <w:rFonts w:ascii="Tahoma" w:hAnsi="Tahoma" w:cs="Tahoma"/>
      <w:sz w:val="16"/>
      <w:szCs w:val="16"/>
    </w:rPr>
  </w:style>
  <w:style w:type="character" w:customStyle="1" w:styleId="BalloonTextChar">
    <w:name w:val="Balloon Text Char"/>
    <w:basedOn w:val="DefaultParagraphFont"/>
    <w:link w:val="BalloonText"/>
    <w:uiPriority w:val="99"/>
    <w:semiHidden/>
    <w:rsid w:val="00871C9F"/>
    <w:rPr>
      <w:rFonts w:ascii="Tahoma" w:hAnsi="Tahoma" w:cs="Tahoma"/>
      <w:sz w:val="16"/>
      <w:szCs w:val="16"/>
      <w:lang w:eastAsia="en-US"/>
    </w:rPr>
  </w:style>
  <w:style w:type="character" w:customStyle="1" w:styleId="Heading5Char">
    <w:name w:val="Heading 5 Char"/>
    <w:basedOn w:val="DefaultParagraphFont"/>
    <w:link w:val="Heading5"/>
    <w:uiPriority w:val="9"/>
    <w:semiHidden/>
    <w:rsid w:val="006E341A"/>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uiPriority w:val="9"/>
    <w:semiHidden/>
    <w:rsid w:val="006E341A"/>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uiPriority w:val="9"/>
    <w:semiHidden/>
    <w:rsid w:val="006E341A"/>
    <w:rPr>
      <w:rFonts w:asciiTheme="majorHAnsi" w:eastAsiaTheme="majorEastAsia" w:hAnsiTheme="majorHAnsi" w:cstheme="majorBidi"/>
      <w:i/>
      <w:iCs/>
      <w:color w:val="404040" w:themeColor="text1" w:themeTint="BF"/>
      <w:sz w:val="24"/>
      <w:lang w:eastAsia="en-US"/>
    </w:rPr>
  </w:style>
  <w:style w:type="paragraph" w:styleId="BodyText3">
    <w:name w:val="Body Text 3"/>
    <w:basedOn w:val="Normal"/>
    <w:link w:val="BodyText3Char"/>
    <w:uiPriority w:val="99"/>
    <w:semiHidden/>
    <w:unhideWhenUsed/>
    <w:rsid w:val="006E341A"/>
    <w:pPr>
      <w:spacing w:after="120"/>
    </w:pPr>
    <w:rPr>
      <w:sz w:val="16"/>
      <w:szCs w:val="16"/>
    </w:rPr>
  </w:style>
  <w:style w:type="character" w:customStyle="1" w:styleId="BodyText3Char">
    <w:name w:val="Body Text 3 Char"/>
    <w:basedOn w:val="DefaultParagraphFont"/>
    <w:link w:val="BodyText3"/>
    <w:uiPriority w:val="99"/>
    <w:semiHidden/>
    <w:rsid w:val="006E341A"/>
    <w:rPr>
      <w:rFonts w:ascii="Garamond" w:hAnsi="Garamond"/>
      <w:sz w:val="16"/>
      <w:szCs w:val="16"/>
      <w:lang w:eastAsia="en-US"/>
    </w:rPr>
  </w:style>
  <w:style w:type="character" w:customStyle="1" w:styleId="Heading3Char">
    <w:name w:val="Heading 3 Char"/>
    <w:basedOn w:val="DefaultParagraphFont"/>
    <w:link w:val="Heading3"/>
    <w:rsid w:val="0068301F"/>
    <w:rPr>
      <w:rFonts w:ascii="Garamond" w:eastAsia="BaskOldFace" w:hAnsi="Garamond"/>
      <w:b/>
      <w:sz w:val="28"/>
      <w:szCs w:val="28"/>
      <w:lang w:val="en-US" w:eastAsia="en-US"/>
    </w:rPr>
  </w:style>
  <w:style w:type="paragraph" w:customStyle="1" w:styleId="ListStyle">
    <w:name w:val="List Style"/>
    <w:basedOn w:val="Normal"/>
    <w:rsid w:val="00A91959"/>
    <w:pPr>
      <w:spacing w:before="120" w:line="360" w:lineRule="auto"/>
    </w:pPr>
    <w:rPr>
      <w:rFonts w:ascii="Times New Roman" w:hAnsi="Times New Roman"/>
      <w:lang w:val="en-US"/>
    </w:rPr>
  </w:style>
  <w:style w:type="paragraph" w:styleId="Subtitle">
    <w:name w:val="Subtitle"/>
    <w:basedOn w:val="Normal"/>
    <w:link w:val="SubtitleChar"/>
    <w:qFormat/>
    <w:rsid w:val="00A91959"/>
    <w:pPr>
      <w:jc w:val="center"/>
    </w:pPr>
    <w:rPr>
      <w:rFonts w:ascii="Times New Roman" w:hAnsi="Times New Roman"/>
      <w:b/>
      <w:sz w:val="32"/>
      <w:u w:val="single"/>
      <w:lang w:val="en-US"/>
    </w:rPr>
  </w:style>
  <w:style w:type="character" w:customStyle="1" w:styleId="SubtitleChar">
    <w:name w:val="Subtitle Char"/>
    <w:basedOn w:val="DefaultParagraphFont"/>
    <w:link w:val="Subtitle"/>
    <w:rsid w:val="00A91959"/>
    <w:rPr>
      <w:b/>
      <w:sz w:val="32"/>
      <w:u w:val="single"/>
      <w:lang w:val="en-US" w:eastAsia="en-US"/>
    </w:rPr>
  </w:style>
  <w:style w:type="paragraph" w:styleId="Revision">
    <w:name w:val="Revision"/>
    <w:hidden/>
    <w:uiPriority w:val="99"/>
    <w:semiHidden/>
    <w:rsid w:val="00616E4E"/>
    <w:rPr>
      <w:rFonts w:ascii="Garamond" w:hAnsi="Garamond"/>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F0"/>
    <w:rPr>
      <w:rFonts w:ascii="Garamond" w:hAnsi="Garamond"/>
      <w:sz w:val="24"/>
      <w:lang w:eastAsia="en-US"/>
    </w:rPr>
  </w:style>
  <w:style w:type="paragraph" w:styleId="Heading1">
    <w:name w:val="heading 1"/>
    <w:basedOn w:val="Normal"/>
    <w:next w:val="Normal"/>
    <w:qFormat/>
    <w:rsid w:val="00B022EF"/>
    <w:pPr>
      <w:tabs>
        <w:tab w:val="left" w:pos="612"/>
        <w:tab w:val="left" w:pos="1276"/>
        <w:tab w:val="left" w:pos="1701"/>
      </w:tabs>
      <w:spacing w:line="360" w:lineRule="auto"/>
      <w:jc w:val="center"/>
      <w:outlineLvl w:val="0"/>
    </w:pPr>
    <w:rPr>
      <w:b/>
      <w:sz w:val="28"/>
      <w:szCs w:val="28"/>
    </w:rPr>
  </w:style>
  <w:style w:type="paragraph" w:styleId="Heading2">
    <w:name w:val="heading 2"/>
    <w:basedOn w:val="Heading1"/>
    <w:next w:val="Normal"/>
    <w:link w:val="Heading2Char"/>
    <w:qFormat/>
    <w:rsid w:val="00B022EF"/>
    <w:pPr>
      <w:numPr>
        <w:ilvl w:val="1"/>
        <w:numId w:val="9"/>
      </w:numPr>
      <w:tabs>
        <w:tab w:val="clear" w:pos="612"/>
        <w:tab w:val="clear" w:pos="1276"/>
      </w:tabs>
      <w:spacing w:line="240" w:lineRule="auto"/>
      <w:jc w:val="both"/>
      <w:outlineLvl w:val="1"/>
    </w:pPr>
    <w:rPr>
      <w:rFonts w:eastAsia="BaskOldFace"/>
      <w:smallCaps/>
      <w:lang w:val="en-US"/>
    </w:rPr>
  </w:style>
  <w:style w:type="paragraph" w:styleId="Heading3">
    <w:name w:val="heading 3"/>
    <w:basedOn w:val="Heading2"/>
    <w:next w:val="Normal"/>
    <w:link w:val="Heading3Char"/>
    <w:qFormat/>
    <w:rsid w:val="00B022EF"/>
    <w:pPr>
      <w:numPr>
        <w:ilvl w:val="0"/>
        <w:numId w:val="0"/>
      </w:numPr>
      <w:ind w:left="1695" w:hanging="1695"/>
      <w:outlineLvl w:val="2"/>
    </w:pPr>
    <w:rPr>
      <w:smallCaps w:val="0"/>
    </w:rPr>
  </w:style>
  <w:style w:type="paragraph" w:styleId="Heading4">
    <w:name w:val="heading 4"/>
    <w:basedOn w:val="Normal"/>
    <w:next w:val="Normal"/>
    <w:qFormat/>
    <w:pPr>
      <w:keepNext/>
      <w:tabs>
        <w:tab w:val="left" w:pos="360"/>
        <w:tab w:val="right" w:pos="9638"/>
      </w:tabs>
      <w:spacing w:line="360" w:lineRule="auto"/>
      <w:ind w:left="360"/>
      <w:outlineLvl w:val="3"/>
    </w:pPr>
    <w:rPr>
      <w:rFonts w:ascii="Baskerville Old Face" w:hAnsi="Baskerville Old Face"/>
      <w:b/>
      <w:sz w:val="28"/>
      <w:szCs w:val="28"/>
    </w:rPr>
  </w:style>
  <w:style w:type="paragraph" w:styleId="Heading5">
    <w:name w:val="heading 5"/>
    <w:basedOn w:val="Normal"/>
    <w:next w:val="Normal"/>
    <w:link w:val="Heading5Char"/>
    <w:uiPriority w:val="9"/>
    <w:semiHidden/>
    <w:unhideWhenUsed/>
    <w:qFormat/>
    <w:rsid w:val="006E341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34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341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semiHidden/>
    <w:pPr>
      <w:spacing w:before="100" w:beforeAutospacing="1" w:after="100" w:afterAutospacing="1"/>
    </w:pPr>
    <w:rPr>
      <w:rFonts w:ascii="Times New Roman" w:hAnsi="Times New Roman"/>
      <w:szCs w:val="24"/>
      <w:lang w:val="en-US"/>
    </w:rPr>
  </w:style>
  <w:style w:type="character" w:styleId="Hyperlink">
    <w:name w:val="Hyperlink"/>
    <w:basedOn w:val="DefaultParagraphFont"/>
    <w:uiPriority w:val="99"/>
    <w:rsid w:val="00AF1A9E"/>
    <w:rPr>
      <w:color w:val="0000FF"/>
      <w:u w:val="single"/>
    </w:rPr>
  </w:style>
  <w:style w:type="paragraph" w:styleId="TOCHeading">
    <w:name w:val="TOC Heading"/>
    <w:basedOn w:val="Heading1"/>
    <w:next w:val="Normal"/>
    <w:uiPriority w:val="39"/>
    <w:unhideWhenUsed/>
    <w:qFormat/>
    <w:rsid w:val="00EA5D6D"/>
    <w:pPr>
      <w:keepNext/>
      <w:keepLines/>
      <w:spacing w:before="480" w:line="276" w:lineRule="auto"/>
      <w:outlineLvl w:val="9"/>
    </w:pPr>
    <w:rPr>
      <w:rFonts w:ascii="Cambria" w:hAnsi="Cambria"/>
      <w:bCs/>
      <w:color w:val="365F91"/>
      <w:lang w:val="en-US"/>
    </w:rPr>
  </w:style>
  <w:style w:type="paragraph" w:styleId="TOC1">
    <w:name w:val="toc 1"/>
    <w:basedOn w:val="Normal"/>
    <w:next w:val="Normal"/>
    <w:autoRedefine/>
    <w:uiPriority w:val="39"/>
    <w:unhideWhenUsed/>
    <w:rsid w:val="003A76EC"/>
    <w:pPr>
      <w:tabs>
        <w:tab w:val="left" w:pos="1100"/>
        <w:tab w:val="right" w:leader="dot" w:pos="9628"/>
      </w:tabs>
      <w:spacing w:before="360" w:line="480" w:lineRule="auto"/>
    </w:pPr>
  </w:style>
  <w:style w:type="paragraph" w:styleId="TOC2">
    <w:name w:val="toc 2"/>
    <w:basedOn w:val="Normal"/>
    <w:next w:val="Normal"/>
    <w:autoRedefine/>
    <w:uiPriority w:val="39"/>
    <w:unhideWhenUsed/>
    <w:rsid w:val="00266B49"/>
    <w:pPr>
      <w:tabs>
        <w:tab w:val="left" w:pos="851"/>
        <w:tab w:val="right" w:leader="dot" w:pos="9628"/>
      </w:tabs>
      <w:spacing w:before="120"/>
      <w:ind w:left="142"/>
    </w:pPr>
  </w:style>
  <w:style w:type="table" w:styleId="TableGrid">
    <w:name w:val="Table Grid"/>
    <w:basedOn w:val="TableNormal"/>
    <w:uiPriority w:val="59"/>
    <w:rsid w:val="002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4E0BE0"/>
    <w:pPr>
      <w:tabs>
        <w:tab w:val="left" w:pos="851"/>
        <w:tab w:val="right" w:leader="dot" w:pos="9628"/>
      </w:tabs>
      <w:ind w:left="170"/>
    </w:pPr>
  </w:style>
  <w:style w:type="paragraph" w:customStyle="1" w:styleId="Default">
    <w:name w:val="Default"/>
    <w:rsid w:val="00A87F91"/>
    <w:pPr>
      <w:autoSpaceDE w:val="0"/>
      <w:autoSpaceDN w:val="0"/>
      <w:adjustRightInd w:val="0"/>
    </w:pPr>
    <w:rPr>
      <w:color w:val="000000"/>
      <w:sz w:val="24"/>
      <w:szCs w:val="24"/>
    </w:rPr>
  </w:style>
  <w:style w:type="paragraph" w:styleId="BodyText">
    <w:name w:val="Body Text"/>
    <w:basedOn w:val="Default"/>
    <w:next w:val="Default"/>
    <w:link w:val="BodyTextChar"/>
    <w:uiPriority w:val="99"/>
    <w:rsid w:val="00810D5A"/>
    <w:rPr>
      <w:color w:val="auto"/>
    </w:rPr>
  </w:style>
  <w:style w:type="character" w:customStyle="1" w:styleId="BodyTextChar">
    <w:name w:val="Body Text Char"/>
    <w:basedOn w:val="DefaultParagraphFont"/>
    <w:link w:val="BodyText"/>
    <w:uiPriority w:val="99"/>
    <w:rsid w:val="00810D5A"/>
    <w:rPr>
      <w:sz w:val="24"/>
      <w:szCs w:val="24"/>
    </w:rPr>
  </w:style>
  <w:style w:type="paragraph" w:customStyle="1" w:styleId="B1">
    <w:name w:val="B1"/>
    <w:basedOn w:val="Default"/>
    <w:next w:val="Default"/>
    <w:uiPriority w:val="99"/>
    <w:rsid w:val="00810D5A"/>
    <w:rPr>
      <w:color w:val="auto"/>
    </w:rPr>
  </w:style>
  <w:style w:type="paragraph" w:styleId="ListParagraph">
    <w:name w:val="List Paragraph"/>
    <w:basedOn w:val="Normal"/>
    <w:uiPriority w:val="34"/>
    <w:qFormat/>
    <w:rsid w:val="001B3B2D"/>
    <w:pPr>
      <w:ind w:left="720"/>
    </w:pPr>
  </w:style>
  <w:style w:type="character" w:styleId="Emphasis">
    <w:name w:val="Emphasis"/>
    <w:basedOn w:val="DefaultParagraphFont"/>
    <w:qFormat/>
    <w:rsid w:val="00417D5A"/>
    <w:rPr>
      <w:i/>
      <w:iCs/>
    </w:rPr>
  </w:style>
  <w:style w:type="character" w:customStyle="1" w:styleId="Heading2Char">
    <w:name w:val="Heading 2 Char"/>
    <w:basedOn w:val="DefaultParagraphFont"/>
    <w:link w:val="Heading2"/>
    <w:rsid w:val="00B022EF"/>
    <w:rPr>
      <w:rFonts w:ascii="Garamond" w:eastAsia="BaskOldFace" w:hAnsi="Garamond"/>
      <w:b/>
      <w:smallCaps/>
      <w:sz w:val="28"/>
      <w:szCs w:val="28"/>
      <w:lang w:val="en-US" w:eastAsia="en-US"/>
    </w:rPr>
  </w:style>
  <w:style w:type="paragraph" w:styleId="BodyText2">
    <w:name w:val="Body Text 2"/>
    <w:basedOn w:val="Normal"/>
    <w:link w:val="BodyText2Char"/>
    <w:unhideWhenUsed/>
    <w:rsid w:val="0065391D"/>
    <w:pPr>
      <w:spacing w:after="120" w:line="480" w:lineRule="auto"/>
    </w:pPr>
  </w:style>
  <w:style w:type="character" w:customStyle="1" w:styleId="BodyText2Char">
    <w:name w:val="Body Text 2 Char"/>
    <w:basedOn w:val="DefaultParagraphFont"/>
    <w:link w:val="BodyText2"/>
    <w:rsid w:val="0065391D"/>
    <w:rPr>
      <w:rFonts w:ascii="Garamond" w:hAnsi="Garamond"/>
      <w:sz w:val="24"/>
      <w:lang w:eastAsia="en-US"/>
    </w:rPr>
  </w:style>
  <w:style w:type="character" w:styleId="FollowedHyperlink">
    <w:name w:val="FollowedHyperlink"/>
    <w:basedOn w:val="DefaultParagraphFont"/>
    <w:uiPriority w:val="99"/>
    <w:semiHidden/>
    <w:unhideWhenUsed/>
    <w:rsid w:val="00DC5D84"/>
    <w:rPr>
      <w:color w:val="800080"/>
      <w:u w:val="single"/>
    </w:rPr>
  </w:style>
  <w:style w:type="paragraph" w:styleId="CommentText">
    <w:name w:val="annotation text"/>
    <w:basedOn w:val="Normal"/>
    <w:link w:val="CommentTextChar"/>
    <w:uiPriority w:val="99"/>
    <w:semiHidden/>
    <w:unhideWhenUsed/>
    <w:rsid w:val="001638EE"/>
    <w:rPr>
      <w:sz w:val="20"/>
    </w:rPr>
  </w:style>
  <w:style w:type="character" w:customStyle="1" w:styleId="CommentTextChar">
    <w:name w:val="Comment Text Char"/>
    <w:basedOn w:val="DefaultParagraphFont"/>
    <w:link w:val="CommentText"/>
    <w:uiPriority w:val="99"/>
    <w:semiHidden/>
    <w:rsid w:val="001638EE"/>
    <w:rPr>
      <w:rFonts w:ascii="Garamond" w:hAnsi="Garamond"/>
      <w:lang w:eastAsia="en-US"/>
    </w:rPr>
  </w:style>
  <w:style w:type="character" w:styleId="CommentReference">
    <w:name w:val="annotation reference"/>
    <w:basedOn w:val="DefaultParagraphFont"/>
    <w:uiPriority w:val="99"/>
    <w:semiHidden/>
    <w:unhideWhenUsed/>
    <w:rsid w:val="00B766F1"/>
    <w:rPr>
      <w:sz w:val="16"/>
      <w:szCs w:val="16"/>
    </w:rPr>
  </w:style>
  <w:style w:type="character" w:customStyle="1" w:styleId="FooterChar">
    <w:name w:val="Footer Char"/>
    <w:basedOn w:val="DefaultParagraphFont"/>
    <w:link w:val="Footer"/>
    <w:uiPriority w:val="99"/>
    <w:rsid w:val="0071304C"/>
    <w:rPr>
      <w:rFonts w:ascii="Garamond" w:hAnsi="Garamond"/>
      <w:sz w:val="24"/>
      <w:lang w:eastAsia="en-US"/>
    </w:rPr>
  </w:style>
  <w:style w:type="paragraph" w:styleId="CommentSubject">
    <w:name w:val="annotation subject"/>
    <w:basedOn w:val="CommentText"/>
    <w:next w:val="CommentText"/>
    <w:link w:val="CommentSubjectChar"/>
    <w:uiPriority w:val="99"/>
    <w:semiHidden/>
    <w:unhideWhenUsed/>
    <w:rsid w:val="00871C9F"/>
    <w:rPr>
      <w:b/>
      <w:bCs/>
    </w:rPr>
  </w:style>
  <w:style w:type="character" w:customStyle="1" w:styleId="CommentSubjectChar">
    <w:name w:val="Comment Subject Char"/>
    <w:basedOn w:val="CommentTextChar"/>
    <w:link w:val="CommentSubject"/>
    <w:uiPriority w:val="99"/>
    <w:semiHidden/>
    <w:rsid w:val="00871C9F"/>
    <w:rPr>
      <w:rFonts w:ascii="Garamond" w:hAnsi="Garamond"/>
      <w:b/>
      <w:bCs/>
      <w:lang w:eastAsia="en-US"/>
    </w:rPr>
  </w:style>
  <w:style w:type="paragraph" w:styleId="BalloonText">
    <w:name w:val="Balloon Text"/>
    <w:basedOn w:val="Normal"/>
    <w:link w:val="BalloonTextChar"/>
    <w:uiPriority w:val="99"/>
    <w:semiHidden/>
    <w:unhideWhenUsed/>
    <w:rsid w:val="00871C9F"/>
    <w:rPr>
      <w:rFonts w:ascii="Tahoma" w:hAnsi="Tahoma" w:cs="Tahoma"/>
      <w:sz w:val="16"/>
      <w:szCs w:val="16"/>
    </w:rPr>
  </w:style>
  <w:style w:type="character" w:customStyle="1" w:styleId="BalloonTextChar">
    <w:name w:val="Balloon Text Char"/>
    <w:basedOn w:val="DefaultParagraphFont"/>
    <w:link w:val="BalloonText"/>
    <w:uiPriority w:val="99"/>
    <w:semiHidden/>
    <w:rsid w:val="00871C9F"/>
    <w:rPr>
      <w:rFonts w:ascii="Tahoma" w:hAnsi="Tahoma" w:cs="Tahoma"/>
      <w:sz w:val="16"/>
      <w:szCs w:val="16"/>
      <w:lang w:eastAsia="en-US"/>
    </w:rPr>
  </w:style>
  <w:style w:type="character" w:customStyle="1" w:styleId="Heading5Char">
    <w:name w:val="Heading 5 Char"/>
    <w:basedOn w:val="DefaultParagraphFont"/>
    <w:link w:val="Heading5"/>
    <w:uiPriority w:val="9"/>
    <w:semiHidden/>
    <w:rsid w:val="006E341A"/>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uiPriority w:val="9"/>
    <w:semiHidden/>
    <w:rsid w:val="006E341A"/>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uiPriority w:val="9"/>
    <w:semiHidden/>
    <w:rsid w:val="006E341A"/>
    <w:rPr>
      <w:rFonts w:asciiTheme="majorHAnsi" w:eastAsiaTheme="majorEastAsia" w:hAnsiTheme="majorHAnsi" w:cstheme="majorBidi"/>
      <w:i/>
      <w:iCs/>
      <w:color w:val="404040" w:themeColor="text1" w:themeTint="BF"/>
      <w:sz w:val="24"/>
      <w:lang w:eastAsia="en-US"/>
    </w:rPr>
  </w:style>
  <w:style w:type="paragraph" w:styleId="BodyText3">
    <w:name w:val="Body Text 3"/>
    <w:basedOn w:val="Normal"/>
    <w:link w:val="BodyText3Char"/>
    <w:uiPriority w:val="99"/>
    <w:semiHidden/>
    <w:unhideWhenUsed/>
    <w:rsid w:val="006E341A"/>
    <w:pPr>
      <w:spacing w:after="120"/>
    </w:pPr>
    <w:rPr>
      <w:sz w:val="16"/>
      <w:szCs w:val="16"/>
    </w:rPr>
  </w:style>
  <w:style w:type="character" w:customStyle="1" w:styleId="BodyText3Char">
    <w:name w:val="Body Text 3 Char"/>
    <w:basedOn w:val="DefaultParagraphFont"/>
    <w:link w:val="BodyText3"/>
    <w:uiPriority w:val="99"/>
    <w:semiHidden/>
    <w:rsid w:val="006E341A"/>
    <w:rPr>
      <w:rFonts w:ascii="Garamond" w:hAnsi="Garamond"/>
      <w:sz w:val="16"/>
      <w:szCs w:val="16"/>
      <w:lang w:eastAsia="en-US"/>
    </w:rPr>
  </w:style>
  <w:style w:type="character" w:customStyle="1" w:styleId="Heading3Char">
    <w:name w:val="Heading 3 Char"/>
    <w:basedOn w:val="DefaultParagraphFont"/>
    <w:link w:val="Heading3"/>
    <w:rsid w:val="0068301F"/>
    <w:rPr>
      <w:rFonts w:ascii="Garamond" w:eastAsia="BaskOldFace" w:hAnsi="Garamond"/>
      <w:b/>
      <w:sz w:val="28"/>
      <w:szCs w:val="28"/>
      <w:lang w:val="en-US" w:eastAsia="en-US"/>
    </w:rPr>
  </w:style>
  <w:style w:type="paragraph" w:customStyle="1" w:styleId="ListStyle">
    <w:name w:val="List Style"/>
    <w:basedOn w:val="Normal"/>
    <w:rsid w:val="00A91959"/>
    <w:pPr>
      <w:spacing w:before="120" w:line="360" w:lineRule="auto"/>
    </w:pPr>
    <w:rPr>
      <w:rFonts w:ascii="Times New Roman" w:hAnsi="Times New Roman"/>
      <w:lang w:val="en-US"/>
    </w:rPr>
  </w:style>
  <w:style w:type="paragraph" w:styleId="Subtitle">
    <w:name w:val="Subtitle"/>
    <w:basedOn w:val="Normal"/>
    <w:link w:val="SubtitleChar"/>
    <w:qFormat/>
    <w:rsid w:val="00A91959"/>
    <w:pPr>
      <w:jc w:val="center"/>
    </w:pPr>
    <w:rPr>
      <w:rFonts w:ascii="Times New Roman" w:hAnsi="Times New Roman"/>
      <w:b/>
      <w:sz w:val="32"/>
      <w:u w:val="single"/>
      <w:lang w:val="en-US"/>
    </w:rPr>
  </w:style>
  <w:style w:type="character" w:customStyle="1" w:styleId="SubtitleChar">
    <w:name w:val="Subtitle Char"/>
    <w:basedOn w:val="DefaultParagraphFont"/>
    <w:link w:val="Subtitle"/>
    <w:rsid w:val="00A91959"/>
    <w:rPr>
      <w:b/>
      <w:sz w:val="32"/>
      <w:u w:val="single"/>
      <w:lang w:val="en-US" w:eastAsia="en-US"/>
    </w:rPr>
  </w:style>
  <w:style w:type="paragraph" w:styleId="Revision">
    <w:name w:val="Revision"/>
    <w:hidden/>
    <w:uiPriority w:val="99"/>
    <w:semiHidden/>
    <w:rsid w:val="00616E4E"/>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509">
      <w:bodyDiv w:val="1"/>
      <w:marLeft w:val="0"/>
      <w:marRight w:val="0"/>
      <w:marTop w:val="0"/>
      <w:marBottom w:val="0"/>
      <w:divBdr>
        <w:top w:val="none" w:sz="0" w:space="0" w:color="auto"/>
        <w:left w:val="none" w:sz="0" w:space="0" w:color="auto"/>
        <w:bottom w:val="none" w:sz="0" w:space="0" w:color="auto"/>
        <w:right w:val="none" w:sz="0" w:space="0" w:color="auto"/>
      </w:divBdr>
      <w:divsChild>
        <w:div w:id="2028830262">
          <w:marLeft w:val="0"/>
          <w:marRight w:val="0"/>
          <w:marTop w:val="0"/>
          <w:marBottom w:val="0"/>
          <w:divBdr>
            <w:top w:val="none" w:sz="0" w:space="0" w:color="auto"/>
            <w:left w:val="none" w:sz="0" w:space="0" w:color="auto"/>
            <w:bottom w:val="none" w:sz="0" w:space="0" w:color="auto"/>
            <w:right w:val="none" w:sz="0" w:space="0" w:color="auto"/>
          </w:divBdr>
          <w:divsChild>
            <w:div w:id="1835218407">
              <w:marLeft w:val="0"/>
              <w:marRight w:val="0"/>
              <w:marTop w:val="0"/>
              <w:marBottom w:val="0"/>
              <w:divBdr>
                <w:top w:val="none" w:sz="0" w:space="0" w:color="auto"/>
                <w:left w:val="none" w:sz="0" w:space="0" w:color="auto"/>
                <w:bottom w:val="none" w:sz="0" w:space="0" w:color="auto"/>
                <w:right w:val="none" w:sz="0" w:space="0" w:color="auto"/>
              </w:divBdr>
              <w:divsChild>
                <w:div w:id="1939832233">
                  <w:marLeft w:val="0"/>
                  <w:marRight w:val="0"/>
                  <w:marTop w:val="0"/>
                  <w:marBottom w:val="0"/>
                  <w:divBdr>
                    <w:top w:val="none" w:sz="0" w:space="0" w:color="auto"/>
                    <w:left w:val="none" w:sz="0" w:space="0" w:color="auto"/>
                    <w:bottom w:val="none" w:sz="0" w:space="0" w:color="auto"/>
                    <w:right w:val="none" w:sz="0" w:space="0" w:color="auto"/>
                  </w:divBdr>
                  <w:divsChild>
                    <w:div w:id="1178034653">
                      <w:marLeft w:val="0"/>
                      <w:marRight w:val="0"/>
                      <w:marTop w:val="0"/>
                      <w:marBottom w:val="0"/>
                      <w:divBdr>
                        <w:top w:val="none" w:sz="0" w:space="0" w:color="auto"/>
                        <w:left w:val="none" w:sz="0" w:space="0" w:color="auto"/>
                        <w:bottom w:val="none" w:sz="0" w:space="0" w:color="auto"/>
                        <w:right w:val="none" w:sz="0" w:space="0" w:color="auto"/>
                      </w:divBdr>
                      <w:divsChild>
                        <w:div w:id="784927363">
                          <w:marLeft w:val="1941"/>
                          <w:marRight w:val="0"/>
                          <w:marTop w:val="0"/>
                          <w:marBottom w:val="0"/>
                          <w:divBdr>
                            <w:top w:val="none" w:sz="0" w:space="0" w:color="auto"/>
                            <w:left w:val="none" w:sz="0" w:space="0" w:color="auto"/>
                            <w:bottom w:val="none" w:sz="0" w:space="0" w:color="auto"/>
                            <w:right w:val="none" w:sz="0" w:space="0" w:color="auto"/>
                          </w:divBdr>
                          <w:divsChild>
                            <w:div w:id="1407452759">
                              <w:marLeft w:val="0"/>
                              <w:marRight w:val="0"/>
                              <w:marTop w:val="0"/>
                              <w:marBottom w:val="0"/>
                              <w:divBdr>
                                <w:top w:val="none" w:sz="0" w:space="0" w:color="auto"/>
                                <w:left w:val="none" w:sz="0" w:space="0" w:color="auto"/>
                                <w:bottom w:val="none" w:sz="0" w:space="0" w:color="auto"/>
                                <w:right w:val="none" w:sz="0" w:space="0" w:color="auto"/>
                              </w:divBdr>
                              <w:divsChild>
                                <w:div w:id="2091609762">
                                  <w:marLeft w:val="0"/>
                                  <w:marRight w:val="0"/>
                                  <w:marTop w:val="0"/>
                                  <w:marBottom w:val="0"/>
                                  <w:divBdr>
                                    <w:top w:val="none" w:sz="0" w:space="0" w:color="auto"/>
                                    <w:left w:val="none" w:sz="0" w:space="0" w:color="auto"/>
                                    <w:bottom w:val="none" w:sz="0" w:space="0" w:color="auto"/>
                                    <w:right w:val="none" w:sz="0" w:space="0" w:color="auto"/>
                                  </w:divBdr>
                                  <w:divsChild>
                                    <w:div w:id="1175538943">
                                      <w:marLeft w:val="0"/>
                                      <w:marRight w:val="0"/>
                                      <w:marTop w:val="0"/>
                                      <w:marBottom w:val="0"/>
                                      <w:divBdr>
                                        <w:top w:val="none" w:sz="0" w:space="0" w:color="auto"/>
                                        <w:left w:val="none" w:sz="0" w:space="0" w:color="auto"/>
                                        <w:bottom w:val="none" w:sz="0" w:space="0" w:color="auto"/>
                                        <w:right w:val="none" w:sz="0" w:space="0" w:color="auto"/>
                                      </w:divBdr>
                                      <w:divsChild>
                                        <w:div w:id="1991595830">
                                          <w:marLeft w:val="0"/>
                                          <w:marRight w:val="0"/>
                                          <w:marTop w:val="0"/>
                                          <w:marBottom w:val="0"/>
                                          <w:divBdr>
                                            <w:top w:val="none" w:sz="0" w:space="0" w:color="auto"/>
                                            <w:left w:val="none" w:sz="0" w:space="0" w:color="auto"/>
                                            <w:bottom w:val="none" w:sz="0" w:space="0" w:color="auto"/>
                                            <w:right w:val="none" w:sz="0" w:space="0" w:color="auto"/>
                                          </w:divBdr>
                                          <w:divsChild>
                                            <w:div w:id="1573466585">
                                              <w:marLeft w:val="0"/>
                                              <w:marRight w:val="0"/>
                                              <w:marTop w:val="0"/>
                                              <w:marBottom w:val="360"/>
                                              <w:divBdr>
                                                <w:top w:val="none" w:sz="0" w:space="0" w:color="auto"/>
                                                <w:left w:val="none" w:sz="0" w:space="0" w:color="auto"/>
                                                <w:bottom w:val="none" w:sz="0" w:space="0" w:color="auto"/>
                                                <w:right w:val="none" w:sz="0" w:space="0" w:color="auto"/>
                                              </w:divBdr>
                                              <w:divsChild>
                                                <w:div w:id="799567672">
                                                  <w:marLeft w:val="0"/>
                                                  <w:marRight w:val="0"/>
                                                  <w:marTop w:val="0"/>
                                                  <w:marBottom w:val="0"/>
                                                  <w:divBdr>
                                                    <w:top w:val="none" w:sz="0" w:space="0" w:color="auto"/>
                                                    <w:left w:val="none" w:sz="0" w:space="0" w:color="auto"/>
                                                    <w:bottom w:val="none" w:sz="0" w:space="0" w:color="auto"/>
                                                    <w:right w:val="none" w:sz="0" w:space="0" w:color="auto"/>
                                                  </w:divBdr>
                                                </w:div>
                                                <w:div w:id="1000280837">
                                                  <w:marLeft w:val="0"/>
                                                  <w:marRight w:val="0"/>
                                                  <w:marTop w:val="0"/>
                                                  <w:marBottom w:val="0"/>
                                                  <w:divBdr>
                                                    <w:top w:val="none" w:sz="0" w:space="0" w:color="auto"/>
                                                    <w:left w:val="none" w:sz="0" w:space="0" w:color="auto"/>
                                                    <w:bottom w:val="none" w:sz="0" w:space="0" w:color="auto"/>
                                                    <w:right w:val="none" w:sz="0" w:space="0" w:color="auto"/>
                                                  </w:divBdr>
                                                </w:div>
                                                <w:div w:id="16390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051988">
      <w:bodyDiv w:val="1"/>
      <w:marLeft w:val="0"/>
      <w:marRight w:val="0"/>
      <w:marTop w:val="0"/>
      <w:marBottom w:val="0"/>
      <w:divBdr>
        <w:top w:val="none" w:sz="0" w:space="0" w:color="auto"/>
        <w:left w:val="none" w:sz="0" w:space="0" w:color="auto"/>
        <w:bottom w:val="none" w:sz="0" w:space="0" w:color="auto"/>
        <w:right w:val="none" w:sz="0" w:space="0" w:color="auto"/>
      </w:divBdr>
      <w:divsChild>
        <w:div w:id="1863779886">
          <w:marLeft w:val="0"/>
          <w:marRight w:val="0"/>
          <w:marTop w:val="0"/>
          <w:marBottom w:val="0"/>
          <w:divBdr>
            <w:top w:val="none" w:sz="0" w:space="0" w:color="auto"/>
            <w:left w:val="none" w:sz="0" w:space="0" w:color="auto"/>
            <w:bottom w:val="none" w:sz="0" w:space="0" w:color="auto"/>
            <w:right w:val="none" w:sz="0" w:space="0" w:color="auto"/>
          </w:divBdr>
          <w:divsChild>
            <w:div w:id="1260673196">
              <w:marLeft w:val="0"/>
              <w:marRight w:val="0"/>
              <w:marTop w:val="100"/>
              <w:marBottom w:val="0"/>
              <w:divBdr>
                <w:top w:val="none" w:sz="0" w:space="0" w:color="auto"/>
                <w:left w:val="none" w:sz="0" w:space="0" w:color="auto"/>
                <w:bottom w:val="none" w:sz="0" w:space="0" w:color="auto"/>
                <w:right w:val="none" w:sz="0" w:space="0" w:color="auto"/>
              </w:divBdr>
              <w:divsChild>
                <w:div w:id="479543222">
                  <w:marLeft w:val="0"/>
                  <w:marRight w:val="0"/>
                  <w:marTop w:val="0"/>
                  <w:marBottom w:val="0"/>
                  <w:divBdr>
                    <w:top w:val="none" w:sz="0" w:space="0" w:color="auto"/>
                    <w:left w:val="none" w:sz="0" w:space="0" w:color="auto"/>
                    <w:bottom w:val="none" w:sz="0" w:space="0" w:color="auto"/>
                    <w:right w:val="none" w:sz="0" w:space="0" w:color="auto"/>
                  </w:divBdr>
                  <w:divsChild>
                    <w:div w:id="291788113">
                      <w:marLeft w:val="0"/>
                      <w:marRight w:val="0"/>
                      <w:marTop w:val="0"/>
                      <w:marBottom w:val="10"/>
                      <w:divBdr>
                        <w:top w:val="none" w:sz="0" w:space="0" w:color="auto"/>
                        <w:left w:val="none" w:sz="0" w:space="0" w:color="auto"/>
                        <w:bottom w:val="none" w:sz="0" w:space="0" w:color="auto"/>
                        <w:right w:val="none" w:sz="0" w:space="0" w:color="auto"/>
                      </w:divBdr>
                      <w:divsChild>
                        <w:div w:id="334958543">
                          <w:marLeft w:val="0"/>
                          <w:marRight w:val="0"/>
                          <w:marTop w:val="0"/>
                          <w:marBottom w:val="0"/>
                          <w:divBdr>
                            <w:top w:val="none" w:sz="0" w:space="0" w:color="auto"/>
                            <w:left w:val="none" w:sz="0" w:space="0" w:color="auto"/>
                            <w:bottom w:val="none" w:sz="0" w:space="0" w:color="auto"/>
                            <w:right w:val="none" w:sz="0" w:space="0" w:color="auto"/>
                          </w:divBdr>
                          <w:divsChild>
                            <w:div w:id="706682849">
                              <w:marLeft w:val="30"/>
                              <w:marRight w:val="30"/>
                              <w:marTop w:val="30"/>
                              <w:marBottom w:val="30"/>
                              <w:divBdr>
                                <w:top w:val="none" w:sz="0" w:space="0" w:color="auto"/>
                                <w:left w:val="none" w:sz="0" w:space="0" w:color="auto"/>
                                <w:bottom w:val="none" w:sz="0" w:space="0" w:color="auto"/>
                                <w:right w:val="none" w:sz="0" w:space="0" w:color="auto"/>
                              </w:divBdr>
                              <w:divsChild>
                                <w:div w:id="1298605777">
                                  <w:marLeft w:val="0"/>
                                  <w:marRight w:val="0"/>
                                  <w:marTop w:val="0"/>
                                  <w:marBottom w:val="0"/>
                                  <w:divBdr>
                                    <w:top w:val="none" w:sz="0" w:space="0" w:color="auto"/>
                                    <w:left w:val="none" w:sz="0" w:space="0" w:color="auto"/>
                                    <w:bottom w:val="none" w:sz="0" w:space="0" w:color="auto"/>
                                    <w:right w:val="none" w:sz="0" w:space="0" w:color="auto"/>
                                  </w:divBdr>
                                  <w:divsChild>
                                    <w:div w:id="839122999">
                                      <w:marLeft w:val="0"/>
                                      <w:marRight w:val="0"/>
                                      <w:marTop w:val="0"/>
                                      <w:marBottom w:val="0"/>
                                      <w:divBdr>
                                        <w:top w:val="none" w:sz="0" w:space="0" w:color="auto"/>
                                        <w:left w:val="none" w:sz="0" w:space="0" w:color="auto"/>
                                        <w:bottom w:val="none" w:sz="0" w:space="0" w:color="auto"/>
                                        <w:right w:val="none" w:sz="0" w:space="0" w:color="auto"/>
                                      </w:divBdr>
                                      <w:divsChild>
                                        <w:div w:id="17083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837177">
      <w:bodyDiv w:val="1"/>
      <w:marLeft w:val="0"/>
      <w:marRight w:val="0"/>
      <w:marTop w:val="0"/>
      <w:marBottom w:val="0"/>
      <w:divBdr>
        <w:top w:val="none" w:sz="0" w:space="0" w:color="auto"/>
        <w:left w:val="none" w:sz="0" w:space="0" w:color="auto"/>
        <w:bottom w:val="none" w:sz="0" w:space="0" w:color="auto"/>
        <w:right w:val="none" w:sz="0" w:space="0" w:color="auto"/>
      </w:divBdr>
      <w:divsChild>
        <w:div w:id="1960212051">
          <w:marLeft w:val="0"/>
          <w:marRight w:val="0"/>
          <w:marTop w:val="0"/>
          <w:marBottom w:val="0"/>
          <w:divBdr>
            <w:top w:val="none" w:sz="0" w:space="0" w:color="auto"/>
            <w:left w:val="none" w:sz="0" w:space="0" w:color="auto"/>
            <w:bottom w:val="none" w:sz="0" w:space="0" w:color="auto"/>
            <w:right w:val="none" w:sz="0" w:space="0" w:color="auto"/>
          </w:divBdr>
          <w:divsChild>
            <w:div w:id="1424492584">
              <w:marLeft w:val="0"/>
              <w:marRight w:val="0"/>
              <w:marTop w:val="0"/>
              <w:marBottom w:val="0"/>
              <w:divBdr>
                <w:top w:val="none" w:sz="0" w:space="0" w:color="auto"/>
                <w:left w:val="none" w:sz="0" w:space="0" w:color="auto"/>
                <w:bottom w:val="none" w:sz="0" w:space="0" w:color="auto"/>
                <w:right w:val="none" w:sz="0" w:space="0" w:color="auto"/>
              </w:divBdr>
              <w:divsChild>
                <w:div w:id="563948633">
                  <w:marLeft w:val="0"/>
                  <w:marRight w:val="0"/>
                  <w:marTop w:val="0"/>
                  <w:marBottom w:val="0"/>
                  <w:divBdr>
                    <w:top w:val="none" w:sz="0" w:space="0" w:color="auto"/>
                    <w:left w:val="none" w:sz="0" w:space="0" w:color="auto"/>
                    <w:bottom w:val="none" w:sz="0" w:space="0" w:color="auto"/>
                    <w:right w:val="none" w:sz="0" w:space="0" w:color="auto"/>
                  </w:divBdr>
                  <w:divsChild>
                    <w:div w:id="1934195468">
                      <w:marLeft w:val="0"/>
                      <w:marRight w:val="0"/>
                      <w:marTop w:val="0"/>
                      <w:marBottom w:val="0"/>
                      <w:divBdr>
                        <w:top w:val="none" w:sz="0" w:space="0" w:color="auto"/>
                        <w:left w:val="none" w:sz="0" w:space="0" w:color="auto"/>
                        <w:bottom w:val="none" w:sz="0" w:space="0" w:color="auto"/>
                        <w:right w:val="none" w:sz="0" w:space="0" w:color="auto"/>
                      </w:divBdr>
                      <w:divsChild>
                        <w:div w:id="462965331">
                          <w:marLeft w:val="1941"/>
                          <w:marRight w:val="0"/>
                          <w:marTop w:val="0"/>
                          <w:marBottom w:val="0"/>
                          <w:divBdr>
                            <w:top w:val="none" w:sz="0" w:space="0" w:color="auto"/>
                            <w:left w:val="none" w:sz="0" w:space="0" w:color="auto"/>
                            <w:bottom w:val="none" w:sz="0" w:space="0" w:color="auto"/>
                            <w:right w:val="none" w:sz="0" w:space="0" w:color="auto"/>
                          </w:divBdr>
                          <w:divsChild>
                            <w:div w:id="1136992552">
                              <w:marLeft w:val="0"/>
                              <w:marRight w:val="0"/>
                              <w:marTop w:val="0"/>
                              <w:marBottom w:val="0"/>
                              <w:divBdr>
                                <w:top w:val="none" w:sz="0" w:space="0" w:color="auto"/>
                                <w:left w:val="none" w:sz="0" w:space="0" w:color="auto"/>
                                <w:bottom w:val="none" w:sz="0" w:space="0" w:color="auto"/>
                                <w:right w:val="none" w:sz="0" w:space="0" w:color="auto"/>
                              </w:divBdr>
                              <w:divsChild>
                                <w:div w:id="1563520126">
                                  <w:marLeft w:val="0"/>
                                  <w:marRight w:val="0"/>
                                  <w:marTop w:val="0"/>
                                  <w:marBottom w:val="0"/>
                                  <w:divBdr>
                                    <w:top w:val="none" w:sz="0" w:space="0" w:color="auto"/>
                                    <w:left w:val="none" w:sz="0" w:space="0" w:color="auto"/>
                                    <w:bottom w:val="none" w:sz="0" w:space="0" w:color="auto"/>
                                    <w:right w:val="none" w:sz="0" w:space="0" w:color="auto"/>
                                  </w:divBdr>
                                  <w:divsChild>
                                    <w:div w:id="392626238">
                                      <w:marLeft w:val="0"/>
                                      <w:marRight w:val="0"/>
                                      <w:marTop w:val="0"/>
                                      <w:marBottom w:val="0"/>
                                      <w:divBdr>
                                        <w:top w:val="none" w:sz="0" w:space="0" w:color="auto"/>
                                        <w:left w:val="none" w:sz="0" w:space="0" w:color="auto"/>
                                        <w:bottom w:val="none" w:sz="0" w:space="0" w:color="auto"/>
                                        <w:right w:val="none" w:sz="0" w:space="0" w:color="auto"/>
                                      </w:divBdr>
                                      <w:divsChild>
                                        <w:div w:id="1082413172">
                                          <w:marLeft w:val="0"/>
                                          <w:marRight w:val="0"/>
                                          <w:marTop w:val="0"/>
                                          <w:marBottom w:val="0"/>
                                          <w:divBdr>
                                            <w:top w:val="none" w:sz="0" w:space="0" w:color="auto"/>
                                            <w:left w:val="none" w:sz="0" w:space="0" w:color="auto"/>
                                            <w:bottom w:val="none" w:sz="0" w:space="0" w:color="auto"/>
                                            <w:right w:val="none" w:sz="0" w:space="0" w:color="auto"/>
                                          </w:divBdr>
                                          <w:divsChild>
                                            <w:div w:id="1521433282">
                                              <w:marLeft w:val="0"/>
                                              <w:marRight w:val="0"/>
                                              <w:marTop w:val="0"/>
                                              <w:marBottom w:val="360"/>
                                              <w:divBdr>
                                                <w:top w:val="none" w:sz="0" w:space="0" w:color="auto"/>
                                                <w:left w:val="none" w:sz="0" w:space="0" w:color="auto"/>
                                                <w:bottom w:val="none" w:sz="0" w:space="0" w:color="auto"/>
                                                <w:right w:val="none" w:sz="0" w:space="0" w:color="auto"/>
                                              </w:divBdr>
                                              <w:divsChild>
                                                <w:div w:id="993218874">
                                                  <w:marLeft w:val="0"/>
                                                  <w:marRight w:val="0"/>
                                                  <w:marTop w:val="0"/>
                                                  <w:marBottom w:val="0"/>
                                                  <w:divBdr>
                                                    <w:top w:val="none" w:sz="0" w:space="0" w:color="auto"/>
                                                    <w:left w:val="none" w:sz="0" w:space="0" w:color="auto"/>
                                                    <w:bottom w:val="none" w:sz="0" w:space="0" w:color="auto"/>
                                                    <w:right w:val="none" w:sz="0" w:space="0" w:color="auto"/>
                                                  </w:divBdr>
                                                </w:div>
                                                <w:div w:id="1103111560">
                                                  <w:marLeft w:val="0"/>
                                                  <w:marRight w:val="0"/>
                                                  <w:marTop w:val="0"/>
                                                  <w:marBottom w:val="0"/>
                                                  <w:divBdr>
                                                    <w:top w:val="none" w:sz="0" w:space="0" w:color="auto"/>
                                                    <w:left w:val="none" w:sz="0" w:space="0" w:color="auto"/>
                                                    <w:bottom w:val="none" w:sz="0" w:space="0" w:color="auto"/>
                                                    <w:right w:val="none" w:sz="0" w:space="0" w:color="auto"/>
                                                  </w:divBdr>
                                                </w:div>
                                                <w:div w:id="13066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992880">
      <w:bodyDiv w:val="1"/>
      <w:marLeft w:val="0"/>
      <w:marRight w:val="0"/>
      <w:marTop w:val="0"/>
      <w:marBottom w:val="0"/>
      <w:divBdr>
        <w:top w:val="none" w:sz="0" w:space="0" w:color="auto"/>
        <w:left w:val="none" w:sz="0" w:space="0" w:color="auto"/>
        <w:bottom w:val="none" w:sz="0" w:space="0" w:color="auto"/>
        <w:right w:val="none" w:sz="0" w:space="0" w:color="auto"/>
      </w:divBdr>
    </w:div>
    <w:div w:id="21047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dss.gov.au/sites/default/files/documents/05_2014/pi_families_and_children_v2.pdf" TargetMode="External"/><Relationship Id="rId26" Type="http://schemas.openxmlformats.org/officeDocument/2006/relationships/hyperlink" Target="mailto:complaints@fahcsia.gov.au" TargetMode="External"/><Relationship Id="rId3" Type="http://schemas.openxmlformats.org/officeDocument/2006/relationships/styles" Target="styles.xml"/><Relationship Id="rId21" Type="http://schemas.openxmlformats.org/officeDocument/2006/relationships/hyperlink" Target="http://www.accsa.org.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aifs.gov.au/cfca/pubs/factsheets/a141787/index.htm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ccsa.org.a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FROHelp@dss.gov.au" TargetMode="External"/><Relationship Id="rId28" Type="http://schemas.openxmlformats.org/officeDocument/2006/relationships/header" Target="header5.xml"/><Relationship Id="rId36"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www.accsa.org.au/index.php?option=com_content&amp;view=article&amp;id=99&amp;Itemid=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gate.agdnet.ag.gov.au/resources/forms/" TargetMode="External"/><Relationship Id="rId14" Type="http://schemas.openxmlformats.org/officeDocument/2006/relationships/footer" Target="footer1.xml"/><Relationship Id="rId22" Type="http://schemas.openxmlformats.org/officeDocument/2006/relationships/hyperlink" Target="https://www.familylawcourts.gov.au/wps/wcm/connect/FLC/Home/Getting+Help/Children's+contact+centres+and+services/" TargetMode="External"/><Relationship Id="rId27" Type="http://schemas.openxmlformats.org/officeDocument/2006/relationships/header" Target="header4.xml"/><Relationship Id="rId30" Type="http://schemas.openxmlformats.org/officeDocument/2006/relationships/footer" Target="footer4.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D77C-1663-4535-B58C-A2516B8D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13135</Words>
  <Characters>74874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ACCSA</vt:lpstr>
    </vt:vector>
  </TitlesOfParts>
  <Company>Berry Street</Company>
  <LinksUpToDate>false</LinksUpToDate>
  <CharactersWithSpaces>87834</CharactersWithSpaces>
  <SharedDoc>false</SharedDoc>
  <HLinks>
    <vt:vector size="318" baseType="variant">
      <vt:variant>
        <vt:i4>917575</vt:i4>
      </vt:variant>
      <vt:variant>
        <vt:i4>297</vt:i4>
      </vt:variant>
      <vt:variant>
        <vt:i4>0</vt:i4>
      </vt:variant>
      <vt:variant>
        <vt:i4>5</vt:i4>
      </vt:variant>
      <vt:variant>
        <vt:lpwstr>http://www.accsa.org.au/</vt:lpwstr>
      </vt:variant>
      <vt:variant>
        <vt:lpwstr/>
      </vt:variant>
      <vt:variant>
        <vt:i4>65627</vt:i4>
      </vt:variant>
      <vt:variant>
        <vt:i4>294</vt:i4>
      </vt:variant>
      <vt:variant>
        <vt:i4>0</vt:i4>
      </vt:variant>
      <vt:variant>
        <vt:i4>5</vt:i4>
      </vt:variant>
      <vt:variant>
        <vt:lpwstr>https://www.familylawcourts.gov.au/wps/wcm/connect/FLC/Home/Getting+Help/Children's+contact+centres+and+services/</vt:lpwstr>
      </vt:variant>
      <vt:variant>
        <vt:lpwstr/>
      </vt:variant>
      <vt:variant>
        <vt:i4>917575</vt:i4>
      </vt:variant>
      <vt:variant>
        <vt:i4>291</vt:i4>
      </vt:variant>
      <vt:variant>
        <vt:i4>0</vt:i4>
      </vt:variant>
      <vt:variant>
        <vt:i4>5</vt:i4>
      </vt:variant>
      <vt:variant>
        <vt:lpwstr>http://www.accsa.org.au/</vt:lpwstr>
      </vt:variant>
      <vt:variant>
        <vt:lpwstr/>
      </vt:variant>
      <vt:variant>
        <vt:i4>917575</vt:i4>
      </vt:variant>
      <vt:variant>
        <vt:i4>288</vt:i4>
      </vt:variant>
      <vt:variant>
        <vt:i4>0</vt:i4>
      </vt:variant>
      <vt:variant>
        <vt:i4>5</vt:i4>
      </vt:variant>
      <vt:variant>
        <vt:lpwstr>http://www.accsa.org.au/</vt:lpwstr>
      </vt:variant>
      <vt:variant>
        <vt:lpwstr/>
      </vt:variant>
      <vt:variant>
        <vt:i4>5373984</vt:i4>
      </vt:variant>
      <vt:variant>
        <vt:i4>285</vt:i4>
      </vt:variant>
      <vt:variant>
        <vt:i4>0</vt:i4>
      </vt:variant>
      <vt:variant>
        <vt:i4>5</vt:i4>
      </vt:variant>
      <vt:variant>
        <vt:lpwstr>http://www.accsa.org.au/index.php?option=com_content&amp;view=article&amp;id=99&amp;Itemid=2</vt:lpwstr>
      </vt:variant>
      <vt:variant>
        <vt:lpwstr/>
      </vt:variant>
      <vt:variant>
        <vt:i4>5111824</vt:i4>
      </vt:variant>
      <vt:variant>
        <vt:i4>282</vt:i4>
      </vt:variant>
      <vt:variant>
        <vt:i4>0</vt:i4>
      </vt:variant>
      <vt:variant>
        <vt:i4>5</vt:i4>
      </vt:variant>
      <vt:variant>
        <vt:lpwstr>http://www.fahcsia.gov.au/our-responsibilities/families-and-children/programs-services/family-support-program/family-and-children-s-services/program-guidelines-and-related-information/fsp-administrative-approval-requirements?HTML</vt:lpwstr>
      </vt:variant>
      <vt:variant>
        <vt:lpwstr/>
      </vt:variant>
      <vt:variant>
        <vt:i4>3473512</vt:i4>
      </vt:variant>
      <vt:variant>
        <vt:i4>279</vt:i4>
      </vt:variant>
      <vt:variant>
        <vt:i4>0</vt:i4>
      </vt:variant>
      <vt:variant>
        <vt:i4>5</vt:i4>
      </vt:variant>
      <vt:variant>
        <vt:lpwstr>http://fahcsia.gov.au/our-responsibilities/families-and-children/grants-and-funding/find-and-connect-records-access-documentation-project/program-guidelines-family-support-program-part-a</vt:lpwstr>
      </vt:variant>
      <vt:variant>
        <vt:lpwstr/>
      </vt:variant>
      <vt:variant>
        <vt:i4>1310772</vt:i4>
      </vt:variant>
      <vt:variant>
        <vt:i4>272</vt:i4>
      </vt:variant>
      <vt:variant>
        <vt:i4>0</vt:i4>
      </vt:variant>
      <vt:variant>
        <vt:i4>5</vt:i4>
      </vt:variant>
      <vt:variant>
        <vt:lpwstr/>
      </vt:variant>
      <vt:variant>
        <vt:lpwstr>_Toc347740408</vt:lpwstr>
      </vt:variant>
      <vt:variant>
        <vt:i4>1310772</vt:i4>
      </vt:variant>
      <vt:variant>
        <vt:i4>266</vt:i4>
      </vt:variant>
      <vt:variant>
        <vt:i4>0</vt:i4>
      </vt:variant>
      <vt:variant>
        <vt:i4>5</vt:i4>
      </vt:variant>
      <vt:variant>
        <vt:lpwstr/>
      </vt:variant>
      <vt:variant>
        <vt:lpwstr>_Toc347740407</vt:lpwstr>
      </vt:variant>
      <vt:variant>
        <vt:i4>1310772</vt:i4>
      </vt:variant>
      <vt:variant>
        <vt:i4>260</vt:i4>
      </vt:variant>
      <vt:variant>
        <vt:i4>0</vt:i4>
      </vt:variant>
      <vt:variant>
        <vt:i4>5</vt:i4>
      </vt:variant>
      <vt:variant>
        <vt:lpwstr/>
      </vt:variant>
      <vt:variant>
        <vt:lpwstr>_Toc347740406</vt:lpwstr>
      </vt:variant>
      <vt:variant>
        <vt:i4>1310772</vt:i4>
      </vt:variant>
      <vt:variant>
        <vt:i4>254</vt:i4>
      </vt:variant>
      <vt:variant>
        <vt:i4>0</vt:i4>
      </vt:variant>
      <vt:variant>
        <vt:i4>5</vt:i4>
      </vt:variant>
      <vt:variant>
        <vt:lpwstr/>
      </vt:variant>
      <vt:variant>
        <vt:lpwstr>_Toc347740405</vt:lpwstr>
      </vt:variant>
      <vt:variant>
        <vt:i4>1310772</vt:i4>
      </vt:variant>
      <vt:variant>
        <vt:i4>248</vt:i4>
      </vt:variant>
      <vt:variant>
        <vt:i4>0</vt:i4>
      </vt:variant>
      <vt:variant>
        <vt:i4>5</vt:i4>
      </vt:variant>
      <vt:variant>
        <vt:lpwstr/>
      </vt:variant>
      <vt:variant>
        <vt:lpwstr>_Toc347740404</vt:lpwstr>
      </vt:variant>
      <vt:variant>
        <vt:i4>1310772</vt:i4>
      </vt:variant>
      <vt:variant>
        <vt:i4>242</vt:i4>
      </vt:variant>
      <vt:variant>
        <vt:i4>0</vt:i4>
      </vt:variant>
      <vt:variant>
        <vt:i4>5</vt:i4>
      </vt:variant>
      <vt:variant>
        <vt:lpwstr/>
      </vt:variant>
      <vt:variant>
        <vt:lpwstr>_Toc347740403</vt:lpwstr>
      </vt:variant>
      <vt:variant>
        <vt:i4>1310772</vt:i4>
      </vt:variant>
      <vt:variant>
        <vt:i4>236</vt:i4>
      </vt:variant>
      <vt:variant>
        <vt:i4>0</vt:i4>
      </vt:variant>
      <vt:variant>
        <vt:i4>5</vt:i4>
      </vt:variant>
      <vt:variant>
        <vt:lpwstr/>
      </vt:variant>
      <vt:variant>
        <vt:lpwstr>_Toc347740402</vt:lpwstr>
      </vt:variant>
      <vt:variant>
        <vt:i4>1310772</vt:i4>
      </vt:variant>
      <vt:variant>
        <vt:i4>230</vt:i4>
      </vt:variant>
      <vt:variant>
        <vt:i4>0</vt:i4>
      </vt:variant>
      <vt:variant>
        <vt:i4>5</vt:i4>
      </vt:variant>
      <vt:variant>
        <vt:lpwstr/>
      </vt:variant>
      <vt:variant>
        <vt:lpwstr>_Toc347740401</vt:lpwstr>
      </vt:variant>
      <vt:variant>
        <vt:i4>1310772</vt:i4>
      </vt:variant>
      <vt:variant>
        <vt:i4>224</vt:i4>
      </vt:variant>
      <vt:variant>
        <vt:i4>0</vt:i4>
      </vt:variant>
      <vt:variant>
        <vt:i4>5</vt:i4>
      </vt:variant>
      <vt:variant>
        <vt:lpwstr/>
      </vt:variant>
      <vt:variant>
        <vt:lpwstr>_Toc347740400</vt:lpwstr>
      </vt:variant>
      <vt:variant>
        <vt:i4>1900595</vt:i4>
      </vt:variant>
      <vt:variant>
        <vt:i4>218</vt:i4>
      </vt:variant>
      <vt:variant>
        <vt:i4>0</vt:i4>
      </vt:variant>
      <vt:variant>
        <vt:i4>5</vt:i4>
      </vt:variant>
      <vt:variant>
        <vt:lpwstr/>
      </vt:variant>
      <vt:variant>
        <vt:lpwstr>_Toc347740399</vt:lpwstr>
      </vt:variant>
      <vt:variant>
        <vt:i4>1900595</vt:i4>
      </vt:variant>
      <vt:variant>
        <vt:i4>212</vt:i4>
      </vt:variant>
      <vt:variant>
        <vt:i4>0</vt:i4>
      </vt:variant>
      <vt:variant>
        <vt:i4>5</vt:i4>
      </vt:variant>
      <vt:variant>
        <vt:lpwstr/>
      </vt:variant>
      <vt:variant>
        <vt:lpwstr>_Toc347740398</vt:lpwstr>
      </vt:variant>
      <vt:variant>
        <vt:i4>1900595</vt:i4>
      </vt:variant>
      <vt:variant>
        <vt:i4>206</vt:i4>
      </vt:variant>
      <vt:variant>
        <vt:i4>0</vt:i4>
      </vt:variant>
      <vt:variant>
        <vt:i4>5</vt:i4>
      </vt:variant>
      <vt:variant>
        <vt:lpwstr/>
      </vt:variant>
      <vt:variant>
        <vt:lpwstr>_Toc347740397</vt:lpwstr>
      </vt:variant>
      <vt:variant>
        <vt:i4>1900595</vt:i4>
      </vt:variant>
      <vt:variant>
        <vt:i4>200</vt:i4>
      </vt:variant>
      <vt:variant>
        <vt:i4>0</vt:i4>
      </vt:variant>
      <vt:variant>
        <vt:i4>5</vt:i4>
      </vt:variant>
      <vt:variant>
        <vt:lpwstr/>
      </vt:variant>
      <vt:variant>
        <vt:lpwstr>_Toc347740396</vt:lpwstr>
      </vt:variant>
      <vt:variant>
        <vt:i4>1900595</vt:i4>
      </vt:variant>
      <vt:variant>
        <vt:i4>194</vt:i4>
      </vt:variant>
      <vt:variant>
        <vt:i4>0</vt:i4>
      </vt:variant>
      <vt:variant>
        <vt:i4>5</vt:i4>
      </vt:variant>
      <vt:variant>
        <vt:lpwstr/>
      </vt:variant>
      <vt:variant>
        <vt:lpwstr>_Toc347740395</vt:lpwstr>
      </vt:variant>
      <vt:variant>
        <vt:i4>1900595</vt:i4>
      </vt:variant>
      <vt:variant>
        <vt:i4>188</vt:i4>
      </vt:variant>
      <vt:variant>
        <vt:i4>0</vt:i4>
      </vt:variant>
      <vt:variant>
        <vt:i4>5</vt:i4>
      </vt:variant>
      <vt:variant>
        <vt:lpwstr/>
      </vt:variant>
      <vt:variant>
        <vt:lpwstr>_Toc347740394</vt:lpwstr>
      </vt:variant>
      <vt:variant>
        <vt:i4>1900595</vt:i4>
      </vt:variant>
      <vt:variant>
        <vt:i4>182</vt:i4>
      </vt:variant>
      <vt:variant>
        <vt:i4>0</vt:i4>
      </vt:variant>
      <vt:variant>
        <vt:i4>5</vt:i4>
      </vt:variant>
      <vt:variant>
        <vt:lpwstr/>
      </vt:variant>
      <vt:variant>
        <vt:lpwstr>_Toc347740393</vt:lpwstr>
      </vt:variant>
      <vt:variant>
        <vt:i4>1900595</vt:i4>
      </vt:variant>
      <vt:variant>
        <vt:i4>176</vt:i4>
      </vt:variant>
      <vt:variant>
        <vt:i4>0</vt:i4>
      </vt:variant>
      <vt:variant>
        <vt:i4>5</vt:i4>
      </vt:variant>
      <vt:variant>
        <vt:lpwstr/>
      </vt:variant>
      <vt:variant>
        <vt:lpwstr>_Toc347740392</vt:lpwstr>
      </vt:variant>
      <vt:variant>
        <vt:i4>1900595</vt:i4>
      </vt:variant>
      <vt:variant>
        <vt:i4>170</vt:i4>
      </vt:variant>
      <vt:variant>
        <vt:i4>0</vt:i4>
      </vt:variant>
      <vt:variant>
        <vt:i4>5</vt:i4>
      </vt:variant>
      <vt:variant>
        <vt:lpwstr/>
      </vt:variant>
      <vt:variant>
        <vt:lpwstr>_Toc347740391</vt:lpwstr>
      </vt:variant>
      <vt:variant>
        <vt:i4>1900595</vt:i4>
      </vt:variant>
      <vt:variant>
        <vt:i4>164</vt:i4>
      </vt:variant>
      <vt:variant>
        <vt:i4>0</vt:i4>
      </vt:variant>
      <vt:variant>
        <vt:i4>5</vt:i4>
      </vt:variant>
      <vt:variant>
        <vt:lpwstr/>
      </vt:variant>
      <vt:variant>
        <vt:lpwstr>_Toc347740390</vt:lpwstr>
      </vt:variant>
      <vt:variant>
        <vt:i4>1835059</vt:i4>
      </vt:variant>
      <vt:variant>
        <vt:i4>158</vt:i4>
      </vt:variant>
      <vt:variant>
        <vt:i4>0</vt:i4>
      </vt:variant>
      <vt:variant>
        <vt:i4>5</vt:i4>
      </vt:variant>
      <vt:variant>
        <vt:lpwstr/>
      </vt:variant>
      <vt:variant>
        <vt:lpwstr>_Toc347740389</vt:lpwstr>
      </vt:variant>
      <vt:variant>
        <vt:i4>1835059</vt:i4>
      </vt:variant>
      <vt:variant>
        <vt:i4>152</vt:i4>
      </vt:variant>
      <vt:variant>
        <vt:i4>0</vt:i4>
      </vt:variant>
      <vt:variant>
        <vt:i4>5</vt:i4>
      </vt:variant>
      <vt:variant>
        <vt:lpwstr/>
      </vt:variant>
      <vt:variant>
        <vt:lpwstr>_Toc347740388</vt:lpwstr>
      </vt:variant>
      <vt:variant>
        <vt:i4>1835059</vt:i4>
      </vt:variant>
      <vt:variant>
        <vt:i4>146</vt:i4>
      </vt:variant>
      <vt:variant>
        <vt:i4>0</vt:i4>
      </vt:variant>
      <vt:variant>
        <vt:i4>5</vt:i4>
      </vt:variant>
      <vt:variant>
        <vt:lpwstr/>
      </vt:variant>
      <vt:variant>
        <vt:lpwstr>_Toc347740387</vt:lpwstr>
      </vt:variant>
      <vt:variant>
        <vt:i4>1835059</vt:i4>
      </vt:variant>
      <vt:variant>
        <vt:i4>140</vt:i4>
      </vt:variant>
      <vt:variant>
        <vt:i4>0</vt:i4>
      </vt:variant>
      <vt:variant>
        <vt:i4>5</vt:i4>
      </vt:variant>
      <vt:variant>
        <vt:lpwstr/>
      </vt:variant>
      <vt:variant>
        <vt:lpwstr>_Toc347740386</vt:lpwstr>
      </vt:variant>
      <vt:variant>
        <vt:i4>1835059</vt:i4>
      </vt:variant>
      <vt:variant>
        <vt:i4>134</vt:i4>
      </vt:variant>
      <vt:variant>
        <vt:i4>0</vt:i4>
      </vt:variant>
      <vt:variant>
        <vt:i4>5</vt:i4>
      </vt:variant>
      <vt:variant>
        <vt:lpwstr/>
      </vt:variant>
      <vt:variant>
        <vt:lpwstr>_Toc347740385</vt:lpwstr>
      </vt:variant>
      <vt:variant>
        <vt:i4>1835059</vt:i4>
      </vt:variant>
      <vt:variant>
        <vt:i4>128</vt:i4>
      </vt:variant>
      <vt:variant>
        <vt:i4>0</vt:i4>
      </vt:variant>
      <vt:variant>
        <vt:i4>5</vt:i4>
      </vt:variant>
      <vt:variant>
        <vt:lpwstr/>
      </vt:variant>
      <vt:variant>
        <vt:lpwstr>_Toc347740384</vt:lpwstr>
      </vt:variant>
      <vt:variant>
        <vt:i4>1835059</vt:i4>
      </vt:variant>
      <vt:variant>
        <vt:i4>122</vt:i4>
      </vt:variant>
      <vt:variant>
        <vt:i4>0</vt:i4>
      </vt:variant>
      <vt:variant>
        <vt:i4>5</vt:i4>
      </vt:variant>
      <vt:variant>
        <vt:lpwstr/>
      </vt:variant>
      <vt:variant>
        <vt:lpwstr>_Toc347740383</vt:lpwstr>
      </vt:variant>
      <vt:variant>
        <vt:i4>1835059</vt:i4>
      </vt:variant>
      <vt:variant>
        <vt:i4>116</vt:i4>
      </vt:variant>
      <vt:variant>
        <vt:i4>0</vt:i4>
      </vt:variant>
      <vt:variant>
        <vt:i4>5</vt:i4>
      </vt:variant>
      <vt:variant>
        <vt:lpwstr/>
      </vt:variant>
      <vt:variant>
        <vt:lpwstr>_Toc347740382</vt:lpwstr>
      </vt:variant>
      <vt:variant>
        <vt:i4>1835059</vt:i4>
      </vt:variant>
      <vt:variant>
        <vt:i4>110</vt:i4>
      </vt:variant>
      <vt:variant>
        <vt:i4>0</vt:i4>
      </vt:variant>
      <vt:variant>
        <vt:i4>5</vt:i4>
      </vt:variant>
      <vt:variant>
        <vt:lpwstr/>
      </vt:variant>
      <vt:variant>
        <vt:lpwstr>_Toc347740381</vt:lpwstr>
      </vt:variant>
      <vt:variant>
        <vt:i4>1835059</vt:i4>
      </vt:variant>
      <vt:variant>
        <vt:i4>104</vt:i4>
      </vt:variant>
      <vt:variant>
        <vt:i4>0</vt:i4>
      </vt:variant>
      <vt:variant>
        <vt:i4>5</vt:i4>
      </vt:variant>
      <vt:variant>
        <vt:lpwstr/>
      </vt:variant>
      <vt:variant>
        <vt:lpwstr>_Toc347740380</vt:lpwstr>
      </vt:variant>
      <vt:variant>
        <vt:i4>1245235</vt:i4>
      </vt:variant>
      <vt:variant>
        <vt:i4>98</vt:i4>
      </vt:variant>
      <vt:variant>
        <vt:i4>0</vt:i4>
      </vt:variant>
      <vt:variant>
        <vt:i4>5</vt:i4>
      </vt:variant>
      <vt:variant>
        <vt:lpwstr/>
      </vt:variant>
      <vt:variant>
        <vt:lpwstr>_Toc347740379</vt:lpwstr>
      </vt:variant>
      <vt:variant>
        <vt:i4>1245235</vt:i4>
      </vt:variant>
      <vt:variant>
        <vt:i4>92</vt:i4>
      </vt:variant>
      <vt:variant>
        <vt:i4>0</vt:i4>
      </vt:variant>
      <vt:variant>
        <vt:i4>5</vt:i4>
      </vt:variant>
      <vt:variant>
        <vt:lpwstr/>
      </vt:variant>
      <vt:variant>
        <vt:lpwstr>_Toc347740378</vt:lpwstr>
      </vt:variant>
      <vt:variant>
        <vt:i4>1245235</vt:i4>
      </vt:variant>
      <vt:variant>
        <vt:i4>86</vt:i4>
      </vt:variant>
      <vt:variant>
        <vt:i4>0</vt:i4>
      </vt:variant>
      <vt:variant>
        <vt:i4>5</vt:i4>
      </vt:variant>
      <vt:variant>
        <vt:lpwstr/>
      </vt:variant>
      <vt:variant>
        <vt:lpwstr>_Toc347740377</vt:lpwstr>
      </vt:variant>
      <vt:variant>
        <vt:i4>1245235</vt:i4>
      </vt:variant>
      <vt:variant>
        <vt:i4>80</vt:i4>
      </vt:variant>
      <vt:variant>
        <vt:i4>0</vt:i4>
      </vt:variant>
      <vt:variant>
        <vt:i4>5</vt:i4>
      </vt:variant>
      <vt:variant>
        <vt:lpwstr/>
      </vt:variant>
      <vt:variant>
        <vt:lpwstr>_Toc347740376</vt:lpwstr>
      </vt:variant>
      <vt:variant>
        <vt:i4>1245235</vt:i4>
      </vt:variant>
      <vt:variant>
        <vt:i4>74</vt:i4>
      </vt:variant>
      <vt:variant>
        <vt:i4>0</vt:i4>
      </vt:variant>
      <vt:variant>
        <vt:i4>5</vt:i4>
      </vt:variant>
      <vt:variant>
        <vt:lpwstr/>
      </vt:variant>
      <vt:variant>
        <vt:lpwstr>_Toc347740375</vt:lpwstr>
      </vt:variant>
      <vt:variant>
        <vt:i4>1245235</vt:i4>
      </vt:variant>
      <vt:variant>
        <vt:i4>68</vt:i4>
      </vt:variant>
      <vt:variant>
        <vt:i4>0</vt:i4>
      </vt:variant>
      <vt:variant>
        <vt:i4>5</vt:i4>
      </vt:variant>
      <vt:variant>
        <vt:lpwstr/>
      </vt:variant>
      <vt:variant>
        <vt:lpwstr>_Toc347740374</vt:lpwstr>
      </vt:variant>
      <vt:variant>
        <vt:i4>1245235</vt:i4>
      </vt:variant>
      <vt:variant>
        <vt:i4>62</vt:i4>
      </vt:variant>
      <vt:variant>
        <vt:i4>0</vt:i4>
      </vt:variant>
      <vt:variant>
        <vt:i4>5</vt:i4>
      </vt:variant>
      <vt:variant>
        <vt:lpwstr/>
      </vt:variant>
      <vt:variant>
        <vt:lpwstr>_Toc347740373</vt:lpwstr>
      </vt:variant>
      <vt:variant>
        <vt:i4>1245235</vt:i4>
      </vt:variant>
      <vt:variant>
        <vt:i4>56</vt:i4>
      </vt:variant>
      <vt:variant>
        <vt:i4>0</vt:i4>
      </vt:variant>
      <vt:variant>
        <vt:i4>5</vt:i4>
      </vt:variant>
      <vt:variant>
        <vt:lpwstr/>
      </vt:variant>
      <vt:variant>
        <vt:lpwstr>_Toc347740372</vt:lpwstr>
      </vt:variant>
      <vt:variant>
        <vt:i4>1245235</vt:i4>
      </vt:variant>
      <vt:variant>
        <vt:i4>50</vt:i4>
      </vt:variant>
      <vt:variant>
        <vt:i4>0</vt:i4>
      </vt:variant>
      <vt:variant>
        <vt:i4>5</vt:i4>
      </vt:variant>
      <vt:variant>
        <vt:lpwstr/>
      </vt:variant>
      <vt:variant>
        <vt:lpwstr>_Toc347740371</vt:lpwstr>
      </vt:variant>
      <vt:variant>
        <vt:i4>1245235</vt:i4>
      </vt:variant>
      <vt:variant>
        <vt:i4>44</vt:i4>
      </vt:variant>
      <vt:variant>
        <vt:i4>0</vt:i4>
      </vt:variant>
      <vt:variant>
        <vt:i4>5</vt:i4>
      </vt:variant>
      <vt:variant>
        <vt:lpwstr/>
      </vt:variant>
      <vt:variant>
        <vt:lpwstr>_Toc347740370</vt:lpwstr>
      </vt:variant>
      <vt:variant>
        <vt:i4>1179699</vt:i4>
      </vt:variant>
      <vt:variant>
        <vt:i4>38</vt:i4>
      </vt:variant>
      <vt:variant>
        <vt:i4>0</vt:i4>
      </vt:variant>
      <vt:variant>
        <vt:i4>5</vt:i4>
      </vt:variant>
      <vt:variant>
        <vt:lpwstr/>
      </vt:variant>
      <vt:variant>
        <vt:lpwstr>_Toc347740369</vt:lpwstr>
      </vt:variant>
      <vt:variant>
        <vt:i4>1179699</vt:i4>
      </vt:variant>
      <vt:variant>
        <vt:i4>32</vt:i4>
      </vt:variant>
      <vt:variant>
        <vt:i4>0</vt:i4>
      </vt:variant>
      <vt:variant>
        <vt:i4>5</vt:i4>
      </vt:variant>
      <vt:variant>
        <vt:lpwstr/>
      </vt:variant>
      <vt:variant>
        <vt:lpwstr>_Toc347740368</vt:lpwstr>
      </vt:variant>
      <vt:variant>
        <vt:i4>1179699</vt:i4>
      </vt:variant>
      <vt:variant>
        <vt:i4>26</vt:i4>
      </vt:variant>
      <vt:variant>
        <vt:i4>0</vt:i4>
      </vt:variant>
      <vt:variant>
        <vt:i4>5</vt:i4>
      </vt:variant>
      <vt:variant>
        <vt:lpwstr/>
      </vt:variant>
      <vt:variant>
        <vt:lpwstr>_Toc347740367</vt:lpwstr>
      </vt:variant>
      <vt:variant>
        <vt:i4>1179699</vt:i4>
      </vt:variant>
      <vt:variant>
        <vt:i4>20</vt:i4>
      </vt:variant>
      <vt:variant>
        <vt:i4>0</vt:i4>
      </vt:variant>
      <vt:variant>
        <vt:i4>5</vt:i4>
      </vt:variant>
      <vt:variant>
        <vt:lpwstr/>
      </vt:variant>
      <vt:variant>
        <vt:lpwstr>_Toc347740366</vt:lpwstr>
      </vt:variant>
      <vt:variant>
        <vt:i4>1179699</vt:i4>
      </vt:variant>
      <vt:variant>
        <vt:i4>14</vt:i4>
      </vt:variant>
      <vt:variant>
        <vt:i4>0</vt:i4>
      </vt:variant>
      <vt:variant>
        <vt:i4>5</vt:i4>
      </vt:variant>
      <vt:variant>
        <vt:lpwstr/>
      </vt:variant>
      <vt:variant>
        <vt:lpwstr>_Toc347740365</vt:lpwstr>
      </vt:variant>
      <vt:variant>
        <vt:i4>1179699</vt:i4>
      </vt:variant>
      <vt:variant>
        <vt:i4>8</vt:i4>
      </vt:variant>
      <vt:variant>
        <vt:i4>0</vt:i4>
      </vt:variant>
      <vt:variant>
        <vt:i4>5</vt:i4>
      </vt:variant>
      <vt:variant>
        <vt:lpwstr/>
      </vt:variant>
      <vt:variant>
        <vt:lpwstr>_Toc347740364</vt:lpwstr>
      </vt:variant>
      <vt:variant>
        <vt:i4>1179699</vt:i4>
      </vt:variant>
      <vt:variant>
        <vt:i4>2</vt:i4>
      </vt:variant>
      <vt:variant>
        <vt:i4>0</vt:i4>
      </vt:variant>
      <vt:variant>
        <vt:i4>5</vt:i4>
      </vt:variant>
      <vt:variant>
        <vt:lpwstr/>
      </vt:variant>
      <vt:variant>
        <vt:lpwstr>_Toc347740363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ACCSA</dc:title>
  <dc:creator>Csicomm</dc:creator>
  <cp:lastModifiedBy>DSS</cp:lastModifiedBy>
  <cp:revision>3</cp:revision>
  <cp:lastPrinted>2013-09-06T04:55:00Z</cp:lastPrinted>
  <dcterms:created xsi:type="dcterms:W3CDTF">2014-06-18T06:15:00Z</dcterms:created>
  <dcterms:modified xsi:type="dcterms:W3CDTF">2014-06-19T01:15:00Z</dcterms:modified>
</cp:coreProperties>
</file>