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92" w:rsidRDefault="00D36D67">
      <w:pPr>
        <w:spacing w:before="0"/>
        <w:rPr>
          <w:rFonts w:ascii="Arial" w:eastAsia="SimSun" w:hAnsi="Arial"/>
          <w:szCs w:val="20"/>
          <w:lang w:val="en-US" w:eastAsia="en-US" w:bidi="en-US"/>
        </w:rPr>
      </w:pPr>
      <w:r>
        <w:rPr>
          <w:noProof/>
        </w:rPr>
        <mc:AlternateContent>
          <mc:Choice Requires="wps">
            <w:drawing>
              <wp:anchor distT="0" distB="0" distL="114300" distR="114300" simplePos="0" relativeHeight="251661312" behindDoc="0" locked="0" layoutInCell="1" allowOverlap="1" wp14:anchorId="008C4EDF" wp14:editId="21BA73F7">
                <wp:simplePos x="0" y="0"/>
                <wp:positionH relativeFrom="column">
                  <wp:posOffset>753745</wp:posOffset>
                </wp:positionH>
                <wp:positionV relativeFrom="paragraph">
                  <wp:posOffset>2029460</wp:posOffset>
                </wp:positionV>
                <wp:extent cx="6184900" cy="219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84900" cy="219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7B" w:rsidRPr="00880E2F" w:rsidRDefault="00B32E7B" w:rsidP="00F64EEF">
                            <w:pPr>
                              <w:jc w:val="center"/>
                              <w:rPr>
                                <w:rFonts w:ascii="Lao UI" w:hAnsi="Lao UI" w:cs="Lao UI"/>
                                <w:b/>
                                <w:sz w:val="80"/>
                                <w:szCs w:val="80"/>
                              </w:rPr>
                            </w:pPr>
                            <w:r w:rsidRPr="00880E2F">
                              <w:rPr>
                                <w:rFonts w:ascii="Lao UI" w:hAnsi="Lao UI" w:cs="Lao UI"/>
                                <w:b/>
                                <w:sz w:val="80"/>
                                <w:szCs w:val="80"/>
                              </w:rPr>
                              <w:t>Data User Guide</w:t>
                            </w:r>
                          </w:p>
                          <w:p w:rsidR="00B32E7B" w:rsidRDefault="00B32E7B" w:rsidP="004003E8">
                            <w:pPr>
                              <w:jc w:val="center"/>
                              <w:rPr>
                                <w:rFonts w:ascii="Lao UI" w:hAnsi="Lao UI" w:cs="Lao UI"/>
                                <w:sz w:val="28"/>
                                <w:szCs w:val="32"/>
                              </w:rPr>
                            </w:pPr>
                            <w:r w:rsidRPr="00AB0A66">
                              <w:rPr>
                                <w:rFonts w:ascii="Lao UI" w:hAnsi="Lao UI" w:cs="Lao UI"/>
                                <w:b/>
                                <w:sz w:val="72"/>
                                <w:szCs w:val="100"/>
                              </w:rPr>
                              <w:t xml:space="preserve">Release </w:t>
                            </w:r>
                            <w:r>
                              <w:rPr>
                                <w:rFonts w:ascii="Lao UI" w:hAnsi="Lao UI" w:cs="Lao UI"/>
                                <w:b/>
                                <w:sz w:val="72"/>
                                <w:szCs w:val="100"/>
                              </w:rPr>
                              <w:t>7</w:t>
                            </w:r>
                            <w:r w:rsidRPr="00AB0A66">
                              <w:rPr>
                                <w:rFonts w:ascii="Lao UI" w:hAnsi="Lao UI" w:cs="Lao UI"/>
                                <w:b/>
                                <w:sz w:val="72"/>
                                <w:szCs w:val="100"/>
                              </w:rPr>
                              <w:t>.0</w:t>
                            </w:r>
                          </w:p>
                          <w:p w:rsidR="00B32E7B" w:rsidRPr="00DB5185" w:rsidRDefault="00B32E7B" w:rsidP="00F64EEF">
                            <w:pPr>
                              <w:spacing w:after="120"/>
                              <w:rPr>
                                <w:rFonts w:ascii="Lao UI" w:hAnsi="Lao UI" w:cs="Lao UI"/>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35pt;margin-top:159.8pt;width:487pt;height:17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" filled="f" stroked="f" strokeweight=".5pt">
                <v:textbox>
                  <w:txbxContent>
                    <w:p w:rsidR="00B32E7B" w:rsidRPr="00880E2F" w:rsidRDefault="00B32E7B" w:rsidP="00F64EEF">
                      <w:pPr>
                        <w:jc w:val="center"/>
                        <w:rPr>
                          <w:rFonts w:ascii="Lao UI" w:hAnsi="Lao UI" w:cs="Lao UI"/>
                          <w:b/>
                          <w:sz w:val="80"/>
                          <w:szCs w:val="80"/>
                        </w:rPr>
                      </w:pPr>
                      <w:r w:rsidRPr="00880E2F">
                        <w:rPr>
                          <w:rFonts w:ascii="Lao UI" w:hAnsi="Lao UI" w:cs="Lao UI"/>
                          <w:b/>
                          <w:sz w:val="80"/>
                          <w:szCs w:val="80"/>
                        </w:rPr>
                        <w:t>Data User Guide</w:t>
                      </w:r>
                    </w:p>
                    <w:p w:rsidR="00B32E7B" w:rsidRDefault="00B32E7B" w:rsidP="004003E8">
                      <w:pPr>
                        <w:jc w:val="center"/>
                        <w:rPr>
                          <w:rFonts w:ascii="Lao UI" w:hAnsi="Lao UI" w:cs="Lao UI"/>
                          <w:sz w:val="28"/>
                          <w:szCs w:val="32"/>
                        </w:rPr>
                      </w:pPr>
                      <w:r w:rsidRPr="00AB0A66">
                        <w:rPr>
                          <w:rFonts w:ascii="Lao UI" w:hAnsi="Lao UI" w:cs="Lao UI"/>
                          <w:b/>
                          <w:sz w:val="72"/>
                          <w:szCs w:val="100"/>
                        </w:rPr>
                        <w:t xml:space="preserve">Release </w:t>
                      </w:r>
                      <w:r>
                        <w:rPr>
                          <w:rFonts w:ascii="Lao UI" w:hAnsi="Lao UI" w:cs="Lao UI"/>
                          <w:b/>
                          <w:sz w:val="72"/>
                          <w:szCs w:val="100"/>
                        </w:rPr>
                        <w:t>7</w:t>
                      </w:r>
                      <w:r w:rsidRPr="00AB0A66">
                        <w:rPr>
                          <w:rFonts w:ascii="Lao UI" w:hAnsi="Lao UI" w:cs="Lao UI"/>
                          <w:b/>
                          <w:sz w:val="72"/>
                          <w:szCs w:val="100"/>
                        </w:rPr>
                        <w:t>.0</w:t>
                      </w:r>
                    </w:p>
                    <w:p w:rsidR="00B32E7B" w:rsidRPr="00DB5185" w:rsidRDefault="00B32E7B" w:rsidP="00F64EEF">
                      <w:pPr>
                        <w:spacing w:after="120"/>
                        <w:rPr>
                          <w:rFonts w:ascii="Lao UI" w:hAnsi="Lao UI" w:cs="Lao UI"/>
                          <w:sz w:val="28"/>
                          <w:szCs w:val="32"/>
                        </w:rPr>
                      </w:pPr>
                    </w:p>
                  </w:txbxContent>
                </v:textbox>
              </v:shape>
            </w:pict>
          </mc:Fallback>
        </mc:AlternateContent>
      </w:r>
      <w:r>
        <w:rPr>
          <w:noProof/>
        </w:rPr>
        <w:drawing>
          <wp:inline distT="0" distB="0" distL="0" distR="0" wp14:anchorId="570AA168" wp14:editId="4DDF09EB">
            <wp:extent cx="7200900" cy="10258425"/>
            <wp:effectExtent l="0" t="0" r="0" b="9525"/>
            <wp:docPr id="3" name="Picture 3" descr="Background picture of footprints with the Australian Government and Footprints in Time logos a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0" cy="10258425"/>
                    </a:xfrm>
                    <a:prstGeom prst="rect">
                      <a:avLst/>
                    </a:prstGeom>
                    <a:noFill/>
                    <a:ln>
                      <a:noFill/>
                    </a:ln>
                  </pic:spPr>
                </pic:pic>
              </a:graphicData>
            </a:graphic>
          </wp:inline>
        </w:drawing>
      </w:r>
    </w:p>
    <w:p w:rsidR="00595949" w:rsidRDefault="00595949" w:rsidP="00A5078E">
      <w:pPr>
        <w:pStyle w:val="6Bodytext"/>
        <w:sectPr w:rsidR="00595949" w:rsidSect="00BE6565">
          <w:headerReference w:type="default" r:id="rId10"/>
          <w:footerReference w:type="default" r:id="rId11"/>
          <w:type w:val="oddPage"/>
          <w:pgSz w:w="11906" w:h="16838" w:code="9"/>
          <w:pgMar w:top="284" w:right="284" w:bottom="284" w:left="284" w:header="1418" w:footer="1418" w:gutter="0"/>
          <w:cols w:space="708"/>
          <w:titlePg/>
          <w:docGrid w:linePitch="360"/>
        </w:sectPr>
      </w:pPr>
    </w:p>
    <w:p w:rsidR="004748A3" w:rsidRPr="007216D0" w:rsidRDefault="004748A3" w:rsidP="004003E8">
      <w:pPr>
        <w:spacing w:before="9000" w:after="120"/>
        <w:rPr>
          <w:rFonts w:ascii="Lao UI" w:hAnsi="Lao UI" w:cs="Lao UI"/>
          <w:sz w:val="26"/>
          <w:szCs w:val="26"/>
        </w:rPr>
      </w:pPr>
      <w:r w:rsidRPr="007216D0">
        <w:rPr>
          <w:rFonts w:ascii="Lao UI" w:hAnsi="Lao UI" w:cs="Lao UI"/>
          <w:sz w:val="26"/>
          <w:szCs w:val="26"/>
        </w:rPr>
        <w:lastRenderedPageBreak/>
        <w:t xml:space="preserve">The </w:t>
      </w:r>
      <w:r w:rsidRPr="007216D0">
        <w:rPr>
          <w:rFonts w:ascii="Lao UI" w:hAnsi="Lao UI" w:cs="Lao UI"/>
          <w:i/>
          <w:sz w:val="26"/>
          <w:szCs w:val="26"/>
        </w:rPr>
        <w:t>Footprints in Time</w:t>
      </w:r>
      <w:r w:rsidRPr="007216D0">
        <w:rPr>
          <w:rFonts w:ascii="Lao UI" w:hAnsi="Lao UI" w:cs="Lao UI"/>
          <w:sz w:val="26"/>
          <w:szCs w:val="26"/>
        </w:rPr>
        <w:t xml:space="preserve"> team acknowledges all the traditional custodians </w:t>
      </w:r>
      <w:r w:rsidRPr="007216D0">
        <w:rPr>
          <w:rFonts w:ascii="Lao UI" w:hAnsi="Lao UI" w:cs="Lao UI"/>
          <w:sz w:val="26"/>
          <w:szCs w:val="26"/>
        </w:rPr>
        <w:br/>
        <w:t>of the land and pays respect to their Elders past and present.</w:t>
      </w:r>
    </w:p>
    <w:p w:rsidR="004748A3" w:rsidRPr="007216D0" w:rsidRDefault="004748A3" w:rsidP="004748A3">
      <w:pPr>
        <w:spacing w:before="0"/>
        <w:rPr>
          <w:rFonts w:ascii="Lao UI" w:hAnsi="Lao UI" w:cs="Lao UI"/>
          <w:sz w:val="26"/>
          <w:szCs w:val="26"/>
        </w:rPr>
      </w:pPr>
      <w:r w:rsidRPr="007216D0">
        <w:rPr>
          <w:rFonts w:ascii="Lao UI" w:hAnsi="Lao UI" w:cs="Lao UI"/>
          <w:sz w:val="26"/>
          <w:szCs w:val="26"/>
        </w:rPr>
        <w:t xml:space="preserve">The </w:t>
      </w:r>
      <w:r w:rsidRPr="007216D0">
        <w:rPr>
          <w:rFonts w:ascii="Lao UI" w:hAnsi="Lao UI" w:cs="Lao UI"/>
          <w:i/>
          <w:sz w:val="26"/>
          <w:szCs w:val="26"/>
        </w:rPr>
        <w:t>Footprints in Time</w:t>
      </w:r>
      <w:r w:rsidRPr="007216D0">
        <w:rPr>
          <w:rFonts w:ascii="Lao UI" w:hAnsi="Lao UI" w:cs="Lao UI"/>
          <w:sz w:val="26"/>
          <w:szCs w:val="26"/>
        </w:rPr>
        <w:t xml:space="preserve"> study was initiated and is funded</w:t>
      </w:r>
      <w:r w:rsidR="004C39AF">
        <w:rPr>
          <w:rFonts w:ascii="Lao UI" w:hAnsi="Lao UI" w:cs="Lao UI"/>
          <w:sz w:val="26"/>
          <w:szCs w:val="26"/>
        </w:rPr>
        <w:t xml:space="preserve"> by</w:t>
      </w:r>
      <w:r w:rsidRPr="007216D0">
        <w:rPr>
          <w:rFonts w:ascii="Lao UI" w:hAnsi="Lao UI" w:cs="Lao UI"/>
          <w:sz w:val="26"/>
          <w:szCs w:val="26"/>
        </w:rPr>
        <w:t xml:space="preserve"> </w:t>
      </w:r>
      <w:r w:rsidR="00F64EEF" w:rsidRPr="007216D0">
        <w:rPr>
          <w:rFonts w:ascii="Lao UI" w:hAnsi="Lao UI" w:cs="Lao UI"/>
          <w:sz w:val="26"/>
          <w:szCs w:val="26"/>
        </w:rPr>
        <w:br/>
      </w:r>
      <w:r w:rsidRPr="007216D0">
        <w:rPr>
          <w:rFonts w:ascii="Lao UI" w:hAnsi="Lao UI" w:cs="Lao UI"/>
          <w:sz w:val="26"/>
          <w:szCs w:val="26"/>
        </w:rPr>
        <w:t xml:space="preserve">the Australian Government and is conducted </w:t>
      </w:r>
      <w:r w:rsidR="004C39AF">
        <w:rPr>
          <w:rFonts w:ascii="Lao UI" w:hAnsi="Lao UI" w:cs="Lao UI"/>
          <w:sz w:val="26"/>
          <w:szCs w:val="26"/>
        </w:rPr>
        <w:t>by</w:t>
      </w:r>
      <w:r w:rsidR="00F64EEF" w:rsidRPr="007216D0">
        <w:rPr>
          <w:rFonts w:ascii="Lao UI" w:hAnsi="Lao UI" w:cs="Lao UI"/>
          <w:sz w:val="26"/>
          <w:szCs w:val="26"/>
        </w:rPr>
        <w:br/>
      </w:r>
      <w:r w:rsidRPr="007216D0">
        <w:rPr>
          <w:rFonts w:ascii="Lao UI" w:hAnsi="Lao UI" w:cs="Lao UI"/>
          <w:sz w:val="26"/>
          <w:szCs w:val="26"/>
        </w:rPr>
        <w:t>the Department of Social Services (DSS).</w:t>
      </w:r>
    </w:p>
    <w:p w:rsidR="004748A3" w:rsidRPr="007216D0" w:rsidRDefault="004748A3" w:rsidP="004748A3">
      <w:pPr>
        <w:rPr>
          <w:rFonts w:ascii="Lao UI" w:hAnsi="Lao UI" w:cs="Lao UI"/>
          <w:sz w:val="26"/>
          <w:szCs w:val="26"/>
        </w:rPr>
      </w:pPr>
    </w:p>
    <w:p w:rsidR="004748A3" w:rsidRPr="007216D0" w:rsidRDefault="004748A3" w:rsidP="004748A3">
      <w:pPr>
        <w:rPr>
          <w:rFonts w:ascii="Lao UI" w:hAnsi="Lao UI" w:cs="Lao UI"/>
          <w:sz w:val="26"/>
          <w:szCs w:val="26"/>
        </w:rPr>
      </w:pPr>
      <w:r w:rsidRPr="007216D0">
        <w:rPr>
          <w:rFonts w:ascii="Lao UI" w:hAnsi="Lao UI" w:cs="Lao UI"/>
          <w:sz w:val="26"/>
          <w:szCs w:val="26"/>
        </w:rPr>
        <w:t>This document must be attributed as the Department of Social Services (201</w:t>
      </w:r>
      <w:r w:rsidR="00C73D16">
        <w:rPr>
          <w:rFonts w:ascii="Lao UI" w:hAnsi="Lao UI" w:cs="Lao UI"/>
          <w:sz w:val="26"/>
          <w:szCs w:val="26"/>
        </w:rPr>
        <w:t>6</w:t>
      </w:r>
      <w:r w:rsidRPr="007216D0">
        <w:rPr>
          <w:rFonts w:ascii="Lao UI" w:hAnsi="Lao UI" w:cs="Lao UI"/>
          <w:sz w:val="26"/>
          <w:szCs w:val="26"/>
        </w:rPr>
        <w:t>):</w:t>
      </w:r>
    </w:p>
    <w:p w:rsidR="004748A3" w:rsidRPr="007216D0" w:rsidRDefault="004748A3" w:rsidP="004748A3">
      <w:pPr>
        <w:spacing w:before="0"/>
        <w:rPr>
          <w:rFonts w:ascii="Lao UI" w:hAnsi="Lao UI" w:cs="Lao UI"/>
          <w:sz w:val="26"/>
          <w:szCs w:val="26"/>
        </w:rPr>
      </w:pPr>
      <w:r w:rsidRPr="007216D0">
        <w:rPr>
          <w:rFonts w:ascii="Lao UI" w:hAnsi="Lao UI" w:cs="Lao UI"/>
          <w:i/>
          <w:sz w:val="26"/>
          <w:szCs w:val="26"/>
        </w:rPr>
        <w:t xml:space="preserve">Footprints in Time: </w:t>
      </w:r>
      <w:r w:rsidRPr="007216D0">
        <w:rPr>
          <w:rFonts w:ascii="Lao UI" w:hAnsi="Lao UI" w:cs="Lao UI"/>
          <w:sz w:val="26"/>
          <w:szCs w:val="26"/>
        </w:rPr>
        <w:t>The Longitudinal Study of Indigenous Children</w:t>
      </w:r>
      <w:r w:rsidRPr="007216D0">
        <w:rPr>
          <w:rFonts w:ascii="Lao UI" w:hAnsi="Lao UI" w:cs="Lao UI"/>
          <w:i/>
          <w:sz w:val="26"/>
          <w:szCs w:val="26"/>
        </w:rPr>
        <w:t xml:space="preserve"> – </w:t>
      </w:r>
      <w:r w:rsidR="00EB2D44">
        <w:rPr>
          <w:rFonts w:ascii="Lao UI" w:hAnsi="Lao UI" w:cs="Lao UI"/>
          <w:sz w:val="26"/>
          <w:szCs w:val="26"/>
        </w:rPr>
        <w:t>Data User Guide, Release 7</w:t>
      </w:r>
      <w:r w:rsidRPr="007216D0">
        <w:rPr>
          <w:rFonts w:ascii="Lao UI" w:hAnsi="Lao UI" w:cs="Lao UI"/>
          <w:sz w:val="26"/>
          <w:szCs w:val="26"/>
        </w:rPr>
        <w:t>.0.</w:t>
      </w:r>
    </w:p>
    <w:p w:rsidR="004748A3" w:rsidRPr="004748A3" w:rsidRDefault="004748A3" w:rsidP="004748A3">
      <w:pPr>
        <w:spacing w:before="0"/>
        <w:rPr>
          <w:b/>
          <w:sz w:val="32"/>
          <w:szCs w:val="32"/>
        </w:rPr>
      </w:pPr>
      <w:r w:rsidRPr="004748A3">
        <w:rPr>
          <w:b/>
          <w:sz w:val="32"/>
          <w:szCs w:val="32"/>
        </w:rPr>
        <w:br w:type="page"/>
      </w:r>
    </w:p>
    <w:p w:rsidR="00B10C96" w:rsidRPr="00B10C96" w:rsidRDefault="00595949" w:rsidP="00B10C96">
      <w:pPr>
        <w:pStyle w:val="6Bodytext"/>
        <w:rPr>
          <w:rFonts w:ascii="Verdana" w:hAnsi="Verdana"/>
          <w:b/>
          <w:sz w:val="32"/>
          <w:szCs w:val="32"/>
        </w:rPr>
      </w:pPr>
      <w:r w:rsidRPr="00B10C96">
        <w:rPr>
          <w:rFonts w:ascii="Verdana" w:hAnsi="Verdana"/>
          <w:b/>
          <w:sz w:val="32"/>
          <w:szCs w:val="32"/>
        </w:rPr>
        <w:lastRenderedPageBreak/>
        <w:t>Contents</w:t>
      </w:r>
    </w:p>
    <w:p w:rsidR="00C22121" w:rsidRDefault="00B10C96">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47015439" w:history="1">
        <w:r w:rsidR="00C22121" w:rsidRPr="000421BA">
          <w:rPr>
            <w:rStyle w:val="Hyperlink"/>
          </w:rPr>
          <w:t>Abbreviations</w:t>
        </w:r>
        <w:r w:rsidR="00C22121">
          <w:rPr>
            <w:webHidden/>
          </w:rPr>
          <w:tab/>
        </w:r>
        <w:r w:rsidR="00C22121">
          <w:rPr>
            <w:webHidden/>
          </w:rPr>
          <w:fldChar w:fldCharType="begin"/>
        </w:r>
        <w:r w:rsidR="00C22121">
          <w:rPr>
            <w:webHidden/>
          </w:rPr>
          <w:instrText xml:space="preserve"> PAGEREF _Toc447015439 \h </w:instrText>
        </w:r>
        <w:r w:rsidR="00C22121">
          <w:rPr>
            <w:webHidden/>
          </w:rPr>
        </w:r>
        <w:r w:rsidR="00C22121">
          <w:rPr>
            <w:webHidden/>
          </w:rPr>
          <w:fldChar w:fldCharType="separate"/>
        </w:r>
        <w:r w:rsidR="00EB73E9">
          <w:rPr>
            <w:webHidden/>
          </w:rPr>
          <w:t>5</w:t>
        </w:r>
        <w:r w:rsidR="00C22121">
          <w:rPr>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440" w:history="1">
        <w:r w:rsidR="00C22121" w:rsidRPr="000421BA">
          <w:rPr>
            <w:rStyle w:val="Hyperlink"/>
          </w:rPr>
          <w:t>Acknowledgements</w:t>
        </w:r>
        <w:r w:rsidR="00C22121">
          <w:rPr>
            <w:webHidden/>
          </w:rPr>
          <w:tab/>
        </w:r>
        <w:r w:rsidR="00C22121">
          <w:rPr>
            <w:webHidden/>
          </w:rPr>
          <w:fldChar w:fldCharType="begin"/>
        </w:r>
        <w:r w:rsidR="00C22121">
          <w:rPr>
            <w:webHidden/>
          </w:rPr>
          <w:instrText xml:space="preserve"> PAGEREF _Toc447015440 \h </w:instrText>
        </w:r>
        <w:r w:rsidR="00C22121">
          <w:rPr>
            <w:webHidden/>
          </w:rPr>
        </w:r>
        <w:r w:rsidR="00C22121">
          <w:rPr>
            <w:webHidden/>
          </w:rPr>
          <w:fldChar w:fldCharType="separate"/>
        </w:r>
        <w:r w:rsidR="00EB73E9">
          <w:rPr>
            <w:webHidden/>
          </w:rPr>
          <w:t>6</w:t>
        </w:r>
        <w:r w:rsidR="00C22121">
          <w:rPr>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441" w:history="1">
        <w:r w:rsidR="00C22121" w:rsidRPr="000421BA">
          <w:rPr>
            <w:rStyle w:val="Hyperlink"/>
          </w:rPr>
          <w:t>Introduction</w:t>
        </w:r>
        <w:r w:rsidR="00C22121">
          <w:rPr>
            <w:webHidden/>
          </w:rPr>
          <w:tab/>
        </w:r>
        <w:r w:rsidR="00C22121">
          <w:rPr>
            <w:webHidden/>
          </w:rPr>
          <w:fldChar w:fldCharType="begin"/>
        </w:r>
        <w:r w:rsidR="00C22121">
          <w:rPr>
            <w:webHidden/>
          </w:rPr>
          <w:instrText xml:space="preserve"> PAGEREF _Toc447015441 \h </w:instrText>
        </w:r>
        <w:r w:rsidR="00C22121">
          <w:rPr>
            <w:webHidden/>
          </w:rPr>
        </w:r>
        <w:r w:rsidR="00C22121">
          <w:rPr>
            <w:webHidden/>
          </w:rPr>
          <w:fldChar w:fldCharType="separate"/>
        </w:r>
        <w:r w:rsidR="00EB73E9">
          <w:rPr>
            <w:webHidden/>
          </w:rPr>
          <w:t>1</w:t>
        </w:r>
        <w:r w:rsidR="00C22121">
          <w:rPr>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442" w:history="1">
        <w:r w:rsidR="00C22121" w:rsidRPr="000421BA">
          <w:rPr>
            <w:rStyle w:val="Hyperlink"/>
          </w:rPr>
          <w:t>What is Footprints in Time?</w:t>
        </w:r>
        <w:r w:rsidR="00C22121">
          <w:rPr>
            <w:webHidden/>
          </w:rPr>
          <w:tab/>
        </w:r>
        <w:r w:rsidR="00C22121">
          <w:rPr>
            <w:webHidden/>
          </w:rPr>
          <w:fldChar w:fldCharType="begin"/>
        </w:r>
        <w:r w:rsidR="00C22121">
          <w:rPr>
            <w:webHidden/>
          </w:rPr>
          <w:instrText xml:space="preserve"> PAGEREF _Toc447015442 \h </w:instrText>
        </w:r>
        <w:r w:rsidR="00C22121">
          <w:rPr>
            <w:webHidden/>
          </w:rPr>
        </w:r>
        <w:r w:rsidR="00C22121">
          <w:rPr>
            <w:webHidden/>
          </w:rPr>
          <w:fldChar w:fldCharType="separate"/>
        </w:r>
        <w:r w:rsidR="00EB73E9">
          <w:rPr>
            <w:webHidden/>
          </w:rPr>
          <w:t>2</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43" w:history="1">
        <w:r w:rsidR="00C22121" w:rsidRPr="000421BA">
          <w:rPr>
            <w:rStyle w:val="Hyperlink"/>
            <w:noProof/>
          </w:rPr>
          <w:t>Objective of the Study</w:t>
        </w:r>
        <w:r w:rsidR="00C22121">
          <w:rPr>
            <w:noProof/>
            <w:webHidden/>
          </w:rPr>
          <w:tab/>
        </w:r>
        <w:r w:rsidR="00C22121">
          <w:rPr>
            <w:noProof/>
            <w:webHidden/>
          </w:rPr>
          <w:fldChar w:fldCharType="begin"/>
        </w:r>
        <w:r w:rsidR="00C22121">
          <w:rPr>
            <w:noProof/>
            <w:webHidden/>
          </w:rPr>
          <w:instrText xml:space="preserve"> PAGEREF _Toc447015443 \h </w:instrText>
        </w:r>
        <w:r w:rsidR="00C22121">
          <w:rPr>
            <w:noProof/>
            <w:webHidden/>
          </w:rPr>
        </w:r>
        <w:r w:rsidR="00C22121">
          <w:rPr>
            <w:noProof/>
            <w:webHidden/>
          </w:rPr>
          <w:fldChar w:fldCharType="separate"/>
        </w:r>
        <w:r w:rsidR="00EB73E9">
          <w:rPr>
            <w:noProof/>
            <w:webHidden/>
          </w:rPr>
          <w:t>2</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44" w:history="1">
        <w:r w:rsidR="00C22121" w:rsidRPr="000421BA">
          <w:rPr>
            <w:rStyle w:val="Hyperlink"/>
            <w:noProof/>
          </w:rPr>
          <w:t>Who is involved?</w:t>
        </w:r>
        <w:r w:rsidR="00C22121">
          <w:rPr>
            <w:noProof/>
            <w:webHidden/>
          </w:rPr>
          <w:tab/>
        </w:r>
        <w:r w:rsidR="00C22121">
          <w:rPr>
            <w:noProof/>
            <w:webHidden/>
          </w:rPr>
          <w:fldChar w:fldCharType="begin"/>
        </w:r>
        <w:r w:rsidR="00C22121">
          <w:rPr>
            <w:noProof/>
            <w:webHidden/>
          </w:rPr>
          <w:instrText xml:space="preserve"> PAGEREF _Toc447015444 \h </w:instrText>
        </w:r>
        <w:r w:rsidR="00C22121">
          <w:rPr>
            <w:noProof/>
            <w:webHidden/>
          </w:rPr>
        </w:r>
        <w:r w:rsidR="00C22121">
          <w:rPr>
            <w:noProof/>
            <w:webHidden/>
          </w:rPr>
          <w:fldChar w:fldCharType="separate"/>
        </w:r>
        <w:r w:rsidR="00EB73E9">
          <w:rPr>
            <w:noProof/>
            <w:webHidden/>
          </w:rPr>
          <w:t>3</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45" w:history="1">
        <w:r w:rsidR="00C22121" w:rsidRPr="000421BA">
          <w:rPr>
            <w:rStyle w:val="Hyperlink"/>
            <w:noProof/>
          </w:rPr>
          <w:t>Funding</w:t>
        </w:r>
        <w:r w:rsidR="00C22121">
          <w:rPr>
            <w:noProof/>
            <w:webHidden/>
          </w:rPr>
          <w:tab/>
        </w:r>
        <w:r w:rsidR="00C22121">
          <w:rPr>
            <w:noProof/>
            <w:webHidden/>
          </w:rPr>
          <w:fldChar w:fldCharType="begin"/>
        </w:r>
        <w:r w:rsidR="00C22121">
          <w:rPr>
            <w:noProof/>
            <w:webHidden/>
          </w:rPr>
          <w:instrText xml:space="preserve"> PAGEREF _Toc447015445 \h </w:instrText>
        </w:r>
        <w:r w:rsidR="00C22121">
          <w:rPr>
            <w:noProof/>
            <w:webHidden/>
          </w:rPr>
        </w:r>
        <w:r w:rsidR="00C22121">
          <w:rPr>
            <w:noProof/>
            <w:webHidden/>
          </w:rPr>
          <w:fldChar w:fldCharType="separate"/>
        </w:r>
        <w:r w:rsidR="00EB73E9">
          <w:rPr>
            <w:noProof/>
            <w:webHidden/>
          </w:rPr>
          <w:t>3</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46" w:history="1">
        <w:r w:rsidR="00C22121" w:rsidRPr="000421BA">
          <w:rPr>
            <w:rStyle w:val="Hyperlink"/>
            <w:noProof/>
          </w:rPr>
          <w:t>Ethics</w:t>
        </w:r>
        <w:r w:rsidR="00C22121">
          <w:rPr>
            <w:noProof/>
            <w:webHidden/>
          </w:rPr>
          <w:tab/>
        </w:r>
        <w:r w:rsidR="00C22121">
          <w:rPr>
            <w:noProof/>
            <w:webHidden/>
          </w:rPr>
          <w:fldChar w:fldCharType="begin"/>
        </w:r>
        <w:r w:rsidR="00C22121">
          <w:rPr>
            <w:noProof/>
            <w:webHidden/>
          </w:rPr>
          <w:instrText xml:space="preserve"> PAGEREF _Toc447015446 \h </w:instrText>
        </w:r>
        <w:r w:rsidR="00C22121">
          <w:rPr>
            <w:noProof/>
            <w:webHidden/>
          </w:rPr>
        </w:r>
        <w:r w:rsidR="00C22121">
          <w:rPr>
            <w:noProof/>
            <w:webHidden/>
          </w:rPr>
          <w:fldChar w:fldCharType="separate"/>
        </w:r>
        <w:r w:rsidR="00EB73E9">
          <w:rPr>
            <w:noProof/>
            <w:webHidden/>
          </w:rPr>
          <w:t>3</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47" w:history="1">
        <w:r w:rsidR="00C22121" w:rsidRPr="000421BA">
          <w:rPr>
            <w:rStyle w:val="Hyperlink"/>
            <w:noProof/>
          </w:rPr>
          <w:t>Survey methodology</w:t>
        </w:r>
        <w:r w:rsidR="00C22121">
          <w:rPr>
            <w:noProof/>
            <w:webHidden/>
          </w:rPr>
          <w:tab/>
        </w:r>
        <w:r w:rsidR="00C22121">
          <w:rPr>
            <w:noProof/>
            <w:webHidden/>
          </w:rPr>
          <w:fldChar w:fldCharType="begin"/>
        </w:r>
        <w:r w:rsidR="00C22121">
          <w:rPr>
            <w:noProof/>
            <w:webHidden/>
          </w:rPr>
          <w:instrText xml:space="preserve"> PAGEREF _Toc447015447 \h </w:instrText>
        </w:r>
        <w:r w:rsidR="00C22121">
          <w:rPr>
            <w:noProof/>
            <w:webHidden/>
          </w:rPr>
        </w:r>
        <w:r w:rsidR="00C22121">
          <w:rPr>
            <w:noProof/>
            <w:webHidden/>
          </w:rPr>
          <w:fldChar w:fldCharType="separate"/>
        </w:r>
        <w:r w:rsidR="00EB73E9">
          <w:rPr>
            <w:noProof/>
            <w:webHidden/>
          </w:rPr>
          <w:t>4</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48" w:history="1">
        <w:r w:rsidR="00C22121" w:rsidRPr="000421BA">
          <w:rPr>
            <w:rStyle w:val="Hyperlink"/>
            <w:noProof/>
          </w:rPr>
          <w:t>Footprints in Time sample selection</w:t>
        </w:r>
        <w:r w:rsidR="00C22121">
          <w:rPr>
            <w:noProof/>
            <w:webHidden/>
          </w:rPr>
          <w:tab/>
        </w:r>
        <w:r w:rsidR="00C22121">
          <w:rPr>
            <w:noProof/>
            <w:webHidden/>
          </w:rPr>
          <w:fldChar w:fldCharType="begin"/>
        </w:r>
        <w:r w:rsidR="00C22121">
          <w:rPr>
            <w:noProof/>
            <w:webHidden/>
          </w:rPr>
          <w:instrText xml:space="preserve"> PAGEREF _Toc447015448 \h </w:instrText>
        </w:r>
        <w:r w:rsidR="00C22121">
          <w:rPr>
            <w:noProof/>
            <w:webHidden/>
          </w:rPr>
        </w:r>
        <w:r w:rsidR="00C22121">
          <w:rPr>
            <w:noProof/>
            <w:webHidden/>
          </w:rPr>
          <w:fldChar w:fldCharType="separate"/>
        </w:r>
        <w:r w:rsidR="00EB73E9">
          <w:rPr>
            <w:noProof/>
            <w:webHidden/>
          </w:rPr>
          <w:t>5</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49" w:history="1">
        <w:r w:rsidR="00C22121" w:rsidRPr="000421BA">
          <w:rPr>
            <w:rStyle w:val="Hyperlink"/>
            <w:noProof/>
          </w:rPr>
          <w:t>Footprints in Time study sites</w:t>
        </w:r>
        <w:r w:rsidR="00C22121">
          <w:rPr>
            <w:noProof/>
            <w:webHidden/>
          </w:rPr>
          <w:tab/>
        </w:r>
        <w:r w:rsidR="00C22121">
          <w:rPr>
            <w:noProof/>
            <w:webHidden/>
          </w:rPr>
          <w:fldChar w:fldCharType="begin"/>
        </w:r>
        <w:r w:rsidR="00C22121">
          <w:rPr>
            <w:noProof/>
            <w:webHidden/>
          </w:rPr>
          <w:instrText xml:space="preserve"> PAGEREF _Toc447015449 \h </w:instrText>
        </w:r>
        <w:r w:rsidR="00C22121">
          <w:rPr>
            <w:noProof/>
            <w:webHidden/>
          </w:rPr>
        </w:r>
        <w:r w:rsidR="00C22121">
          <w:rPr>
            <w:noProof/>
            <w:webHidden/>
          </w:rPr>
          <w:fldChar w:fldCharType="separate"/>
        </w:r>
        <w:r w:rsidR="00EB73E9">
          <w:rPr>
            <w:noProof/>
            <w:webHidden/>
          </w:rPr>
          <w:t>5</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50" w:history="1">
        <w:r w:rsidR="00C22121" w:rsidRPr="000421BA">
          <w:rPr>
            <w:rStyle w:val="Hyperlink"/>
            <w:noProof/>
          </w:rPr>
          <w:t>Study development and testing</w:t>
        </w:r>
        <w:r w:rsidR="00C22121">
          <w:rPr>
            <w:noProof/>
            <w:webHidden/>
          </w:rPr>
          <w:tab/>
        </w:r>
        <w:r w:rsidR="00C22121">
          <w:rPr>
            <w:noProof/>
            <w:webHidden/>
          </w:rPr>
          <w:fldChar w:fldCharType="begin"/>
        </w:r>
        <w:r w:rsidR="00C22121">
          <w:rPr>
            <w:noProof/>
            <w:webHidden/>
          </w:rPr>
          <w:instrText xml:space="preserve"> PAGEREF _Toc447015450 \h </w:instrText>
        </w:r>
        <w:r w:rsidR="00C22121">
          <w:rPr>
            <w:noProof/>
            <w:webHidden/>
          </w:rPr>
        </w:r>
        <w:r w:rsidR="00C22121">
          <w:rPr>
            <w:noProof/>
            <w:webHidden/>
          </w:rPr>
          <w:fldChar w:fldCharType="separate"/>
        </w:r>
        <w:r w:rsidR="00EB73E9">
          <w:rPr>
            <w:noProof/>
            <w:webHidden/>
          </w:rPr>
          <w:t>8</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51" w:history="1">
        <w:r w:rsidR="00C22121" w:rsidRPr="000421BA">
          <w:rPr>
            <w:rStyle w:val="Hyperlink"/>
            <w:noProof/>
          </w:rPr>
          <w:t>Study informants</w:t>
        </w:r>
        <w:r w:rsidR="00C22121">
          <w:rPr>
            <w:noProof/>
            <w:webHidden/>
          </w:rPr>
          <w:tab/>
        </w:r>
        <w:r w:rsidR="00C22121">
          <w:rPr>
            <w:noProof/>
            <w:webHidden/>
          </w:rPr>
          <w:fldChar w:fldCharType="begin"/>
        </w:r>
        <w:r w:rsidR="00C22121">
          <w:rPr>
            <w:noProof/>
            <w:webHidden/>
          </w:rPr>
          <w:instrText xml:space="preserve"> PAGEREF _Toc447015451 \h </w:instrText>
        </w:r>
        <w:r w:rsidR="00C22121">
          <w:rPr>
            <w:noProof/>
            <w:webHidden/>
          </w:rPr>
        </w:r>
        <w:r w:rsidR="00C22121">
          <w:rPr>
            <w:noProof/>
            <w:webHidden/>
          </w:rPr>
          <w:fldChar w:fldCharType="separate"/>
        </w:r>
        <w:r w:rsidR="00EB73E9">
          <w:rPr>
            <w:noProof/>
            <w:webHidden/>
          </w:rPr>
          <w:t>8</w:t>
        </w:r>
        <w:r w:rsidR="00C22121">
          <w:rPr>
            <w:noProof/>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452" w:history="1">
        <w:r w:rsidR="00C22121" w:rsidRPr="000421BA">
          <w:rPr>
            <w:rStyle w:val="Hyperlink"/>
          </w:rPr>
          <w:t>Data collection</w:t>
        </w:r>
        <w:r w:rsidR="00C22121">
          <w:rPr>
            <w:webHidden/>
          </w:rPr>
          <w:tab/>
        </w:r>
        <w:r w:rsidR="00C22121">
          <w:rPr>
            <w:webHidden/>
          </w:rPr>
          <w:fldChar w:fldCharType="begin"/>
        </w:r>
        <w:r w:rsidR="00C22121">
          <w:rPr>
            <w:webHidden/>
          </w:rPr>
          <w:instrText xml:space="preserve"> PAGEREF _Toc447015452 \h </w:instrText>
        </w:r>
        <w:r w:rsidR="00C22121">
          <w:rPr>
            <w:webHidden/>
          </w:rPr>
        </w:r>
        <w:r w:rsidR="00C22121">
          <w:rPr>
            <w:webHidden/>
          </w:rPr>
          <w:fldChar w:fldCharType="separate"/>
        </w:r>
        <w:r w:rsidR="00EB73E9">
          <w:rPr>
            <w:webHidden/>
          </w:rPr>
          <w:t>10</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53" w:history="1">
        <w:r w:rsidR="00C22121" w:rsidRPr="000421BA">
          <w:rPr>
            <w:rStyle w:val="Hyperlink"/>
            <w:noProof/>
          </w:rPr>
          <w:t>Consent process</w:t>
        </w:r>
        <w:r w:rsidR="00C22121">
          <w:rPr>
            <w:noProof/>
            <w:webHidden/>
          </w:rPr>
          <w:tab/>
        </w:r>
        <w:r w:rsidR="00C22121">
          <w:rPr>
            <w:noProof/>
            <w:webHidden/>
          </w:rPr>
          <w:fldChar w:fldCharType="begin"/>
        </w:r>
        <w:r w:rsidR="00C22121">
          <w:rPr>
            <w:noProof/>
            <w:webHidden/>
          </w:rPr>
          <w:instrText xml:space="preserve"> PAGEREF _Toc447015453 \h </w:instrText>
        </w:r>
        <w:r w:rsidR="00C22121">
          <w:rPr>
            <w:noProof/>
            <w:webHidden/>
          </w:rPr>
        </w:r>
        <w:r w:rsidR="00C22121">
          <w:rPr>
            <w:noProof/>
            <w:webHidden/>
          </w:rPr>
          <w:fldChar w:fldCharType="separate"/>
        </w:r>
        <w:r w:rsidR="00EB73E9">
          <w:rPr>
            <w:noProof/>
            <w:webHidden/>
          </w:rPr>
          <w:t>10</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54" w:history="1">
        <w:r w:rsidR="00C22121" w:rsidRPr="000421BA">
          <w:rPr>
            <w:rStyle w:val="Hyperlink"/>
            <w:noProof/>
          </w:rPr>
          <w:t>Fieldwork periods</w:t>
        </w:r>
        <w:r w:rsidR="00C22121">
          <w:rPr>
            <w:noProof/>
            <w:webHidden/>
          </w:rPr>
          <w:tab/>
        </w:r>
        <w:r w:rsidR="00C22121">
          <w:rPr>
            <w:noProof/>
            <w:webHidden/>
          </w:rPr>
          <w:fldChar w:fldCharType="begin"/>
        </w:r>
        <w:r w:rsidR="00C22121">
          <w:rPr>
            <w:noProof/>
            <w:webHidden/>
          </w:rPr>
          <w:instrText xml:space="preserve"> PAGEREF _Toc447015454 \h </w:instrText>
        </w:r>
        <w:r w:rsidR="00C22121">
          <w:rPr>
            <w:noProof/>
            <w:webHidden/>
          </w:rPr>
        </w:r>
        <w:r w:rsidR="00C22121">
          <w:rPr>
            <w:noProof/>
            <w:webHidden/>
          </w:rPr>
          <w:fldChar w:fldCharType="separate"/>
        </w:r>
        <w:r w:rsidR="00EB73E9">
          <w:rPr>
            <w:noProof/>
            <w:webHidden/>
          </w:rPr>
          <w:t>10</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55" w:history="1">
        <w:r w:rsidR="00C22121" w:rsidRPr="000421BA">
          <w:rPr>
            <w:rStyle w:val="Hyperlink"/>
            <w:noProof/>
          </w:rPr>
          <w:t>Fieldwork response</w:t>
        </w:r>
        <w:r w:rsidR="00C22121">
          <w:rPr>
            <w:noProof/>
            <w:webHidden/>
          </w:rPr>
          <w:tab/>
        </w:r>
        <w:r w:rsidR="00C22121">
          <w:rPr>
            <w:noProof/>
            <w:webHidden/>
          </w:rPr>
          <w:fldChar w:fldCharType="begin"/>
        </w:r>
        <w:r w:rsidR="00C22121">
          <w:rPr>
            <w:noProof/>
            <w:webHidden/>
          </w:rPr>
          <w:instrText xml:space="preserve"> PAGEREF _Toc447015455 \h </w:instrText>
        </w:r>
        <w:r w:rsidR="00C22121">
          <w:rPr>
            <w:noProof/>
            <w:webHidden/>
          </w:rPr>
        </w:r>
        <w:r w:rsidR="00C22121">
          <w:rPr>
            <w:noProof/>
            <w:webHidden/>
          </w:rPr>
          <w:fldChar w:fldCharType="separate"/>
        </w:r>
        <w:r w:rsidR="00EB73E9">
          <w:rPr>
            <w:noProof/>
            <w:webHidden/>
          </w:rPr>
          <w:t>11</w:t>
        </w:r>
        <w:r w:rsidR="00C22121">
          <w:rPr>
            <w:noProof/>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56" w:history="1">
        <w:r w:rsidR="00C22121" w:rsidRPr="000421BA">
          <w:rPr>
            <w:rStyle w:val="Hyperlink"/>
          </w:rPr>
          <w:t>New entrants</w:t>
        </w:r>
        <w:r w:rsidR="00C22121">
          <w:rPr>
            <w:webHidden/>
          </w:rPr>
          <w:tab/>
        </w:r>
        <w:r w:rsidR="00C22121">
          <w:rPr>
            <w:webHidden/>
          </w:rPr>
          <w:fldChar w:fldCharType="begin"/>
        </w:r>
        <w:r w:rsidR="00C22121">
          <w:rPr>
            <w:webHidden/>
          </w:rPr>
          <w:instrText xml:space="preserve"> PAGEREF _Toc447015456 \h </w:instrText>
        </w:r>
        <w:r w:rsidR="00C22121">
          <w:rPr>
            <w:webHidden/>
          </w:rPr>
        </w:r>
        <w:r w:rsidR="00C22121">
          <w:rPr>
            <w:webHidden/>
          </w:rPr>
          <w:fldChar w:fldCharType="separate"/>
        </w:r>
        <w:r w:rsidR="00EB73E9">
          <w:rPr>
            <w:webHidden/>
          </w:rPr>
          <w:t>11</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57" w:history="1">
        <w:r w:rsidR="00C22121" w:rsidRPr="000421BA">
          <w:rPr>
            <w:rStyle w:val="Hyperlink"/>
            <w:noProof/>
          </w:rPr>
          <w:t>Interview length</w:t>
        </w:r>
        <w:r w:rsidR="00C22121">
          <w:rPr>
            <w:noProof/>
            <w:webHidden/>
          </w:rPr>
          <w:tab/>
        </w:r>
        <w:r w:rsidR="00C22121">
          <w:rPr>
            <w:noProof/>
            <w:webHidden/>
          </w:rPr>
          <w:fldChar w:fldCharType="begin"/>
        </w:r>
        <w:r w:rsidR="00C22121">
          <w:rPr>
            <w:noProof/>
            <w:webHidden/>
          </w:rPr>
          <w:instrText xml:space="preserve"> PAGEREF _Toc447015457 \h </w:instrText>
        </w:r>
        <w:r w:rsidR="00C22121">
          <w:rPr>
            <w:noProof/>
            <w:webHidden/>
          </w:rPr>
        </w:r>
        <w:r w:rsidR="00C22121">
          <w:rPr>
            <w:noProof/>
            <w:webHidden/>
          </w:rPr>
          <w:fldChar w:fldCharType="separate"/>
        </w:r>
        <w:r w:rsidR="00EB73E9">
          <w:rPr>
            <w:noProof/>
            <w:webHidden/>
          </w:rPr>
          <w:t>12</w:t>
        </w:r>
        <w:r w:rsidR="00C22121">
          <w:rPr>
            <w:noProof/>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458" w:history="1">
        <w:r w:rsidR="00C22121" w:rsidRPr="000421BA">
          <w:rPr>
            <w:rStyle w:val="Hyperlink"/>
          </w:rPr>
          <w:t>Questionnaire content overview</w:t>
        </w:r>
        <w:r w:rsidR="00C22121">
          <w:rPr>
            <w:webHidden/>
          </w:rPr>
          <w:tab/>
        </w:r>
        <w:r w:rsidR="00C22121">
          <w:rPr>
            <w:webHidden/>
          </w:rPr>
          <w:fldChar w:fldCharType="begin"/>
        </w:r>
        <w:r w:rsidR="00C22121">
          <w:rPr>
            <w:webHidden/>
          </w:rPr>
          <w:instrText xml:space="preserve"> PAGEREF _Toc447015458 \h </w:instrText>
        </w:r>
        <w:r w:rsidR="00C22121">
          <w:rPr>
            <w:webHidden/>
          </w:rPr>
        </w:r>
        <w:r w:rsidR="00C22121">
          <w:rPr>
            <w:webHidden/>
          </w:rPr>
          <w:fldChar w:fldCharType="separate"/>
        </w:r>
        <w:r w:rsidR="00EB73E9">
          <w:rPr>
            <w:webHidden/>
          </w:rPr>
          <w:t>13</w:t>
        </w:r>
        <w:r w:rsidR="00C22121">
          <w:rPr>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459" w:history="1">
        <w:r w:rsidR="00C22121" w:rsidRPr="000421BA">
          <w:rPr>
            <w:rStyle w:val="Hyperlink"/>
          </w:rPr>
          <w:t>Using the datasets</w:t>
        </w:r>
        <w:r w:rsidR="00C22121">
          <w:rPr>
            <w:webHidden/>
          </w:rPr>
          <w:tab/>
        </w:r>
        <w:r w:rsidR="00C22121">
          <w:rPr>
            <w:webHidden/>
          </w:rPr>
          <w:fldChar w:fldCharType="begin"/>
        </w:r>
        <w:r w:rsidR="00C22121">
          <w:rPr>
            <w:webHidden/>
          </w:rPr>
          <w:instrText xml:space="preserve"> PAGEREF _Toc447015459 \h </w:instrText>
        </w:r>
        <w:r w:rsidR="00C22121">
          <w:rPr>
            <w:webHidden/>
          </w:rPr>
        </w:r>
        <w:r w:rsidR="00C22121">
          <w:rPr>
            <w:webHidden/>
          </w:rPr>
          <w:fldChar w:fldCharType="separate"/>
        </w:r>
        <w:r w:rsidR="00EB73E9">
          <w:rPr>
            <w:webHidden/>
          </w:rPr>
          <w:t>19</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60" w:history="1">
        <w:r w:rsidR="00C22121" w:rsidRPr="000421BA">
          <w:rPr>
            <w:rStyle w:val="Hyperlink"/>
            <w:noProof/>
          </w:rPr>
          <w:t>Locating variables</w:t>
        </w:r>
        <w:r w:rsidR="00C22121">
          <w:rPr>
            <w:noProof/>
            <w:webHidden/>
          </w:rPr>
          <w:tab/>
        </w:r>
        <w:r w:rsidR="00C22121">
          <w:rPr>
            <w:noProof/>
            <w:webHidden/>
          </w:rPr>
          <w:fldChar w:fldCharType="begin"/>
        </w:r>
        <w:r w:rsidR="00C22121">
          <w:rPr>
            <w:noProof/>
            <w:webHidden/>
          </w:rPr>
          <w:instrText xml:space="preserve"> PAGEREF _Toc447015460 \h </w:instrText>
        </w:r>
        <w:r w:rsidR="00C22121">
          <w:rPr>
            <w:noProof/>
            <w:webHidden/>
          </w:rPr>
        </w:r>
        <w:r w:rsidR="00C22121">
          <w:rPr>
            <w:noProof/>
            <w:webHidden/>
          </w:rPr>
          <w:fldChar w:fldCharType="separate"/>
        </w:r>
        <w:r w:rsidR="00EB73E9">
          <w:rPr>
            <w:noProof/>
            <w:webHidden/>
          </w:rPr>
          <w:t>19</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61" w:history="1">
        <w:r w:rsidR="00C22121" w:rsidRPr="000421BA">
          <w:rPr>
            <w:rStyle w:val="Hyperlink"/>
            <w:noProof/>
          </w:rPr>
          <w:t>Variable naming convention</w:t>
        </w:r>
        <w:r w:rsidR="00C22121">
          <w:rPr>
            <w:noProof/>
            <w:webHidden/>
          </w:rPr>
          <w:tab/>
        </w:r>
        <w:r w:rsidR="00C22121">
          <w:rPr>
            <w:noProof/>
            <w:webHidden/>
          </w:rPr>
          <w:fldChar w:fldCharType="begin"/>
        </w:r>
        <w:r w:rsidR="00C22121">
          <w:rPr>
            <w:noProof/>
            <w:webHidden/>
          </w:rPr>
          <w:instrText xml:space="preserve"> PAGEREF _Toc447015461 \h </w:instrText>
        </w:r>
        <w:r w:rsidR="00C22121">
          <w:rPr>
            <w:noProof/>
            <w:webHidden/>
          </w:rPr>
        </w:r>
        <w:r w:rsidR="00C22121">
          <w:rPr>
            <w:noProof/>
            <w:webHidden/>
          </w:rPr>
          <w:fldChar w:fldCharType="separate"/>
        </w:r>
        <w:r w:rsidR="00EB73E9">
          <w:rPr>
            <w:noProof/>
            <w:webHidden/>
          </w:rPr>
          <w:t>19</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62" w:history="1">
        <w:r w:rsidR="00C22121" w:rsidRPr="000421BA">
          <w:rPr>
            <w:rStyle w:val="Hyperlink"/>
            <w:noProof/>
          </w:rPr>
          <w:t>Identifiers</w:t>
        </w:r>
        <w:r w:rsidR="00C22121">
          <w:rPr>
            <w:noProof/>
            <w:webHidden/>
          </w:rPr>
          <w:tab/>
        </w:r>
        <w:r w:rsidR="00C22121">
          <w:rPr>
            <w:noProof/>
            <w:webHidden/>
          </w:rPr>
          <w:fldChar w:fldCharType="begin"/>
        </w:r>
        <w:r w:rsidR="00C22121">
          <w:rPr>
            <w:noProof/>
            <w:webHidden/>
          </w:rPr>
          <w:instrText xml:space="preserve"> PAGEREF _Toc447015462 \h </w:instrText>
        </w:r>
        <w:r w:rsidR="00C22121">
          <w:rPr>
            <w:noProof/>
            <w:webHidden/>
          </w:rPr>
        </w:r>
        <w:r w:rsidR="00C22121">
          <w:rPr>
            <w:noProof/>
            <w:webHidden/>
          </w:rPr>
          <w:fldChar w:fldCharType="separate"/>
        </w:r>
        <w:r w:rsidR="00EB73E9">
          <w:rPr>
            <w:noProof/>
            <w:webHidden/>
          </w:rPr>
          <w:t>20</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63" w:history="1">
        <w:r w:rsidR="00C22121" w:rsidRPr="000421BA">
          <w:rPr>
            <w:rStyle w:val="Hyperlink"/>
            <w:noProof/>
          </w:rPr>
          <w:t>Cohort</w:t>
        </w:r>
        <w:r w:rsidR="00C22121">
          <w:rPr>
            <w:noProof/>
            <w:webHidden/>
          </w:rPr>
          <w:tab/>
        </w:r>
        <w:r w:rsidR="00C22121">
          <w:rPr>
            <w:noProof/>
            <w:webHidden/>
          </w:rPr>
          <w:fldChar w:fldCharType="begin"/>
        </w:r>
        <w:r w:rsidR="00C22121">
          <w:rPr>
            <w:noProof/>
            <w:webHidden/>
          </w:rPr>
          <w:instrText xml:space="preserve"> PAGEREF _Toc447015463 \h </w:instrText>
        </w:r>
        <w:r w:rsidR="00C22121">
          <w:rPr>
            <w:noProof/>
            <w:webHidden/>
          </w:rPr>
        </w:r>
        <w:r w:rsidR="00C22121">
          <w:rPr>
            <w:noProof/>
            <w:webHidden/>
          </w:rPr>
          <w:fldChar w:fldCharType="separate"/>
        </w:r>
        <w:r w:rsidR="00EB73E9">
          <w:rPr>
            <w:noProof/>
            <w:webHidden/>
          </w:rPr>
          <w:t>20</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64" w:history="1">
        <w:r w:rsidR="00C22121" w:rsidRPr="000421BA">
          <w:rPr>
            <w:rStyle w:val="Hyperlink"/>
            <w:noProof/>
          </w:rPr>
          <w:t>Geographic variables</w:t>
        </w:r>
        <w:r w:rsidR="00C22121">
          <w:rPr>
            <w:noProof/>
            <w:webHidden/>
          </w:rPr>
          <w:tab/>
        </w:r>
        <w:r w:rsidR="00C22121">
          <w:rPr>
            <w:noProof/>
            <w:webHidden/>
          </w:rPr>
          <w:fldChar w:fldCharType="begin"/>
        </w:r>
        <w:r w:rsidR="00C22121">
          <w:rPr>
            <w:noProof/>
            <w:webHidden/>
          </w:rPr>
          <w:instrText xml:space="preserve"> PAGEREF _Toc447015464 \h </w:instrText>
        </w:r>
        <w:r w:rsidR="00C22121">
          <w:rPr>
            <w:noProof/>
            <w:webHidden/>
          </w:rPr>
        </w:r>
        <w:r w:rsidR="00C22121">
          <w:rPr>
            <w:noProof/>
            <w:webHidden/>
          </w:rPr>
          <w:fldChar w:fldCharType="separate"/>
        </w:r>
        <w:r w:rsidR="00EB73E9">
          <w:rPr>
            <w:noProof/>
            <w:webHidden/>
          </w:rPr>
          <w:t>20</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65" w:history="1">
        <w:r w:rsidR="00C22121" w:rsidRPr="000421BA">
          <w:rPr>
            <w:rStyle w:val="Hyperlink"/>
            <w:noProof/>
          </w:rPr>
          <w:t>Randomised cluster</w:t>
        </w:r>
        <w:r w:rsidR="00C22121">
          <w:rPr>
            <w:noProof/>
            <w:webHidden/>
          </w:rPr>
          <w:tab/>
        </w:r>
        <w:r w:rsidR="00C22121">
          <w:rPr>
            <w:noProof/>
            <w:webHidden/>
          </w:rPr>
          <w:fldChar w:fldCharType="begin"/>
        </w:r>
        <w:r w:rsidR="00C22121">
          <w:rPr>
            <w:noProof/>
            <w:webHidden/>
          </w:rPr>
          <w:instrText xml:space="preserve"> PAGEREF _Toc447015465 \h </w:instrText>
        </w:r>
        <w:r w:rsidR="00C22121">
          <w:rPr>
            <w:noProof/>
            <w:webHidden/>
          </w:rPr>
        </w:r>
        <w:r w:rsidR="00C22121">
          <w:rPr>
            <w:noProof/>
            <w:webHidden/>
          </w:rPr>
          <w:fldChar w:fldCharType="separate"/>
        </w:r>
        <w:r w:rsidR="00EB73E9">
          <w:rPr>
            <w:noProof/>
            <w:webHidden/>
          </w:rPr>
          <w:t>21</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66" w:history="1">
        <w:r w:rsidR="00C22121" w:rsidRPr="000421BA">
          <w:rPr>
            <w:rStyle w:val="Hyperlink"/>
            <w:noProof/>
          </w:rPr>
          <w:t>Household form</w:t>
        </w:r>
        <w:r w:rsidR="00C22121">
          <w:rPr>
            <w:noProof/>
            <w:webHidden/>
          </w:rPr>
          <w:tab/>
        </w:r>
        <w:r w:rsidR="00C22121">
          <w:rPr>
            <w:noProof/>
            <w:webHidden/>
          </w:rPr>
          <w:fldChar w:fldCharType="begin"/>
        </w:r>
        <w:r w:rsidR="00C22121">
          <w:rPr>
            <w:noProof/>
            <w:webHidden/>
          </w:rPr>
          <w:instrText xml:space="preserve"> PAGEREF _Toc447015466 \h </w:instrText>
        </w:r>
        <w:r w:rsidR="00C22121">
          <w:rPr>
            <w:noProof/>
            <w:webHidden/>
          </w:rPr>
        </w:r>
        <w:r w:rsidR="00C22121">
          <w:rPr>
            <w:noProof/>
            <w:webHidden/>
          </w:rPr>
          <w:fldChar w:fldCharType="separate"/>
        </w:r>
        <w:r w:rsidR="00EB73E9">
          <w:rPr>
            <w:noProof/>
            <w:webHidden/>
          </w:rPr>
          <w:t>21</w:t>
        </w:r>
        <w:r w:rsidR="00C22121">
          <w:rPr>
            <w:noProof/>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67" w:history="1">
        <w:r w:rsidR="00C22121" w:rsidRPr="000421BA">
          <w:rPr>
            <w:rStyle w:val="Hyperlink"/>
            <w:spacing w:val="5"/>
          </w:rPr>
          <w:t>Family composition variables</w:t>
        </w:r>
        <w:r w:rsidR="00C22121">
          <w:rPr>
            <w:webHidden/>
          </w:rPr>
          <w:tab/>
        </w:r>
        <w:r w:rsidR="00C22121">
          <w:rPr>
            <w:webHidden/>
          </w:rPr>
          <w:fldChar w:fldCharType="begin"/>
        </w:r>
        <w:r w:rsidR="00C22121">
          <w:rPr>
            <w:webHidden/>
          </w:rPr>
          <w:instrText xml:space="preserve"> PAGEREF _Toc447015467 \h </w:instrText>
        </w:r>
        <w:r w:rsidR="00C22121">
          <w:rPr>
            <w:webHidden/>
          </w:rPr>
        </w:r>
        <w:r w:rsidR="00C22121">
          <w:rPr>
            <w:webHidden/>
          </w:rPr>
          <w:fldChar w:fldCharType="separate"/>
        </w:r>
        <w:r w:rsidR="00EB73E9">
          <w:rPr>
            <w:webHidden/>
          </w:rPr>
          <w:t>21</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68" w:history="1">
        <w:r w:rsidR="00C22121" w:rsidRPr="000421BA">
          <w:rPr>
            <w:rStyle w:val="Hyperlink"/>
            <w:noProof/>
            <w:spacing w:val="5"/>
          </w:rPr>
          <w:t>P2/Dads Survey</w:t>
        </w:r>
        <w:r w:rsidR="00C22121">
          <w:rPr>
            <w:noProof/>
            <w:webHidden/>
          </w:rPr>
          <w:tab/>
        </w:r>
        <w:r w:rsidR="00C22121">
          <w:rPr>
            <w:noProof/>
            <w:webHidden/>
          </w:rPr>
          <w:fldChar w:fldCharType="begin"/>
        </w:r>
        <w:r w:rsidR="00C22121">
          <w:rPr>
            <w:noProof/>
            <w:webHidden/>
          </w:rPr>
          <w:instrText xml:space="preserve"> PAGEREF _Toc447015468 \h </w:instrText>
        </w:r>
        <w:r w:rsidR="00C22121">
          <w:rPr>
            <w:noProof/>
            <w:webHidden/>
          </w:rPr>
        </w:r>
        <w:r w:rsidR="00C22121">
          <w:rPr>
            <w:noProof/>
            <w:webHidden/>
          </w:rPr>
          <w:fldChar w:fldCharType="separate"/>
        </w:r>
        <w:r w:rsidR="00EB73E9">
          <w:rPr>
            <w:noProof/>
            <w:webHidden/>
          </w:rPr>
          <w:t>23</w:t>
        </w:r>
        <w:r w:rsidR="00C22121">
          <w:rPr>
            <w:noProof/>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69" w:history="1">
        <w:r w:rsidR="00C22121" w:rsidRPr="000421BA">
          <w:rPr>
            <w:rStyle w:val="Hyperlink"/>
          </w:rPr>
          <w:t>Derived variables</w:t>
        </w:r>
        <w:r w:rsidR="00C22121">
          <w:rPr>
            <w:webHidden/>
          </w:rPr>
          <w:tab/>
        </w:r>
        <w:r w:rsidR="00C22121">
          <w:rPr>
            <w:webHidden/>
          </w:rPr>
          <w:fldChar w:fldCharType="begin"/>
        </w:r>
        <w:r w:rsidR="00C22121">
          <w:rPr>
            <w:webHidden/>
          </w:rPr>
          <w:instrText xml:space="preserve"> PAGEREF _Toc447015469 \h </w:instrText>
        </w:r>
        <w:r w:rsidR="00C22121">
          <w:rPr>
            <w:webHidden/>
          </w:rPr>
        </w:r>
        <w:r w:rsidR="00C22121">
          <w:rPr>
            <w:webHidden/>
          </w:rPr>
          <w:fldChar w:fldCharType="separate"/>
        </w:r>
        <w:r w:rsidR="00EB73E9">
          <w:rPr>
            <w:webHidden/>
          </w:rPr>
          <w:t>24</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70" w:history="1">
        <w:r w:rsidR="00C22121" w:rsidRPr="000421BA">
          <w:rPr>
            <w:rStyle w:val="Hyperlink"/>
            <w:noProof/>
          </w:rPr>
          <w:t>Direct assessments of child development</w:t>
        </w:r>
        <w:r w:rsidR="00C22121">
          <w:rPr>
            <w:noProof/>
            <w:webHidden/>
          </w:rPr>
          <w:tab/>
        </w:r>
        <w:r w:rsidR="00C22121">
          <w:rPr>
            <w:noProof/>
            <w:webHidden/>
          </w:rPr>
          <w:fldChar w:fldCharType="begin"/>
        </w:r>
        <w:r w:rsidR="00C22121">
          <w:rPr>
            <w:noProof/>
            <w:webHidden/>
          </w:rPr>
          <w:instrText xml:space="preserve"> PAGEREF _Toc447015470 \h </w:instrText>
        </w:r>
        <w:r w:rsidR="00C22121">
          <w:rPr>
            <w:noProof/>
            <w:webHidden/>
          </w:rPr>
        </w:r>
        <w:r w:rsidR="00C22121">
          <w:rPr>
            <w:noProof/>
            <w:webHidden/>
          </w:rPr>
          <w:fldChar w:fldCharType="separate"/>
        </w:r>
        <w:r w:rsidR="00EB73E9">
          <w:rPr>
            <w:noProof/>
            <w:webHidden/>
          </w:rPr>
          <w:t>24</w:t>
        </w:r>
        <w:r w:rsidR="00C22121">
          <w:rPr>
            <w:noProof/>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71" w:history="1">
        <w:r w:rsidR="00C22121" w:rsidRPr="000421BA">
          <w:rPr>
            <w:rStyle w:val="Hyperlink"/>
          </w:rPr>
          <w:t>Who Am I?</w:t>
        </w:r>
        <w:r w:rsidR="00C22121">
          <w:rPr>
            <w:webHidden/>
          </w:rPr>
          <w:tab/>
        </w:r>
        <w:r w:rsidR="00C22121">
          <w:rPr>
            <w:webHidden/>
          </w:rPr>
          <w:fldChar w:fldCharType="begin"/>
        </w:r>
        <w:r w:rsidR="00C22121">
          <w:rPr>
            <w:webHidden/>
          </w:rPr>
          <w:instrText xml:space="preserve"> PAGEREF _Toc447015471 \h </w:instrText>
        </w:r>
        <w:r w:rsidR="00C22121">
          <w:rPr>
            <w:webHidden/>
          </w:rPr>
        </w:r>
        <w:r w:rsidR="00C22121">
          <w:rPr>
            <w:webHidden/>
          </w:rPr>
          <w:fldChar w:fldCharType="separate"/>
        </w:r>
        <w:r w:rsidR="00EB73E9">
          <w:rPr>
            <w:webHidden/>
          </w:rPr>
          <w:t>25</w:t>
        </w:r>
        <w:r w:rsidR="00C22121">
          <w:rPr>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72" w:history="1">
        <w:r w:rsidR="00C22121" w:rsidRPr="000421BA">
          <w:rPr>
            <w:rStyle w:val="Hyperlink"/>
          </w:rPr>
          <w:t>Renfrew Word Finding Vocabulary Test</w:t>
        </w:r>
        <w:r w:rsidR="00C22121">
          <w:rPr>
            <w:webHidden/>
          </w:rPr>
          <w:tab/>
        </w:r>
        <w:r w:rsidR="00C22121">
          <w:rPr>
            <w:webHidden/>
          </w:rPr>
          <w:fldChar w:fldCharType="begin"/>
        </w:r>
        <w:r w:rsidR="00C22121">
          <w:rPr>
            <w:webHidden/>
          </w:rPr>
          <w:instrText xml:space="preserve"> PAGEREF _Toc447015472 \h </w:instrText>
        </w:r>
        <w:r w:rsidR="00C22121">
          <w:rPr>
            <w:webHidden/>
          </w:rPr>
        </w:r>
        <w:r w:rsidR="00C22121">
          <w:rPr>
            <w:webHidden/>
          </w:rPr>
          <w:fldChar w:fldCharType="separate"/>
        </w:r>
        <w:r w:rsidR="00EB73E9">
          <w:rPr>
            <w:webHidden/>
          </w:rPr>
          <w:t>25</w:t>
        </w:r>
        <w:r w:rsidR="00C22121">
          <w:rPr>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73" w:history="1">
        <w:r w:rsidR="00C22121" w:rsidRPr="000421BA">
          <w:rPr>
            <w:rStyle w:val="Hyperlink"/>
          </w:rPr>
          <w:t>PAT-R – Progressive Achievement Tests in Reading</w:t>
        </w:r>
        <w:r w:rsidR="00C22121">
          <w:rPr>
            <w:webHidden/>
          </w:rPr>
          <w:tab/>
        </w:r>
        <w:r w:rsidR="00C22121">
          <w:rPr>
            <w:webHidden/>
          </w:rPr>
          <w:fldChar w:fldCharType="begin"/>
        </w:r>
        <w:r w:rsidR="00C22121">
          <w:rPr>
            <w:webHidden/>
          </w:rPr>
          <w:instrText xml:space="preserve"> PAGEREF _Toc447015473 \h </w:instrText>
        </w:r>
        <w:r w:rsidR="00C22121">
          <w:rPr>
            <w:webHidden/>
          </w:rPr>
        </w:r>
        <w:r w:rsidR="00C22121">
          <w:rPr>
            <w:webHidden/>
          </w:rPr>
          <w:fldChar w:fldCharType="separate"/>
        </w:r>
        <w:r w:rsidR="00EB73E9">
          <w:rPr>
            <w:webHidden/>
          </w:rPr>
          <w:t>25</w:t>
        </w:r>
        <w:r w:rsidR="00C22121">
          <w:rPr>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74" w:history="1">
        <w:r w:rsidR="00C22121" w:rsidRPr="000421BA">
          <w:rPr>
            <w:rStyle w:val="Hyperlink"/>
          </w:rPr>
          <w:t>PAT Maths – Progressive Achievement Test in Mathematics</w:t>
        </w:r>
        <w:r w:rsidR="00C22121">
          <w:rPr>
            <w:webHidden/>
          </w:rPr>
          <w:tab/>
        </w:r>
        <w:r w:rsidR="00C22121">
          <w:rPr>
            <w:webHidden/>
          </w:rPr>
          <w:fldChar w:fldCharType="begin"/>
        </w:r>
        <w:r w:rsidR="00C22121">
          <w:rPr>
            <w:webHidden/>
          </w:rPr>
          <w:instrText xml:space="preserve"> PAGEREF _Toc447015474 \h </w:instrText>
        </w:r>
        <w:r w:rsidR="00C22121">
          <w:rPr>
            <w:webHidden/>
          </w:rPr>
        </w:r>
        <w:r w:rsidR="00C22121">
          <w:rPr>
            <w:webHidden/>
          </w:rPr>
          <w:fldChar w:fldCharType="separate"/>
        </w:r>
        <w:r w:rsidR="00EB73E9">
          <w:rPr>
            <w:webHidden/>
          </w:rPr>
          <w:t>27</w:t>
        </w:r>
        <w:r w:rsidR="00C22121">
          <w:rPr>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75" w:history="1">
        <w:r w:rsidR="00C22121" w:rsidRPr="000421BA">
          <w:rPr>
            <w:rStyle w:val="Hyperlink"/>
          </w:rPr>
          <w:t>Matrix reasoning</w:t>
        </w:r>
        <w:r w:rsidR="00C22121">
          <w:rPr>
            <w:webHidden/>
          </w:rPr>
          <w:tab/>
        </w:r>
        <w:r w:rsidR="00C22121">
          <w:rPr>
            <w:webHidden/>
          </w:rPr>
          <w:fldChar w:fldCharType="begin"/>
        </w:r>
        <w:r w:rsidR="00C22121">
          <w:rPr>
            <w:webHidden/>
          </w:rPr>
          <w:instrText xml:space="preserve"> PAGEREF _Toc447015475 \h </w:instrText>
        </w:r>
        <w:r w:rsidR="00C22121">
          <w:rPr>
            <w:webHidden/>
          </w:rPr>
        </w:r>
        <w:r w:rsidR="00C22121">
          <w:rPr>
            <w:webHidden/>
          </w:rPr>
          <w:fldChar w:fldCharType="separate"/>
        </w:r>
        <w:r w:rsidR="00EB73E9">
          <w:rPr>
            <w:webHidden/>
          </w:rPr>
          <w:t>27</w:t>
        </w:r>
        <w:r w:rsidR="00C22121">
          <w:rPr>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76" w:history="1">
        <w:r w:rsidR="00C22121" w:rsidRPr="000421BA">
          <w:rPr>
            <w:rStyle w:val="Hyperlink"/>
          </w:rPr>
          <w:t>Child height and weight</w:t>
        </w:r>
        <w:r w:rsidR="00C22121">
          <w:rPr>
            <w:webHidden/>
          </w:rPr>
          <w:tab/>
        </w:r>
        <w:r w:rsidR="00C22121">
          <w:rPr>
            <w:webHidden/>
          </w:rPr>
          <w:fldChar w:fldCharType="begin"/>
        </w:r>
        <w:r w:rsidR="00C22121">
          <w:rPr>
            <w:webHidden/>
          </w:rPr>
          <w:instrText xml:space="preserve"> PAGEREF _Toc447015476 \h </w:instrText>
        </w:r>
        <w:r w:rsidR="00C22121">
          <w:rPr>
            <w:webHidden/>
          </w:rPr>
        </w:r>
        <w:r w:rsidR="00C22121">
          <w:rPr>
            <w:webHidden/>
          </w:rPr>
          <w:fldChar w:fldCharType="separate"/>
        </w:r>
        <w:r w:rsidR="00EB73E9">
          <w:rPr>
            <w:webHidden/>
          </w:rPr>
          <w:t>28</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77" w:history="1">
        <w:r w:rsidR="00C22121" w:rsidRPr="000421BA">
          <w:rPr>
            <w:rStyle w:val="Hyperlink"/>
            <w:noProof/>
          </w:rPr>
          <w:t>Scales</w:t>
        </w:r>
        <w:r w:rsidR="00C22121">
          <w:rPr>
            <w:noProof/>
            <w:webHidden/>
          </w:rPr>
          <w:tab/>
        </w:r>
        <w:r w:rsidR="00C22121">
          <w:rPr>
            <w:noProof/>
            <w:webHidden/>
          </w:rPr>
          <w:fldChar w:fldCharType="begin"/>
        </w:r>
        <w:r w:rsidR="00C22121">
          <w:rPr>
            <w:noProof/>
            <w:webHidden/>
          </w:rPr>
          <w:instrText xml:space="preserve"> PAGEREF _Toc447015477 \h </w:instrText>
        </w:r>
        <w:r w:rsidR="00C22121">
          <w:rPr>
            <w:noProof/>
            <w:webHidden/>
          </w:rPr>
        </w:r>
        <w:r w:rsidR="00C22121">
          <w:rPr>
            <w:noProof/>
            <w:webHidden/>
          </w:rPr>
          <w:fldChar w:fldCharType="separate"/>
        </w:r>
        <w:r w:rsidR="00EB73E9">
          <w:rPr>
            <w:noProof/>
            <w:webHidden/>
          </w:rPr>
          <w:t>29</w:t>
        </w:r>
        <w:r w:rsidR="00C22121">
          <w:rPr>
            <w:noProof/>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78" w:history="1">
        <w:r w:rsidR="00C22121" w:rsidRPr="000421BA">
          <w:rPr>
            <w:rStyle w:val="Hyperlink"/>
          </w:rPr>
          <w:t>Temperament</w:t>
        </w:r>
        <w:r w:rsidR="00C22121">
          <w:rPr>
            <w:webHidden/>
          </w:rPr>
          <w:tab/>
        </w:r>
        <w:r w:rsidR="00C22121">
          <w:rPr>
            <w:webHidden/>
          </w:rPr>
          <w:fldChar w:fldCharType="begin"/>
        </w:r>
        <w:r w:rsidR="00C22121">
          <w:rPr>
            <w:webHidden/>
          </w:rPr>
          <w:instrText xml:space="preserve"> PAGEREF _Toc447015478 \h </w:instrText>
        </w:r>
        <w:r w:rsidR="00C22121">
          <w:rPr>
            <w:webHidden/>
          </w:rPr>
        </w:r>
        <w:r w:rsidR="00C22121">
          <w:rPr>
            <w:webHidden/>
          </w:rPr>
          <w:fldChar w:fldCharType="separate"/>
        </w:r>
        <w:r w:rsidR="00EB73E9">
          <w:rPr>
            <w:webHidden/>
          </w:rPr>
          <w:t>29</w:t>
        </w:r>
        <w:r w:rsidR="00C22121">
          <w:rPr>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79" w:history="1">
        <w:r w:rsidR="00C22121" w:rsidRPr="000421BA">
          <w:rPr>
            <w:rStyle w:val="Hyperlink"/>
          </w:rPr>
          <w:t>Brief Infant-Toddler Social and Emotional Assessment (BITSEA)</w:t>
        </w:r>
        <w:r w:rsidR="00C22121">
          <w:rPr>
            <w:webHidden/>
          </w:rPr>
          <w:tab/>
        </w:r>
        <w:r w:rsidR="00C22121">
          <w:rPr>
            <w:webHidden/>
          </w:rPr>
          <w:fldChar w:fldCharType="begin"/>
        </w:r>
        <w:r w:rsidR="00C22121">
          <w:rPr>
            <w:webHidden/>
          </w:rPr>
          <w:instrText xml:space="preserve"> PAGEREF _Toc447015479 \h </w:instrText>
        </w:r>
        <w:r w:rsidR="00C22121">
          <w:rPr>
            <w:webHidden/>
          </w:rPr>
        </w:r>
        <w:r w:rsidR="00C22121">
          <w:rPr>
            <w:webHidden/>
          </w:rPr>
          <w:fldChar w:fldCharType="separate"/>
        </w:r>
        <w:r w:rsidR="00EB73E9">
          <w:rPr>
            <w:webHidden/>
          </w:rPr>
          <w:t>30</w:t>
        </w:r>
        <w:r w:rsidR="00C22121">
          <w:rPr>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80" w:history="1">
        <w:r w:rsidR="00C22121" w:rsidRPr="000421BA">
          <w:rPr>
            <w:rStyle w:val="Hyperlink"/>
          </w:rPr>
          <w:t>Strengths and Difficulties Questionnaire (SDQ)</w:t>
        </w:r>
        <w:r w:rsidR="00C22121">
          <w:rPr>
            <w:webHidden/>
          </w:rPr>
          <w:tab/>
        </w:r>
        <w:r w:rsidR="00C22121">
          <w:rPr>
            <w:webHidden/>
          </w:rPr>
          <w:fldChar w:fldCharType="begin"/>
        </w:r>
        <w:r w:rsidR="00C22121">
          <w:rPr>
            <w:webHidden/>
          </w:rPr>
          <w:instrText xml:space="preserve"> PAGEREF _Toc447015480 \h </w:instrText>
        </w:r>
        <w:r w:rsidR="00C22121">
          <w:rPr>
            <w:webHidden/>
          </w:rPr>
        </w:r>
        <w:r w:rsidR="00C22121">
          <w:rPr>
            <w:webHidden/>
          </w:rPr>
          <w:fldChar w:fldCharType="separate"/>
        </w:r>
        <w:r w:rsidR="00EB73E9">
          <w:rPr>
            <w:webHidden/>
          </w:rPr>
          <w:t>30</w:t>
        </w:r>
        <w:r w:rsidR="00C22121">
          <w:rPr>
            <w:webHidden/>
          </w:rPr>
          <w:fldChar w:fldCharType="end"/>
        </w:r>
      </w:hyperlink>
    </w:p>
    <w:p w:rsidR="00C22121" w:rsidRDefault="006E0279">
      <w:pPr>
        <w:pStyle w:val="TOC3"/>
        <w:rPr>
          <w:rFonts w:asciiTheme="minorHAnsi" w:eastAsiaTheme="minorEastAsia" w:hAnsiTheme="minorHAnsi" w:cstheme="minorBidi"/>
          <w:color w:val="auto"/>
          <w:sz w:val="22"/>
          <w:szCs w:val="22"/>
        </w:rPr>
      </w:pPr>
      <w:hyperlink w:anchor="_Toc447015481" w:history="1">
        <w:r w:rsidR="00C22121" w:rsidRPr="000421BA">
          <w:rPr>
            <w:rStyle w:val="Hyperlink"/>
          </w:rPr>
          <w:t>Parent Empowerment and Efficacy Measure (PEEM)</w:t>
        </w:r>
        <w:r w:rsidR="00C22121">
          <w:rPr>
            <w:webHidden/>
          </w:rPr>
          <w:tab/>
        </w:r>
        <w:r w:rsidR="00C22121">
          <w:rPr>
            <w:webHidden/>
          </w:rPr>
          <w:fldChar w:fldCharType="begin"/>
        </w:r>
        <w:r w:rsidR="00C22121">
          <w:rPr>
            <w:webHidden/>
          </w:rPr>
          <w:instrText xml:space="preserve"> PAGEREF _Toc447015481 \h </w:instrText>
        </w:r>
        <w:r w:rsidR="00C22121">
          <w:rPr>
            <w:webHidden/>
          </w:rPr>
        </w:r>
        <w:r w:rsidR="00C22121">
          <w:rPr>
            <w:webHidden/>
          </w:rPr>
          <w:fldChar w:fldCharType="separate"/>
        </w:r>
        <w:r w:rsidR="00EB73E9">
          <w:rPr>
            <w:webHidden/>
          </w:rPr>
          <w:t>31</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82" w:history="1">
        <w:r w:rsidR="00C22121" w:rsidRPr="000421BA">
          <w:rPr>
            <w:rStyle w:val="Hyperlink"/>
            <w:noProof/>
          </w:rPr>
          <w:t>Qualitative data</w:t>
        </w:r>
        <w:r w:rsidR="00C22121">
          <w:rPr>
            <w:noProof/>
            <w:webHidden/>
          </w:rPr>
          <w:tab/>
        </w:r>
        <w:r w:rsidR="00C22121">
          <w:rPr>
            <w:noProof/>
            <w:webHidden/>
          </w:rPr>
          <w:fldChar w:fldCharType="begin"/>
        </w:r>
        <w:r w:rsidR="00C22121">
          <w:rPr>
            <w:noProof/>
            <w:webHidden/>
          </w:rPr>
          <w:instrText xml:space="preserve"> PAGEREF _Toc447015482 \h </w:instrText>
        </w:r>
        <w:r w:rsidR="00C22121">
          <w:rPr>
            <w:noProof/>
            <w:webHidden/>
          </w:rPr>
        </w:r>
        <w:r w:rsidR="00C22121">
          <w:rPr>
            <w:noProof/>
            <w:webHidden/>
          </w:rPr>
          <w:fldChar w:fldCharType="separate"/>
        </w:r>
        <w:r w:rsidR="00EB73E9">
          <w:rPr>
            <w:noProof/>
            <w:webHidden/>
          </w:rPr>
          <w:t>32</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83" w:history="1">
        <w:r w:rsidR="00C22121" w:rsidRPr="000421BA">
          <w:rPr>
            <w:rStyle w:val="Hyperlink"/>
            <w:noProof/>
          </w:rPr>
          <w:t>Language module</w:t>
        </w:r>
        <w:r w:rsidR="00C22121">
          <w:rPr>
            <w:noProof/>
            <w:webHidden/>
          </w:rPr>
          <w:tab/>
        </w:r>
        <w:r w:rsidR="00C22121">
          <w:rPr>
            <w:noProof/>
            <w:webHidden/>
          </w:rPr>
          <w:fldChar w:fldCharType="begin"/>
        </w:r>
        <w:r w:rsidR="00C22121">
          <w:rPr>
            <w:noProof/>
            <w:webHidden/>
          </w:rPr>
          <w:instrText xml:space="preserve"> PAGEREF _Toc447015483 \h </w:instrText>
        </w:r>
        <w:r w:rsidR="00C22121">
          <w:rPr>
            <w:noProof/>
            <w:webHidden/>
          </w:rPr>
        </w:r>
        <w:r w:rsidR="00C22121">
          <w:rPr>
            <w:noProof/>
            <w:webHidden/>
          </w:rPr>
          <w:fldChar w:fldCharType="separate"/>
        </w:r>
        <w:r w:rsidR="00EB73E9">
          <w:rPr>
            <w:noProof/>
            <w:webHidden/>
          </w:rPr>
          <w:t>33</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84" w:history="1">
        <w:r w:rsidR="00C22121" w:rsidRPr="000421BA">
          <w:rPr>
            <w:rStyle w:val="Hyperlink"/>
            <w:noProof/>
          </w:rPr>
          <w:t>Other–specify responses</w:t>
        </w:r>
        <w:r w:rsidR="00C22121">
          <w:rPr>
            <w:noProof/>
            <w:webHidden/>
          </w:rPr>
          <w:tab/>
        </w:r>
        <w:r w:rsidR="00C22121">
          <w:rPr>
            <w:noProof/>
            <w:webHidden/>
          </w:rPr>
          <w:fldChar w:fldCharType="begin"/>
        </w:r>
        <w:r w:rsidR="00C22121">
          <w:rPr>
            <w:noProof/>
            <w:webHidden/>
          </w:rPr>
          <w:instrText xml:space="preserve"> PAGEREF _Toc447015484 \h </w:instrText>
        </w:r>
        <w:r w:rsidR="00C22121">
          <w:rPr>
            <w:noProof/>
            <w:webHidden/>
          </w:rPr>
        </w:r>
        <w:r w:rsidR="00C22121">
          <w:rPr>
            <w:noProof/>
            <w:webHidden/>
          </w:rPr>
          <w:fldChar w:fldCharType="separate"/>
        </w:r>
        <w:r w:rsidR="00EB73E9">
          <w:rPr>
            <w:noProof/>
            <w:webHidden/>
          </w:rPr>
          <w:t>35</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85" w:history="1">
        <w:r w:rsidR="00C22121" w:rsidRPr="000421BA">
          <w:rPr>
            <w:rStyle w:val="Hyperlink"/>
            <w:noProof/>
          </w:rPr>
          <w:t>Missing data coding</w:t>
        </w:r>
        <w:r w:rsidR="00C22121">
          <w:rPr>
            <w:noProof/>
            <w:webHidden/>
          </w:rPr>
          <w:tab/>
        </w:r>
        <w:r w:rsidR="00C22121">
          <w:rPr>
            <w:noProof/>
            <w:webHidden/>
          </w:rPr>
          <w:fldChar w:fldCharType="begin"/>
        </w:r>
        <w:r w:rsidR="00C22121">
          <w:rPr>
            <w:noProof/>
            <w:webHidden/>
          </w:rPr>
          <w:instrText xml:space="preserve"> PAGEREF _Toc447015485 \h </w:instrText>
        </w:r>
        <w:r w:rsidR="00C22121">
          <w:rPr>
            <w:noProof/>
            <w:webHidden/>
          </w:rPr>
        </w:r>
        <w:r w:rsidR="00C22121">
          <w:rPr>
            <w:noProof/>
            <w:webHidden/>
          </w:rPr>
          <w:fldChar w:fldCharType="separate"/>
        </w:r>
        <w:r w:rsidR="00EB73E9">
          <w:rPr>
            <w:noProof/>
            <w:webHidden/>
          </w:rPr>
          <w:t>35</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86" w:history="1">
        <w:r w:rsidR="00C22121" w:rsidRPr="000421BA">
          <w:rPr>
            <w:rStyle w:val="Hyperlink"/>
            <w:noProof/>
          </w:rPr>
          <w:t>Merging datasets</w:t>
        </w:r>
        <w:r w:rsidR="00C22121">
          <w:rPr>
            <w:noProof/>
            <w:webHidden/>
          </w:rPr>
          <w:tab/>
        </w:r>
        <w:r w:rsidR="00C22121">
          <w:rPr>
            <w:noProof/>
            <w:webHidden/>
          </w:rPr>
          <w:fldChar w:fldCharType="begin"/>
        </w:r>
        <w:r w:rsidR="00C22121">
          <w:rPr>
            <w:noProof/>
            <w:webHidden/>
          </w:rPr>
          <w:instrText xml:space="preserve"> PAGEREF _Toc447015486 \h </w:instrText>
        </w:r>
        <w:r w:rsidR="00C22121">
          <w:rPr>
            <w:noProof/>
            <w:webHidden/>
          </w:rPr>
        </w:r>
        <w:r w:rsidR="00C22121">
          <w:rPr>
            <w:noProof/>
            <w:webHidden/>
          </w:rPr>
          <w:fldChar w:fldCharType="separate"/>
        </w:r>
        <w:r w:rsidR="00EB73E9">
          <w:rPr>
            <w:noProof/>
            <w:webHidden/>
          </w:rPr>
          <w:t>36</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87" w:history="1">
        <w:r w:rsidR="00C22121" w:rsidRPr="000421BA">
          <w:rPr>
            <w:rStyle w:val="Hyperlink"/>
            <w:noProof/>
          </w:rPr>
          <w:t>Confidentialisation</w:t>
        </w:r>
        <w:r w:rsidR="00C22121">
          <w:rPr>
            <w:noProof/>
            <w:webHidden/>
          </w:rPr>
          <w:tab/>
        </w:r>
        <w:r w:rsidR="00C22121">
          <w:rPr>
            <w:noProof/>
            <w:webHidden/>
          </w:rPr>
          <w:fldChar w:fldCharType="begin"/>
        </w:r>
        <w:r w:rsidR="00C22121">
          <w:rPr>
            <w:noProof/>
            <w:webHidden/>
          </w:rPr>
          <w:instrText xml:space="preserve"> PAGEREF _Toc447015487 \h </w:instrText>
        </w:r>
        <w:r w:rsidR="00C22121">
          <w:rPr>
            <w:noProof/>
            <w:webHidden/>
          </w:rPr>
        </w:r>
        <w:r w:rsidR="00C22121">
          <w:rPr>
            <w:noProof/>
            <w:webHidden/>
          </w:rPr>
          <w:fldChar w:fldCharType="separate"/>
        </w:r>
        <w:r w:rsidR="00EB73E9">
          <w:rPr>
            <w:noProof/>
            <w:webHidden/>
          </w:rPr>
          <w:t>36</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88" w:history="1">
        <w:r w:rsidR="00C22121" w:rsidRPr="000421BA">
          <w:rPr>
            <w:rStyle w:val="Hyperlink"/>
            <w:noProof/>
          </w:rPr>
          <w:t>Data access</w:t>
        </w:r>
        <w:r w:rsidR="00C22121">
          <w:rPr>
            <w:noProof/>
            <w:webHidden/>
          </w:rPr>
          <w:tab/>
        </w:r>
        <w:r w:rsidR="00C22121">
          <w:rPr>
            <w:noProof/>
            <w:webHidden/>
          </w:rPr>
          <w:fldChar w:fldCharType="begin"/>
        </w:r>
        <w:r w:rsidR="00C22121">
          <w:rPr>
            <w:noProof/>
            <w:webHidden/>
          </w:rPr>
          <w:instrText xml:space="preserve"> PAGEREF _Toc447015488 \h </w:instrText>
        </w:r>
        <w:r w:rsidR="00C22121">
          <w:rPr>
            <w:noProof/>
            <w:webHidden/>
          </w:rPr>
        </w:r>
        <w:r w:rsidR="00C22121">
          <w:rPr>
            <w:noProof/>
            <w:webHidden/>
          </w:rPr>
          <w:fldChar w:fldCharType="separate"/>
        </w:r>
        <w:r w:rsidR="00EB73E9">
          <w:rPr>
            <w:noProof/>
            <w:webHidden/>
          </w:rPr>
          <w:t>36</w:t>
        </w:r>
        <w:r w:rsidR="00C22121">
          <w:rPr>
            <w:noProof/>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489" w:history="1">
        <w:r w:rsidR="00C22121" w:rsidRPr="000421BA">
          <w:rPr>
            <w:rStyle w:val="Hyperlink"/>
          </w:rPr>
          <w:t>Data linkage – the Australian Early Development Census (AEDC)</w:t>
        </w:r>
        <w:r w:rsidR="00C22121">
          <w:rPr>
            <w:webHidden/>
          </w:rPr>
          <w:tab/>
        </w:r>
        <w:r w:rsidR="00C22121">
          <w:rPr>
            <w:webHidden/>
          </w:rPr>
          <w:fldChar w:fldCharType="begin"/>
        </w:r>
        <w:r w:rsidR="00C22121">
          <w:rPr>
            <w:webHidden/>
          </w:rPr>
          <w:instrText xml:space="preserve"> PAGEREF _Toc447015489 \h </w:instrText>
        </w:r>
        <w:r w:rsidR="00C22121">
          <w:rPr>
            <w:webHidden/>
          </w:rPr>
        </w:r>
        <w:r w:rsidR="00C22121">
          <w:rPr>
            <w:webHidden/>
          </w:rPr>
          <w:fldChar w:fldCharType="separate"/>
        </w:r>
        <w:r w:rsidR="00EB73E9">
          <w:rPr>
            <w:webHidden/>
          </w:rPr>
          <w:t>37</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90" w:history="1">
        <w:r w:rsidR="00C22121" w:rsidRPr="000421BA">
          <w:rPr>
            <w:rStyle w:val="Hyperlink"/>
            <w:noProof/>
          </w:rPr>
          <w:t>About the AEDC</w:t>
        </w:r>
        <w:r w:rsidR="00C22121">
          <w:rPr>
            <w:noProof/>
            <w:webHidden/>
          </w:rPr>
          <w:tab/>
        </w:r>
        <w:r w:rsidR="00C22121">
          <w:rPr>
            <w:noProof/>
            <w:webHidden/>
          </w:rPr>
          <w:fldChar w:fldCharType="begin"/>
        </w:r>
        <w:r w:rsidR="00C22121">
          <w:rPr>
            <w:noProof/>
            <w:webHidden/>
          </w:rPr>
          <w:instrText xml:space="preserve"> PAGEREF _Toc447015490 \h </w:instrText>
        </w:r>
        <w:r w:rsidR="00C22121">
          <w:rPr>
            <w:noProof/>
            <w:webHidden/>
          </w:rPr>
        </w:r>
        <w:r w:rsidR="00C22121">
          <w:rPr>
            <w:noProof/>
            <w:webHidden/>
          </w:rPr>
          <w:fldChar w:fldCharType="separate"/>
        </w:r>
        <w:r w:rsidR="00EB73E9">
          <w:rPr>
            <w:noProof/>
            <w:webHidden/>
          </w:rPr>
          <w:t>37</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91" w:history="1">
        <w:r w:rsidR="00C22121" w:rsidRPr="000421BA">
          <w:rPr>
            <w:rStyle w:val="Hyperlink"/>
            <w:noProof/>
          </w:rPr>
          <w:t>National implementation</w:t>
        </w:r>
        <w:r w:rsidR="00C22121">
          <w:rPr>
            <w:noProof/>
            <w:webHidden/>
          </w:rPr>
          <w:tab/>
        </w:r>
        <w:r w:rsidR="00C22121">
          <w:rPr>
            <w:noProof/>
            <w:webHidden/>
          </w:rPr>
          <w:fldChar w:fldCharType="begin"/>
        </w:r>
        <w:r w:rsidR="00C22121">
          <w:rPr>
            <w:noProof/>
            <w:webHidden/>
          </w:rPr>
          <w:instrText xml:space="preserve"> PAGEREF _Toc447015491 \h </w:instrText>
        </w:r>
        <w:r w:rsidR="00C22121">
          <w:rPr>
            <w:noProof/>
            <w:webHidden/>
          </w:rPr>
        </w:r>
        <w:r w:rsidR="00C22121">
          <w:rPr>
            <w:noProof/>
            <w:webHidden/>
          </w:rPr>
          <w:fldChar w:fldCharType="separate"/>
        </w:r>
        <w:r w:rsidR="00EB73E9">
          <w:rPr>
            <w:noProof/>
            <w:webHidden/>
          </w:rPr>
          <w:t>38</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92" w:history="1">
        <w:r w:rsidR="00C22121" w:rsidRPr="000421BA">
          <w:rPr>
            <w:rStyle w:val="Hyperlink"/>
            <w:noProof/>
          </w:rPr>
          <w:t>Confidentialisation</w:t>
        </w:r>
        <w:r w:rsidR="00C22121">
          <w:rPr>
            <w:noProof/>
            <w:webHidden/>
          </w:rPr>
          <w:tab/>
        </w:r>
        <w:r w:rsidR="00C22121">
          <w:rPr>
            <w:noProof/>
            <w:webHidden/>
          </w:rPr>
          <w:fldChar w:fldCharType="begin"/>
        </w:r>
        <w:r w:rsidR="00C22121">
          <w:rPr>
            <w:noProof/>
            <w:webHidden/>
          </w:rPr>
          <w:instrText xml:space="preserve"> PAGEREF _Toc447015492 \h </w:instrText>
        </w:r>
        <w:r w:rsidR="00C22121">
          <w:rPr>
            <w:noProof/>
            <w:webHidden/>
          </w:rPr>
        </w:r>
        <w:r w:rsidR="00C22121">
          <w:rPr>
            <w:noProof/>
            <w:webHidden/>
          </w:rPr>
          <w:fldChar w:fldCharType="separate"/>
        </w:r>
        <w:r w:rsidR="00EB73E9">
          <w:rPr>
            <w:noProof/>
            <w:webHidden/>
          </w:rPr>
          <w:t>38</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93" w:history="1">
        <w:r w:rsidR="00C22121" w:rsidRPr="000421BA">
          <w:rPr>
            <w:rStyle w:val="Hyperlink"/>
            <w:noProof/>
          </w:rPr>
          <w:t>List of AEDC variables</w:t>
        </w:r>
        <w:r w:rsidR="00C22121">
          <w:rPr>
            <w:noProof/>
            <w:webHidden/>
          </w:rPr>
          <w:tab/>
        </w:r>
        <w:r w:rsidR="00C22121">
          <w:rPr>
            <w:noProof/>
            <w:webHidden/>
          </w:rPr>
          <w:fldChar w:fldCharType="begin"/>
        </w:r>
        <w:r w:rsidR="00C22121">
          <w:rPr>
            <w:noProof/>
            <w:webHidden/>
          </w:rPr>
          <w:instrText xml:space="preserve"> PAGEREF _Toc447015493 \h </w:instrText>
        </w:r>
        <w:r w:rsidR="00C22121">
          <w:rPr>
            <w:noProof/>
            <w:webHidden/>
          </w:rPr>
        </w:r>
        <w:r w:rsidR="00C22121">
          <w:rPr>
            <w:noProof/>
            <w:webHidden/>
          </w:rPr>
          <w:fldChar w:fldCharType="separate"/>
        </w:r>
        <w:r w:rsidR="00EB73E9">
          <w:rPr>
            <w:noProof/>
            <w:webHidden/>
          </w:rPr>
          <w:t>40</w:t>
        </w:r>
        <w:r w:rsidR="00C22121">
          <w:rPr>
            <w:noProof/>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494" w:history="1">
        <w:r w:rsidR="00C22121" w:rsidRPr="000421BA">
          <w:rPr>
            <w:rStyle w:val="Hyperlink"/>
          </w:rPr>
          <w:t>Data linkage – the National Assessment Program – Literacy and Numeracy (NAPLAN)</w:t>
        </w:r>
        <w:r w:rsidR="00C22121">
          <w:rPr>
            <w:webHidden/>
          </w:rPr>
          <w:tab/>
        </w:r>
        <w:r w:rsidR="00C22121">
          <w:rPr>
            <w:webHidden/>
          </w:rPr>
          <w:fldChar w:fldCharType="begin"/>
        </w:r>
        <w:r w:rsidR="00C22121">
          <w:rPr>
            <w:webHidden/>
          </w:rPr>
          <w:instrText xml:space="preserve"> PAGEREF _Toc447015494 \h </w:instrText>
        </w:r>
        <w:r w:rsidR="00C22121">
          <w:rPr>
            <w:webHidden/>
          </w:rPr>
        </w:r>
        <w:r w:rsidR="00C22121">
          <w:rPr>
            <w:webHidden/>
          </w:rPr>
          <w:fldChar w:fldCharType="separate"/>
        </w:r>
        <w:r w:rsidR="00EB73E9">
          <w:rPr>
            <w:webHidden/>
          </w:rPr>
          <w:t>42</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95" w:history="1">
        <w:r w:rsidR="00C22121" w:rsidRPr="000421BA">
          <w:rPr>
            <w:rStyle w:val="Hyperlink"/>
            <w:noProof/>
          </w:rPr>
          <w:t>Obtaining consent</w:t>
        </w:r>
        <w:r w:rsidR="00C22121">
          <w:rPr>
            <w:noProof/>
            <w:webHidden/>
          </w:rPr>
          <w:tab/>
        </w:r>
        <w:r w:rsidR="00C22121">
          <w:rPr>
            <w:noProof/>
            <w:webHidden/>
          </w:rPr>
          <w:fldChar w:fldCharType="begin"/>
        </w:r>
        <w:r w:rsidR="00C22121">
          <w:rPr>
            <w:noProof/>
            <w:webHidden/>
          </w:rPr>
          <w:instrText xml:space="preserve"> PAGEREF _Toc447015495 \h </w:instrText>
        </w:r>
        <w:r w:rsidR="00C22121">
          <w:rPr>
            <w:noProof/>
            <w:webHidden/>
          </w:rPr>
        </w:r>
        <w:r w:rsidR="00C22121">
          <w:rPr>
            <w:noProof/>
            <w:webHidden/>
          </w:rPr>
          <w:fldChar w:fldCharType="separate"/>
        </w:r>
        <w:r w:rsidR="00EB73E9">
          <w:rPr>
            <w:noProof/>
            <w:webHidden/>
          </w:rPr>
          <w:t>42</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96" w:history="1">
        <w:r w:rsidR="00C22121" w:rsidRPr="000421BA">
          <w:rPr>
            <w:rStyle w:val="Hyperlink"/>
            <w:noProof/>
          </w:rPr>
          <w:t>Linkage and matching process</w:t>
        </w:r>
        <w:r w:rsidR="00C22121">
          <w:rPr>
            <w:noProof/>
            <w:webHidden/>
          </w:rPr>
          <w:tab/>
        </w:r>
        <w:r w:rsidR="00C22121">
          <w:rPr>
            <w:noProof/>
            <w:webHidden/>
          </w:rPr>
          <w:fldChar w:fldCharType="begin"/>
        </w:r>
        <w:r w:rsidR="00C22121">
          <w:rPr>
            <w:noProof/>
            <w:webHidden/>
          </w:rPr>
          <w:instrText xml:space="preserve"> PAGEREF _Toc447015496 \h </w:instrText>
        </w:r>
        <w:r w:rsidR="00C22121">
          <w:rPr>
            <w:noProof/>
            <w:webHidden/>
          </w:rPr>
        </w:r>
        <w:r w:rsidR="00C22121">
          <w:rPr>
            <w:noProof/>
            <w:webHidden/>
          </w:rPr>
          <w:fldChar w:fldCharType="separate"/>
        </w:r>
        <w:r w:rsidR="00EB73E9">
          <w:rPr>
            <w:noProof/>
            <w:webHidden/>
          </w:rPr>
          <w:t>44</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97" w:history="1">
        <w:r w:rsidR="00C22121" w:rsidRPr="000421BA">
          <w:rPr>
            <w:rStyle w:val="Hyperlink"/>
            <w:noProof/>
          </w:rPr>
          <w:t>LSIC NAPLAN data file</w:t>
        </w:r>
        <w:r w:rsidR="00C22121">
          <w:rPr>
            <w:noProof/>
            <w:webHidden/>
          </w:rPr>
          <w:tab/>
        </w:r>
        <w:r w:rsidR="00C22121">
          <w:rPr>
            <w:noProof/>
            <w:webHidden/>
          </w:rPr>
          <w:fldChar w:fldCharType="begin"/>
        </w:r>
        <w:r w:rsidR="00C22121">
          <w:rPr>
            <w:noProof/>
            <w:webHidden/>
          </w:rPr>
          <w:instrText xml:space="preserve"> PAGEREF _Toc447015497 \h </w:instrText>
        </w:r>
        <w:r w:rsidR="00C22121">
          <w:rPr>
            <w:noProof/>
            <w:webHidden/>
          </w:rPr>
        </w:r>
        <w:r w:rsidR="00C22121">
          <w:rPr>
            <w:noProof/>
            <w:webHidden/>
          </w:rPr>
          <w:fldChar w:fldCharType="separate"/>
        </w:r>
        <w:r w:rsidR="00EB73E9">
          <w:rPr>
            <w:noProof/>
            <w:webHidden/>
          </w:rPr>
          <w:t>45</w:t>
        </w:r>
        <w:r w:rsidR="00C22121">
          <w:rPr>
            <w:noProof/>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498" w:history="1">
        <w:r w:rsidR="00C22121" w:rsidRPr="000421BA">
          <w:rPr>
            <w:rStyle w:val="Hyperlink"/>
            <w:noProof/>
          </w:rPr>
          <w:t>NAPLAN proficiency bands and national minimum standards</w:t>
        </w:r>
        <w:r w:rsidR="00C22121">
          <w:rPr>
            <w:noProof/>
            <w:webHidden/>
          </w:rPr>
          <w:tab/>
        </w:r>
        <w:r w:rsidR="00C22121">
          <w:rPr>
            <w:noProof/>
            <w:webHidden/>
          </w:rPr>
          <w:fldChar w:fldCharType="begin"/>
        </w:r>
        <w:r w:rsidR="00C22121">
          <w:rPr>
            <w:noProof/>
            <w:webHidden/>
          </w:rPr>
          <w:instrText xml:space="preserve"> PAGEREF _Toc447015498 \h </w:instrText>
        </w:r>
        <w:r w:rsidR="00C22121">
          <w:rPr>
            <w:noProof/>
            <w:webHidden/>
          </w:rPr>
        </w:r>
        <w:r w:rsidR="00C22121">
          <w:rPr>
            <w:noProof/>
            <w:webHidden/>
          </w:rPr>
          <w:fldChar w:fldCharType="separate"/>
        </w:r>
        <w:r w:rsidR="00EB73E9">
          <w:rPr>
            <w:noProof/>
            <w:webHidden/>
          </w:rPr>
          <w:t>47</w:t>
        </w:r>
        <w:r w:rsidR="00C22121">
          <w:rPr>
            <w:noProof/>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499" w:history="1">
        <w:r w:rsidR="00C22121" w:rsidRPr="000421BA">
          <w:rPr>
            <w:rStyle w:val="Hyperlink"/>
          </w:rPr>
          <w:t>Getting more information</w:t>
        </w:r>
        <w:r w:rsidR="00C22121">
          <w:rPr>
            <w:webHidden/>
          </w:rPr>
          <w:tab/>
        </w:r>
        <w:r w:rsidR="00C22121">
          <w:rPr>
            <w:webHidden/>
          </w:rPr>
          <w:fldChar w:fldCharType="begin"/>
        </w:r>
        <w:r w:rsidR="00C22121">
          <w:rPr>
            <w:webHidden/>
          </w:rPr>
          <w:instrText xml:space="preserve"> PAGEREF _Toc447015499 \h </w:instrText>
        </w:r>
        <w:r w:rsidR="00C22121">
          <w:rPr>
            <w:webHidden/>
          </w:rPr>
        </w:r>
        <w:r w:rsidR="00C22121">
          <w:rPr>
            <w:webHidden/>
          </w:rPr>
          <w:fldChar w:fldCharType="separate"/>
        </w:r>
        <w:r w:rsidR="00EB73E9">
          <w:rPr>
            <w:webHidden/>
          </w:rPr>
          <w:t>48</w:t>
        </w:r>
        <w:r w:rsidR="00C22121">
          <w:rPr>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500" w:history="1">
        <w:r w:rsidR="00C22121" w:rsidRPr="000421BA">
          <w:rPr>
            <w:rStyle w:val="Hyperlink"/>
          </w:rPr>
          <w:t>References</w:t>
        </w:r>
        <w:r w:rsidR="00C22121">
          <w:rPr>
            <w:webHidden/>
          </w:rPr>
          <w:tab/>
        </w:r>
        <w:r w:rsidR="00C22121">
          <w:rPr>
            <w:webHidden/>
          </w:rPr>
          <w:fldChar w:fldCharType="begin"/>
        </w:r>
        <w:r w:rsidR="00C22121">
          <w:rPr>
            <w:webHidden/>
          </w:rPr>
          <w:instrText xml:space="preserve"> PAGEREF _Toc447015500 \h </w:instrText>
        </w:r>
        <w:r w:rsidR="00C22121">
          <w:rPr>
            <w:webHidden/>
          </w:rPr>
        </w:r>
        <w:r w:rsidR="00C22121">
          <w:rPr>
            <w:webHidden/>
          </w:rPr>
          <w:fldChar w:fldCharType="separate"/>
        </w:r>
        <w:r w:rsidR="00EB73E9">
          <w:rPr>
            <w:webHidden/>
          </w:rPr>
          <w:t>49</w:t>
        </w:r>
        <w:r w:rsidR="00C22121">
          <w:rPr>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501" w:history="1">
        <w:r w:rsidR="00C22121" w:rsidRPr="000421BA">
          <w:rPr>
            <w:rStyle w:val="Hyperlink"/>
          </w:rPr>
          <w:t>Appendix A</w:t>
        </w:r>
        <w:r w:rsidR="00C22121">
          <w:rPr>
            <w:webHidden/>
          </w:rPr>
          <w:tab/>
        </w:r>
        <w:r w:rsidR="00C22121">
          <w:rPr>
            <w:webHidden/>
          </w:rPr>
          <w:fldChar w:fldCharType="begin"/>
        </w:r>
        <w:r w:rsidR="00C22121">
          <w:rPr>
            <w:webHidden/>
          </w:rPr>
          <w:instrText xml:space="preserve"> PAGEREF _Toc447015501 \h </w:instrText>
        </w:r>
        <w:r w:rsidR="00C22121">
          <w:rPr>
            <w:webHidden/>
          </w:rPr>
        </w:r>
        <w:r w:rsidR="00C22121">
          <w:rPr>
            <w:webHidden/>
          </w:rPr>
          <w:fldChar w:fldCharType="separate"/>
        </w:r>
        <w:r w:rsidR="00EB73E9">
          <w:rPr>
            <w:webHidden/>
          </w:rPr>
          <w:t>51</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502" w:history="1">
        <w:r w:rsidR="00C22121" w:rsidRPr="000421BA">
          <w:rPr>
            <w:rStyle w:val="Hyperlink"/>
            <w:noProof/>
          </w:rPr>
          <w:t>Data dictionary</w:t>
        </w:r>
        <w:r w:rsidR="00C22121">
          <w:rPr>
            <w:noProof/>
            <w:webHidden/>
          </w:rPr>
          <w:tab/>
        </w:r>
        <w:r w:rsidR="00C22121">
          <w:rPr>
            <w:noProof/>
            <w:webHidden/>
          </w:rPr>
          <w:fldChar w:fldCharType="begin"/>
        </w:r>
        <w:r w:rsidR="00C22121">
          <w:rPr>
            <w:noProof/>
            <w:webHidden/>
          </w:rPr>
          <w:instrText xml:space="preserve"> PAGEREF _Toc447015502 \h </w:instrText>
        </w:r>
        <w:r w:rsidR="00C22121">
          <w:rPr>
            <w:noProof/>
            <w:webHidden/>
          </w:rPr>
        </w:r>
        <w:r w:rsidR="00C22121">
          <w:rPr>
            <w:noProof/>
            <w:webHidden/>
          </w:rPr>
          <w:fldChar w:fldCharType="separate"/>
        </w:r>
        <w:r w:rsidR="00EB73E9">
          <w:rPr>
            <w:noProof/>
            <w:webHidden/>
          </w:rPr>
          <w:t>51</w:t>
        </w:r>
        <w:r w:rsidR="00C22121">
          <w:rPr>
            <w:noProof/>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503" w:history="1">
        <w:r w:rsidR="00C22121" w:rsidRPr="000421BA">
          <w:rPr>
            <w:rStyle w:val="Hyperlink"/>
          </w:rPr>
          <w:t>Appendix B</w:t>
        </w:r>
        <w:r w:rsidR="00C22121">
          <w:rPr>
            <w:webHidden/>
          </w:rPr>
          <w:tab/>
        </w:r>
        <w:r w:rsidR="00C22121">
          <w:rPr>
            <w:webHidden/>
          </w:rPr>
          <w:fldChar w:fldCharType="begin"/>
        </w:r>
        <w:r w:rsidR="00C22121">
          <w:rPr>
            <w:webHidden/>
          </w:rPr>
          <w:instrText xml:space="preserve"> PAGEREF _Toc447015503 \h </w:instrText>
        </w:r>
        <w:r w:rsidR="00C22121">
          <w:rPr>
            <w:webHidden/>
          </w:rPr>
        </w:r>
        <w:r w:rsidR="00C22121">
          <w:rPr>
            <w:webHidden/>
          </w:rPr>
          <w:fldChar w:fldCharType="separate"/>
        </w:r>
        <w:r w:rsidR="00EB73E9">
          <w:rPr>
            <w:webHidden/>
          </w:rPr>
          <w:t>52</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504" w:history="1">
        <w:r w:rsidR="00C22121" w:rsidRPr="000421BA">
          <w:rPr>
            <w:rStyle w:val="Hyperlink"/>
            <w:noProof/>
          </w:rPr>
          <w:t>Qualitative (free text) questions and variables</w:t>
        </w:r>
        <w:r w:rsidR="00C22121">
          <w:rPr>
            <w:noProof/>
            <w:webHidden/>
          </w:rPr>
          <w:tab/>
        </w:r>
        <w:r w:rsidR="00C22121">
          <w:rPr>
            <w:noProof/>
            <w:webHidden/>
          </w:rPr>
          <w:fldChar w:fldCharType="begin"/>
        </w:r>
        <w:r w:rsidR="00C22121">
          <w:rPr>
            <w:noProof/>
            <w:webHidden/>
          </w:rPr>
          <w:instrText xml:space="preserve"> PAGEREF _Toc447015504 \h </w:instrText>
        </w:r>
        <w:r w:rsidR="00C22121">
          <w:rPr>
            <w:noProof/>
            <w:webHidden/>
          </w:rPr>
        </w:r>
        <w:r w:rsidR="00C22121">
          <w:rPr>
            <w:noProof/>
            <w:webHidden/>
          </w:rPr>
          <w:fldChar w:fldCharType="separate"/>
        </w:r>
        <w:r w:rsidR="00EB73E9">
          <w:rPr>
            <w:noProof/>
            <w:webHidden/>
          </w:rPr>
          <w:t>52</w:t>
        </w:r>
        <w:r w:rsidR="00C22121">
          <w:rPr>
            <w:noProof/>
            <w:webHidden/>
          </w:rPr>
          <w:fldChar w:fldCharType="end"/>
        </w:r>
      </w:hyperlink>
    </w:p>
    <w:p w:rsidR="00C22121" w:rsidRDefault="006E0279">
      <w:pPr>
        <w:pStyle w:val="TOC1"/>
        <w:rPr>
          <w:rFonts w:asciiTheme="minorHAnsi" w:eastAsiaTheme="minorEastAsia" w:hAnsiTheme="minorHAnsi" w:cstheme="minorBidi"/>
          <w:b w:val="0"/>
          <w:sz w:val="22"/>
          <w:szCs w:val="22"/>
        </w:rPr>
      </w:pPr>
      <w:hyperlink w:anchor="_Toc447015505" w:history="1">
        <w:r w:rsidR="00C22121" w:rsidRPr="000421BA">
          <w:rPr>
            <w:rStyle w:val="Hyperlink"/>
          </w:rPr>
          <w:t>Appendix C</w:t>
        </w:r>
        <w:r w:rsidR="00C22121">
          <w:rPr>
            <w:webHidden/>
          </w:rPr>
          <w:tab/>
        </w:r>
        <w:r w:rsidR="00C22121">
          <w:rPr>
            <w:webHidden/>
          </w:rPr>
          <w:fldChar w:fldCharType="begin"/>
        </w:r>
        <w:r w:rsidR="00C22121">
          <w:rPr>
            <w:webHidden/>
          </w:rPr>
          <w:instrText xml:space="preserve"> PAGEREF _Toc447015505 \h </w:instrText>
        </w:r>
        <w:r w:rsidR="00C22121">
          <w:rPr>
            <w:webHidden/>
          </w:rPr>
        </w:r>
        <w:r w:rsidR="00C22121">
          <w:rPr>
            <w:webHidden/>
          </w:rPr>
          <w:fldChar w:fldCharType="separate"/>
        </w:r>
        <w:r w:rsidR="00EB73E9">
          <w:rPr>
            <w:webHidden/>
          </w:rPr>
          <w:t>58</w:t>
        </w:r>
        <w:r w:rsidR="00C22121">
          <w:rPr>
            <w:webHidden/>
          </w:rPr>
          <w:fldChar w:fldCharType="end"/>
        </w:r>
      </w:hyperlink>
    </w:p>
    <w:p w:rsidR="00C22121" w:rsidRDefault="006E0279">
      <w:pPr>
        <w:pStyle w:val="TOC2"/>
        <w:rPr>
          <w:rFonts w:asciiTheme="minorHAnsi" w:eastAsiaTheme="minorEastAsia" w:hAnsiTheme="minorHAnsi" w:cstheme="minorBidi"/>
          <w:noProof/>
          <w:sz w:val="22"/>
          <w:szCs w:val="22"/>
        </w:rPr>
      </w:pPr>
      <w:hyperlink w:anchor="_Toc447015506" w:history="1">
        <w:r w:rsidR="00C22121" w:rsidRPr="000421BA">
          <w:rPr>
            <w:rStyle w:val="Hyperlink"/>
            <w:noProof/>
          </w:rPr>
          <w:t>Examples of merging in Stata</w:t>
        </w:r>
        <w:r w:rsidR="00C22121">
          <w:rPr>
            <w:noProof/>
            <w:webHidden/>
          </w:rPr>
          <w:tab/>
        </w:r>
        <w:r w:rsidR="00C22121">
          <w:rPr>
            <w:noProof/>
            <w:webHidden/>
          </w:rPr>
          <w:fldChar w:fldCharType="begin"/>
        </w:r>
        <w:r w:rsidR="00C22121">
          <w:rPr>
            <w:noProof/>
            <w:webHidden/>
          </w:rPr>
          <w:instrText xml:space="preserve"> PAGEREF _Toc447015506 \h </w:instrText>
        </w:r>
        <w:r w:rsidR="00C22121">
          <w:rPr>
            <w:noProof/>
            <w:webHidden/>
          </w:rPr>
        </w:r>
        <w:r w:rsidR="00C22121">
          <w:rPr>
            <w:noProof/>
            <w:webHidden/>
          </w:rPr>
          <w:fldChar w:fldCharType="separate"/>
        </w:r>
        <w:r w:rsidR="00EB73E9">
          <w:rPr>
            <w:noProof/>
            <w:webHidden/>
          </w:rPr>
          <w:t>58</w:t>
        </w:r>
        <w:r w:rsidR="00C22121">
          <w:rPr>
            <w:noProof/>
            <w:webHidden/>
          </w:rPr>
          <w:fldChar w:fldCharType="end"/>
        </w:r>
      </w:hyperlink>
    </w:p>
    <w:p w:rsidR="00595949" w:rsidRDefault="00B10C96" w:rsidP="00502D25">
      <w:pPr>
        <w:ind w:right="-1418"/>
      </w:pPr>
      <w:r>
        <w:rPr>
          <w:bCs/>
        </w:rPr>
        <w:fldChar w:fldCharType="end"/>
      </w:r>
    </w:p>
    <w:p w:rsidR="00A166ED" w:rsidRDefault="00A166ED" w:rsidP="00141187">
      <w:pPr>
        <w:pStyle w:val="Contents"/>
        <w:sectPr w:rsidR="00A166ED" w:rsidSect="003A2E8D">
          <w:footerReference w:type="default" r:id="rId12"/>
          <w:type w:val="continuous"/>
          <w:pgSz w:w="11906" w:h="16838" w:code="9"/>
          <w:pgMar w:top="1418" w:right="1418" w:bottom="1418" w:left="1418" w:header="1418" w:footer="964" w:gutter="0"/>
          <w:cols w:space="708"/>
          <w:docGrid w:linePitch="360"/>
        </w:sectPr>
      </w:pPr>
    </w:p>
    <w:p w:rsidR="00A166ED" w:rsidRPr="003A4ED0" w:rsidRDefault="00A166ED" w:rsidP="003F7348">
      <w:pPr>
        <w:pStyle w:val="Heading1"/>
      </w:pPr>
      <w:bookmarkStart w:id="0" w:name="_Toc324169126"/>
      <w:bookmarkStart w:id="1" w:name="_Toc327955518"/>
      <w:bookmarkStart w:id="2" w:name="_Toc447015439"/>
      <w:r w:rsidRPr="00644CC9">
        <w:lastRenderedPageBreak/>
        <w:t>Abbreviations</w:t>
      </w:r>
      <w:bookmarkEnd w:id="0"/>
      <w:bookmarkEnd w:id="1"/>
      <w:bookmarkEnd w:id="2"/>
    </w:p>
    <w:p w:rsidR="00A166ED" w:rsidRPr="00D73F87" w:rsidRDefault="00A166ED" w:rsidP="00677D76">
      <w:pPr>
        <w:spacing w:before="200"/>
        <w:ind w:right="-1418"/>
        <w:rPr>
          <w:lang w:eastAsia="en-US"/>
        </w:rPr>
      </w:pPr>
      <w:r w:rsidRPr="00D73F87">
        <w:rPr>
          <w:lang w:eastAsia="en-US"/>
        </w:rPr>
        <w:t xml:space="preserve">ABS </w:t>
      </w:r>
      <w:r w:rsidR="00447025">
        <w:rPr>
          <w:lang w:eastAsia="en-US"/>
        </w:rPr>
        <w:tab/>
      </w:r>
      <w:r w:rsidR="00447025">
        <w:rPr>
          <w:lang w:eastAsia="en-US"/>
        </w:rPr>
        <w:tab/>
      </w:r>
      <w:r w:rsidRPr="00D73F87">
        <w:rPr>
          <w:lang w:eastAsia="en-US"/>
        </w:rPr>
        <w:t>Australian Bureau of Statistics</w:t>
      </w:r>
    </w:p>
    <w:p w:rsidR="00A166ED" w:rsidRDefault="00A166ED" w:rsidP="00677D76">
      <w:pPr>
        <w:spacing w:before="200"/>
        <w:ind w:right="-1418"/>
        <w:rPr>
          <w:lang w:eastAsia="en-US"/>
        </w:rPr>
      </w:pPr>
      <w:r w:rsidRPr="00D73F87">
        <w:rPr>
          <w:lang w:eastAsia="en-US"/>
        </w:rPr>
        <w:t>AED</w:t>
      </w:r>
      <w:r w:rsidR="009754E2">
        <w:rPr>
          <w:lang w:eastAsia="en-US"/>
        </w:rPr>
        <w:t>C</w:t>
      </w:r>
      <w:r w:rsidR="00447025">
        <w:rPr>
          <w:lang w:eastAsia="en-US"/>
        </w:rPr>
        <w:tab/>
      </w:r>
      <w:r w:rsidR="00447025">
        <w:rPr>
          <w:lang w:eastAsia="en-US"/>
        </w:rPr>
        <w:tab/>
      </w:r>
      <w:r w:rsidRPr="00D73F87">
        <w:rPr>
          <w:lang w:eastAsia="en-US"/>
        </w:rPr>
        <w:t xml:space="preserve">Australian Early Development </w:t>
      </w:r>
      <w:r w:rsidR="009754E2">
        <w:rPr>
          <w:lang w:eastAsia="en-US"/>
        </w:rPr>
        <w:t>Census</w:t>
      </w:r>
    </w:p>
    <w:p w:rsidR="009F05A5" w:rsidRDefault="009F05A5" w:rsidP="00677D76">
      <w:pPr>
        <w:spacing w:before="200"/>
        <w:ind w:right="-1418"/>
        <w:rPr>
          <w:lang w:eastAsia="en-US"/>
        </w:rPr>
      </w:pPr>
      <w:r>
        <w:rPr>
          <w:lang w:eastAsia="en-US"/>
        </w:rPr>
        <w:t xml:space="preserve">ARIA </w:t>
      </w:r>
      <w:r w:rsidR="00447025">
        <w:rPr>
          <w:lang w:eastAsia="en-US"/>
        </w:rPr>
        <w:tab/>
      </w:r>
      <w:r w:rsidR="00447025">
        <w:rPr>
          <w:lang w:eastAsia="en-US"/>
        </w:rPr>
        <w:tab/>
      </w:r>
      <w:r>
        <w:t>Accessibility/Remoteness Index of Australia</w:t>
      </w:r>
    </w:p>
    <w:p w:rsidR="009D181F" w:rsidRDefault="009D181F" w:rsidP="00677D76">
      <w:pPr>
        <w:spacing w:before="200"/>
        <w:ind w:right="-1418"/>
        <w:rPr>
          <w:lang w:eastAsia="en-US"/>
        </w:rPr>
      </w:pPr>
      <w:r>
        <w:rPr>
          <w:lang w:eastAsia="en-US"/>
        </w:rPr>
        <w:t xml:space="preserve">BMI </w:t>
      </w:r>
      <w:r w:rsidR="00447025">
        <w:rPr>
          <w:lang w:eastAsia="en-US"/>
        </w:rPr>
        <w:tab/>
      </w:r>
      <w:r w:rsidR="00447025">
        <w:rPr>
          <w:lang w:eastAsia="en-US"/>
        </w:rPr>
        <w:tab/>
      </w:r>
      <w:r>
        <w:rPr>
          <w:lang w:eastAsia="en-US"/>
        </w:rPr>
        <w:t>Body Mass Index</w:t>
      </w:r>
    </w:p>
    <w:p w:rsidR="009F05A5" w:rsidRPr="00D73F87" w:rsidRDefault="009F05A5" w:rsidP="00677D76">
      <w:pPr>
        <w:spacing w:before="200"/>
        <w:ind w:right="-1418"/>
        <w:rPr>
          <w:lang w:eastAsia="en-US"/>
        </w:rPr>
      </w:pPr>
      <w:r>
        <w:rPr>
          <w:lang w:eastAsia="en-US"/>
        </w:rPr>
        <w:t xml:space="preserve">CAPI </w:t>
      </w:r>
      <w:r w:rsidR="00447025">
        <w:rPr>
          <w:lang w:eastAsia="en-US"/>
        </w:rPr>
        <w:tab/>
      </w:r>
      <w:r w:rsidR="00447025">
        <w:rPr>
          <w:lang w:eastAsia="en-US"/>
        </w:rPr>
        <w:tab/>
      </w:r>
      <w:r>
        <w:t>C</w:t>
      </w:r>
      <w:r w:rsidRPr="00D73F87">
        <w:t xml:space="preserve">omputer </w:t>
      </w:r>
      <w:r>
        <w:t>A</w:t>
      </w:r>
      <w:r w:rsidRPr="00D73F87">
        <w:t xml:space="preserve">ssisted </w:t>
      </w:r>
      <w:r>
        <w:t>P</w:t>
      </w:r>
      <w:r w:rsidRPr="00D73F87">
        <w:t xml:space="preserve">ersonal </w:t>
      </w:r>
      <w:r>
        <w:t>I</w:t>
      </w:r>
      <w:r w:rsidRPr="00D73F87">
        <w:t>nterview</w:t>
      </w:r>
    </w:p>
    <w:p w:rsidR="00A166ED" w:rsidRDefault="004C7FDA" w:rsidP="00677D76">
      <w:pPr>
        <w:spacing w:before="200"/>
        <w:ind w:right="-1418"/>
        <w:rPr>
          <w:lang w:eastAsia="en-US"/>
        </w:rPr>
      </w:pPr>
      <w:r>
        <w:rPr>
          <w:lang w:eastAsia="en-US"/>
        </w:rPr>
        <w:t>DSS</w:t>
      </w:r>
      <w:r w:rsidR="00447025">
        <w:rPr>
          <w:lang w:eastAsia="en-US"/>
        </w:rPr>
        <w:tab/>
      </w:r>
      <w:r w:rsidR="003A2E8D">
        <w:rPr>
          <w:lang w:eastAsia="en-US"/>
        </w:rPr>
        <w:tab/>
      </w:r>
      <w:r w:rsidR="00A166ED" w:rsidRPr="00D73F87">
        <w:rPr>
          <w:lang w:eastAsia="en-US"/>
        </w:rPr>
        <w:t xml:space="preserve">Department of </w:t>
      </w:r>
      <w:r>
        <w:rPr>
          <w:lang w:eastAsia="en-US"/>
        </w:rPr>
        <w:t>Social Services</w:t>
      </w:r>
    </w:p>
    <w:p w:rsidR="005B2B50" w:rsidRDefault="005B2B50" w:rsidP="00677D76">
      <w:pPr>
        <w:spacing w:before="200"/>
        <w:ind w:right="-1418"/>
        <w:rPr>
          <w:lang w:eastAsia="en-US"/>
        </w:rPr>
      </w:pPr>
      <w:r>
        <w:rPr>
          <w:lang w:eastAsia="en-US"/>
        </w:rPr>
        <w:t>ERP</w:t>
      </w:r>
      <w:r w:rsidR="00447025">
        <w:rPr>
          <w:lang w:eastAsia="en-US"/>
        </w:rPr>
        <w:tab/>
      </w:r>
      <w:r w:rsidR="00447025">
        <w:rPr>
          <w:lang w:eastAsia="en-US"/>
        </w:rPr>
        <w:tab/>
      </w:r>
      <w:r>
        <w:rPr>
          <w:lang w:eastAsia="en-US"/>
        </w:rPr>
        <w:t>Estimated Resident Population</w:t>
      </w:r>
    </w:p>
    <w:p w:rsidR="005B2B50" w:rsidRPr="00D73F87" w:rsidRDefault="005B2B50" w:rsidP="00677D76">
      <w:pPr>
        <w:spacing w:before="200"/>
        <w:ind w:right="-1418"/>
        <w:rPr>
          <w:lang w:eastAsia="en-US"/>
        </w:rPr>
      </w:pPr>
      <w:r>
        <w:rPr>
          <w:lang w:eastAsia="en-US"/>
        </w:rPr>
        <w:t xml:space="preserve">ESL </w:t>
      </w:r>
      <w:r w:rsidR="00447025">
        <w:rPr>
          <w:lang w:eastAsia="en-US"/>
        </w:rPr>
        <w:tab/>
      </w:r>
      <w:r w:rsidR="00447025">
        <w:rPr>
          <w:lang w:eastAsia="en-US"/>
        </w:rPr>
        <w:tab/>
      </w:r>
      <w:r>
        <w:rPr>
          <w:lang w:eastAsia="en-US"/>
        </w:rPr>
        <w:t>English as a Second Language</w:t>
      </w:r>
    </w:p>
    <w:p w:rsidR="00A166ED" w:rsidRPr="00D73F87" w:rsidRDefault="00A166ED" w:rsidP="00677D76">
      <w:pPr>
        <w:spacing w:before="200"/>
        <w:ind w:right="-1418"/>
        <w:rPr>
          <w:lang w:eastAsia="en-US"/>
        </w:rPr>
      </w:pPr>
      <w:r w:rsidRPr="00D73F87">
        <w:rPr>
          <w:lang w:eastAsia="en-US"/>
        </w:rPr>
        <w:t xml:space="preserve">HILDA </w:t>
      </w:r>
      <w:r w:rsidR="00447025">
        <w:rPr>
          <w:lang w:eastAsia="en-US"/>
        </w:rPr>
        <w:tab/>
      </w:r>
      <w:r w:rsidR="00447025">
        <w:rPr>
          <w:lang w:eastAsia="en-US"/>
        </w:rPr>
        <w:tab/>
      </w:r>
      <w:r w:rsidRPr="00D73F87">
        <w:rPr>
          <w:lang w:eastAsia="en-US"/>
        </w:rPr>
        <w:t>Household, Income and Labour Dynamics in Australia</w:t>
      </w:r>
      <w:r w:rsidR="00E37D43">
        <w:rPr>
          <w:lang w:eastAsia="en-US"/>
        </w:rPr>
        <w:t xml:space="preserve"> Survey</w:t>
      </w:r>
    </w:p>
    <w:p w:rsidR="00A166ED" w:rsidRPr="00D73F87" w:rsidRDefault="00A166ED" w:rsidP="00677D76">
      <w:pPr>
        <w:spacing w:before="200"/>
        <w:ind w:right="-1418"/>
        <w:rPr>
          <w:lang w:eastAsia="en-US"/>
        </w:rPr>
      </w:pPr>
      <w:r w:rsidRPr="00D73F87">
        <w:rPr>
          <w:lang w:eastAsia="en-US"/>
        </w:rPr>
        <w:t xml:space="preserve">HREC </w:t>
      </w:r>
      <w:r w:rsidR="00447025">
        <w:rPr>
          <w:lang w:eastAsia="en-US"/>
        </w:rPr>
        <w:tab/>
      </w:r>
      <w:r w:rsidR="00447025">
        <w:rPr>
          <w:lang w:eastAsia="en-US"/>
        </w:rPr>
        <w:tab/>
      </w:r>
      <w:r w:rsidRPr="00D73F87">
        <w:rPr>
          <w:lang w:eastAsia="en-US"/>
        </w:rPr>
        <w:t>Human Research Ethics Committee</w:t>
      </w:r>
    </w:p>
    <w:p w:rsidR="009D181F" w:rsidRDefault="00A166ED" w:rsidP="00677D76">
      <w:pPr>
        <w:spacing w:before="200"/>
        <w:ind w:right="-1418"/>
        <w:rPr>
          <w:lang w:eastAsia="en-US"/>
        </w:rPr>
      </w:pPr>
      <w:r w:rsidRPr="00D73F87">
        <w:rPr>
          <w:lang w:eastAsia="en-US"/>
        </w:rPr>
        <w:t xml:space="preserve">ICC </w:t>
      </w:r>
      <w:r w:rsidR="00447025">
        <w:rPr>
          <w:lang w:eastAsia="en-US"/>
        </w:rPr>
        <w:tab/>
      </w:r>
      <w:r w:rsidR="00447025">
        <w:rPr>
          <w:lang w:eastAsia="en-US"/>
        </w:rPr>
        <w:tab/>
      </w:r>
      <w:r w:rsidRPr="00D73F87">
        <w:rPr>
          <w:lang w:eastAsia="en-US"/>
        </w:rPr>
        <w:t>Indigenous Coordination Centre</w:t>
      </w:r>
    </w:p>
    <w:p w:rsidR="005B2B50" w:rsidRPr="00D73F87" w:rsidRDefault="005B2B50" w:rsidP="00677D76">
      <w:pPr>
        <w:spacing w:before="200"/>
        <w:ind w:right="-1418"/>
        <w:rPr>
          <w:lang w:eastAsia="en-US"/>
        </w:rPr>
      </w:pPr>
      <w:r>
        <w:rPr>
          <w:lang w:eastAsia="en-US"/>
        </w:rPr>
        <w:t xml:space="preserve">LBOTE </w:t>
      </w:r>
      <w:r w:rsidR="00447025">
        <w:rPr>
          <w:lang w:eastAsia="en-US"/>
        </w:rPr>
        <w:tab/>
      </w:r>
      <w:r>
        <w:rPr>
          <w:lang w:eastAsia="en-US"/>
        </w:rPr>
        <w:t xml:space="preserve">Language </w:t>
      </w:r>
      <w:r w:rsidRPr="00063F2A">
        <w:rPr>
          <w:lang w:eastAsia="en-US"/>
        </w:rPr>
        <w:t>Background Other Than English</w:t>
      </w:r>
    </w:p>
    <w:p w:rsidR="00A166ED" w:rsidRPr="00D73F87" w:rsidRDefault="00A166ED" w:rsidP="00677D76">
      <w:pPr>
        <w:spacing w:before="200"/>
        <w:ind w:right="-1418"/>
        <w:rPr>
          <w:lang w:eastAsia="en-US"/>
        </w:rPr>
      </w:pPr>
      <w:r w:rsidRPr="00D73F87">
        <w:rPr>
          <w:lang w:eastAsia="en-US"/>
        </w:rPr>
        <w:t xml:space="preserve">LORI </w:t>
      </w:r>
      <w:r w:rsidR="00063F2A">
        <w:rPr>
          <w:lang w:eastAsia="en-US"/>
        </w:rPr>
        <w:tab/>
      </w:r>
      <w:r w:rsidR="00063F2A">
        <w:rPr>
          <w:lang w:eastAsia="en-US"/>
        </w:rPr>
        <w:tab/>
      </w:r>
      <w:r w:rsidRPr="00D73F87">
        <w:rPr>
          <w:lang w:eastAsia="en-US"/>
        </w:rPr>
        <w:t>Level of Relative Isolation</w:t>
      </w:r>
    </w:p>
    <w:p w:rsidR="00A166ED" w:rsidRDefault="00A166ED" w:rsidP="00677D76">
      <w:pPr>
        <w:spacing w:before="200"/>
        <w:ind w:right="-1418"/>
        <w:rPr>
          <w:lang w:eastAsia="en-US"/>
        </w:rPr>
      </w:pPr>
      <w:r w:rsidRPr="00D73F87">
        <w:rPr>
          <w:lang w:eastAsia="en-US"/>
        </w:rPr>
        <w:t xml:space="preserve">LSAC </w:t>
      </w:r>
      <w:r w:rsidR="00063F2A">
        <w:rPr>
          <w:lang w:eastAsia="en-US"/>
        </w:rPr>
        <w:tab/>
      </w:r>
      <w:r w:rsidR="00063F2A">
        <w:rPr>
          <w:lang w:eastAsia="en-US"/>
        </w:rPr>
        <w:tab/>
      </w:r>
      <w:r w:rsidRPr="00D73F87">
        <w:rPr>
          <w:lang w:eastAsia="en-US"/>
        </w:rPr>
        <w:t>Longitudinal Study of Australian Children</w:t>
      </w:r>
    </w:p>
    <w:p w:rsidR="009F05A5" w:rsidRPr="00D73F87" w:rsidRDefault="009F05A5" w:rsidP="00677D76">
      <w:pPr>
        <w:spacing w:before="200"/>
        <w:ind w:right="-1418"/>
        <w:rPr>
          <w:lang w:eastAsia="en-US"/>
        </w:rPr>
      </w:pPr>
      <w:r>
        <w:rPr>
          <w:lang w:eastAsia="en-US"/>
        </w:rPr>
        <w:t xml:space="preserve">LSAG </w:t>
      </w:r>
      <w:r w:rsidR="00063F2A">
        <w:rPr>
          <w:lang w:eastAsia="en-US"/>
        </w:rPr>
        <w:tab/>
      </w:r>
      <w:r w:rsidR="00063F2A">
        <w:rPr>
          <w:lang w:eastAsia="en-US"/>
        </w:rPr>
        <w:tab/>
      </w:r>
      <w:r w:rsidRPr="00D73F87">
        <w:t>Longitudinal Studies Advisory Group</w:t>
      </w:r>
    </w:p>
    <w:p w:rsidR="00A166ED" w:rsidRDefault="00A166ED" w:rsidP="00677D76">
      <w:pPr>
        <w:spacing w:before="200"/>
        <w:ind w:right="-1418"/>
        <w:rPr>
          <w:lang w:eastAsia="en-US"/>
        </w:rPr>
      </w:pPr>
      <w:r w:rsidRPr="00D73F87">
        <w:rPr>
          <w:lang w:eastAsia="en-US"/>
        </w:rPr>
        <w:t xml:space="preserve">LSIC </w:t>
      </w:r>
      <w:r w:rsidR="00063F2A">
        <w:rPr>
          <w:lang w:eastAsia="en-US"/>
        </w:rPr>
        <w:tab/>
      </w:r>
      <w:r w:rsidR="00063F2A">
        <w:rPr>
          <w:lang w:eastAsia="en-US"/>
        </w:rPr>
        <w:tab/>
      </w:r>
      <w:r w:rsidRPr="00D73F87">
        <w:rPr>
          <w:lang w:eastAsia="en-US"/>
        </w:rPr>
        <w:t>Longitudinal Study of Indigenous Children</w:t>
      </w:r>
      <w:r w:rsidR="007310D5">
        <w:rPr>
          <w:lang w:eastAsia="en-US"/>
        </w:rPr>
        <w:t xml:space="preserve"> (also known as </w:t>
      </w:r>
      <w:r w:rsidR="007310D5" w:rsidRPr="00074D49">
        <w:rPr>
          <w:i/>
          <w:lang w:eastAsia="en-US"/>
        </w:rPr>
        <w:t>Footprints in Time</w:t>
      </w:r>
      <w:r w:rsidR="007310D5">
        <w:rPr>
          <w:lang w:eastAsia="en-US"/>
        </w:rPr>
        <w:t>)</w:t>
      </w:r>
    </w:p>
    <w:p w:rsidR="00D36D67" w:rsidRDefault="00D36D67" w:rsidP="00677D76">
      <w:pPr>
        <w:spacing w:before="200"/>
        <w:ind w:right="-1418"/>
        <w:rPr>
          <w:lang w:eastAsia="en-US"/>
        </w:rPr>
      </w:pPr>
      <w:r>
        <w:rPr>
          <w:lang w:eastAsia="en-US"/>
        </w:rPr>
        <w:t>NAPLAN</w:t>
      </w:r>
      <w:r>
        <w:rPr>
          <w:lang w:eastAsia="en-US"/>
        </w:rPr>
        <w:tab/>
        <w:t>National Assessment Program – Literacy and Numeracy</w:t>
      </w:r>
    </w:p>
    <w:p w:rsidR="007E0C7E" w:rsidRDefault="007E0C7E" w:rsidP="00677D76">
      <w:pPr>
        <w:spacing w:before="200"/>
        <w:ind w:right="-1418"/>
        <w:rPr>
          <w:lang w:eastAsia="en-US"/>
        </w:rPr>
      </w:pPr>
      <w:r>
        <w:rPr>
          <w:lang w:eastAsia="en-US"/>
        </w:rPr>
        <w:t>NATSIS</w:t>
      </w:r>
      <w:r w:rsidR="004C7FDA">
        <w:rPr>
          <w:lang w:eastAsia="en-US"/>
        </w:rPr>
        <w:t>S</w:t>
      </w:r>
      <w:r>
        <w:rPr>
          <w:lang w:eastAsia="en-US"/>
        </w:rPr>
        <w:tab/>
        <w:t>National Aboriginal and Torres Strait Islander Social Survey</w:t>
      </w:r>
    </w:p>
    <w:p w:rsidR="004C7FDA" w:rsidRDefault="004C7FDA" w:rsidP="00677D76">
      <w:pPr>
        <w:spacing w:before="200"/>
        <w:ind w:right="-1418"/>
        <w:rPr>
          <w:lang w:eastAsia="en-US"/>
        </w:rPr>
      </w:pPr>
      <w:r>
        <w:rPr>
          <w:lang w:eastAsia="en-US"/>
        </w:rPr>
        <w:t>NATSIHS</w:t>
      </w:r>
      <w:r>
        <w:rPr>
          <w:lang w:eastAsia="en-US"/>
        </w:rPr>
        <w:tab/>
        <w:t>National Aboriginal and Torres Strait Islander Health Survey</w:t>
      </w:r>
    </w:p>
    <w:p w:rsidR="00A166ED" w:rsidRPr="00D73F87" w:rsidRDefault="00A166ED" w:rsidP="00677D76">
      <w:pPr>
        <w:spacing w:before="200"/>
        <w:ind w:right="-1418"/>
        <w:rPr>
          <w:lang w:eastAsia="en-US"/>
        </w:rPr>
      </w:pPr>
      <w:r>
        <w:rPr>
          <w:lang w:eastAsia="en-US"/>
        </w:rPr>
        <w:t>P</w:t>
      </w:r>
      <w:r w:rsidRPr="00D73F87">
        <w:rPr>
          <w:lang w:eastAsia="en-US"/>
        </w:rPr>
        <w:t xml:space="preserve">1 </w:t>
      </w:r>
      <w:r w:rsidR="00063F2A">
        <w:rPr>
          <w:lang w:eastAsia="en-US"/>
        </w:rPr>
        <w:tab/>
      </w:r>
      <w:r w:rsidR="00063F2A">
        <w:rPr>
          <w:lang w:eastAsia="en-US"/>
        </w:rPr>
        <w:tab/>
      </w:r>
      <w:r w:rsidRPr="00D73F87">
        <w:rPr>
          <w:lang w:eastAsia="en-US"/>
        </w:rPr>
        <w:t>Parent 1</w:t>
      </w:r>
    </w:p>
    <w:p w:rsidR="00A166ED" w:rsidRDefault="00A166ED" w:rsidP="00677D76">
      <w:pPr>
        <w:spacing w:before="200"/>
        <w:ind w:right="-1418"/>
        <w:rPr>
          <w:lang w:eastAsia="en-US"/>
        </w:rPr>
      </w:pPr>
      <w:r w:rsidRPr="00D73F87">
        <w:rPr>
          <w:lang w:eastAsia="en-US"/>
        </w:rPr>
        <w:t xml:space="preserve">P2 </w:t>
      </w:r>
      <w:r w:rsidR="00063F2A">
        <w:rPr>
          <w:lang w:eastAsia="en-US"/>
        </w:rPr>
        <w:tab/>
      </w:r>
      <w:r w:rsidR="00063F2A">
        <w:rPr>
          <w:lang w:eastAsia="en-US"/>
        </w:rPr>
        <w:tab/>
      </w:r>
      <w:r w:rsidRPr="00D73F87">
        <w:rPr>
          <w:lang w:eastAsia="en-US"/>
        </w:rPr>
        <w:t>Parent 2</w:t>
      </w:r>
    </w:p>
    <w:p w:rsidR="009F05A5" w:rsidRDefault="009F05A5" w:rsidP="00677D76">
      <w:pPr>
        <w:spacing w:before="200"/>
        <w:ind w:right="-1418"/>
        <w:rPr>
          <w:lang w:eastAsia="en-US"/>
        </w:rPr>
      </w:pPr>
      <w:r>
        <w:rPr>
          <w:lang w:eastAsia="en-US"/>
        </w:rPr>
        <w:t xml:space="preserve">PAT-R </w:t>
      </w:r>
      <w:r w:rsidR="00063F2A">
        <w:rPr>
          <w:lang w:eastAsia="en-US"/>
        </w:rPr>
        <w:tab/>
      </w:r>
      <w:r w:rsidR="00063F2A">
        <w:rPr>
          <w:lang w:eastAsia="en-US"/>
        </w:rPr>
        <w:tab/>
      </w:r>
      <w:r>
        <w:rPr>
          <w:lang w:eastAsia="en-US"/>
        </w:rPr>
        <w:t>Progressive Achievement</w:t>
      </w:r>
      <w:r w:rsidR="007310D5">
        <w:rPr>
          <w:lang w:eastAsia="en-US"/>
        </w:rPr>
        <w:t xml:space="preserve"> Test</w:t>
      </w:r>
      <w:r>
        <w:rPr>
          <w:lang w:eastAsia="en-US"/>
        </w:rPr>
        <w:t>s in Reading</w:t>
      </w:r>
    </w:p>
    <w:p w:rsidR="00677D76" w:rsidRDefault="00677D76" w:rsidP="00677D76">
      <w:pPr>
        <w:spacing w:before="200"/>
        <w:ind w:right="-1418"/>
        <w:rPr>
          <w:lang w:eastAsia="en-US"/>
        </w:rPr>
      </w:pPr>
      <w:r>
        <w:rPr>
          <w:lang w:eastAsia="en-US"/>
        </w:rPr>
        <w:t>PAT-Maths</w:t>
      </w:r>
      <w:r>
        <w:rPr>
          <w:lang w:eastAsia="en-US"/>
        </w:rPr>
        <w:tab/>
        <w:t>Progressive Achievement Tests in Mathematics</w:t>
      </w:r>
    </w:p>
    <w:p w:rsidR="009F05A5" w:rsidRPr="00D73F87" w:rsidRDefault="009F05A5" w:rsidP="00677D76">
      <w:pPr>
        <w:spacing w:before="200"/>
        <w:ind w:right="-1418"/>
        <w:rPr>
          <w:lang w:eastAsia="en-US"/>
        </w:rPr>
      </w:pPr>
      <w:r>
        <w:rPr>
          <w:lang w:eastAsia="en-US"/>
        </w:rPr>
        <w:t xml:space="preserve">PLE </w:t>
      </w:r>
      <w:r w:rsidR="00063F2A">
        <w:rPr>
          <w:lang w:eastAsia="en-US"/>
        </w:rPr>
        <w:tab/>
      </w:r>
      <w:r w:rsidR="00063F2A">
        <w:rPr>
          <w:lang w:eastAsia="en-US"/>
        </w:rPr>
        <w:tab/>
      </w:r>
      <w:r>
        <w:rPr>
          <w:lang w:eastAsia="en-US"/>
        </w:rPr>
        <w:t>Parent Living Elsewhere</w:t>
      </w:r>
    </w:p>
    <w:p w:rsidR="00A166ED" w:rsidRDefault="00A166ED" w:rsidP="00677D76">
      <w:pPr>
        <w:spacing w:before="200"/>
        <w:ind w:right="-1418"/>
        <w:rPr>
          <w:lang w:eastAsia="en-US"/>
        </w:rPr>
      </w:pPr>
      <w:r w:rsidRPr="00D73F87">
        <w:rPr>
          <w:lang w:eastAsia="en-US"/>
        </w:rPr>
        <w:t xml:space="preserve">RAO </w:t>
      </w:r>
      <w:r w:rsidR="00063F2A">
        <w:rPr>
          <w:lang w:eastAsia="en-US"/>
        </w:rPr>
        <w:tab/>
      </w:r>
      <w:r w:rsidR="00063F2A">
        <w:rPr>
          <w:lang w:eastAsia="en-US"/>
        </w:rPr>
        <w:tab/>
      </w:r>
      <w:r w:rsidRPr="00D73F87">
        <w:rPr>
          <w:lang w:eastAsia="en-US"/>
        </w:rPr>
        <w:t>Research Administration Officer</w:t>
      </w:r>
      <w:r w:rsidR="00677D76">
        <w:rPr>
          <w:lang w:eastAsia="en-US"/>
        </w:rPr>
        <w:t xml:space="preserve"> (interviewer)</w:t>
      </w:r>
    </w:p>
    <w:p w:rsidR="00A166ED" w:rsidRDefault="00A166ED" w:rsidP="00677D76">
      <w:pPr>
        <w:spacing w:before="200"/>
        <w:ind w:right="-1418"/>
        <w:rPr>
          <w:lang w:eastAsia="en-US"/>
        </w:rPr>
      </w:pPr>
      <w:r>
        <w:rPr>
          <w:lang w:eastAsia="en-US"/>
        </w:rPr>
        <w:t xml:space="preserve">SC </w:t>
      </w:r>
      <w:r w:rsidR="00063F2A">
        <w:rPr>
          <w:lang w:eastAsia="en-US"/>
        </w:rPr>
        <w:tab/>
      </w:r>
      <w:r w:rsidR="00063F2A">
        <w:rPr>
          <w:lang w:eastAsia="en-US"/>
        </w:rPr>
        <w:tab/>
      </w:r>
      <w:r>
        <w:rPr>
          <w:lang w:eastAsia="en-US"/>
        </w:rPr>
        <w:t>Study Child</w:t>
      </w:r>
    </w:p>
    <w:p w:rsidR="00A166ED" w:rsidRDefault="00A166ED" w:rsidP="00677D76">
      <w:pPr>
        <w:spacing w:before="200"/>
        <w:ind w:right="-1418"/>
        <w:rPr>
          <w:lang w:eastAsia="en-US"/>
        </w:rPr>
      </w:pPr>
      <w:r>
        <w:rPr>
          <w:lang w:eastAsia="en-US"/>
        </w:rPr>
        <w:t xml:space="preserve">SDQ </w:t>
      </w:r>
      <w:r w:rsidR="00063F2A">
        <w:rPr>
          <w:lang w:eastAsia="en-US"/>
        </w:rPr>
        <w:tab/>
      </w:r>
      <w:r w:rsidR="00063F2A">
        <w:rPr>
          <w:lang w:eastAsia="en-US"/>
        </w:rPr>
        <w:tab/>
      </w:r>
      <w:r>
        <w:rPr>
          <w:lang w:eastAsia="en-US"/>
        </w:rPr>
        <w:t>Strengths and Difficulties Questionnaire</w:t>
      </w:r>
    </w:p>
    <w:p w:rsidR="00A166ED" w:rsidRDefault="00A166ED" w:rsidP="00677D76">
      <w:pPr>
        <w:spacing w:before="200"/>
        <w:ind w:right="-1418"/>
        <w:rPr>
          <w:lang w:eastAsia="en-US"/>
        </w:rPr>
      </w:pPr>
      <w:r>
        <w:rPr>
          <w:lang w:eastAsia="en-US"/>
        </w:rPr>
        <w:t xml:space="preserve">TC </w:t>
      </w:r>
      <w:r w:rsidR="00063F2A">
        <w:rPr>
          <w:lang w:eastAsia="en-US"/>
        </w:rPr>
        <w:tab/>
      </w:r>
      <w:r w:rsidR="00063F2A">
        <w:rPr>
          <w:lang w:eastAsia="en-US"/>
        </w:rPr>
        <w:tab/>
      </w:r>
      <w:r w:rsidR="00A57BD8">
        <w:rPr>
          <w:lang w:eastAsia="en-US"/>
        </w:rPr>
        <w:t>Teacher/C</w:t>
      </w:r>
      <w:r>
        <w:rPr>
          <w:lang w:eastAsia="en-US"/>
        </w:rPr>
        <w:t>arer</w:t>
      </w:r>
    </w:p>
    <w:p w:rsidR="009D181F" w:rsidRDefault="009D181F" w:rsidP="00677D76">
      <w:pPr>
        <w:spacing w:before="200"/>
        <w:ind w:right="-1418"/>
        <w:rPr>
          <w:lang w:eastAsia="en-US"/>
        </w:rPr>
      </w:pPr>
      <w:r>
        <w:rPr>
          <w:lang w:eastAsia="en-US"/>
        </w:rPr>
        <w:t xml:space="preserve">WHO </w:t>
      </w:r>
      <w:r w:rsidR="00063F2A">
        <w:rPr>
          <w:lang w:eastAsia="en-US"/>
        </w:rPr>
        <w:tab/>
      </w:r>
      <w:r w:rsidR="00063F2A">
        <w:rPr>
          <w:lang w:eastAsia="en-US"/>
        </w:rPr>
        <w:tab/>
      </w:r>
      <w:r>
        <w:rPr>
          <w:lang w:eastAsia="en-US"/>
        </w:rPr>
        <w:t>World Health Organization</w:t>
      </w:r>
    </w:p>
    <w:p w:rsidR="009F05A5" w:rsidRDefault="009F05A5" w:rsidP="00677D76">
      <w:pPr>
        <w:spacing w:before="200"/>
        <w:ind w:right="-1418"/>
        <w:rPr>
          <w:lang w:eastAsia="en-US"/>
        </w:rPr>
      </w:pPr>
      <w:r>
        <w:rPr>
          <w:lang w:eastAsia="en-US"/>
        </w:rPr>
        <w:t xml:space="preserve">WISC-IV </w:t>
      </w:r>
      <w:r w:rsidR="00063F2A">
        <w:rPr>
          <w:lang w:eastAsia="en-US"/>
        </w:rPr>
        <w:tab/>
      </w:r>
      <w:r>
        <w:rPr>
          <w:lang w:eastAsia="en-US"/>
        </w:rPr>
        <w:t>Wechsler Intelligence Scale for Children (4</w:t>
      </w:r>
      <w:r w:rsidRPr="00074D49">
        <w:rPr>
          <w:vertAlign w:val="superscript"/>
          <w:lang w:eastAsia="en-US"/>
        </w:rPr>
        <w:t>th</w:t>
      </w:r>
      <w:r>
        <w:rPr>
          <w:lang w:eastAsia="en-US"/>
        </w:rPr>
        <w:t xml:space="preserve"> edition)</w:t>
      </w:r>
    </w:p>
    <w:p w:rsidR="001D24C7" w:rsidRDefault="001D24C7" w:rsidP="00502D25">
      <w:pPr>
        <w:spacing w:before="220"/>
        <w:ind w:right="-1418"/>
        <w:rPr>
          <w:lang w:eastAsia="en-US"/>
        </w:rPr>
        <w:sectPr w:rsidR="001D24C7" w:rsidSect="00B80C14">
          <w:headerReference w:type="default" r:id="rId13"/>
          <w:pgSz w:w="11906" w:h="16838" w:code="9"/>
          <w:pgMar w:top="1418" w:right="1418" w:bottom="1418" w:left="1418" w:header="1418" w:footer="567" w:gutter="0"/>
          <w:cols w:space="708"/>
          <w:docGrid w:linePitch="360"/>
        </w:sectPr>
      </w:pPr>
    </w:p>
    <w:p w:rsidR="00A166ED" w:rsidRDefault="00A166ED" w:rsidP="003F7348">
      <w:pPr>
        <w:pStyle w:val="Heading1"/>
      </w:pPr>
      <w:bookmarkStart w:id="3" w:name="_Toc324169127"/>
      <w:bookmarkStart w:id="4" w:name="_Toc327955519"/>
      <w:bookmarkStart w:id="5" w:name="_Toc447015440"/>
      <w:r w:rsidRPr="00D73F87">
        <w:lastRenderedPageBreak/>
        <w:t>Acknowledgements</w:t>
      </w:r>
      <w:bookmarkEnd w:id="3"/>
      <w:bookmarkEnd w:id="4"/>
      <w:bookmarkEnd w:id="5"/>
    </w:p>
    <w:p w:rsidR="00A166ED" w:rsidRPr="00D73F87" w:rsidRDefault="00A166ED" w:rsidP="00FC643A">
      <w:pPr>
        <w:ind w:right="-2"/>
      </w:pPr>
      <w:r w:rsidRPr="00D73F87">
        <w:rPr>
          <w:i/>
        </w:rPr>
        <w:t>Footprints in Time—</w:t>
      </w:r>
      <w:r w:rsidRPr="00D73F87">
        <w:t xml:space="preserve">the Longitudinal Study of Indigenous Children (LSIC) was initiated and is funded by the Australian Government Department of </w:t>
      </w:r>
      <w:r w:rsidR="004C7FDA">
        <w:t xml:space="preserve">Social Services </w:t>
      </w:r>
      <w:r w:rsidRPr="00D73F87">
        <w:t>(</w:t>
      </w:r>
      <w:r w:rsidR="004C7FDA">
        <w:t>DSS</w:t>
      </w:r>
      <w:r w:rsidRPr="00D73F87">
        <w:t>).</w:t>
      </w:r>
    </w:p>
    <w:p w:rsidR="00A166ED" w:rsidRPr="00D73F87" w:rsidRDefault="00A166ED" w:rsidP="00FC643A">
      <w:pPr>
        <w:ind w:right="-2"/>
      </w:pPr>
      <w:r w:rsidRPr="00D73F87">
        <w:t xml:space="preserve">The </w:t>
      </w:r>
      <w:r w:rsidR="00D34E35">
        <w:t>S</w:t>
      </w:r>
      <w:r w:rsidRPr="00D73F87">
        <w:t xml:space="preserve">tudy would never have been possible without the support and trust of the Aboriginal and Torres Strait Islander families who open their doors to the researchers and generously </w:t>
      </w:r>
      <w:r w:rsidR="007310D5" w:rsidRPr="00D73F87">
        <w:t>g</w:t>
      </w:r>
      <w:r w:rsidR="007310D5">
        <w:t>i</w:t>
      </w:r>
      <w:r w:rsidR="007310D5" w:rsidRPr="00D73F87">
        <w:t xml:space="preserve">ve </w:t>
      </w:r>
      <w:r w:rsidRPr="00D73F87">
        <w:t>their time to talk openly about their lives. Our gratitude goes to them, and to the leaders and Elders of their communities who are active guardians of their people’s wellbeing.</w:t>
      </w:r>
    </w:p>
    <w:p w:rsidR="004C73CE" w:rsidRDefault="00A166ED" w:rsidP="00FC643A">
      <w:pPr>
        <w:ind w:right="-2"/>
        <w:sectPr w:rsidR="004C73CE" w:rsidSect="001D24C7">
          <w:type w:val="continuous"/>
          <w:pgSz w:w="11906" w:h="16838" w:code="9"/>
          <w:pgMar w:top="1418" w:right="1418" w:bottom="1418" w:left="1418" w:header="1418" w:footer="567" w:gutter="0"/>
          <w:cols w:space="708"/>
          <w:docGrid w:linePitch="360"/>
        </w:sectPr>
      </w:pPr>
      <w:r w:rsidRPr="00D73F87">
        <w:t xml:space="preserve">The </w:t>
      </w:r>
      <w:r w:rsidR="00D34E35">
        <w:t>S</w:t>
      </w:r>
      <w:r w:rsidRPr="00D73F87">
        <w:t>tudy brings together people committed to making a positive difference in the lives of Aboriginal and Torres Strait Islander children.</w:t>
      </w:r>
    </w:p>
    <w:p w:rsidR="00A166ED" w:rsidRPr="00D73F87" w:rsidRDefault="00A166ED" w:rsidP="00FC643A">
      <w:pPr>
        <w:ind w:right="-2"/>
      </w:pPr>
    </w:p>
    <w:p w:rsidR="00A166ED" w:rsidRDefault="00A166ED" w:rsidP="003F7348">
      <w:pPr>
        <w:pStyle w:val="Heading1"/>
      </w:pPr>
      <w:bookmarkStart w:id="6" w:name="_Toc296413111"/>
      <w:bookmarkStart w:id="7" w:name="_Toc324169128"/>
      <w:bookmarkStart w:id="8" w:name="_Toc327955520"/>
      <w:bookmarkStart w:id="9" w:name="_Toc447015441"/>
      <w:r w:rsidRPr="00CA502D">
        <w:lastRenderedPageBreak/>
        <w:t>Introduction</w:t>
      </w:r>
      <w:bookmarkEnd w:id="6"/>
      <w:bookmarkEnd w:id="7"/>
      <w:bookmarkEnd w:id="8"/>
      <w:bookmarkEnd w:id="9"/>
    </w:p>
    <w:p w:rsidR="00A166ED" w:rsidRPr="00D73F87" w:rsidRDefault="00A166ED" w:rsidP="00FC643A">
      <w:pPr>
        <w:ind w:right="-2"/>
      </w:pPr>
      <w:r w:rsidRPr="00D73F87">
        <w:t xml:space="preserve">The purpose of this document is to provide a comprehensive reference for data users of </w:t>
      </w:r>
      <w:r w:rsidRPr="00D73F87">
        <w:rPr>
          <w:i/>
        </w:rPr>
        <w:t>Footprints in Time</w:t>
      </w:r>
      <w:r w:rsidRPr="00D73F87">
        <w:t>, the Longitudinal Study of Indigenous Children (LSIC).</w:t>
      </w:r>
    </w:p>
    <w:p w:rsidR="00A166ED" w:rsidRPr="00D73F87" w:rsidRDefault="00A166ED" w:rsidP="00FC643A">
      <w:pPr>
        <w:ind w:right="-2"/>
      </w:pPr>
      <w:r w:rsidRPr="00D73F87">
        <w:t>This document provide</w:t>
      </w:r>
      <w:r w:rsidR="00756A66">
        <w:t>s</w:t>
      </w:r>
      <w:r w:rsidRPr="00D73F87">
        <w:t xml:space="preserve"> </w:t>
      </w:r>
      <w:r w:rsidR="00BD5515">
        <w:t xml:space="preserve">information </w:t>
      </w:r>
      <w:r w:rsidRPr="00D73F87">
        <w:t>data users need to know to use the LSIC datasets</w:t>
      </w:r>
      <w:r w:rsidR="0039172A" w:rsidRPr="00E46A81">
        <w:t>—</w:t>
      </w:r>
      <w:r w:rsidRPr="00D73F87">
        <w:t>such as the background to the Study</w:t>
      </w:r>
      <w:r w:rsidRPr="00D73F87">
        <w:rPr>
          <w:i/>
        </w:rPr>
        <w:t>,</w:t>
      </w:r>
      <w:r w:rsidRPr="00D73F87">
        <w:t xml:space="preserve"> sample selection, </w:t>
      </w:r>
      <w:r w:rsidR="00D34E35">
        <w:t>S</w:t>
      </w:r>
      <w:r w:rsidRPr="00D73F87">
        <w:t>tudy</w:t>
      </w:r>
      <w:r>
        <w:t xml:space="preserve"> sites, </w:t>
      </w:r>
      <w:r w:rsidRPr="00D73F87">
        <w:t xml:space="preserve">research design, </w:t>
      </w:r>
      <w:r w:rsidR="00D34E35">
        <w:t>S</w:t>
      </w:r>
      <w:r w:rsidRPr="00D73F87">
        <w:t>tudy development and testing,</w:t>
      </w:r>
      <w:r w:rsidR="0003752E">
        <w:t xml:space="preserve"> </w:t>
      </w:r>
      <w:r w:rsidRPr="00D73F87">
        <w:t>consent processes, questionnaire design and piloting, file structures, variable naming conventions</w:t>
      </w:r>
      <w:r w:rsidR="0003752E">
        <w:t xml:space="preserve"> </w:t>
      </w:r>
      <w:r w:rsidRPr="00D73F87">
        <w:t>and missing data coding.</w:t>
      </w:r>
    </w:p>
    <w:p w:rsidR="00A166ED" w:rsidRPr="00D73F87" w:rsidRDefault="00A166ED" w:rsidP="00FC643A">
      <w:pPr>
        <w:ind w:right="-2"/>
      </w:pPr>
      <w:r w:rsidRPr="00D73F87">
        <w:t xml:space="preserve">Other useful documentation for data users </w:t>
      </w:r>
      <w:r w:rsidR="00063F2A">
        <w:t>include</w:t>
      </w:r>
      <w:r w:rsidR="009C7BD3">
        <w:t>s</w:t>
      </w:r>
      <w:r w:rsidRPr="00D73F87">
        <w:t xml:space="preserve"> the mark</w:t>
      </w:r>
      <w:r w:rsidR="00BD5515">
        <w:t>ed-</w:t>
      </w:r>
      <w:r w:rsidRPr="00D73F87">
        <w:t>up questionnaires and Data Dictionary.</w:t>
      </w:r>
    </w:p>
    <w:p w:rsidR="00A166ED" w:rsidRPr="00D73F87" w:rsidRDefault="00A166ED" w:rsidP="00FC643A">
      <w:pPr>
        <w:ind w:right="-2"/>
      </w:pPr>
      <w:r w:rsidRPr="00D73F87">
        <w:t>The Data User Guide and Data Dictionary</w:t>
      </w:r>
      <w:r w:rsidR="0003752E">
        <w:t xml:space="preserve"> </w:t>
      </w:r>
      <w:r w:rsidRPr="00D73F87">
        <w:t xml:space="preserve">are available on the Study website, </w:t>
      </w:r>
      <w:r w:rsidRPr="00D73F87">
        <w:rPr>
          <w:bCs/>
        </w:rPr>
        <w:t>&lt;http://</w:t>
      </w:r>
      <w:r w:rsidRPr="008328E2">
        <w:rPr>
          <w:bCs/>
        </w:rPr>
        <w:t>www.</w:t>
      </w:r>
      <w:r w:rsidR="004C7FDA">
        <w:rPr>
          <w:bCs/>
        </w:rPr>
        <w:t>dss</w:t>
      </w:r>
      <w:r w:rsidRPr="008328E2">
        <w:rPr>
          <w:bCs/>
        </w:rPr>
        <w:t>.gov.au/lsic</w:t>
      </w:r>
      <w:r w:rsidRPr="00D73F87">
        <w:rPr>
          <w:bCs/>
        </w:rPr>
        <w:t>&gt;</w:t>
      </w:r>
    </w:p>
    <w:p w:rsidR="004C73CE" w:rsidRDefault="00A166ED" w:rsidP="00FC643A">
      <w:pPr>
        <w:ind w:right="-2"/>
        <w:sectPr w:rsidR="004C73CE" w:rsidSect="000A27AE">
          <w:footerReference w:type="default" r:id="rId14"/>
          <w:type w:val="continuous"/>
          <w:pgSz w:w="11906" w:h="16838" w:code="9"/>
          <w:pgMar w:top="1418" w:right="1418" w:bottom="1418" w:left="1418" w:header="1418" w:footer="567" w:gutter="0"/>
          <w:pgNumType w:start="0"/>
          <w:cols w:space="708"/>
          <w:docGrid w:linePitch="360"/>
        </w:sectPr>
      </w:pPr>
      <w:r w:rsidRPr="00D73F87">
        <w:t>We welcome any feedback you have about this Data User Guide. If there is something that you expected to find in this manual and did</w:t>
      </w:r>
      <w:r w:rsidR="00063F2A">
        <w:t xml:space="preserve"> not</w:t>
      </w:r>
      <w:r w:rsidRPr="00D73F87">
        <w:t xml:space="preserve">, or if you had difficulty understanding any section, please let us know by emailing </w:t>
      </w:r>
      <w:r w:rsidR="00397A29">
        <w:t>&lt;</w:t>
      </w:r>
      <w:r w:rsidRPr="008328E2">
        <w:t>lsicdata@</w:t>
      </w:r>
      <w:r w:rsidR="004C7FDA">
        <w:t>dss</w:t>
      </w:r>
      <w:r w:rsidRPr="008328E2">
        <w:t>.gov.au</w:t>
      </w:r>
      <w:r w:rsidR="00397A29" w:rsidRPr="00E758A1">
        <w:rPr>
          <w:rStyle w:val="Hyperlink"/>
          <w:color w:val="auto"/>
          <w:u w:val="none"/>
        </w:rPr>
        <w:t>&gt;</w:t>
      </w:r>
      <w:r w:rsidRPr="00D73F87">
        <w:t>.</w:t>
      </w:r>
    </w:p>
    <w:p w:rsidR="00A166ED" w:rsidRDefault="00A166ED" w:rsidP="00FC643A">
      <w:pPr>
        <w:ind w:right="-2"/>
      </w:pPr>
    </w:p>
    <w:p w:rsidR="00A166ED" w:rsidRDefault="00A166ED" w:rsidP="003F7348">
      <w:pPr>
        <w:pStyle w:val="Heading1"/>
      </w:pPr>
      <w:bookmarkStart w:id="10" w:name="_Toc296413112"/>
      <w:bookmarkStart w:id="11" w:name="_Toc324169129"/>
      <w:bookmarkStart w:id="12" w:name="_Toc327955521"/>
      <w:bookmarkStart w:id="13" w:name="_Toc447015442"/>
      <w:r w:rsidRPr="00CA502D">
        <w:lastRenderedPageBreak/>
        <w:t xml:space="preserve">What is </w:t>
      </w:r>
      <w:r w:rsidRPr="00A5078E">
        <w:t>Footprints in Time</w:t>
      </w:r>
      <w:r w:rsidRPr="00CA502D">
        <w:t>?</w:t>
      </w:r>
      <w:bookmarkEnd w:id="10"/>
      <w:bookmarkEnd w:id="11"/>
      <w:bookmarkEnd w:id="12"/>
      <w:bookmarkEnd w:id="13"/>
    </w:p>
    <w:p w:rsidR="00A166ED" w:rsidRPr="00D73F87" w:rsidRDefault="00A166ED" w:rsidP="00FC643A">
      <w:pPr>
        <w:ind w:right="-2"/>
        <w:rPr>
          <w:rFonts w:cs="Arial"/>
        </w:rPr>
      </w:pPr>
      <w:r w:rsidRPr="00CA502D">
        <w:rPr>
          <w:rStyle w:val="Emphasis"/>
          <w:rFonts w:cs="Arial"/>
        </w:rPr>
        <w:t>Footprints in Time</w:t>
      </w:r>
      <w:r w:rsidR="0003752E">
        <w:rPr>
          <w:rStyle w:val="Emphasis"/>
          <w:rFonts w:cs="Arial"/>
        </w:rPr>
        <w:t xml:space="preserve"> </w:t>
      </w:r>
      <w:r w:rsidRPr="00D73F87">
        <w:t xml:space="preserve">is the name given to the Longitudinal Study of Indigenous Children (LSIC). </w:t>
      </w:r>
      <w:r w:rsidRPr="00D73F87">
        <w:rPr>
          <w:i/>
        </w:rPr>
        <w:t>Footprints in Time</w:t>
      </w:r>
      <w:r w:rsidRPr="00D73F87">
        <w:t xml:space="preserve"> aims to improve the understanding of, and policy response to the diverse circumstances faced by Aboriginal and Torres Strait Islander children, their families and communities. The </w:t>
      </w:r>
      <w:r w:rsidR="00232D6D">
        <w:t>S</w:t>
      </w:r>
      <w:r w:rsidRPr="00D73F87">
        <w:t>tudy provides a data resource that can be drawn on by government, researchers, service providers, parents and communities.</w:t>
      </w:r>
    </w:p>
    <w:p w:rsidR="00A166ED" w:rsidRPr="00D73F87" w:rsidRDefault="00A166ED" w:rsidP="00FC643A">
      <w:pPr>
        <w:ind w:right="-2"/>
      </w:pPr>
      <w:r w:rsidRPr="00D73F87">
        <w:t xml:space="preserve">The </w:t>
      </w:r>
      <w:r w:rsidR="00232D6D">
        <w:t>S</w:t>
      </w:r>
      <w:r w:rsidRPr="00D73F87">
        <w:t>tudy collects important information about the lives of Aboriginal and Torres Strait Islander children, covering areas including:</w:t>
      </w:r>
    </w:p>
    <w:p w:rsidR="00A166ED" w:rsidRPr="00E46A81" w:rsidRDefault="00232D6D" w:rsidP="00FC643A">
      <w:pPr>
        <w:pStyle w:val="ListBullet"/>
        <w:ind w:right="-2"/>
      </w:pPr>
      <w:r>
        <w:rPr>
          <w:bCs/>
          <w:i/>
        </w:rPr>
        <w:t>c</w:t>
      </w:r>
      <w:r w:rsidR="00A166ED" w:rsidRPr="00E46A81">
        <w:rPr>
          <w:bCs/>
          <w:i/>
        </w:rPr>
        <w:t>hildren</w:t>
      </w:r>
      <w:r w:rsidR="00A166ED" w:rsidRPr="00E46A81">
        <w:t>—physical and mental health, social and cognitive</w:t>
      </w:r>
      <w:r>
        <w:t xml:space="preserve"> development</w:t>
      </w:r>
      <w:r w:rsidR="00A166ED" w:rsidRPr="00E46A81">
        <w:t>, family and community</w:t>
      </w:r>
      <w:r>
        <w:t xml:space="preserve"> relationships</w:t>
      </w:r>
      <w:r w:rsidR="00A166ED" w:rsidRPr="00E46A81">
        <w:t>, and significant events</w:t>
      </w:r>
      <w:r w:rsidR="00A166ED">
        <w:t>;</w:t>
      </w:r>
    </w:p>
    <w:p w:rsidR="00A166ED" w:rsidRPr="00E46A81" w:rsidRDefault="00A166ED" w:rsidP="00FC643A">
      <w:pPr>
        <w:pStyle w:val="ListBullet"/>
        <w:ind w:right="-2"/>
      </w:pPr>
      <w:r w:rsidRPr="00E46A81">
        <w:rPr>
          <w:bCs/>
          <w:i/>
        </w:rPr>
        <w:t>children’s families</w:t>
      </w:r>
      <w:r w:rsidRPr="00E46A81">
        <w:t>—health, work, lifestyle, and family and community connectedness</w:t>
      </w:r>
      <w:r>
        <w:t>;</w:t>
      </w:r>
    </w:p>
    <w:p w:rsidR="00A166ED" w:rsidRPr="00E46A81" w:rsidRDefault="00A166ED" w:rsidP="00FC643A">
      <w:pPr>
        <w:pStyle w:val="ListBullet"/>
        <w:ind w:right="-2"/>
      </w:pPr>
      <w:r w:rsidRPr="00E46A81">
        <w:rPr>
          <w:bCs/>
          <w:i/>
        </w:rPr>
        <w:t>children’s communities</w:t>
      </w:r>
      <w:r w:rsidRPr="00E46A81">
        <w:t>—facilities, services, and social and community issues</w:t>
      </w:r>
      <w:r>
        <w:t>;</w:t>
      </w:r>
    </w:p>
    <w:p w:rsidR="00A166ED" w:rsidRPr="00E46A81" w:rsidRDefault="00A166ED" w:rsidP="00FC643A">
      <w:pPr>
        <w:pStyle w:val="ListBullet"/>
        <w:ind w:right="-2"/>
      </w:pPr>
      <w:r w:rsidRPr="00E46A81">
        <w:rPr>
          <w:bCs/>
          <w:i/>
        </w:rPr>
        <w:t>services</w:t>
      </w:r>
      <w:r w:rsidRPr="00E46A81">
        <w:t>—child care, education, health and other services used by the child’s family.</w:t>
      </w:r>
    </w:p>
    <w:p w:rsidR="00A166ED" w:rsidRPr="00D73F87" w:rsidRDefault="00A166ED" w:rsidP="00141187">
      <w:pPr>
        <w:pStyle w:val="Heading2"/>
      </w:pPr>
      <w:bookmarkStart w:id="14" w:name="_Toc324169130"/>
      <w:bookmarkStart w:id="15" w:name="_Toc327955522"/>
      <w:bookmarkStart w:id="16" w:name="_Toc447015443"/>
      <w:r w:rsidRPr="00D73F87">
        <w:t xml:space="preserve">Objective of the </w:t>
      </w:r>
      <w:r w:rsidR="00232D6D">
        <w:t>S</w:t>
      </w:r>
      <w:r w:rsidRPr="00D73F87">
        <w:t>tudy</w:t>
      </w:r>
      <w:bookmarkEnd w:id="14"/>
      <w:bookmarkEnd w:id="15"/>
      <w:bookmarkEnd w:id="16"/>
    </w:p>
    <w:p w:rsidR="00A166ED" w:rsidRPr="00D73F87" w:rsidRDefault="00A166ED" w:rsidP="00FC643A">
      <w:pPr>
        <w:ind w:right="-2"/>
        <w:rPr>
          <w:rStyle w:val="Emphasis"/>
          <w:i w:val="0"/>
        </w:rPr>
      </w:pPr>
      <w:r w:rsidRPr="00E46A81">
        <w:t xml:space="preserve">The main objective of the </w:t>
      </w:r>
      <w:r w:rsidR="00232D6D">
        <w:t>S</w:t>
      </w:r>
      <w:r w:rsidRPr="00E46A81">
        <w:t>tudy is to provide high quality data that can be used to</w:t>
      </w:r>
      <w:r w:rsidR="0003752E">
        <w:t xml:space="preserve"> </w:t>
      </w:r>
      <w:r w:rsidRPr="00D73F87">
        <w:t>provide better insight into how a child’s early years affect</w:t>
      </w:r>
      <w:r w:rsidR="00232D6D">
        <w:t>s</w:t>
      </w:r>
      <w:r w:rsidRPr="00D73F87">
        <w:t xml:space="preserve"> their development.</w:t>
      </w:r>
      <w:r w:rsidR="0003752E">
        <w:t xml:space="preserve"> </w:t>
      </w:r>
      <w:r w:rsidRPr="00D73F87">
        <w:t xml:space="preserve">It is hoped that </w:t>
      </w:r>
      <w:r w:rsidRPr="00E37D43">
        <w:t xml:space="preserve">this </w:t>
      </w:r>
      <w:r w:rsidRPr="004C7FDA">
        <w:t xml:space="preserve">information can </w:t>
      </w:r>
      <w:r w:rsidRPr="004C7FDA">
        <w:rPr>
          <w:rStyle w:val="Emphasis"/>
          <w:b w:val="0"/>
          <w:i w:val="0"/>
          <w:spacing w:val="0"/>
        </w:rPr>
        <w:t>be drawn upon to help close the gap in life circumstances between Indigenous and non-Indigenous Australians.</w:t>
      </w:r>
    </w:p>
    <w:p w:rsidR="00A166ED" w:rsidRPr="00D73F87" w:rsidRDefault="00A166ED" w:rsidP="00FC643A">
      <w:pPr>
        <w:ind w:right="-2"/>
      </w:pPr>
      <w:r w:rsidRPr="00D73F87">
        <w:rPr>
          <w:i/>
        </w:rPr>
        <w:t>Footprints in Time</w:t>
      </w:r>
      <w:r w:rsidRPr="00D73F87">
        <w:t xml:space="preserve"> has four key research questions, formulated under the guidance of the Steering Committee, which were designed to achieve this objective. These are:</w:t>
      </w:r>
    </w:p>
    <w:p w:rsidR="00A166ED" w:rsidRPr="00E46A81" w:rsidRDefault="00A166ED" w:rsidP="00FC643A">
      <w:pPr>
        <w:pStyle w:val="ListBullet"/>
        <w:ind w:right="-2"/>
      </w:pPr>
      <w:r w:rsidRPr="00E46A81">
        <w:t>What do Aboriginal and Torres Strait Islander children need to have the best start in life to grow up strong?</w:t>
      </w:r>
    </w:p>
    <w:p w:rsidR="00A166ED" w:rsidRPr="00E46A81" w:rsidRDefault="00A166ED" w:rsidP="00FC643A">
      <w:pPr>
        <w:pStyle w:val="ListBullet"/>
        <w:ind w:right="-2"/>
      </w:pPr>
      <w:r w:rsidRPr="00E46A81">
        <w:t>What helps Aboriginal and Torres Strait Islander children stay on track or become healthier, more positive and strong?</w:t>
      </w:r>
    </w:p>
    <w:p w:rsidR="00A166ED" w:rsidRPr="00E46A81" w:rsidRDefault="00A166ED" w:rsidP="00FC643A">
      <w:pPr>
        <w:pStyle w:val="ListBullet"/>
        <w:ind w:right="-2"/>
      </w:pPr>
      <w:r w:rsidRPr="00E46A81">
        <w:t>How are Aboriginal and Torres Strait Islander children raised?</w:t>
      </w:r>
    </w:p>
    <w:p w:rsidR="00A166ED" w:rsidRPr="00E46A81" w:rsidRDefault="00A166ED" w:rsidP="00FC643A">
      <w:pPr>
        <w:pStyle w:val="ListBullet"/>
        <w:ind w:right="-2"/>
      </w:pPr>
      <w:r w:rsidRPr="00E46A81">
        <w:t>What is the importance of family, extended family and community in the early years of life and when growing up?</w:t>
      </w:r>
    </w:p>
    <w:p w:rsidR="00A166ED" w:rsidRPr="00D73F87" w:rsidRDefault="00A166ED" w:rsidP="00FC643A">
      <w:pPr>
        <w:ind w:right="-2"/>
      </w:pPr>
      <w:r w:rsidRPr="00D73F87">
        <w:t>Also of interest is the role that service use and support plays in the lives of Aboriginal and Torres Strait Islander children:</w:t>
      </w:r>
    </w:p>
    <w:p w:rsidR="00941ED5" w:rsidRPr="00644CC9" w:rsidRDefault="00A166ED" w:rsidP="00FC643A">
      <w:pPr>
        <w:pStyle w:val="ListBullet"/>
        <w:ind w:right="-2"/>
        <w:rPr>
          <w:iCs/>
        </w:rPr>
      </w:pPr>
      <w:r w:rsidRPr="00E46A81">
        <w:t>How can services and other types of support make a difference to the lives of Aboriginal and Torres Strait Islander children?</w:t>
      </w:r>
    </w:p>
    <w:p w:rsidR="00A166ED" w:rsidRPr="00E46A81" w:rsidRDefault="00BD5515" w:rsidP="00141187">
      <w:pPr>
        <w:pStyle w:val="Heading2"/>
      </w:pPr>
      <w:bookmarkStart w:id="17" w:name="_Toc324169131"/>
      <w:bookmarkStart w:id="18" w:name="_Toc327955523"/>
      <w:r>
        <w:br w:type="page"/>
      </w:r>
      <w:bookmarkStart w:id="19" w:name="_Toc447015444"/>
      <w:r w:rsidR="00A166ED" w:rsidRPr="00E46A81">
        <w:lastRenderedPageBreak/>
        <w:t>Who is involved?</w:t>
      </w:r>
      <w:bookmarkEnd w:id="17"/>
      <w:bookmarkEnd w:id="18"/>
      <w:bookmarkEnd w:id="19"/>
    </w:p>
    <w:p w:rsidR="00A166ED" w:rsidRPr="00D73F87" w:rsidRDefault="00A166ED" w:rsidP="00FC643A">
      <w:pPr>
        <w:ind w:right="-2"/>
      </w:pPr>
      <w:r w:rsidRPr="00D73F87">
        <w:rPr>
          <w:i/>
        </w:rPr>
        <w:t>Footprints in Time</w:t>
      </w:r>
      <w:r w:rsidRPr="00D73F87">
        <w:t xml:space="preserve"> is funded by the Australian Government and managed by </w:t>
      </w:r>
      <w:r w:rsidR="004C7FDA">
        <w:t>DSS</w:t>
      </w:r>
      <w:r w:rsidRPr="00D73F87">
        <w:t>.</w:t>
      </w:r>
    </w:p>
    <w:p w:rsidR="00A166ED" w:rsidRPr="00D73F87" w:rsidRDefault="00A166ED" w:rsidP="00FC643A">
      <w:pPr>
        <w:ind w:right="-2"/>
      </w:pPr>
      <w:r w:rsidRPr="00D73F87">
        <w:t>The LSIC</w:t>
      </w:r>
      <w:r w:rsidR="0003752E">
        <w:t xml:space="preserve"> </w:t>
      </w:r>
      <w:r w:rsidRPr="00D73F87">
        <w:t xml:space="preserve">Steering Committee has been chaired by Professor Mick Dodson since 2003. The Steering Committee oversees the design, development and implementation of the </w:t>
      </w:r>
      <w:r w:rsidR="00114588">
        <w:t>S</w:t>
      </w:r>
      <w:r w:rsidRPr="00D73F87">
        <w:t xml:space="preserve">tudy. Its members are drawn from academic and community </w:t>
      </w:r>
      <w:r w:rsidR="00114588">
        <w:t>sectors</w:t>
      </w:r>
      <w:r w:rsidRPr="00D73F87">
        <w:t xml:space="preserve">, covering a wide range of disciplines such as health and </w:t>
      </w:r>
      <w:r w:rsidR="007310D5">
        <w:t>education</w:t>
      </w:r>
      <w:r w:rsidRPr="00D73F87">
        <w:t>. Subcommittees of the Steering Committee are formed to deal with particular issues as required.</w:t>
      </w:r>
    </w:p>
    <w:p w:rsidR="00A166ED" w:rsidRPr="00D73F87" w:rsidRDefault="00A166ED" w:rsidP="00FC643A">
      <w:pPr>
        <w:ind w:right="-2"/>
      </w:pPr>
      <w:r w:rsidRPr="00D73F87">
        <w:t xml:space="preserve">Strategic guidance and leadership on content, operation and analysis of </w:t>
      </w:r>
      <w:r w:rsidRPr="00D73F87">
        <w:rPr>
          <w:i/>
        </w:rPr>
        <w:t>Footprints in Time</w:t>
      </w:r>
      <w:r w:rsidRPr="00D73F87">
        <w:t xml:space="preserve"> is also provided by the Longitudinal Studies Advisory Group (LSAG). The primary objective of the LSAG is to provide advice to the Longitudinal Study for Australian Children (LSAC), </w:t>
      </w:r>
      <w:r w:rsidRPr="00D73F87">
        <w:rPr>
          <w:i/>
        </w:rPr>
        <w:t>Footprint</w:t>
      </w:r>
      <w:r>
        <w:rPr>
          <w:i/>
        </w:rPr>
        <w:t>s</w:t>
      </w:r>
      <w:r w:rsidRPr="00D73F87">
        <w:rPr>
          <w:i/>
        </w:rPr>
        <w:t xml:space="preserve"> in Time </w:t>
      </w:r>
      <w:r w:rsidRPr="00D73F87">
        <w:t xml:space="preserve">(LSIC) and the Household, Income and Labour Dynamics in Australia (HILDA) </w:t>
      </w:r>
      <w:r w:rsidR="00721151">
        <w:t>Survey</w:t>
      </w:r>
      <w:r w:rsidR="00721151" w:rsidRPr="00D73F87">
        <w:t xml:space="preserve"> </w:t>
      </w:r>
      <w:r w:rsidRPr="00D73F87">
        <w:t>and thereby assist in maximising their strategic importance to the Australian Government.</w:t>
      </w:r>
    </w:p>
    <w:p w:rsidR="00A166ED" w:rsidRPr="00D73F87" w:rsidRDefault="00A166ED" w:rsidP="00FC643A">
      <w:pPr>
        <w:ind w:right="-2"/>
      </w:pPr>
      <w:r>
        <w:rPr>
          <w:i/>
        </w:rPr>
        <w:t>Footprints in Time</w:t>
      </w:r>
      <w:r>
        <w:t xml:space="preserve"> interviews are</w:t>
      </w:r>
      <w:r w:rsidRPr="00D73F87">
        <w:t xml:space="preserve"> conducted primarily by </w:t>
      </w:r>
      <w:r w:rsidR="004C7FDA">
        <w:t>DSS</w:t>
      </w:r>
      <w:r w:rsidR="004C7FDA" w:rsidRPr="00D73F87">
        <w:t xml:space="preserve"> </w:t>
      </w:r>
      <w:r w:rsidRPr="00D73F87">
        <w:t>employed Aboriginal and Torres Strait Islander Research Administration Officers (RAOs).</w:t>
      </w:r>
    </w:p>
    <w:p w:rsidR="00A166ED" w:rsidRPr="00D73F87" w:rsidRDefault="00A166ED" w:rsidP="00FC643A">
      <w:pPr>
        <w:ind w:right="-2"/>
      </w:pPr>
      <w:r w:rsidRPr="00D73F87">
        <w:t xml:space="preserve">Roy Morgan Research </w:t>
      </w:r>
      <w:r>
        <w:t>was</w:t>
      </w:r>
      <w:r w:rsidRPr="00D73F87">
        <w:t xml:space="preserve"> contracted</w:t>
      </w:r>
      <w:r>
        <w:t xml:space="preserve"> for Waves 1 to 4 of </w:t>
      </w:r>
      <w:r w:rsidR="00D34E35">
        <w:t>the Study</w:t>
      </w:r>
      <w:r w:rsidRPr="00D73F87">
        <w:t xml:space="preserve"> to produce the data collection instruments according to </w:t>
      </w:r>
      <w:r w:rsidR="004C7FDA">
        <w:t>DSS</w:t>
      </w:r>
      <w:r w:rsidR="004C7FDA" w:rsidRPr="00D73F87">
        <w:t xml:space="preserve"> </w:t>
      </w:r>
      <w:r w:rsidRPr="00D73F87">
        <w:t>design, assist in the management of pilot and live fieldwork, capture and compile survey data and report on fieldwork procedures, as well as response and non-response patterns.</w:t>
      </w:r>
      <w:r w:rsidR="004C7FDA">
        <w:t xml:space="preserve"> Colmar Brunton</w:t>
      </w:r>
      <w:r w:rsidR="009B5A05">
        <w:t xml:space="preserve"> was contracted to deliver this component of the survey in Wave 5 to </w:t>
      </w:r>
      <w:r w:rsidR="00436325">
        <w:t>10</w:t>
      </w:r>
      <w:r w:rsidR="009B5A05">
        <w:t>.</w:t>
      </w:r>
    </w:p>
    <w:p w:rsidR="00A166ED" w:rsidRPr="00D73F87" w:rsidRDefault="004C7FDA" w:rsidP="00FC643A">
      <w:pPr>
        <w:ind w:right="-2"/>
      </w:pPr>
      <w:r>
        <w:t>DSS</w:t>
      </w:r>
      <w:r w:rsidRPr="00D73F87">
        <w:t xml:space="preserve">’s </w:t>
      </w:r>
      <w:r w:rsidR="00A166ED" w:rsidRPr="00D73F87">
        <w:t>LSIC section manages the project from the National Office.</w:t>
      </w:r>
    </w:p>
    <w:p w:rsidR="00A166ED" w:rsidRPr="00E862D4" w:rsidRDefault="00A166ED" w:rsidP="00141187">
      <w:pPr>
        <w:pStyle w:val="Heading2"/>
      </w:pPr>
      <w:bookmarkStart w:id="20" w:name="_Toc324169132"/>
      <w:bookmarkStart w:id="21" w:name="_Toc327955524"/>
      <w:bookmarkStart w:id="22" w:name="_Toc447015445"/>
      <w:r w:rsidRPr="00E862D4">
        <w:t>Funding</w:t>
      </w:r>
      <w:bookmarkEnd w:id="20"/>
      <w:bookmarkEnd w:id="21"/>
      <w:bookmarkEnd w:id="22"/>
    </w:p>
    <w:p w:rsidR="00A166ED" w:rsidRPr="00D73F87" w:rsidRDefault="00A166ED" w:rsidP="00FC643A">
      <w:pPr>
        <w:ind w:right="-2"/>
        <w:rPr>
          <w:rFonts w:cs="Arial"/>
          <w:szCs w:val="22"/>
        </w:rPr>
      </w:pPr>
      <w:r w:rsidRPr="00D73F87">
        <w:t>The 2003–04 Federal Budget provided the initial resources for the</w:t>
      </w:r>
      <w:r w:rsidR="0003752E">
        <w:t xml:space="preserve"> </w:t>
      </w:r>
      <w:r w:rsidRPr="00D73F87">
        <w:rPr>
          <w:i/>
        </w:rPr>
        <w:t>Footprints in Time</w:t>
      </w:r>
      <w:r w:rsidRPr="00D73F87">
        <w:t xml:space="preserve"> study. The first phase, from </w:t>
      </w:r>
      <w:r w:rsidRPr="00D73F87">
        <w:rPr>
          <w:rFonts w:cs="Arial"/>
          <w:szCs w:val="22"/>
        </w:rPr>
        <w:t xml:space="preserve">September 2003 to June 2004, involved extensive consultation with Indigenous peoples and communities about </w:t>
      </w:r>
      <w:r w:rsidR="00D34E35">
        <w:rPr>
          <w:rFonts w:cs="Arial"/>
          <w:szCs w:val="22"/>
        </w:rPr>
        <w:t>the Study</w:t>
      </w:r>
      <w:r w:rsidRPr="00D73F87">
        <w:rPr>
          <w:rFonts w:cs="Arial"/>
          <w:szCs w:val="22"/>
        </w:rPr>
        <w:t xml:space="preserve">. The design and development of </w:t>
      </w:r>
      <w:r w:rsidR="00D34E35">
        <w:rPr>
          <w:rFonts w:cs="Arial"/>
          <w:szCs w:val="22"/>
        </w:rPr>
        <w:t>the Study</w:t>
      </w:r>
      <w:r w:rsidRPr="00D73F87">
        <w:rPr>
          <w:rFonts w:cs="Arial"/>
          <w:szCs w:val="22"/>
        </w:rPr>
        <w:t xml:space="preserve"> commenced in December 2005, with pilot testing continuing through 2006 and 2007.</w:t>
      </w:r>
    </w:p>
    <w:p w:rsidR="00A166ED" w:rsidRPr="00D73F87" w:rsidRDefault="00A166ED" w:rsidP="00FC643A">
      <w:pPr>
        <w:ind w:right="-2"/>
      </w:pPr>
      <w:r w:rsidRPr="00D73F87">
        <w:rPr>
          <w:rFonts w:cs="Arial"/>
          <w:szCs w:val="22"/>
        </w:rPr>
        <w:t>LSIC received funding in the 2007-08 budget for Waves 1</w:t>
      </w:r>
      <w:r w:rsidR="00114588">
        <w:rPr>
          <w:rFonts w:cs="Arial"/>
          <w:szCs w:val="22"/>
        </w:rPr>
        <w:t>–</w:t>
      </w:r>
      <w:r w:rsidRPr="00D73F87">
        <w:rPr>
          <w:rFonts w:cs="Arial"/>
          <w:szCs w:val="22"/>
        </w:rPr>
        <w:t xml:space="preserve">4 of </w:t>
      </w:r>
      <w:r w:rsidR="00D34E35">
        <w:rPr>
          <w:rFonts w:cs="Arial"/>
          <w:szCs w:val="22"/>
        </w:rPr>
        <w:t>the Study</w:t>
      </w:r>
      <w:r w:rsidRPr="00D73F87">
        <w:rPr>
          <w:rFonts w:cs="Arial"/>
          <w:szCs w:val="22"/>
        </w:rPr>
        <w:t xml:space="preserve">. </w:t>
      </w:r>
      <w:r w:rsidR="00D34E35">
        <w:rPr>
          <w:rFonts w:cs="Arial"/>
          <w:szCs w:val="22"/>
        </w:rPr>
        <w:t>The Study</w:t>
      </w:r>
      <w:r w:rsidRPr="00D73F87">
        <w:rPr>
          <w:rFonts w:cs="Arial"/>
          <w:szCs w:val="22"/>
        </w:rPr>
        <w:t xml:space="preserve"> is </w:t>
      </w:r>
      <w:r w:rsidR="00E37D43">
        <w:rPr>
          <w:rFonts w:cs="Arial"/>
          <w:szCs w:val="22"/>
        </w:rPr>
        <w:t xml:space="preserve">now </w:t>
      </w:r>
      <w:r w:rsidRPr="00D73F87">
        <w:rPr>
          <w:rFonts w:cs="Arial"/>
          <w:szCs w:val="22"/>
        </w:rPr>
        <w:t xml:space="preserve">classified as an ongoing measure and will continue as long as the sample retention enables </w:t>
      </w:r>
      <w:r w:rsidR="00D34E35">
        <w:rPr>
          <w:rFonts w:cs="Arial"/>
          <w:szCs w:val="22"/>
        </w:rPr>
        <w:t>the Study</w:t>
      </w:r>
      <w:r w:rsidRPr="00D73F87">
        <w:rPr>
          <w:rFonts w:cs="Arial"/>
          <w:szCs w:val="22"/>
        </w:rPr>
        <w:t xml:space="preserve"> to remain viable.</w:t>
      </w:r>
    </w:p>
    <w:p w:rsidR="00A166ED" w:rsidRPr="00E862D4" w:rsidRDefault="00A166ED" w:rsidP="00141187">
      <w:pPr>
        <w:pStyle w:val="Heading2"/>
      </w:pPr>
      <w:bookmarkStart w:id="23" w:name="_Toc324169133"/>
      <w:bookmarkStart w:id="24" w:name="_Toc327955525"/>
      <w:bookmarkStart w:id="25" w:name="_Toc447015446"/>
      <w:r w:rsidRPr="00E862D4">
        <w:t>Ethics</w:t>
      </w:r>
      <w:bookmarkEnd w:id="23"/>
      <w:bookmarkEnd w:id="24"/>
      <w:bookmarkEnd w:id="25"/>
    </w:p>
    <w:p w:rsidR="00A166ED" w:rsidRPr="00D73F87" w:rsidRDefault="00A166ED" w:rsidP="00FC643A">
      <w:pPr>
        <w:ind w:right="-2"/>
      </w:pPr>
      <w:r w:rsidRPr="00D73F87">
        <w:t xml:space="preserve">Ethical clearance for </w:t>
      </w:r>
      <w:r w:rsidR="00D34E35">
        <w:t>the Study</w:t>
      </w:r>
      <w:r w:rsidRPr="00D73F87">
        <w:t xml:space="preserve"> has been obtained from the Australian Government Department of Health </w:t>
      </w:r>
      <w:r>
        <w:t xml:space="preserve">Departmental Ethics Committee </w:t>
      </w:r>
      <w:r w:rsidRPr="00D73F87">
        <w:t xml:space="preserve">which has been chosen as the primary Human Research Ethics Committee (HREC) for </w:t>
      </w:r>
      <w:r w:rsidR="00D34E35">
        <w:t>the Study</w:t>
      </w:r>
      <w:r w:rsidRPr="00D73F87">
        <w:t>.</w:t>
      </w:r>
    </w:p>
    <w:p w:rsidR="000033C1" w:rsidRDefault="00A166ED" w:rsidP="00B80C14">
      <w:pPr>
        <w:ind w:right="-2"/>
      </w:pPr>
      <w:r w:rsidRPr="00D73F87">
        <w:t xml:space="preserve">In addition state/territory and/or regional ethics clearance and support was obtained for </w:t>
      </w:r>
      <w:r w:rsidRPr="00D73F87">
        <w:rPr>
          <w:i/>
        </w:rPr>
        <w:t xml:space="preserve">Footprints in Time </w:t>
      </w:r>
      <w:r w:rsidRPr="00D73F87">
        <w:t>sites through state and territory HRECs or their equivalent</w:t>
      </w:r>
      <w:r w:rsidR="000033C1">
        <w:t>s</w:t>
      </w:r>
      <w:r w:rsidRPr="00D73F87">
        <w:t xml:space="preserve"> (in accordance with the National Health and Medical Research Council, 2003 and Australian Institute of Aboriginal and Torres Strait Islander Studies guidelines). State and </w:t>
      </w:r>
      <w:r w:rsidR="00BD5515">
        <w:t>t</w:t>
      </w:r>
      <w:r w:rsidRPr="00D73F87">
        <w:t xml:space="preserve">erritory departments of education and Catholic dioceses are also consulted to gain permission and support for preschool and school teachers to complete questionnaires about the children involved in </w:t>
      </w:r>
      <w:r w:rsidR="00D34E35">
        <w:t>the Study</w:t>
      </w:r>
      <w:r w:rsidRPr="00D73F87">
        <w:t xml:space="preserve">. State and </w:t>
      </w:r>
      <w:r w:rsidR="00BD5515">
        <w:t>t</w:t>
      </w:r>
      <w:r w:rsidRPr="00D73F87">
        <w:t>erritory departments managing out-of-home care were also consulted.</w:t>
      </w:r>
    </w:p>
    <w:p w:rsidR="00A166ED" w:rsidRPr="00E862D4" w:rsidRDefault="00A166ED" w:rsidP="00141187">
      <w:pPr>
        <w:pStyle w:val="Heading2"/>
      </w:pPr>
      <w:bookmarkStart w:id="26" w:name="_Toc324169134"/>
      <w:bookmarkStart w:id="27" w:name="_Toc327955526"/>
      <w:bookmarkStart w:id="28" w:name="_Toc447015447"/>
      <w:r w:rsidRPr="00E862D4">
        <w:lastRenderedPageBreak/>
        <w:t xml:space="preserve">Survey </w:t>
      </w:r>
      <w:r w:rsidR="00C40DA9">
        <w:t>m</w:t>
      </w:r>
      <w:r w:rsidRPr="00E862D4">
        <w:t>ethodology</w:t>
      </w:r>
      <w:bookmarkEnd w:id="26"/>
      <w:bookmarkEnd w:id="27"/>
      <w:bookmarkEnd w:id="28"/>
    </w:p>
    <w:p w:rsidR="00A166ED" w:rsidRPr="00D73F87" w:rsidRDefault="00A166ED" w:rsidP="00FC643A">
      <w:pPr>
        <w:ind w:right="-2"/>
        <w:rPr>
          <w:rFonts w:eastAsia="Arial Unicode MS"/>
        </w:rPr>
      </w:pPr>
      <w:r w:rsidRPr="00D73F87">
        <w:rPr>
          <w:rFonts w:eastAsia="Arial Unicode MS"/>
          <w:i/>
        </w:rPr>
        <w:t>Footprints in Time</w:t>
      </w:r>
      <w:r w:rsidRPr="00D73F87">
        <w:rPr>
          <w:rFonts w:eastAsia="Arial Unicode MS"/>
        </w:rPr>
        <w:t xml:space="preserve"> employs an accelerated cross-sequential design, involving two cohorts of Indigenous children aged from 6 months to 2 years</w:t>
      </w:r>
      <w:r>
        <w:rPr>
          <w:rFonts w:eastAsia="Arial Unicode MS"/>
        </w:rPr>
        <w:t xml:space="preserve"> (Baby cohort, or B cohort) and from 3 years</w:t>
      </w:r>
      <w:r w:rsidRPr="00D73F87">
        <w:rPr>
          <w:rFonts w:eastAsia="Arial Unicode MS"/>
        </w:rPr>
        <w:t xml:space="preserve"> 6 months to 5 years (Child cohort</w:t>
      </w:r>
      <w:r>
        <w:rPr>
          <w:rFonts w:eastAsia="Arial Unicode MS"/>
        </w:rPr>
        <w:t>, or K cohort</w:t>
      </w:r>
      <w:r w:rsidRPr="00D73F87">
        <w:rPr>
          <w:rFonts w:eastAsia="Arial Unicode MS"/>
        </w:rPr>
        <w:t xml:space="preserve">) in Wave 1. The design allows the data covering the first </w:t>
      </w:r>
      <w:r>
        <w:rPr>
          <w:rFonts w:eastAsia="Arial Unicode MS"/>
        </w:rPr>
        <w:t>nine or ten</w:t>
      </w:r>
      <w:r w:rsidRPr="00D73F87">
        <w:rPr>
          <w:rFonts w:eastAsia="Arial Unicode MS"/>
        </w:rPr>
        <w:t xml:space="preserve"> years of Aboriginal and Torres Strait Islander children’s live</w:t>
      </w:r>
      <w:r>
        <w:rPr>
          <w:rFonts w:eastAsia="Arial Unicode MS"/>
        </w:rPr>
        <w:t>s to be collected in six years.</w:t>
      </w:r>
    </w:p>
    <w:p w:rsidR="00A166ED" w:rsidRDefault="00A166ED" w:rsidP="00FC643A">
      <w:pPr>
        <w:ind w:right="-2"/>
        <w:rPr>
          <w:rFonts w:eastAsia="Arial Unicode MS"/>
        </w:rPr>
      </w:pPr>
      <w:r w:rsidRPr="00D73F87">
        <w:rPr>
          <w:rFonts w:eastAsia="Arial Unicode MS"/>
        </w:rPr>
        <w:t>Aboriginal and Torres Strait Islander children</w:t>
      </w:r>
      <w:r w:rsidR="0003752E">
        <w:rPr>
          <w:rFonts w:eastAsia="Arial Unicode MS"/>
        </w:rPr>
        <w:t xml:space="preserve"> </w:t>
      </w:r>
      <w:r w:rsidRPr="00D73F87">
        <w:rPr>
          <w:rFonts w:eastAsia="Arial Unicode MS"/>
        </w:rPr>
        <w:t>born between December 2003 and November 2004 (</w:t>
      </w:r>
      <w:r w:rsidR="00524406">
        <w:rPr>
          <w:rFonts w:eastAsia="Arial Unicode MS"/>
        </w:rPr>
        <w:t>K</w:t>
      </w:r>
      <w:r w:rsidRPr="00D73F87">
        <w:rPr>
          <w:rFonts w:eastAsia="Arial Unicode MS"/>
        </w:rPr>
        <w:t xml:space="preserve"> cohort) or between December 2006 and November 2007 (B</w:t>
      </w:r>
      <w:r w:rsidR="00524406">
        <w:rPr>
          <w:rFonts w:eastAsia="Arial Unicode MS"/>
        </w:rPr>
        <w:t xml:space="preserve"> </w:t>
      </w:r>
      <w:r w:rsidRPr="00D73F87">
        <w:rPr>
          <w:rFonts w:eastAsia="Arial Unicode MS"/>
        </w:rPr>
        <w:t xml:space="preserve">cohort) are the sample units in </w:t>
      </w:r>
      <w:r w:rsidR="00D34E35">
        <w:rPr>
          <w:rFonts w:eastAsia="Arial Unicode MS"/>
        </w:rPr>
        <w:t>the Study</w:t>
      </w:r>
      <w:r w:rsidRPr="00D73F87">
        <w:rPr>
          <w:rFonts w:eastAsia="Arial Unicode MS"/>
        </w:rPr>
        <w:t xml:space="preserve">. The majority of families in </w:t>
      </w:r>
      <w:r w:rsidR="00D34E35">
        <w:rPr>
          <w:rFonts w:eastAsia="Arial Unicode MS"/>
        </w:rPr>
        <w:t>the Study</w:t>
      </w:r>
      <w:r w:rsidRPr="00D73F87">
        <w:rPr>
          <w:rFonts w:eastAsia="Arial Unicode MS"/>
        </w:rPr>
        <w:t xml:space="preserve"> were recruited using addresses provided by Centrelink and Medicare Australia. Other informal means of contact such as word of mouth, local knowledge and study promotion were also used to supplement the number of children in </w:t>
      </w:r>
      <w:r w:rsidR="00D34E35">
        <w:rPr>
          <w:rFonts w:eastAsia="Arial Unicode MS"/>
        </w:rPr>
        <w:t>the Study</w:t>
      </w:r>
      <w:r w:rsidRPr="00D73F87">
        <w:rPr>
          <w:rFonts w:eastAsia="Arial Unicode MS"/>
        </w:rPr>
        <w:t xml:space="preserve">. In practice, the </w:t>
      </w:r>
      <w:r w:rsidR="00524406">
        <w:rPr>
          <w:rFonts w:eastAsia="Arial Unicode MS"/>
        </w:rPr>
        <w:t>K</w:t>
      </w:r>
      <w:r w:rsidRPr="00D73F87">
        <w:rPr>
          <w:rFonts w:eastAsia="Arial Unicode MS"/>
        </w:rPr>
        <w:t xml:space="preserve"> cohort consists of children born in 2003, 2004 and 2005 and the B cohort consists of children born in 2006, 2007 and 2008.</w:t>
      </w:r>
      <w:r>
        <w:rPr>
          <w:rFonts w:eastAsia="Arial Unicode MS"/>
        </w:rPr>
        <w:t xml:space="preserve"> Table 1 shows the ages of each cohort throughout </w:t>
      </w:r>
      <w:r w:rsidR="00D34E35">
        <w:rPr>
          <w:rFonts w:eastAsia="Arial Unicode MS"/>
        </w:rPr>
        <w:t>the Study</w:t>
      </w:r>
      <w:r>
        <w:rPr>
          <w:rFonts w:eastAsia="Arial Unicode MS"/>
        </w:rPr>
        <w:t>.</w:t>
      </w:r>
    </w:p>
    <w:p w:rsidR="0089046A" w:rsidRDefault="0089046A" w:rsidP="00FC643A">
      <w:pPr>
        <w:ind w:right="-2"/>
        <w:rPr>
          <w:rFonts w:eastAsia="Arial Unicode MS"/>
        </w:rPr>
      </w:pPr>
    </w:p>
    <w:p w:rsidR="0089046A" w:rsidRPr="0089046A" w:rsidRDefault="0089046A" w:rsidP="0089046A">
      <w:pPr>
        <w:pStyle w:val="6Bodytext"/>
        <w:spacing w:after="120"/>
        <w:rPr>
          <w:rFonts w:ascii="Verdana" w:eastAsia="Arial Unicode MS" w:hAnsi="Verdana"/>
          <w:b/>
          <w:szCs w:val="24"/>
          <w:lang w:val="en-AU" w:eastAsia="en-AU" w:bidi="ar-SA"/>
        </w:rPr>
      </w:pPr>
      <w:r w:rsidRPr="0089046A">
        <w:rPr>
          <w:rFonts w:ascii="Verdana" w:eastAsia="Arial Unicode MS" w:hAnsi="Verdana"/>
          <w:b/>
          <w:szCs w:val="24"/>
          <w:lang w:val="en-AU" w:eastAsia="en-AU" w:bidi="ar-SA"/>
        </w:rPr>
        <w:t>Table 1: Ages of each cohort throughout the Study</w:t>
      </w:r>
    </w:p>
    <w:tbl>
      <w:tblPr>
        <w:tblW w:w="5059" w:type="pct"/>
        <w:tblInd w:w="-73" w:type="dxa"/>
        <w:tblLayout w:type="fixed"/>
        <w:tblLook w:val="0000" w:firstRow="0" w:lastRow="0" w:firstColumn="0" w:lastColumn="0" w:noHBand="0" w:noVBand="0"/>
      </w:tblPr>
      <w:tblGrid>
        <w:gridCol w:w="1579"/>
        <w:gridCol w:w="781"/>
        <w:gridCol w:w="782"/>
        <w:gridCol w:w="782"/>
        <w:gridCol w:w="781"/>
        <w:gridCol w:w="782"/>
        <w:gridCol w:w="782"/>
        <w:gridCol w:w="781"/>
        <w:gridCol w:w="782"/>
        <w:gridCol w:w="782"/>
        <w:gridCol w:w="782"/>
      </w:tblGrid>
      <w:tr w:rsidR="0089046A" w:rsidRPr="002D6B84" w:rsidTr="0089046A">
        <w:trPr>
          <w:cantSplit/>
          <w:tblHeader/>
        </w:trPr>
        <w:tc>
          <w:tcPr>
            <w:tcW w:w="1579" w:type="dxa"/>
            <w:tcBorders>
              <w:top w:val="single" w:sz="6" w:space="0" w:color="auto"/>
              <w:bottom w:val="single" w:sz="6" w:space="0" w:color="auto"/>
            </w:tcBorders>
            <w:shd w:val="clear" w:color="auto" w:fill="auto"/>
          </w:tcPr>
          <w:p w:rsidR="0089046A" w:rsidRPr="0038699D" w:rsidRDefault="0089046A" w:rsidP="0089046A">
            <w:pPr>
              <w:pStyle w:val="TableHeading"/>
              <w:rPr>
                <w:sz w:val="16"/>
                <w:szCs w:val="16"/>
              </w:rPr>
            </w:pPr>
            <w:r w:rsidRPr="0038699D">
              <w:rPr>
                <w:sz w:val="16"/>
                <w:szCs w:val="16"/>
              </w:rPr>
              <w:t>Year</w:t>
            </w:r>
          </w:p>
        </w:tc>
        <w:tc>
          <w:tcPr>
            <w:tcW w:w="781" w:type="dxa"/>
            <w:tcBorders>
              <w:top w:val="single" w:sz="6" w:space="0" w:color="auto"/>
              <w:bottom w:val="single" w:sz="6" w:space="0" w:color="auto"/>
            </w:tcBorders>
            <w:shd w:val="clear" w:color="auto" w:fill="auto"/>
          </w:tcPr>
          <w:p w:rsidR="0089046A" w:rsidRPr="0038699D" w:rsidRDefault="0089046A" w:rsidP="00F003F4">
            <w:pPr>
              <w:pStyle w:val="TableHeading"/>
              <w:jc w:val="center"/>
              <w:rPr>
                <w:sz w:val="16"/>
                <w:szCs w:val="16"/>
              </w:rPr>
            </w:pPr>
            <w:r w:rsidRPr="0038699D">
              <w:rPr>
                <w:sz w:val="16"/>
                <w:szCs w:val="16"/>
              </w:rPr>
              <w:t>2008</w:t>
            </w:r>
          </w:p>
        </w:tc>
        <w:tc>
          <w:tcPr>
            <w:tcW w:w="782" w:type="dxa"/>
            <w:tcBorders>
              <w:top w:val="single" w:sz="6" w:space="0" w:color="auto"/>
              <w:bottom w:val="single" w:sz="6" w:space="0" w:color="auto"/>
            </w:tcBorders>
            <w:shd w:val="clear" w:color="auto" w:fill="auto"/>
          </w:tcPr>
          <w:p w:rsidR="0089046A" w:rsidRPr="0038699D" w:rsidRDefault="0089046A" w:rsidP="00F003F4">
            <w:pPr>
              <w:pStyle w:val="TableHeading"/>
              <w:jc w:val="center"/>
              <w:rPr>
                <w:sz w:val="16"/>
                <w:szCs w:val="16"/>
              </w:rPr>
            </w:pPr>
            <w:r w:rsidRPr="0038699D">
              <w:rPr>
                <w:sz w:val="16"/>
                <w:szCs w:val="16"/>
              </w:rPr>
              <w:t>2009</w:t>
            </w:r>
          </w:p>
        </w:tc>
        <w:tc>
          <w:tcPr>
            <w:tcW w:w="782" w:type="dxa"/>
            <w:tcBorders>
              <w:top w:val="single" w:sz="6" w:space="0" w:color="auto"/>
              <w:bottom w:val="single" w:sz="6" w:space="0" w:color="auto"/>
            </w:tcBorders>
            <w:shd w:val="clear" w:color="auto" w:fill="auto"/>
          </w:tcPr>
          <w:p w:rsidR="0089046A" w:rsidRPr="0038699D" w:rsidRDefault="0089046A" w:rsidP="00F003F4">
            <w:pPr>
              <w:pStyle w:val="TableHeading"/>
              <w:jc w:val="center"/>
              <w:rPr>
                <w:sz w:val="16"/>
                <w:szCs w:val="16"/>
              </w:rPr>
            </w:pPr>
            <w:r w:rsidRPr="0038699D">
              <w:rPr>
                <w:sz w:val="16"/>
                <w:szCs w:val="16"/>
              </w:rPr>
              <w:t>2010</w:t>
            </w:r>
          </w:p>
        </w:tc>
        <w:tc>
          <w:tcPr>
            <w:tcW w:w="781" w:type="dxa"/>
            <w:tcBorders>
              <w:top w:val="single" w:sz="6" w:space="0" w:color="auto"/>
              <w:bottom w:val="single" w:sz="6" w:space="0" w:color="auto"/>
            </w:tcBorders>
            <w:shd w:val="clear" w:color="auto" w:fill="auto"/>
          </w:tcPr>
          <w:p w:rsidR="0089046A" w:rsidRPr="0038699D" w:rsidRDefault="0089046A" w:rsidP="00F003F4">
            <w:pPr>
              <w:pStyle w:val="TableHeading"/>
              <w:jc w:val="center"/>
              <w:rPr>
                <w:sz w:val="16"/>
                <w:szCs w:val="16"/>
              </w:rPr>
            </w:pPr>
            <w:r w:rsidRPr="0038699D">
              <w:rPr>
                <w:sz w:val="16"/>
                <w:szCs w:val="16"/>
              </w:rPr>
              <w:t>2011</w:t>
            </w:r>
          </w:p>
        </w:tc>
        <w:tc>
          <w:tcPr>
            <w:tcW w:w="782" w:type="dxa"/>
            <w:tcBorders>
              <w:top w:val="single" w:sz="6" w:space="0" w:color="auto"/>
              <w:bottom w:val="single" w:sz="6" w:space="0" w:color="auto"/>
            </w:tcBorders>
            <w:shd w:val="clear" w:color="auto" w:fill="auto"/>
          </w:tcPr>
          <w:p w:rsidR="0089046A" w:rsidRPr="0038699D" w:rsidRDefault="0089046A" w:rsidP="00F003F4">
            <w:pPr>
              <w:pStyle w:val="TableHeading"/>
              <w:jc w:val="center"/>
              <w:rPr>
                <w:sz w:val="16"/>
                <w:szCs w:val="16"/>
              </w:rPr>
            </w:pPr>
            <w:r w:rsidRPr="0038699D">
              <w:rPr>
                <w:sz w:val="16"/>
                <w:szCs w:val="16"/>
              </w:rPr>
              <w:t>2012</w:t>
            </w:r>
          </w:p>
        </w:tc>
        <w:tc>
          <w:tcPr>
            <w:tcW w:w="782" w:type="dxa"/>
            <w:tcBorders>
              <w:top w:val="single" w:sz="6" w:space="0" w:color="auto"/>
              <w:bottom w:val="single" w:sz="6" w:space="0" w:color="auto"/>
            </w:tcBorders>
            <w:shd w:val="clear" w:color="auto" w:fill="auto"/>
          </w:tcPr>
          <w:p w:rsidR="0089046A" w:rsidRPr="0038699D" w:rsidRDefault="0089046A" w:rsidP="00F003F4">
            <w:pPr>
              <w:pStyle w:val="TableHeading"/>
              <w:jc w:val="center"/>
              <w:rPr>
                <w:sz w:val="16"/>
                <w:szCs w:val="16"/>
              </w:rPr>
            </w:pPr>
            <w:r w:rsidRPr="0038699D">
              <w:rPr>
                <w:sz w:val="16"/>
                <w:szCs w:val="16"/>
              </w:rPr>
              <w:t>2013</w:t>
            </w:r>
          </w:p>
        </w:tc>
        <w:tc>
          <w:tcPr>
            <w:tcW w:w="781" w:type="dxa"/>
            <w:tcBorders>
              <w:top w:val="single" w:sz="6" w:space="0" w:color="auto"/>
              <w:bottom w:val="single" w:sz="6" w:space="0" w:color="auto"/>
            </w:tcBorders>
            <w:shd w:val="clear" w:color="auto" w:fill="auto"/>
          </w:tcPr>
          <w:p w:rsidR="0089046A" w:rsidRPr="0038699D" w:rsidRDefault="0089046A" w:rsidP="00F003F4">
            <w:pPr>
              <w:pStyle w:val="TableHeading"/>
              <w:jc w:val="center"/>
              <w:rPr>
                <w:sz w:val="16"/>
                <w:szCs w:val="16"/>
              </w:rPr>
            </w:pPr>
            <w:r w:rsidRPr="0038699D">
              <w:rPr>
                <w:sz w:val="16"/>
                <w:szCs w:val="16"/>
              </w:rPr>
              <w:t>2014</w:t>
            </w:r>
          </w:p>
        </w:tc>
        <w:tc>
          <w:tcPr>
            <w:tcW w:w="782" w:type="dxa"/>
            <w:tcBorders>
              <w:top w:val="single" w:sz="6" w:space="0" w:color="auto"/>
              <w:bottom w:val="single" w:sz="6" w:space="0" w:color="auto"/>
            </w:tcBorders>
            <w:shd w:val="clear" w:color="auto" w:fill="auto"/>
          </w:tcPr>
          <w:p w:rsidR="0089046A" w:rsidRPr="0038699D" w:rsidRDefault="0089046A" w:rsidP="00F003F4">
            <w:pPr>
              <w:pStyle w:val="TableHeading"/>
              <w:jc w:val="center"/>
              <w:rPr>
                <w:sz w:val="16"/>
                <w:szCs w:val="16"/>
              </w:rPr>
            </w:pPr>
            <w:r w:rsidRPr="0038699D">
              <w:rPr>
                <w:sz w:val="16"/>
                <w:szCs w:val="16"/>
              </w:rPr>
              <w:t>2015</w:t>
            </w:r>
          </w:p>
        </w:tc>
        <w:tc>
          <w:tcPr>
            <w:tcW w:w="782" w:type="dxa"/>
            <w:tcBorders>
              <w:top w:val="single" w:sz="6" w:space="0" w:color="auto"/>
              <w:bottom w:val="single" w:sz="6" w:space="0" w:color="auto"/>
            </w:tcBorders>
            <w:shd w:val="clear" w:color="auto" w:fill="auto"/>
          </w:tcPr>
          <w:p w:rsidR="0089046A" w:rsidRPr="0038699D" w:rsidRDefault="0089046A" w:rsidP="00F003F4">
            <w:pPr>
              <w:pStyle w:val="TableHeading"/>
              <w:jc w:val="center"/>
              <w:rPr>
                <w:sz w:val="16"/>
                <w:szCs w:val="16"/>
              </w:rPr>
            </w:pPr>
            <w:r w:rsidRPr="0038699D">
              <w:rPr>
                <w:sz w:val="16"/>
                <w:szCs w:val="16"/>
              </w:rPr>
              <w:t>2016</w:t>
            </w:r>
          </w:p>
        </w:tc>
        <w:tc>
          <w:tcPr>
            <w:tcW w:w="782" w:type="dxa"/>
            <w:tcBorders>
              <w:top w:val="single" w:sz="6" w:space="0" w:color="auto"/>
              <w:bottom w:val="single" w:sz="6" w:space="0" w:color="auto"/>
            </w:tcBorders>
          </w:tcPr>
          <w:p w:rsidR="0089046A" w:rsidRPr="0038699D" w:rsidRDefault="0089046A" w:rsidP="00F003F4">
            <w:pPr>
              <w:pStyle w:val="TableHeading"/>
              <w:jc w:val="center"/>
              <w:rPr>
                <w:sz w:val="16"/>
                <w:szCs w:val="16"/>
              </w:rPr>
            </w:pPr>
            <w:r>
              <w:rPr>
                <w:sz w:val="16"/>
                <w:szCs w:val="16"/>
              </w:rPr>
              <w:t>2017</w:t>
            </w:r>
          </w:p>
        </w:tc>
      </w:tr>
      <w:tr w:rsidR="0089046A" w:rsidRPr="0089046A" w:rsidTr="0089046A">
        <w:trPr>
          <w:cantSplit/>
        </w:trPr>
        <w:tc>
          <w:tcPr>
            <w:tcW w:w="1579" w:type="dxa"/>
            <w:tcBorders>
              <w:top w:val="single" w:sz="6" w:space="0" w:color="auto"/>
              <w:bottom w:val="single" w:sz="4" w:space="0" w:color="auto"/>
            </w:tcBorders>
            <w:shd w:val="clear" w:color="auto" w:fill="auto"/>
            <w:vAlign w:val="center"/>
          </w:tcPr>
          <w:p w:rsidR="0089046A" w:rsidRPr="0089046A" w:rsidRDefault="0089046A" w:rsidP="0089046A">
            <w:pPr>
              <w:pStyle w:val="TableText"/>
              <w:rPr>
                <w:b/>
                <w:i/>
                <w:sz w:val="16"/>
                <w:szCs w:val="16"/>
              </w:rPr>
            </w:pPr>
            <w:r w:rsidRPr="0089046A">
              <w:rPr>
                <w:b/>
                <w:i/>
                <w:sz w:val="16"/>
                <w:szCs w:val="16"/>
              </w:rPr>
              <w:t>Wave</w:t>
            </w:r>
          </w:p>
        </w:tc>
        <w:tc>
          <w:tcPr>
            <w:tcW w:w="781" w:type="dxa"/>
            <w:tcBorders>
              <w:top w:val="single" w:sz="6" w:space="0" w:color="auto"/>
              <w:bottom w:val="single" w:sz="4" w:space="0" w:color="auto"/>
            </w:tcBorders>
            <w:shd w:val="clear" w:color="auto" w:fill="auto"/>
            <w:vAlign w:val="center"/>
          </w:tcPr>
          <w:p w:rsidR="0089046A" w:rsidRPr="0089046A" w:rsidRDefault="0089046A" w:rsidP="00F003F4">
            <w:pPr>
              <w:pStyle w:val="TableText"/>
              <w:jc w:val="center"/>
              <w:rPr>
                <w:b/>
                <w:sz w:val="16"/>
                <w:szCs w:val="16"/>
              </w:rPr>
            </w:pPr>
            <w:r w:rsidRPr="0089046A">
              <w:rPr>
                <w:b/>
                <w:sz w:val="16"/>
                <w:szCs w:val="16"/>
              </w:rPr>
              <w:t>1</w:t>
            </w:r>
          </w:p>
        </w:tc>
        <w:tc>
          <w:tcPr>
            <w:tcW w:w="782" w:type="dxa"/>
            <w:tcBorders>
              <w:top w:val="single" w:sz="6" w:space="0" w:color="auto"/>
              <w:bottom w:val="single" w:sz="4" w:space="0" w:color="auto"/>
            </w:tcBorders>
            <w:shd w:val="clear" w:color="auto" w:fill="auto"/>
            <w:vAlign w:val="center"/>
          </w:tcPr>
          <w:p w:rsidR="0089046A" w:rsidRPr="0089046A" w:rsidRDefault="0089046A" w:rsidP="00F003F4">
            <w:pPr>
              <w:pStyle w:val="TableText"/>
              <w:jc w:val="center"/>
              <w:rPr>
                <w:b/>
                <w:sz w:val="16"/>
                <w:szCs w:val="16"/>
              </w:rPr>
            </w:pPr>
            <w:r w:rsidRPr="0089046A">
              <w:rPr>
                <w:b/>
                <w:sz w:val="16"/>
                <w:szCs w:val="16"/>
              </w:rPr>
              <w:t>2</w:t>
            </w:r>
          </w:p>
        </w:tc>
        <w:tc>
          <w:tcPr>
            <w:tcW w:w="782" w:type="dxa"/>
            <w:tcBorders>
              <w:top w:val="single" w:sz="6" w:space="0" w:color="auto"/>
              <w:bottom w:val="single" w:sz="4" w:space="0" w:color="auto"/>
            </w:tcBorders>
            <w:shd w:val="clear" w:color="auto" w:fill="auto"/>
            <w:vAlign w:val="center"/>
          </w:tcPr>
          <w:p w:rsidR="0089046A" w:rsidRPr="0089046A" w:rsidRDefault="0089046A" w:rsidP="00F003F4">
            <w:pPr>
              <w:pStyle w:val="TableText"/>
              <w:jc w:val="center"/>
              <w:rPr>
                <w:b/>
                <w:sz w:val="16"/>
                <w:szCs w:val="16"/>
              </w:rPr>
            </w:pPr>
            <w:r w:rsidRPr="0089046A">
              <w:rPr>
                <w:b/>
                <w:sz w:val="16"/>
                <w:szCs w:val="16"/>
              </w:rPr>
              <w:t>3</w:t>
            </w:r>
          </w:p>
        </w:tc>
        <w:tc>
          <w:tcPr>
            <w:tcW w:w="781" w:type="dxa"/>
            <w:tcBorders>
              <w:top w:val="single" w:sz="6" w:space="0" w:color="auto"/>
              <w:bottom w:val="single" w:sz="4" w:space="0" w:color="auto"/>
            </w:tcBorders>
            <w:shd w:val="clear" w:color="auto" w:fill="auto"/>
            <w:vAlign w:val="center"/>
          </w:tcPr>
          <w:p w:rsidR="0089046A" w:rsidRPr="0089046A" w:rsidRDefault="0089046A" w:rsidP="00F003F4">
            <w:pPr>
              <w:pStyle w:val="TableText"/>
              <w:jc w:val="center"/>
              <w:rPr>
                <w:b/>
                <w:sz w:val="16"/>
                <w:szCs w:val="16"/>
              </w:rPr>
            </w:pPr>
            <w:r w:rsidRPr="0089046A">
              <w:rPr>
                <w:b/>
                <w:sz w:val="16"/>
                <w:szCs w:val="16"/>
              </w:rPr>
              <w:t>4</w:t>
            </w:r>
          </w:p>
        </w:tc>
        <w:tc>
          <w:tcPr>
            <w:tcW w:w="782" w:type="dxa"/>
            <w:tcBorders>
              <w:top w:val="single" w:sz="6" w:space="0" w:color="auto"/>
              <w:bottom w:val="single" w:sz="4" w:space="0" w:color="auto"/>
            </w:tcBorders>
            <w:shd w:val="clear" w:color="auto" w:fill="auto"/>
            <w:vAlign w:val="center"/>
          </w:tcPr>
          <w:p w:rsidR="0089046A" w:rsidRPr="0089046A" w:rsidRDefault="0089046A" w:rsidP="00F003F4">
            <w:pPr>
              <w:pStyle w:val="TableText"/>
              <w:jc w:val="center"/>
              <w:rPr>
                <w:b/>
                <w:sz w:val="16"/>
                <w:szCs w:val="16"/>
              </w:rPr>
            </w:pPr>
            <w:r w:rsidRPr="0089046A">
              <w:rPr>
                <w:b/>
                <w:sz w:val="16"/>
                <w:szCs w:val="16"/>
              </w:rPr>
              <w:t>5</w:t>
            </w:r>
          </w:p>
        </w:tc>
        <w:tc>
          <w:tcPr>
            <w:tcW w:w="782" w:type="dxa"/>
            <w:tcBorders>
              <w:top w:val="single" w:sz="6" w:space="0" w:color="auto"/>
              <w:bottom w:val="single" w:sz="4" w:space="0" w:color="auto"/>
            </w:tcBorders>
            <w:shd w:val="clear" w:color="auto" w:fill="auto"/>
            <w:vAlign w:val="center"/>
          </w:tcPr>
          <w:p w:rsidR="0089046A" w:rsidRPr="0089046A" w:rsidRDefault="0089046A" w:rsidP="00F003F4">
            <w:pPr>
              <w:pStyle w:val="TableText"/>
              <w:jc w:val="center"/>
              <w:rPr>
                <w:b/>
                <w:sz w:val="16"/>
                <w:szCs w:val="16"/>
              </w:rPr>
            </w:pPr>
            <w:r w:rsidRPr="0089046A">
              <w:rPr>
                <w:b/>
                <w:sz w:val="16"/>
                <w:szCs w:val="16"/>
              </w:rPr>
              <w:t>6</w:t>
            </w:r>
          </w:p>
        </w:tc>
        <w:tc>
          <w:tcPr>
            <w:tcW w:w="781" w:type="dxa"/>
            <w:tcBorders>
              <w:top w:val="single" w:sz="6" w:space="0" w:color="auto"/>
              <w:bottom w:val="single" w:sz="4" w:space="0" w:color="auto"/>
            </w:tcBorders>
            <w:shd w:val="clear" w:color="auto" w:fill="auto"/>
            <w:vAlign w:val="center"/>
          </w:tcPr>
          <w:p w:rsidR="0089046A" w:rsidRPr="0089046A" w:rsidRDefault="0089046A" w:rsidP="00F003F4">
            <w:pPr>
              <w:pStyle w:val="TableText"/>
              <w:jc w:val="center"/>
              <w:rPr>
                <w:b/>
                <w:sz w:val="16"/>
                <w:szCs w:val="16"/>
              </w:rPr>
            </w:pPr>
            <w:r w:rsidRPr="0089046A">
              <w:rPr>
                <w:b/>
                <w:sz w:val="16"/>
                <w:szCs w:val="16"/>
              </w:rPr>
              <w:t>7</w:t>
            </w:r>
          </w:p>
        </w:tc>
        <w:tc>
          <w:tcPr>
            <w:tcW w:w="782" w:type="dxa"/>
            <w:tcBorders>
              <w:top w:val="single" w:sz="6" w:space="0" w:color="auto"/>
              <w:bottom w:val="single" w:sz="4" w:space="0" w:color="auto"/>
            </w:tcBorders>
            <w:shd w:val="clear" w:color="auto" w:fill="auto"/>
            <w:vAlign w:val="center"/>
          </w:tcPr>
          <w:p w:rsidR="0089046A" w:rsidRPr="0089046A" w:rsidRDefault="0089046A" w:rsidP="00F003F4">
            <w:pPr>
              <w:pStyle w:val="TableText"/>
              <w:jc w:val="center"/>
              <w:rPr>
                <w:b/>
                <w:sz w:val="16"/>
                <w:szCs w:val="16"/>
              </w:rPr>
            </w:pPr>
            <w:r w:rsidRPr="0089046A">
              <w:rPr>
                <w:b/>
                <w:sz w:val="16"/>
                <w:szCs w:val="16"/>
              </w:rPr>
              <w:t>8</w:t>
            </w:r>
          </w:p>
        </w:tc>
        <w:tc>
          <w:tcPr>
            <w:tcW w:w="782" w:type="dxa"/>
            <w:tcBorders>
              <w:top w:val="single" w:sz="6" w:space="0" w:color="auto"/>
              <w:bottom w:val="single" w:sz="4" w:space="0" w:color="auto"/>
            </w:tcBorders>
            <w:shd w:val="clear" w:color="auto" w:fill="auto"/>
            <w:vAlign w:val="center"/>
          </w:tcPr>
          <w:p w:rsidR="0089046A" w:rsidRPr="0089046A" w:rsidRDefault="0089046A" w:rsidP="00F003F4">
            <w:pPr>
              <w:pStyle w:val="TableText"/>
              <w:jc w:val="center"/>
              <w:rPr>
                <w:b/>
                <w:sz w:val="16"/>
                <w:szCs w:val="16"/>
              </w:rPr>
            </w:pPr>
            <w:r w:rsidRPr="0089046A">
              <w:rPr>
                <w:b/>
                <w:sz w:val="16"/>
                <w:szCs w:val="16"/>
              </w:rPr>
              <w:t>9</w:t>
            </w:r>
          </w:p>
        </w:tc>
        <w:tc>
          <w:tcPr>
            <w:tcW w:w="782" w:type="dxa"/>
            <w:tcBorders>
              <w:top w:val="single" w:sz="6" w:space="0" w:color="auto"/>
              <w:bottom w:val="single" w:sz="4" w:space="0" w:color="auto"/>
            </w:tcBorders>
          </w:tcPr>
          <w:p w:rsidR="0089046A" w:rsidRPr="0089046A" w:rsidRDefault="0089046A" w:rsidP="00F003F4">
            <w:pPr>
              <w:pStyle w:val="TableText"/>
              <w:jc w:val="center"/>
              <w:rPr>
                <w:b/>
                <w:sz w:val="16"/>
                <w:szCs w:val="16"/>
              </w:rPr>
            </w:pPr>
            <w:r w:rsidRPr="0089046A">
              <w:rPr>
                <w:b/>
                <w:sz w:val="16"/>
                <w:szCs w:val="16"/>
              </w:rPr>
              <w:t>10</w:t>
            </w:r>
          </w:p>
        </w:tc>
      </w:tr>
      <w:tr w:rsidR="0089046A" w:rsidRPr="002D6B84" w:rsidTr="0089046A">
        <w:trPr>
          <w:cantSplit/>
        </w:trPr>
        <w:tc>
          <w:tcPr>
            <w:tcW w:w="1579" w:type="dxa"/>
            <w:tcBorders>
              <w:top w:val="single" w:sz="4" w:space="0" w:color="auto"/>
            </w:tcBorders>
            <w:shd w:val="clear" w:color="auto" w:fill="auto"/>
            <w:vAlign w:val="center"/>
          </w:tcPr>
          <w:p w:rsidR="0089046A" w:rsidRPr="0038699D" w:rsidRDefault="0089046A" w:rsidP="0089046A">
            <w:pPr>
              <w:pStyle w:val="TableText"/>
              <w:rPr>
                <w:i/>
                <w:sz w:val="16"/>
                <w:szCs w:val="16"/>
              </w:rPr>
            </w:pPr>
            <w:r>
              <w:rPr>
                <w:i/>
                <w:sz w:val="16"/>
                <w:szCs w:val="16"/>
              </w:rPr>
              <w:t xml:space="preserve">Younger </w:t>
            </w:r>
            <w:r w:rsidRPr="0038699D">
              <w:rPr>
                <w:i/>
                <w:sz w:val="16"/>
                <w:szCs w:val="16"/>
              </w:rPr>
              <w:t>(B) cohort age (years)</w:t>
            </w:r>
          </w:p>
        </w:tc>
        <w:tc>
          <w:tcPr>
            <w:tcW w:w="781" w:type="dxa"/>
            <w:tcBorders>
              <w:top w:val="single" w:sz="4" w:space="0" w:color="auto"/>
            </w:tcBorders>
            <w:shd w:val="clear" w:color="auto" w:fill="FFFFFF" w:themeFill="background1"/>
            <w:vAlign w:val="center"/>
          </w:tcPr>
          <w:p w:rsidR="0089046A" w:rsidRPr="0038699D" w:rsidRDefault="0089046A" w:rsidP="00F003F4">
            <w:pPr>
              <w:pStyle w:val="TableText"/>
              <w:jc w:val="center"/>
              <w:rPr>
                <w:rFonts w:eastAsia="SimSun"/>
                <w:sz w:val="16"/>
                <w:szCs w:val="16"/>
              </w:rPr>
            </w:pPr>
            <w:r w:rsidRPr="0038699D">
              <w:rPr>
                <w:sz w:val="16"/>
                <w:szCs w:val="16"/>
              </w:rPr>
              <w:t>½</w:t>
            </w:r>
            <w:r>
              <w:rPr>
                <w:sz w:val="16"/>
                <w:szCs w:val="16"/>
              </w:rPr>
              <w:t>–</w:t>
            </w:r>
            <w:r w:rsidRPr="0038699D">
              <w:rPr>
                <w:sz w:val="16"/>
                <w:szCs w:val="16"/>
              </w:rPr>
              <w:t>2</w:t>
            </w:r>
          </w:p>
        </w:tc>
        <w:tc>
          <w:tcPr>
            <w:tcW w:w="782" w:type="dxa"/>
            <w:tcBorders>
              <w:top w:val="single" w:sz="4" w:space="0" w:color="auto"/>
            </w:tcBorders>
            <w:shd w:val="clear" w:color="auto" w:fill="FFFFFF" w:themeFill="background1"/>
            <w:vAlign w:val="center"/>
          </w:tcPr>
          <w:p w:rsidR="0089046A" w:rsidRPr="0038699D" w:rsidRDefault="0089046A" w:rsidP="00F003F4">
            <w:pPr>
              <w:pStyle w:val="TableText"/>
              <w:jc w:val="center"/>
              <w:rPr>
                <w:sz w:val="16"/>
                <w:szCs w:val="16"/>
              </w:rPr>
            </w:pPr>
            <w:r w:rsidRPr="0038699D">
              <w:rPr>
                <w:sz w:val="16"/>
                <w:szCs w:val="16"/>
              </w:rPr>
              <w:t>1½</w:t>
            </w:r>
            <w:r>
              <w:rPr>
                <w:sz w:val="16"/>
                <w:szCs w:val="16"/>
              </w:rPr>
              <w:t>–</w:t>
            </w:r>
            <w:r w:rsidRPr="0038699D">
              <w:rPr>
                <w:sz w:val="16"/>
                <w:szCs w:val="16"/>
              </w:rPr>
              <w:t>3</w:t>
            </w:r>
          </w:p>
        </w:tc>
        <w:tc>
          <w:tcPr>
            <w:tcW w:w="782" w:type="dxa"/>
            <w:tcBorders>
              <w:top w:val="single" w:sz="4" w:space="0" w:color="auto"/>
            </w:tcBorders>
            <w:shd w:val="clear" w:color="auto" w:fill="FFFFFF" w:themeFill="background1"/>
            <w:vAlign w:val="center"/>
          </w:tcPr>
          <w:p w:rsidR="0089046A" w:rsidRPr="0038699D" w:rsidRDefault="0089046A" w:rsidP="00F003F4">
            <w:pPr>
              <w:pStyle w:val="TableText"/>
              <w:jc w:val="center"/>
              <w:rPr>
                <w:sz w:val="16"/>
                <w:szCs w:val="16"/>
              </w:rPr>
            </w:pPr>
            <w:r w:rsidRPr="0038699D">
              <w:rPr>
                <w:sz w:val="16"/>
                <w:szCs w:val="16"/>
              </w:rPr>
              <w:t>2½</w:t>
            </w:r>
            <w:r>
              <w:rPr>
                <w:sz w:val="16"/>
                <w:szCs w:val="16"/>
              </w:rPr>
              <w:t>–</w:t>
            </w:r>
            <w:r w:rsidRPr="0038699D">
              <w:rPr>
                <w:sz w:val="16"/>
                <w:szCs w:val="16"/>
              </w:rPr>
              <w:t>4</w:t>
            </w:r>
          </w:p>
        </w:tc>
        <w:tc>
          <w:tcPr>
            <w:tcW w:w="781" w:type="dxa"/>
            <w:tcBorders>
              <w:top w:val="single" w:sz="4" w:space="0" w:color="auto"/>
            </w:tcBorders>
            <w:shd w:val="clear" w:color="auto" w:fill="F2F2F2" w:themeFill="background1" w:themeFillShade="F2"/>
            <w:vAlign w:val="center"/>
          </w:tcPr>
          <w:p w:rsidR="0089046A" w:rsidRPr="0038699D" w:rsidRDefault="0089046A" w:rsidP="00F003F4">
            <w:pPr>
              <w:pStyle w:val="TableText"/>
              <w:jc w:val="center"/>
              <w:rPr>
                <w:sz w:val="16"/>
                <w:szCs w:val="16"/>
              </w:rPr>
            </w:pPr>
            <w:r w:rsidRPr="0038699D">
              <w:rPr>
                <w:sz w:val="16"/>
                <w:szCs w:val="16"/>
              </w:rPr>
              <w:t>3½</w:t>
            </w:r>
            <w:r>
              <w:rPr>
                <w:sz w:val="16"/>
                <w:szCs w:val="16"/>
              </w:rPr>
              <w:t>–</w:t>
            </w:r>
            <w:r w:rsidRPr="0038699D">
              <w:rPr>
                <w:sz w:val="16"/>
                <w:szCs w:val="16"/>
              </w:rPr>
              <w:t>5</w:t>
            </w:r>
          </w:p>
        </w:tc>
        <w:tc>
          <w:tcPr>
            <w:tcW w:w="782" w:type="dxa"/>
            <w:tcBorders>
              <w:top w:val="single" w:sz="4" w:space="0" w:color="auto"/>
            </w:tcBorders>
            <w:shd w:val="clear" w:color="auto" w:fill="F2F2F2" w:themeFill="background1" w:themeFillShade="F2"/>
            <w:vAlign w:val="center"/>
          </w:tcPr>
          <w:p w:rsidR="0089046A" w:rsidRPr="0038699D" w:rsidRDefault="0089046A" w:rsidP="00F003F4">
            <w:pPr>
              <w:pStyle w:val="TableText"/>
              <w:jc w:val="center"/>
              <w:rPr>
                <w:sz w:val="16"/>
                <w:szCs w:val="16"/>
              </w:rPr>
            </w:pPr>
            <w:r w:rsidRPr="0038699D">
              <w:rPr>
                <w:sz w:val="16"/>
                <w:szCs w:val="16"/>
              </w:rPr>
              <w:t>4½</w:t>
            </w:r>
            <w:r>
              <w:rPr>
                <w:sz w:val="16"/>
                <w:szCs w:val="16"/>
              </w:rPr>
              <w:t>–</w:t>
            </w:r>
            <w:r w:rsidRPr="0038699D">
              <w:rPr>
                <w:sz w:val="16"/>
                <w:szCs w:val="16"/>
              </w:rPr>
              <w:t>6</w:t>
            </w:r>
          </w:p>
        </w:tc>
        <w:tc>
          <w:tcPr>
            <w:tcW w:w="782" w:type="dxa"/>
            <w:tcBorders>
              <w:top w:val="single" w:sz="4" w:space="0" w:color="auto"/>
            </w:tcBorders>
            <w:shd w:val="clear" w:color="auto" w:fill="F2F2F2" w:themeFill="background1" w:themeFillShade="F2"/>
            <w:vAlign w:val="center"/>
          </w:tcPr>
          <w:p w:rsidR="0089046A" w:rsidRPr="0038699D" w:rsidRDefault="0089046A" w:rsidP="00F003F4">
            <w:pPr>
              <w:pStyle w:val="TableText"/>
              <w:jc w:val="center"/>
              <w:rPr>
                <w:sz w:val="16"/>
                <w:szCs w:val="16"/>
              </w:rPr>
            </w:pPr>
            <w:r w:rsidRPr="0038699D">
              <w:rPr>
                <w:sz w:val="16"/>
                <w:szCs w:val="16"/>
              </w:rPr>
              <w:t>5½</w:t>
            </w:r>
            <w:r>
              <w:rPr>
                <w:sz w:val="16"/>
                <w:szCs w:val="16"/>
              </w:rPr>
              <w:t>–</w:t>
            </w:r>
            <w:r w:rsidRPr="0038699D">
              <w:rPr>
                <w:sz w:val="16"/>
                <w:szCs w:val="16"/>
              </w:rPr>
              <w:t>7</w:t>
            </w:r>
          </w:p>
        </w:tc>
        <w:tc>
          <w:tcPr>
            <w:tcW w:w="781" w:type="dxa"/>
            <w:tcBorders>
              <w:top w:val="single" w:sz="4" w:space="0" w:color="auto"/>
            </w:tcBorders>
            <w:shd w:val="clear" w:color="auto" w:fill="D9D9D9" w:themeFill="background1" w:themeFillShade="D9"/>
            <w:vAlign w:val="center"/>
          </w:tcPr>
          <w:p w:rsidR="0089046A" w:rsidRPr="0038699D" w:rsidRDefault="0089046A" w:rsidP="00F003F4">
            <w:pPr>
              <w:pStyle w:val="TableText"/>
              <w:jc w:val="center"/>
              <w:rPr>
                <w:sz w:val="16"/>
                <w:szCs w:val="16"/>
              </w:rPr>
            </w:pPr>
            <w:r w:rsidRPr="0038699D">
              <w:rPr>
                <w:sz w:val="16"/>
                <w:szCs w:val="16"/>
              </w:rPr>
              <w:t>6½</w:t>
            </w:r>
            <w:r>
              <w:rPr>
                <w:sz w:val="16"/>
                <w:szCs w:val="16"/>
              </w:rPr>
              <w:t>–</w:t>
            </w:r>
            <w:r w:rsidRPr="0038699D">
              <w:rPr>
                <w:sz w:val="16"/>
                <w:szCs w:val="16"/>
              </w:rPr>
              <w:t>8</w:t>
            </w:r>
          </w:p>
        </w:tc>
        <w:tc>
          <w:tcPr>
            <w:tcW w:w="782" w:type="dxa"/>
            <w:tcBorders>
              <w:top w:val="single" w:sz="4" w:space="0" w:color="auto"/>
            </w:tcBorders>
            <w:shd w:val="clear" w:color="auto" w:fill="D9D9D9" w:themeFill="background1" w:themeFillShade="D9"/>
            <w:vAlign w:val="center"/>
          </w:tcPr>
          <w:p w:rsidR="0089046A" w:rsidRPr="0038699D" w:rsidRDefault="0089046A" w:rsidP="00F003F4">
            <w:pPr>
              <w:pStyle w:val="TableText"/>
              <w:jc w:val="center"/>
              <w:rPr>
                <w:sz w:val="16"/>
                <w:szCs w:val="16"/>
              </w:rPr>
            </w:pPr>
            <w:r w:rsidRPr="0038699D">
              <w:rPr>
                <w:sz w:val="16"/>
                <w:szCs w:val="16"/>
              </w:rPr>
              <w:t>7½</w:t>
            </w:r>
            <w:r>
              <w:rPr>
                <w:sz w:val="16"/>
                <w:szCs w:val="16"/>
              </w:rPr>
              <w:t>–9</w:t>
            </w:r>
          </w:p>
        </w:tc>
        <w:tc>
          <w:tcPr>
            <w:tcW w:w="782" w:type="dxa"/>
            <w:tcBorders>
              <w:top w:val="single" w:sz="4" w:space="0" w:color="auto"/>
            </w:tcBorders>
            <w:shd w:val="clear" w:color="auto" w:fill="D9D9D9" w:themeFill="background1" w:themeFillShade="D9"/>
            <w:vAlign w:val="center"/>
          </w:tcPr>
          <w:p w:rsidR="0089046A" w:rsidRPr="0038699D" w:rsidRDefault="0089046A" w:rsidP="00F003F4">
            <w:pPr>
              <w:pStyle w:val="TableText"/>
              <w:jc w:val="center"/>
              <w:rPr>
                <w:sz w:val="16"/>
                <w:szCs w:val="16"/>
              </w:rPr>
            </w:pPr>
            <w:r w:rsidRPr="0038699D">
              <w:rPr>
                <w:sz w:val="16"/>
                <w:szCs w:val="16"/>
              </w:rPr>
              <w:t>8½</w:t>
            </w:r>
            <w:r>
              <w:rPr>
                <w:sz w:val="16"/>
                <w:szCs w:val="16"/>
              </w:rPr>
              <w:t>–</w:t>
            </w:r>
            <w:r w:rsidRPr="0038699D">
              <w:rPr>
                <w:sz w:val="16"/>
                <w:szCs w:val="16"/>
              </w:rPr>
              <w:t>1</w:t>
            </w:r>
            <w:r>
              <w:rPr>
                <w:sz w:val="16"/>
                <w:szCs w:val="16"/>
              </w:rPr>
              <w:t>0</w:t>
            </w:r>
          </w:p>
        </w:tc>
        <w:tc>
          <w:tcPr>
            <w:tcW w:w="782" w:type="dxa"/>
            <w:tcBorders>
              <w:top w:val="single" w:sz="4" w:space="0" w:color="auto"/>
            </w:tcBorders>
            <w:shd w:val="clear" w:color="auto" w:fill="BFBFBF" w:themeFill="background1" w:themeFillShade="BF"/>
            <w:vAlign w:val="center"/>
          </w:tcPr>
          <w:p w:rsidR="0089046A" w:rsidRPr="0038699D" w:rsidRDefault="0089046A" w:rsidP="00F003F4">
            <w:pPr>
              <w:pStyle w:val="TableText"/>
              <w:jc w:val="center"/>
              <w:rPr>
                <w:sz w:val="16"/>
                <w:szCs w:val="16"/>
              </w:rPr>
            </w:pPr>
            <w:r>
              <w:rPr>
                <w:sz w:val="16"/>
                <w:szCs w:val="16"/>
              </w:rPr>
              <w:t xml:space="preserve">9½-11 </w:t>
            </w:r>
          </w:p>
        </w:tc>
      </w:tr>
      <w:tr w:rsidR="0089046A" w:rsidRPr="002D6B84" w:rsidTr="0089046A">
        <w:trPr>
          <w:cantSplit/>
        </w:trPr>
        <w:tc>
          <w:tcPr>
            <w:tcW w:w="1579" w:type="dxa"/>
            <w:tcBorders>
              <w:bottom w:val="single" w:sz="4" w:space="0" w:color="auto"/>
            </w:tcBorders>
            <w:shd w:val="clear" w:color="auto" w:fill="auto"/>
            <w:vAlign w:val="center"/>
          </w:tcPr>
          <w:p w:rsidR="0089046A" w:rsidRPr="0038699D" w:rsidRDefault="0089046A" w:rsidP="0089046A">
            <w:pPr>
              <w:pStyle w:val="TableText"/>
              <w:rPr>
                <w:i/>
                <w:sz w:val="16"/>
                <w:szCs w:val="16"/>
              </w:rPr>
            </w:pPr>
            <w:r>
              <w:rPr>
                <w:i/>
                <w:sz w:val="16"/>
                <w:szCs w:val="16"/>
              </w:rPr>
              <w:t xml:space="preserve">Older </w:t>
            </w:r>
            <w:r w:rsidRPr="0038699D">
              <w:rPr>
                <w:i/>
                <w:sz w:val="16"/>
                <w:szCs w:val="16"/>
              </w:rPr>
              <w:t>(K) cohort age (years)</w:t>
            </w:r>
          </w:p>
        </w:tc>
        <w:tc>
          <w:tcPr>
            <w:tcW w:w="781" w:type="dxa"/>
            <w:tcBorders>
              <w:bottom w:val="single" w:sz="4" w:space="0" w:color="auto"/>
            </w:tcBorders>
            <w:shd w:val="clear" w:color="auto" w:fill="F2F2F2" w:themeFill="background1" w:themeFillShade="F2"/>
            <w:vAlign w:val="center"/>
          </w:tcPr>
          <w:p w:rsidR="0089046A" w:rsidRPr="0038699D" w:rsidRDefault="0089046A" w:rsidP="00F003F4">
            <w:pPr>
              <w:pStyle w:val="TableText"/>
              <w:jc w:val="center"/>
              <w:rPr>
                <w:sz w:val="16"/>
                <w:szCs w:val="16"/>
              </w:rPr>
            </w:pPr>
            <w:r w:rsidRPr="0038699D">
              <w:rPr>
                <w:sz w:val="16"/>
                <w:szCs w:val="16"/>
              </w:rPr>
              <w:t>3½</w:t>
            </w:r>
            <w:r>
              <w:rPr>
                <w:sz w:val="16"/>
                <w:szCs w:val="16"/>
              </w:rPr>
              <w:t>–</w:t>
            </w:r>
            <w:r w:rsidRPr="0038699D">
              <w:rPr>
                <w:sz w:val="16"/>
                <w:szCs w:val="16"/>
              </w:rPr>
              <w:t>5</w:t>
            </w:r>
          </w:p>
        </w:tc>
        <w:tc>
          <w:tcPr>
            <w:tcW w:w="782" w:type="dxa"/>
            <w:tcBorders>
              <w:bottom w:val="single" w:sz="4" w:space="0" w:color="auto"/>
            </w:tcBorders>
            <w:shd w:val="clear" w:color="auto" w:fill="F2F2F2" w:themeFill="background1" w:themeFillShade="F2"/>
            <w:vAlign w:val="center"/>
          </w:tcPr>
          <w:p w:rsidR="0089046A" w:rsidRPr="0038699D" w:rsidRDefault="0089046A" w:rsidP="00F003F4">
            <w:pPr>
              <w:pStyle w:val="TableText"/>
              <w:jc w:val="center"/>
              <w:rPr>
                <w:sz w:val="16"/>
                <w:szCs w:val="16"/>
              </w:rPr>
            </w:pPr>
            <w:r w:rsidRPr="0038699D">
              <w:rPr>
                <w:sz w:val="16"/>
                <w:szCs w:val="16"/>
              </w:rPr>
              <w:t>4½</w:t>
            </w:r>
            <w:r>
              <w:rPr>
                <w:sz w:val="16"/>
                <w:szCs w:val="16"/>
              </w:rPr>
              <w:t>–</w:t>
            </w:r>
            <w:r w:rsidRPr="0038699D">
              <w:rPr>
                <w:sz w:val="16"/>
                <w:szCs w:val="16"/>
              </w:rPr>
              <w:t>6</w:t>
            </w:r>
          </w:p>
        </w:tc>
        <w:tc>
          <w:tcPr>
            <w:tcW w:w="782" w:type="dxa"/>
            <w:tcBorders>
              <w:bottom w:val="single" w:sz="4" w:space="0" w:color="auto"/>
            </w:tcBorders>
            <w:shd w:val="clear" w:color="auto" w:fill="F2F2F2" w:themeFill="background1" w:themeFillShade="F2"/>
            <w:vAlign w:val="center"/>
          </w:tcPr>
          <w:p w:rsidR="0089046A" w:rsidRPr="0038699D" w:rsidRDefault="0089046A" w:rsidP="00F003F4">
            <w:pPr>
              <w:pStyle w:val="TableText"/>
              <w:jc w:val="center"/>
              <w:rPr>
                <w:sz w:val="16"/>
                <w:szCs w:val="16"/>
              </w:rPr>
            </w:pPr>
            <w:r w:rsidRPr="0038699D">
              <w:rPr>
                <w:sz w:val="16"/>
                <w:szCs w:val="16"/>
              </w:rPr>
              <w:t>5½</w:t>
            </w:r>
            <w:r>
              <w:rPr>
                <w:sz w:val="16"/>
                <w:szCs w:val="16"/>
              </w:rPr>
              <w:t>–</w:t>
            </w:r>
            <w:r w:rsidRPr="0038699D">
              <w:rPr>
                <w:sz w:val="16"/>
                <w:szCs w:val="16"/>
              </w:rPr>
              <w:t>7</w:t>
            </w:r>
          </w:p>
        </w:tc>
        <w:tc>
          <w:tcPr>
            <w:tcW w:w="781" w:type="dxa"/>
            <w:tcBorders>
              <w:bottom w:val="single" w:sz="4" w:space="0" w:color="auto"/>
            </w:tcBorders>
            <w:shd w:val="clear" w:color="auto" w:fill="D9D9D9" w:themeFill="background1" w:themeFillShade="D9"/>
            <w:vAlign w:val="center"/>
          </w:tcPr>
          <w:p w:rsidR="0089046A" w:rsidRPr="0038699D" w:rsidRDefault="0089046A" w:rsidP="00F003F4">
            <w:pPr>
              <w:pStyle w:val="TableText"/>
              <w:jc w:val="center"/>
              <w:rPr>
                <w:sz w:val="16"/>
                <w:szCs w:val="16"/>
              </w:rPr>
            </w:pPr>
            <w:r w:rsidRPr="0038699D">
              <w:rPr>
                <w:sz w:val="16"/>
                <w:szCs w:val="16"/>
              </w:rPr>
              <w:t>6½</w:t>
            </w:r>
            <w:r>
              <w:rPr>
                <w:sz w:val="16"/>
                <w:szCs w:val="16"/>
              </w:rPr>
              <w:t>–</w:t>
            </w:r>
            <w:r w:rsidRPr="0038699D">
              <w:rPr>
                <w:sz w:val="16"/>
                <w:szCs w:val="16"/>
              </w:rPr>
              <w:t>8</w:t>
            </w:r>
          </w:p>
        </w:tc>
        <w:tc>
          <w:tcPr>
            <w:tcW w:w="782" w:type="dxa"/>
            <w:tcBorders>
              <w:bottom w:val="single" w:sz="4" w:space="0" w:color="auto"/>
            </w:tcBorders>
            <w:shd w:val="clear" w:color="auto" w:fill="D9D9D9" w:themeFill="background1" w:themeFillShade="D9"/>
            <w:vAlign w:val="center"/>
          </w:tcPr>
          <w:p w:rsidR="0089046A" w:rsidRPr="0038699D" w:rsidRDefault="0089046A" w:rsidP="00F003F4">
            <w:pPr>
              <w:pStyle w:val="TableText"/>
              <w:jc w:val="center"/>
              <w:rPr>
                <w:sz w:val="16"/>
                <w:szCs w:val="16"/>
              </w:rPr>
            </w:pPr>
            <w:r w:rsidRPr="0038699D">
              <w:rPr>
                <w:sz w:val="16"/>
                <w:szCs w:val="16"/>
              </w:rPr>
              <w:t>7½</w:t>
            </w:r>
            <w:r>
              <w:rPr>
                <w:sz w:val="16"/>
                <w:szCs w:val="16"/>
              </w:rPr>
              <w:t>–</w:t>
            </w:r>
            <w:r w:rsidRPr="0038699D">
              <w:rPr>
                <w:sz w:val="16"/>
                <w:szCs w:val="16"/>
              </w:rPr>
              <w:t>9</w:t>
            </w:r>
          </w:p>
        </w:tc>
        <w:tc>
          <w:tcPr>
            <w:tcW w:w="782" w:type="dxa"/>
            <w:tcBorders>
              <w:bottom w:val="single" w:sz="4" w:space="0" w:color="auto"/>
            </w:tcBorders>
            <w:shd w:val="clear" w:color="auto" w:fill="D9D9D9" w:themeFill="background1" w:themeFillShade="D9"/>
            <w:vAlign w:val="center"/>
          </w:tcPr>
          <w:p w:rsidR="0089046A" w:rsidRPr="0038699D" w:rsidRDefault="0089046A" w:rsidP="00F003F4">
            <w:pPr>
              <w:pStyle w:val="TableText"/>
              <w:jc w:val="center"/>
              <w:rPr>
                <w:sz w:val="16"/>
                <w:szCs w:val="16"/>
              </w:rPr>
            </w:pPr>
            <w:r w:rsidRPr="0038699D">
              <w:rPr>
                <w:sz w:val="16"/>
                <w:szCs w:val="16"/>
              </w:rPr>
              <w:t>8½</w:t>
            </w:r>
            <w:r>
              <w:rPr>
                <w:sz w:val="16"/>
                <w:szCs w:val="16"/>
              </w:rPr>
              <w:t>–</w:t>
            </w:r>
            <w:r w:rsidRPr="0038699D">
              <w:rPr>
                <w:sz w:val="16"/>
                <w:szCs w:val="16"/>
              </w:rPr>
              <w:t>10</w:t>
            </w:r>
          </w:p>
        </w:tc>
        <w:tc>
          <w:tcPr>
            <w:tcW w:w="781" w:type="dxa"/>
            <w:tcBorders>
              <w:bottom w:val="single" w:sz="4" w:space="0" w:color="auto"/>
            </w:tcBorders>
            <w:shd w:val="clear" w:color="auto" w:fill="BFBFBF" w:themeFill="background1" w:themeFillShade="BF"/>
            <w:vAlign w:val="center"/>
          </w:tcPr>
          <w:p w:rsidR="0089046A" w:rsidRPr="0038699D" w:rsidRDefault="0089046A" w:rsidP="00F003F4">
            <w:pPr>
              <w:pStyle w:val="TableText"/>
              <w:jc w:val="center"/>
              <w:rPr>
                <w:sz w:val="16"/>
                <w:szCs w:val="16"/>
              </w:rPr>
            </w:pPr>
            <w:r w:rsidRPr="0038699D">
              <w:rPr>
                <w:sz w:val="16"/>
                <w:szCs w:val="16"/>
              </w:rPr>
              <w:t>9½</w:t>
            </w:r>
            <w:r>
              <w:rPr>
                <w:sz w:val="16"/>
                <w:szCs w:val="16"/>
              </w:rPr>
              <w:t>–</w:t>
            </w:r>
            <w:r w:rsidRPr="0038699D">
              <w:rPr>
                <w:sz w:val="16"/>
                <w:szCs w:val="16"/>
              </w:rPr>
              <w:t>11</w:t>
            </w:r>
          </w:p>
        </w:tc>
        <w:tc>
          <w:tcPr>
            <w:tcW w:w="782" w:type="dxa"/>
            <w:tcBorders>
              <w:bottom w:val="single" w:sz="4" w:space="0" w:color="auto"/>
            </w:tcBorders>
            <w:shd w:val="clear" w:color="auto" w:fill="BFBFBF" w:themeFill="background1" w:themeFillShade="BF"/>
            <w:vAlign w:val="center"/>
          </w:tcPr>
          <w:p w:rsidR="0089046A" w:rsidRPr="0038699D" w:rsidRDefault="0089046A" w:rsidP="00F003F4">
            <w:pPr>
              <w:pStyle w:val="TableText"/>
              <w:jc w:val="center"/>
              <w:rPr>
                <w:sz w:val="16"/>
                <w:szCs w:val="16"/>
              </w:rPr>
            </w:pPr>
            <w:r w:rsidRPr="0038699D">
              <w:rPr>
                <w:sz w:val="16"/>
                <w:szCs w:val="16"/>
              </w:rPr>
              <w:t>10½</w:t>
            </w:r>
            <w:r>
              <w:rPr>
                <w:sz w:val="16"/>
                <w:szCs w:val="16"/>
              </w:rPr>
              <w:t>–</w:t>
            </w:r>
            <w:r w:rsidRPr="0038699D">
              <w:rPr>
                <w:sz w:val="16"/>
                <w:szCs w:val="16"/>
              </w:rPr>
              <w:t>12</w:t>
            </w:r>
          </w:p>
        </w:tc>
        <w:tc>
          <w:tcPr>
            <w:tcW w:w="782" w:type="dxa"/>
            <w:tcBorders>
              <w:bottom w:val="single" w:sz="4" w:space="0" w:color="auto"/>
            </w:tcBorders>
            <w:shd w:val="clear" w:color="auto" w:fill="BFBFBF" w:themeFill="background1" w:themeFillShade="BF"/>
            <w:vAlign w:val="center"/>
          </w:tcPr>
          <w:p w:rsidR="0089046A" w:rsidRPr="0038699D" w:rsidRDefault="0089046A" w:rsidP="00F003F4">
            <w:pPr>
              <w:pStyle w:val="TableText"/>
              <w:jc w:val="center"/>
              <w:rPr>
                <w:sz w:val="16"/>
                <w:szCs w:val="16"/>
              </w:rPr>
            </w:pPr>
            <w:r w:rsidRPr="0038699D">
              <w:rPr>
                <w:sz w:val="16"/>
                <w:szCs w:val="16"/>
              </w:rPr>
              <w:t>11½</w:t>
            </w:r>
            <w:r>
              <w:rPr>
                <w:sz w:val="16"/>
                <w:szCs w:val="16"/>
              </w:rPr>
              <w:t>–</w:t>
            </w:r>
            <w:r w:rsidRPr="0038699D">
              <w:rPr>
                <w:sz w:val="16"/>
                <w:szCs w:val="16"/>
              </w:rPr>
              <w:t>13</w:t>
            </w:r>
          </w:p>
        </w:tc>
        <w:tc>
          <w:tcPr>
            <w:tcW w:w="782" w:type="dxa"/>
            <w:tcBorders>
              <w:bottom w:val="single" w:sz="4" w:space="0" w:color="auto"/>
            </w:tcBorders>
            <w:shd w:val="clear" w:color="auto" w:fill="A6A6A6" w:themeFill="background1" w:themeFillShade="A6"/>
            <w:vAlign w:val="center"/>
          </w:tcPr>
          <w:p w:rsidR="0089046A" w:rsidRPr="0038699D" w:rsidRDefault="0089046A" w:rsidP="00F003F4">
            <w:pPr>
              <w:pStyle w:val="TableText"/>
              <w:jc w:val="center"/>
              <w:rPr>
                <w:sz w:val="16"/>
                <w:szCs w:val="16"/>
              </w:rPr>
            </w:pPr>
            <w:r>
              <w:rPr>
                <w:sz w:val="16"/>
                <w:szCs w:val="16"/>
              </w:rPr>
              <w:t>12½-14</w:t>
            </w:r>
          </w:p>
        </w:tc>
      </w:tr>
    </w:tbl>
    <w:p w:rsidR="0089046A" w:rsidRDefault="0089046A" w:rsidP="00FC643A">
      <w:pPr>
        <w:ind w:right="-2"/>
        <w:rPr>
          <w:rFonts w:eastAsia="Arial Unicode MS"/>
        </w:rPr>
      </w:pPr>
    </w:p>
    <w:p w:rsidR="00E94877" w:rsidRDefault="00E94877" w:rsidP="00A166ED">
      <w:pPr>
        <w:rPr>
          <w:rFonts w:eastAsia="Arial Unicode MS"/>
        </w:rPr>
        <w:sectPr w:rsidR="00E94877" w:rsidSect="001D24C7">
          <w:type w:val="continuous"/>
          <w:pgSz w:w="11906" w:h="16838" w:code="9"/>
          <w:pgMar w:top="1418" w:right="1418" w:bottom="1418" w:left="1418" w:header="1418" w:footer="567" w:gutter="0"/>
          <w:cols w:space="708"/>
          <w:docGrid w:linePitch="360"/>
        </w:sectPr>
      </w:pPr>
    </w:p>
    <w:p w:rsidR="00A166ED" w:rsidRPr="00E862D4" w:rsidRDefault="00A166ED" w:rsidP="00141187">
      <w:pPr>
        <w:pStyle w:val="Heading2"/>
      </w:pPr>
      <w:bookmarkStart w:id="29" w:name="_Toc324169135"/>
      <w:bookmarkStart w:id="30" w:name="_Toc327955527"/>
      <w:bookmarkStart w:id="31" w:name="_Toc447015448"/>
      <w:r w:rsidRPr="006231BB">
        <w:lastRenderedPageBreak/>
        <w:t>Footprints in Time</w:t>
      </w:r>
      <w:r w:rsidRPr="00E862D4">
        <w:t xml:space="preserve"> sample selection</w:t>
      </w:r>
      <w:bookmarkEnd w:id="29"/>
      <w:bookmarkEnd w:id="30"/>
      <w:bookmarkEnd w:id="31"/>
    </w:p>
    <w:p w:rsidR="00A166ED" w:rsidRPr="00D73F87" w:rsidRDefault="00A166ED" w:rsidP="00FC643A">
      <w:pPr>
        <w:ind w:right="-46"/>
      </w:pPr>
      <w:r w:rsidRPr="00D73F87">
        <w:rPr>
          <w:rFonts w:eastAsia="Arial Unicode MS"/>
          <w:i/>
        </w:rPr>
        <w:t>Footprints in Time</w:t>
      </w:r>
      <w:r w:rsidRPr="00D73F87">
        <w:rPr>
          <w:rFonts w:eastAsia="Arial Unicode MS"/>
        </w:rPr>
        <w:t xml:space="preserve"> uses a non-random purposive sampling design from which eligible families were approached and voluntary consent obtained. The study focuses on eleven sites chosen, in part,</w:t>
      </w:r>
      <w:r w:rsidRPr="00D73F87">
        <w:t xml:space="preserve"> to cover the range of socioeconomic and community environments where</w:t>
      </w:r>
      <w:r w:rsidR="0003752E">
        <w:t xml:space="preserve"> </w:t>
      </w:r>
      <w:r w:rsidRPr="00D73F87">
        <w:t xml:space="preserve">Aboriginal and Torres Strait Islander children live. Agreement and approval to participate in </w:t>
      </w:r>
      <w:r w:rsidR="00D34E35">
        <w:t>the Study</w:t>
      </w:r>
      <w:r w:rsidRPr="00D73F87">
        <w:t xml:space="preserve"> was sought from communities and Elders in these sites before research within the communities began.</w:t>
      </w:r>
    </w:p>
    <w:p w:rsidR="00A166ED" w:rsidRPr="00E862D4" w:rsidRDefault="00A166ED" w:rsidP="00FC643A">
      <w:pPr>
        <w:ind w:right="-46"/>
      </w:pPr>
      <w:r w:rsidRPr="00D73F87">
        <w:t xml:space="preserve">The </w:t>
      </w:r>
      <w:r w:rsidRPr="00D73F87">
        <w:rPr>
          <w:i/>
        </w:rPr>
        <w:t>Footprints in Time</w:t>
      </w:r>
      <w:r w:rsidR="0003752E">
        <w:rPr>
          <w:i/>
        </w:rPr>
        <w:t xml:space="preserve"> </w:t>
      </w:r>
      <w:r w:rsidRPr="00D73F87">
        <w:t>sites were chosen to:</w:t>
      </w:r>
    </w:p>
    <w:p w:rsidR="00A166ED" w:rsidRPr="00D73F87" w:rsidRDefault="00A166ED" w:rsidP="00FC643A">
      <w:pPr>
        <w:pStyle w:val="ListBullet"/>
        <w:ind w:right="-46"/>
        <w:rPr>
          <w:szCs w:val="20"/>
        </w:rPr>
      </w:pPr>
      <w:r w:rsidRPr="00D73F87">
        <w:t>ensure approximately equal representation of urban, regional and remote areas,</w:t>
      </w:r>
      <w:r w:rsidR="0003752E">
        <w:t xml:space="preserve"> </w:t>
      </w:r>
      <w:r w:rsidRPr="00D73F87">
        <w:t>thus enabling some geographical comparison</w:t>
      </w:r>
      <w:r w:rsidR="000662A7">
        <w:t>,</w:t>
      </w:r>
    </w:p>
    <w:p w:rsidR="00A166ED" w:rsidRPr="00D73F87" w:rsidRDefault="00A166ED" w:rsidP="00FC643A">
      <w:pPr>
        <w:pStyle w:val="ListBullet"/>
        <w:ind w:right="-46"/>
        <w:rPr>
          <w:szCs w:val="20"/>
        </w:rPr>
      </w:pPr>
      <w:r w:rsidRPr="00D73F87">
        <w:t>represent the concentration</w:t>
      </w:r>
      <w:r w:rsidR="0003752E">
        <w:t xml:space="preserve"> </w:t>
      </w:r>
      <w:r w:rsidRPr="00D73F87">
        <w:t>of Aboriginal and Torres Strait Islander people around Australia</w:t>
      </w:r>
      <w:r w:rsidR="000662A7">
        <w:t>,</w:t>
      </w:r>
    </w:p>
    <w:p w:rsidR="00A166ED" w:rsidRPr="00D73F87" w:rsidRDefault="00A166ED" w:rsidP="00FC643A">
      <w:pPr>
        <w:pStyle w:val="ListBullet"/>
        <w:ind w:right="-46"/>
        <w:rPr>
          <w:szCs w:val="20"/>
        </w:rPr>
      </w:pPr>
      <w:r w:rsidRPr="00D73F87">
        <w:t>contain a substantial Aboriginal and Torres Strait Islander population in the core and surrounding areas</w:t>
      </w:r>
      <w:r w:rsidR="000662A7">
        <w:t>,</w:t>
      </w:r>
    </w:p>
    <w:p w:rsidR="00A166ED" w:rsidRPr="00D73F87" w:rsidRDefault="00A166ED" w:rsidP="00FC643A">
      <w:pPr>
        <w:pStyle w:val="ListBullet"/>
        <w:ind w:right="-46"/>
        <w:rPr>
          <w:szCs w:val="20"/>
        </w:rPr>
      </w:pPr>
      <w:r w:rsidRPr="00D73F87">
        <w:t xml:space="preserve">include locations engaged in the pilot of </w:t>
      </w:r>
      <w:r w:rsidR="00D34E35">
        <w:t>the Study</w:t>
      </w:r>
      <w:r w:rsidRPr="00D73F87">
        <w:t xml:space="preserve"> where existing relationships could be built upon</w:t>
      </w:r>
      <w:r w:rsidR="000662A7">
        <w:t>,</w:t>
      </w:r>
    </w:p>
    <w:p w:rsidR="00A166ED" w:rsidRPr="00D73F87" w:rsidRDefault="00A166ED" w:rsidP="00FC643A">
      <w:pPr>
        <w:pStyle w:val="ListBullet"/>
        <w:ind w:right="-46"/>
      </w:pPr>
      <w:r w:rsidRPr="00D73F87">
        <w:t>be located near an Indigenous Coordination Centre (ICC), if possible, where</w:t>
      </w:r>
      <w:r w:rsidR="0003752E">
        <w:t xml:space="preserve"> </w:t>
      </w:r>
      <w:r w:rsidRPr="00D73F87">
        <w:t>Research Administration Officers (RAOs)</w:t>
      </w:r>
      <w:r w:rsidR="0003752E">
        <w:t xml:space="preserve"> </w:t>
      </w:r>
      <w:r w:rsidRPr="00D73F87">
        <w:t>could be based</w:t>
      </w:r>
      <w:r w:rsidR="000662A7">
        <w:t>.</w:t>
      </w:r>
    </w:p>
    <w:p w:rsidR="00A166ED" w:rsidRPr="00D73F87" w:rsidRDefault="00A166ED" w:rsidP="00FC643A">
      <w:pPr>
        <w:ind w:right="-46"/>
      </w:pPr>
      <w:r w:rsidRPr="00D73F87">
        <w:rPr>
          <w:i/>
        </w:rPr>
        <w:t>Footprints in Time</w:t>
      </w:r>
      <w:r w:rsidRPr="00D73F87">
        <w:t xml:space="preserve"> was designed to </w:t>
      </w:r>
      <w:r w:rsidR="00524406">
        <w:t>sample</w:t>
      </w:r>
      <w:r w:rsidRPr="00D73F87">
        <w:t xml:space="preserve"> approximately 150 children in each site, providing a sample of up to 1,650 children. This number represents 5-10</w:t>
      </w:r>
      <w:r w:rsidR="00524406">
        <w:t xml:space="preserve"> per cent</w:t>
      </w:r>
      <w:r w:rsidRPr="00D73F87">
        <w:t xml:space="preserve"> of Aboriginal and Torres Strait Islander children of the appropriate ages. Due to difficulties in sample recruitment related to small resident populations and geographic spread, for some sites it was not possible to find sufficient numbers of children to meet </w:t>
      </w:r>
      <w:r w:rsidR="00D34E35">
        <w:t>the Study</w:t>
      </w:r>
      <w:r w:rsidRPr="00D73F87">
        <w:t>’s targets. In other sites the number of eligible children was in excess of the required sample.</w:t>
      </w:r>
    </w:p>
    <w:p w:rsidR="00A166ED" w:rsidRPr="00D73F87" w:rsidRDefault="00A166ED" w:rsidP="00FC643A">
      <w:pPr>
        <w:ind w:right="-46"/>
      </w:pPr>
      <w:r w:rsidRPr="00D73F87">
        <w:t>The same families who were interviewed in Wav</w:t>
      </w:r>
      <w:r>
        <w:t>e 1 were approached again for</w:t>
      </w:r>
      <w:r w:rsidRPr="00D73F87">
        <w:t xml:space="preserve"> interview</w:t>
      </w:r>
      <w:r>
        <w:t>s in subsequent waves</w:t>
      </w:r>
      <w:r w:rsidRPr="00D73F87">
        <w:t xml:space="preserve">. However, a proportion of families could not be interviewed again because they could not be located, had moved substantial distances, refused interviews, or could not be interviewed for other reasons. However, the reduction in the number of study children was partially offset </w:t>
      </w:r>
      <w:r>
        <w:t xml:space="preserve">in Wave 2 </w:t>
      </w:r>
      <w:r w:rsidRPr="00D73F87">
        <w:t xml:space="preserve">by </w:t>
      </w:r>
      <w:r w:rsidR="00524406">
        <w:t xml:space="preserve">the recruitment of </w:t>
      </w:r>
      <w:r w:rsidRPr="00D73F87">
        <w:t>88 additional children from the eleven sites in the sample. These children were from families who had either missed out on or refused to participate in Wave 1 but were available and w</w:t>
      </w:r>
      <w:r>
        <w:t xml:space="preserve">illing to participate in Wave 2 and potentially for subsequent waves. </w:t>
      </w:r>
    </w:p>
    <w:p w:rsidR="00A166ED" w:rsidRPr="00D73F87" w:rsidRDefault="00A166ED" w:rsidP="00141187">
      <w:pPr>
        <w:pStyle w:val="Heading2"/>
      </w:pPr>
      <w:bookmarkStart w:id="32" w:name="_Toc447015449"/>
      <w:r w:rsidRPr="006231BB">
        <w:t>Footprints in Time</w:t>
      </w:r>
      <w:r w:rsidRPr="00D73F87">
        <w:t xml:space="preserve"> study sites</w:t>
      </w:r>
      <w:bookmarkEnd w:id="32"/>
    </w:p>
    <w:p w:rsidR="00A166ED" w:rsidRDefault="00A166ED" w:rsidP="00FC643A">
      <w:pPr>
        <w:keepLines/>
        <w:ind w:right="-46"/>
      </w:pPr>
      <w:r w:rsidRPr="00D73F87">
        <w:t xml:space="preserve">The LSIC sample is not nationally representative; </w:t>
      </w:r>
      <w:r>
        <w:t xml:space="preserve">however </w:t>
      </w:r>
      <w:r w:rsidRPr="00D73F87">
        <w:t xml:space="preserve">it </w:t>
      </w:r>
      <w:r w:rsidR="00CE25F3">
        <w:t>sufficiently</w:t>
      </w:r>
      <w:r w:rsidR="00397A29">
        <w:t xml:space="preserve"> </w:t>
      </w:r>
      <w:r w:rsidRPr="00D73F87">
        <w:t>reflects the distribution of Aboriginal and Torres Strait Islander children aged between 0 and 5 years</w:t>
      </w:r>
      <w:r w:rsidR="00C72DEA">
        <w:t xml:space="preserve"> (</w:t>
      </w:r>
      <w:r w:rsidR="00721151">
        <w:t>at the Study’s commencement in 2008</w:t>
      </w:r>
      <w:r w:rsidR="00C72DEA">
        <w:t>)</w:t>
      </w:r>
      <w:r w:rsidR="00721151">
        <w:t xml:space="preserve"> </w:t>
      </w:r>
      <w:r w:rsidRPr="00D73F87">
        <w:t>in the states and territories and among urban, regional and remote areas. Following are the selected study sites:</w:t>
      </w:r>
    </w:p>
    <w:p w:rsidR="00A166ED" w:rsidRPr="00D73F87" w:rsidRDefault="00A166ED" w:rsidP="004F4EB0">
      <w:pPr>
        <w:spacing w:after="120"/>
        <w:ind w:right="-45"/>
      </w:pPr>
      <w:r w:rsidRPr="00D73F87">
        <w:t>New South Wales (NSW)</w:t>
      </w:r>
    </w:p>
    <w:p w:rsidR="00A166ED" w:rsidRPr="00D73F87" w:rsidRDefault="00A166ED" w:rsidP="004F4EB0">
      <w:pPr>
        <w:pStyle w:val="ListBullet"/>
        <w:spacing w:before="0" w:after="120"/>
        <w:ind w:right="-45"/>
      </w:pPr>
      <w:r w:rsidRPr="00D73F87">
        <w:t>Western Sydney (from Campbelltown to Riverston</w:t>
      </w:r>
      <w:r w:rsidR="00524406">
        <w:t>e</w:t>
      </w:r>
      <w:r w:rsidRPr="00D73F87">
        <w:t>)</w:t>
      </w:r>
    </w:p>
    <w:p w:rsidR="00A166ED" w:rsidRPr="00D73F87" w:rsidRDefault="00A166ED" w:rsidP="004F4EB0">
      <w:pPr>
        <w:pStyle w:val="ListBullet"/>
        <w:spacing w:before="0" w:after="120"/>
        <w:ind w:right="-45"/>
      </w:pPr>
      <w:r w:rsidRPr="00D73F87">
        <w:t>NSW South Coast (from Kiama to Eden)</w:t>
      </w:r>
    </w:p>
    <w:p w:rsidR="00A166ED" w:rsidRDefault="00A166ED" w:rsidP="004F4EB0">
      <w:pPr>
        <w:pStyle w:val="ListBullet"/>
        <w:spacing w:before="0" w:after="120"/>
        <w:ind w:right="-45"/>
      </w:pPr>
      <w:r w:rsidRPr="00D73F87">
        <w:t>Dubbo (including Gilgandra, Wellington and Narromine)</w:t>
      </w:r>
    </w:p>
    <w:p w:rsidR="00A166ED" w:rsidRPr="00D73F87" w:rsidRDefault="00A166ED" w:rsidP="004F4EB0">
      <w:pPr>
        <w:spacing w:after="120"/>
        <w:ind w:right="-45"/>
      </w:pPr>
      <w:r w:rsidRPr="00D73F87">
        <w:lastRenderedPageBreak/>
        <w:t>Victoria (Vic)</w:t>
      </w:r>
    </w:p>
    <w:p w:rsidR="00A166ED" w:rsidRDefault="00A166ED" w:rsidP="004F4EB0">
      <w:pPr>
        <w:pStyle w:val="ListBullet"/>
        <w:spacing w:before="0" w:after="120"/>
        <w:ind w:right="-45"/>
      </w:pPr>
      <w:r w:rsidRPr="00D73F87">
        <w:t>Greater Shepparton (including Wangaratta, Seymour, Bendigo, Cobram and Barmah and areas in between)</w:t>
      </w:r>
    </w:p>
    <w:p w:rsidR="00A166ED" w:rsidRPr="00D73F87" w:rsidRDefault="00A166ED" w:rsidP="004F4EB0">
      <w:pPr>
        <w:spacing w:after="120"/>
        <w:ind w:right="-45"/>
      </w:pPr>
      <w:r w:rsidRPr="00D73F87">
        <w:t>Queensland (Qld)</w:t>
      </w:r>
    </w:p>
    <w:p w:rsidR="00A166ED" w:rsidRPr="00D73F87" w:rsidRDefault="00A166ED" w:rsidP="004F4EB0">
      <w:pPr>
        <w:pStyle w:val="ListBullet"/>
        <w:spacing w:before="0" w:after="120"/>
        <w:ind w:right="-45"/>
      </w:pPr>
      <w:r w:rsidRPr="00D73F87">
        <w:t>South East Queensland (including Brisbane, Ipswich, Logan, Inala, Gold Coast and Bundaberg)</w:t>
      </w:r>
    </w:p>
    <w:p w:rsidR="00A166ED" w:rsidRPr="00D73F87" w:rsidRDefault="00A166ED" w:rsidP="004F4EB0">
      <w:pPr>
        <w:pStyle w:val="ListBullet"/>
        <w:spacing w:before="0" w:after="120"/>
        <w:ind w:right="-45"/>
      </w:pPr>
      <w:r w:rsidRPr="00D73F87">
        <w:t>Mount Isa and remote Western Queensland (including Mornington Island, Doomadgee, Normanton and Cloncurry)</w:t>
      </w:r>
    </w:p>
    <w:p w:rsidR="00A166ED" w:rsidRDefault="00A166ED" w:rsidP="004F4EB0">
      <w:pPr>
        <w:pStyle w:val="ListBullet"/>
        <w:spacing w:before="0" w:after="120"/>
        <w:ind w:right="-45"/>
      </w:pPr>
      <w:r w:rsidRPr="00D73F87">
        <w:t>Torres Strait Islands and Northern Peninsula Area (NPA)</w:t>
      </w:r>
    </w:p>
    <w:p w:rsidR="00A166ED" w:rsidRPr="00D73F87" w:rsidRDefault="00A166ED" w:rsidP="004F4EB0">
      <w:pPr>
        <w:spacing w:after="120"/>
        <w:ind w:right="-45"/>
      </w:pPr>
      <w:r w:rsidRPr="00D73F87">
        <w:t>Western Australia (WA)</w:t>
      </w:r>
    </w:p>
    <w:p w:rsidR="00A166ED" w:rsidRDefault="00A166ED" w:rsidP="004F4EB0">
      <w:pPr>
        <w:pStyle w:val="ListBullet"/>
        <w:spacing w:before="0" w:after="120"/>
        <w:ind w:right="-45"/>
      </w:pPr>
      <w:r w:rsidRPr="00D73F87">
        <w:t xml:space="preserve">Kimberley region (including Derby, Fitzroy Crossing, Broome and </w:t>
      </w:r>
      <w:r w:rsidR="007310D5">
        <w:t xml:space="preserve">Ardiyooloon </w:t>
      </w:r>
      <w:r w:rsidR="00524406">
        <w:t>[</w:t>
      </w:r>
      <w:r w:rsidRPr="00D73F87">
        <w:t>One Arm Point</w:t>
      </w:r>
      <w:r w:rsidR="00524406">
        <w:t>]</w:t>
      </w:r>
      <w:r w:rsidR="007310D5">
        <w:t>)</w:t>
      </w:r>
    </w:p>
    <w:p w:rsidR="00A166ED" w:rsidRPr="00D73F87" w:rsidRDefault="00A166ED" w:rsidP="004F4EB0">
      <w:pPr>
        <w:spacing w:after="120"/>
        <w:ind w:right="-45"/>
      </w:pPr>
      <w:r w:rsidRPr="00D73F87">
        <w:t>South Australia (SA)</w:t>
      </w:r>
    </w:p>
    <w:p w:rsidR="00A166ED" w:rsidRDefault="00A166ED" w:rsidP="004F4EB0">
      <w:pPr>
        <w:pStyle w:val="ListBullet"/>
        <w:spacing w:before="0" w:after="120"/>
        <w:ind w:right="-45"/>
      </w:pPr>
      <w:r w:rsidRPr="00D73F87">
        <w:t>Adelaide (including Port Augusta)</w:t>
      </w:r>
    </w:p>
    <w:p w:rsidR="00A166ED" w:rsidRPr="00D73F87" w:rsidRDefault="00A166ED" w:rsidP="004F4EB0">
      <w:pPr>
        <w:spacing w:after="120"/>
        <w:ind w:right="-45"/>
      </w:pPr>
      <w:r w:rsidRPr="00D73F87">
        <w:t>Northern Territory (NT)</w:t>
      </w:r>
    </w:p>
    <w:p w:rsidR="00A166ED" w:rsidRPr="00D73F87" w:rsidRDefault="00A166ED" w:rsidP="004F4EB0">
      <w:pPr>
        <w:pStyle w:val="ListBullet"/>
        <w:spacing w:before="0" w:after="120"/>
        <w:ind w:right="-45"/>
      </w:pPr>
      <w:r w:rsidRPr="00D73F87">
        <w:t>Alice Springs (and some surrounding communities)</w:t>
      </w:r>
    </w:p>
    <w:p w:rsidR="00A166ED" w:rsidRDefault="00A166ED" w:rsidP="004F4EB0">
      <w:pPr>
        <w:pStyle w:val="ListBullet"/>
        <w:spacing w:before="0"/>
        <w:ind w:right="-46"/>
      </w:pPr>
      <w:r w:rsidRPr="00D73F87">
        <w:t>NT Top End (including Darwin, Katherine, Minyerri and Galiwin’ku)</w:t>
      </w:r>
    </w:p>
    <w:p w:rsidR="00524406" w:rsidRDefault="00524406" w:rsidP="00FC643A">
      <w:pPr>
        <w:spacing w:after="240"/>
        <w:ind w:right="-46"/>
      </w:pPr>
      <w:r w:rsidRPr="00D73F87">
        <w:t xml:space="preserve">Apart from site names, </w:t>
      </w:r>
      <w:r w:rsidRPr="00D73F87">
        <w:rPr>
          <w:i/>
        </w:rPr>
        <w:t>Footprints in Time</w:t>
      </w:r>
      <w:r w:rsidRPr="00D73F87">
        <w:t xml:space="preserve"> reports use the Level </w:t>
      </w:r>
      <w:r w:rsidR="000A1CD1">
        <w:t>o</w:t>
      </w:r>
      <w:r w:rsidRPr="00D73F87">
        <w:t xml:space="preserve">f Relative Isolation (LORI) to describe geographical characteristics of families in </w:t>
      </w:r>
      <w:r w:rsidR="00D34E35">
        <w:t>the Study</w:t>
      </w:r>
      <w:r w:rsidRPr="00D73F87">
        <w:t xml:space="preserve">. Site names are not released with the data for reasons of confidentiality but LORI is </w:t>
      </w:r>
      <w:r>
        <w:t xml:space="preserve">included in the </w:t>
      </w:r>
      <w:r w:rsidRPr="00D73F87">
        <w:t>datasets.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7F4E2E" w:rsidTr="00524406">
        <w:trPr>
          <w:cantSplit/>
        </w:trPr>
        <w:tc>
          <w:tcPr>
            <w:tcW w:w="9242" w:type="dxa"/>
          </w:tcPr>
          <w:p w:rsidR="007F4E2E" w:rsidRPr="000C6851" w:rsidRDefault="007F4E2E" w:rsidP="007F4E2E">
            <w:pPr>
              <w:pStyle w:val="TableText"/>
            </w:pPr>
            <w:r w:rsidRPr="000C6851">
              <w:t xml:space="preserve">Box 1: Level </w:t>
            </w:r>
            <w:r w:rsidR="000A1CD1">
              <w:t>o</w:t>
            </w:r>
            <w:r w:rsidRPr="000C6851">
              <w:t xml:space="preserve">f </w:t>
            </w:r>
            <w:r>
              <w:t>R</w:t>
            </w:r>
            <w:r w:rsidRPr="000C6851">
              <w:t xml:space="preserve">elative </w:t>
            </w:r>
            <w:r>
              <w:t>I</w:t>
            </w:r>
            <w:r w:rsidRPr="000C6851">
              <w:t>solation</w:t>
            </w:r>
            <w:r w:rsidR="00C710FD">
              <w:t xml:space="preserve"> </w:t>
            </w:r>
          </w:p>
          <w:p w:rsidR="007F4E2E" w:rsidRDefault="007F4E2E" w:rsidP="000A1CD1">
            <w:pPr>
              <w:pStyle w:val="TableText"/>
            </w:pPr>
            <w:r w:rsidRPr="00505BC4">
              <w:rPr>
                <w:i/>
              </w:rPr>
              <w:t>Footprints in Time</w:t>
            </w:r>
            <w:r w:rsidRPr="000C6851">
              <w:t xml:space="preserve"> uses a classification system of remoteness known as the Level </w:t>
            </w:r>
            <w:r w:rsidR="000A1CD1">
              <w:t>o</w:t>
            </w:r>
            <w:r w:rsidRPr="000C6851">
              <w:t>f Relative Isolation (LORI). Previously used in the Western Australian Aborigi</w:t>
            </w:r>
            <w:r>
              <w:t>nal Child Health Survey (Zubrick et al. 2004)</w:t>
            </w:r>
            <w:r w:rsidRPr="000C6851">
              <w:t>, LORI is based on an extension of the 18-point ARIA (Accessibility/Remoteness Index of Australia) called ARIA++. Five categories of isolation have been defined, ranging from None (such as the Brisbane metropolitan area) to Low (for example, Shepparton), Moderate (for example, Derb</w:t>
            </w:r>
            <w:r>
              <w:t>y), High (for example, Bamaga</w:t>
            </w:r>
            <w:r w:rsidRPr="000C6851">
              <w:t xml:space="preserve">) and Extreme (for example, </w:t>
            </w:r>
            <w:r>
              <w:t>some Torres Strait islands</w:t>
            </w:r>
            <w:r w:rsidRPr="000C6851">
              <w:t>).</w:t>
            </w:r>
          </w:p>
        </w:tc>
      </w:tr>
    </w:tbl>
    <w:p w:rsidR="00A166ED" w:rsidRPr="00D73F87" w:rsidRDefault="00A166ED" w:rsidP="00A166ED">
      <w:r w:rsidRPr="00D73F87">
        <w:fldChar w:fldCharType="begin"/>
      </w:r>
      <w:r w:rsidRPr="00D73F87">
        <w:instrText xml:space="preserve"> REF _Ref241212941 \h  \* MERGEFORMAT </w:instrText>
      </w:r>
      <w:r w:rsidRPr="00D73F87">
        <w:fldChar w:fldCharType="separate"/>
      </w:r>
      <w:r w:rsidR="00EB73E9" w:rsidRPr="00D73F87">
        <w:t xml:space="preserve">Figure </w:t>
      </w:r>
      <w:r w:rsidR="00EB73E9">
        <w:rPr>
          <w:noProof/>
        </w:rPr>
        <w:t>1</w:t>
      </w:r>
      <w:r w:rsidRPr="00D73F87">
        <w:fldChar w:fldCharType="end"/>
      </w:r>
      <w:r w:rsidR="0003752E">
        <w:t xml:space="preserve"> </w:t>
      </w:r>
      <w:r w:rsidRPr="00D73F87">
        <w:t xml:space="preserve">shows the </w:t>
      </w:r>
      <w:bookmarkStart w:id="33" w:name="_GoBack"/>
      <w:bookmarkEnd w:id="33"/>
      <w:r w:rsidRPr="00D73F87">
        <w:t>geographic spread of study children in Wave 1.</w:t>
      </w:r>
    </w:p>
    <w:p w:rsidR="00A166ED" w:rsidRPr="00D73F87" w:rsidRDefault="00A166ED" w:rsidP="007F4E2E">
      <w:pPr>
        <w:pStyle w:val="FigureCaption"/>
      </w:pPr>
      <w:bookmarkStart w:id="34" w:name="_Ref240427880"/>
      <w:bookmarkStart w:id="35" w:name="_Ref241212941"/>
      <w:bookmarkStart w:id="36" w:name="_Toc296006240"/>
      <w:r w:rsidRPr="00D73F87">
        <w:lastRenderedPageBreak/>
        <w:t xml:space="preserve">Figure </w:t>
      </w:r>
      <w:fldSimple w:instr=" SEQ Figure \* ARABIC ">
        <w:r w:rsidR="00EB73E9">
          <w:rPr>
            <w:noProof/>
          </w:rPr>
          <w:t>1</w:t>
        </w:r>
      </w:fldSimple>
      <w:bookmarkEnd w:id="34"/>
      <w:bookmarkEnd w:id="35"/>
      <w:r w:rsidRPr="00D73F87">
        <w:t>:</w:t>
      </w:r>
      <w:r w:rsidR="0003752E">
        <w:t xml:space="preserve"> </w:t>
      </w:r>
      <w:r w:rsidRPr="00D73F87">
        <w:rPr>
          <w:i/>
        </w:rPr>
        <w:t>Footprints in Time</w:t>
      </w:r>
      <w:r w:rsidRPr="00D73F87">
        <w:t xml:space="preserve"> sample distribution, Parent 1 interviews</w:t>
      </w:r>
      <w:bookmarkEnd w:id="36"/>
    </w:p>
    <w:p w:rsidR="00A166ED" w:rsidRPr="00D73F87" w:rsidRDefault="00D3359A" w:rsidP="00A166ED">
      <w:r>
        <w:rPr>
          <w:b/>
          <w:noProof/>
          <w:szCs w:val="20"/>
        </w:rPr>
        <w:drawing>
          <wp:inline distT="0" distB="0" distL="0" distR="0" wp14:anchorId="78FDAE14" wp14:editId="370C3219">
            <wp:extent cx="5829300" cy="4297680"/>
            <wp:effectExtent l="0" t="0" r="0" b="0"/>
            <wp:docPr id="2" name="Picture 2" descr="Map of Australia showing locations of parent interviews in Wa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Australia showing locations of parent interviews in Wav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4297680"/>
                    </a:xfrm>
                    <a:prstGeom prst="rect">
                      <a:avLst/>
                    </a:prstGeom>
                    <a:noFill/>
                    <a:ln>
                      <a:noFill/>
                    </a:ln>
                  </pic:spPr>
                </pic:pic>
              </a:graphicData>
            </a:graphic>
          </wp:inline>
        </w:drawing>
      </w:r>
    </w:p>
    <w:p w:rsidR="00A166ED" w:rsidRPr="006D6F02" w:rsidRDefault="00EE474E" w:rsidP="00141187">
      <w:pPr>
        <w:pStyle w:val="Heading2"/>
      </w:pPr>
      <w:bookmarkStart w:id="37" w:name="_Toc324169136"/>
      <w:bookmarkStart w:id="38" w:name="_Toc327955528"/>
      <w:r>
        <w:br w:type="page"/>
      </w:r>
      <w:bookmarkStart w:id="39" w:name="_Toc447015450"/>
      <w:r w:rsidR="00A166ED" w:rsidRPr="006D6F02">
        <w:lastRenderedPageBreak/>
        <w:t>Study development and testing</w:t>
      </w:r>
      <w:bookmarkEnd w:id="37"/>
      <w:bookmarkEnd w:id="38"/>
      <w:bookmarkEnd w:id="39"/>
    </w:p>
    <w:p w:rsidR="00A166ED" w:rsidRPr="00D73F87" w:rsidRDefault="00A166ED" w:rsidP="00FC643A">
      <w:pPr>
        <w:ind w:right="-46"/>
      </w:pPr>
      <w:r w:rsidRPr="00D73F87">
        <w:t xml:space="preserve">The design of </w:t>
      </w:r>
      <w:r w:rsidR="00D34E35">
        <w:t>the Study</w:t>
      </w:r>
      <w:r w:rsidRPr="00D73F87">
        <w:t xml:space="preserve"> and the content was developed based on extensive consultations with urban, regional and remote Indigenous communities, organisations and service providers across Australia. The overriding goal of consultations was to ensure the design of the research reflected the interests of Aboriginal and Torres Strait Islander peoples, communities and service providers and that the data would genuinely benefit the children and their families.</w:t>
      </w:r>
    </w:p>
    <w:p w:rsidR="00A166ED" w:rsidRPr="00D73F87" w:rsidRDefault="00A166ED" w:rsidP="00FC643A">
      <w:pPr>
        <w:ind w:right="-46"/>
      </w:pPr>
      <w:r w:rsidRPr="00D73F87">
        <w:t xml:space="preserve">Piloting of </w:t>
      </w:r>
      <w:r w:rsidR="0024031C">
        <w:t>study</w:t>
      </w:r>
      <w:r w:rsidRPr="00D73F87">
        <w:t xml:space="preserve"> interviews and community engagement strategies was conducted from September 2004 to December 2005 in the Torres Strait and Northern Peninsula Area (NPA) and in the ACT/Queanbeyan region.</w:t>
      </w:r>
    </w:p>
    <w:p w:rsidR="00A166ED" w:rsidRPr="00D73F87" w:rsidRDefault="00A166ED" w:rsidP="00FC643A">
      <w:pPr>
        <w:ind w:right="-46"/>
      </w:pPr>
      <w:r w:rsidRPr="00D73F87">
        <w:t xml:space="preserve">Content rationales were developed based on these consultations, as well as other research such as the Western Australian Aboriginal Child Health Survey (for example, Zubrick et al. 2003) and the National Aboriginal and Torres Strait Islander </w:t>
      </w:r>
      <w:r w:rsidR="000A1CD1">
        <w:t xml:space="preserve">Social and Health </w:t>
      </w:r>
      <w:r w:rsidRPr="00D73F87">
        <w:t>Survey</w:t>
      </w:r>
      <w:r w:rsidR="000A1CD1">
        <w:t>s</w:t>
      </w:r>
      <w:r w:rsidR="007E0C7E">
        <w:t xml:space="preserve"> (NATSI</w:t>
      </w:r>
      <w:r w:rsidR="000A1CD1">
        <w:t>S</w:t>
      </w:r>
      <w:r w:rsidR="007E0C7E">
        <w:t>S</w:t>
      </w:r>
      <w:r w:rsidR="000A1CD1">
        <w:t xml:space="preserve"> and NATSIHS</w:t>
      </w:r>
      <w:r w:rsidR="007E0C7E">
        <w:t>)</w:t>
      </w:r>
      <w:r w:rsidRPr="00D73F87">
        <w:t xml:space="preserve">. These rationales were workshopped in November 2005 with members of the Steering Committee and other stakeholders and then used to develop draft questionnaires and </w:t>
      </w:r>
      <w:r w:rsidR="00EE474E">
        <w:t>C</w:t>
      </w:r>
      <w:r w:rsidRPr="00D73F87">
        <w:t xml:space="preserve">omputer </w:t>
      </w:r>
      <w:r w:rsidR="00EE474E">
        <w:t>A</w:t>
      </w:r>
      <w:r w:rsidRPr="00D73F87">
        <w:t xml:space="preserve">ssisted </w:t>
      </w:r>
      <w:r w:rsidR="00EE474E">
        <w:t>P</w:t>
      </w:r>
      <w:r w:rsidRPr="00D73F87">
        <w:t xml:space="preserve">ersonal </w:t>
      </w:r>
      <w:r w:rsidR="00EE474E">
        <w:t>I</w:t>
      </w:r>
      <w:r w:rsidRPr="00D73F87">
        <w:t>nterview (CAPI) instruments.</w:t>
      </w:r>
    </w:p>
    <w:p w:rsidR="00A166ED" w:rsidRPr="00D73F87" w:rsidRDefault="00A166ED" w:rsidP="00FC643A">
      <w:pPr>
        <w:ind w:right="-46"/>
      </w:pPr>
      <w:r w:rsidRPr="00D73F87">
        <w:t>Piloting of the design, sampling strategy and Wave 1 survey content was undertaken in partnership with the ABS. The ABS tested the questionnaire and field procedures in the first pilot sites in 2006. A number of content areas were adapted to be more culturally appropriate and/or better understood by respondents before testing the questionnaires and field procedures again in 2007.</w:t>
      </w:r>
    </w:p>
    <w:p w:rsidR="00A166ED" w:rsidRPr="00D73F87" w:rsidRDefault="00A166ED" w:rsidP="00FC643A">
      <w:pPr>
        <w:ind w:right="-46"/>
      </w:pPr>
      <w:r w:rsidRPr="00D73F87">
        <w:t>Initially six full-time Indigenous RAOs were employed and trained to manage the community engagement activities for the pilot research, including consent processes, data collection and dissemination of information in pilot communities.</w:t>
      </w:r>
    </w:p>
    <w:p w:rsidR="00A166ED" w:rsidRPr="006D6F02" w:rsidRDefault="00A166ED" w:rsidP="00141187">
      <w:pPr>
        <w:pStyle w:val="Heading2"/>
      </w:pPr>
      <w:bookmarkStart w:id="40" w:name="_Toc324169137"/>
      <w:bookmarkStart w:id="41" w:name="_Toc327955529"/>
      <w:bookmarkStart w:id="42" w:name="_Toc447015451"/>
      <w:r w:rsidRPr="006D6F02">
        <w:t>Study informants</w:t>
      </w:r>
      <w:bookmarkEnd w:id="40"/>
      <w:bookmarkEnd w:id="41"/>
      <w:bookmarkEnd w:id="42"/>
    </w:p>
    <w:p w:rsidR="00A166ED" w:rsidRPr="00D73F87" w:rsidRDefault="00A166ED" w:rsidP="00FC643A">
      <w:pPr>
        <w:ind w:right="-46"/>
      </w:pPr>
      <w:r w:rsidRPr="00D73F87">
        <w:t xml:space="preserve">The </w:t>
      </w:r>
      <w:r w:rsidR="007E0C7E">
        <w:t>S</w:t>
      </w:r>
      <w:r w:rsidRPr="00D73F87">
        <w:t xml:space="preserve">tudy collects </w:t>
      </w:r>
      <w:r>
        <w:t xml:space="preserve">or has collected </w:t>
      </w:r>
      <w:r w:rsidRPr="00D73F87">
        <w:t>data from multiple informants as below:</w:t>
      </w:r>
    </w:p>
    <w:p w:rsidR="00A166ED" w:rsidRPr="00D73F87" w:rsidRDefault="00A166ED" w:rsidP="00FC643A">
      <w:pPr>
        <w:pStyle w:val="ListBullet"/>
        <w:ind w:right="-46"/>
      </w:pPr>
      <w:r w:rsidRPr="00D73F87">
        <w:rPr>
          <w:b/>
        </w:rPr>
        <w:t>Parent 1 (P1)</w:t>
      </w:r>
      <w:r w:rsidR="007E0C7E" w:rsidRPr="007E0C7E">
        <w:t>—</w:t>
      </w:r>
      <w:r w:rsidR="00E50F5A">
        <w:t>wa</w:t>
      </w:r>
      <w:r w:rsidR="00E50F5A" w:rsidRPr="00D73F87">
        <w:t xml:space="preserve">s </w:t>
      </w:r>
      <w:r w:rsidRPr="00D73F87">
        <w:t xml:space="preserve">defined </w:t>
      </w:r>
      <w:r w:rsidR="00E50F5A">
        <w:t xml:space="preserve">in Wave 1 </w:t>
      </w:r>
      <w:r w:rsidRPr="00D73F87">
        <w:t xml:space="preserve">as the </w:t>
      </w:r>
      <w:r w:rsidR="00A57B53">
        <w:t>primary caregiver</w:t>
      </w:r>
      <w:r w:rsidR="00A57B53" w:rsidRPr="00D73F87">
        <w:t xml:space="preserve"> </w:t>
      </w:r>
      <w:r w:rsidRPr="00D73F87">
        <w:t xml:space="preserve">who </w:t>
      </w:r>
      <w:r w:rsidR="00E50F5A" w:rsidRPr="00D73F87">
        <w:t>kn</w:t>
      </w:r>
      <w:r w:rsidR="00E50F5A">
        <w:t>ew</w:t>
      </w:r>
      <w:r w:rsidR="00E50F5A" w:rsidRPr="00D73F87">
        <w:t xml:space="preserve"> </w:t>
      </w:r>
      <w:r w:rsidR="00D34E35">
        <w:t>the Study</w:t>
      </w:r>
      <w:r w:rsidRPr="00D73F87">
        <w:t xml:space="preserve"> Child best. In most cases this </w:t>
      </w:r>
      <w:r w:rsidR="00E50F5A">
        <w:t>wa</w:t>
      </w:r>
      <w:r w:rsidR="00E50F5A" w:rsidRPr="00D73F87">
        <w:t xml:space="preserve">s </w:t>
      </w:r>
      <w:r w:rsidRPr="00D73F87">
        <w:t>the child’s biological mother</w:t>
      </w:r>
      <w:r w:rsidR="00A57B53">
        <w:t xml:space="preserve"> but in some cases it </w:t>
      </w:r>
      <w:r w:rsidR="00E50F5A">
        <w:t>wa</w:t>
      </w:r>
      <w:r w:rsidR="00A57B53">
        <w:t>s the child’s father or another guardian.</w:t>
      </w:r>
      <w:r w:rsidR="00E50F5A">
        <w:t xml:space="preserve"> In subsequent waves RAOs interviewed the same P</w:t>
      </w:r>
      <w:r w:rsidR="007E0C7E">
        <w:t xml:space="preserve">arent 1 </w:t>
      </w:r>
      <w:r w:rsidR="00E50F5A">
        <w:t xml:space="preserve">if they were available and caring for the child and if not, the person who knew </w:t>
      </w:r>
      <w:r w:rsidR="00D34E35">
        <w:t>the Study</w:t>
      </w:r>
      <w:r w:rsidR="00E50F5A">
        <w:t xml:space="preserve"> </w:t>
      </w:r>
      <w:r w:rsidR="00E34128">
        <w:t>C</w:t>
      </w:r>
      <w:r w:rsidR="00E50F5A">
        <w:t>hild best at time of interview</w:t>
      </w:r>
      <w:r w:rsidR="007E0C7E">
        <w:t xml:space="preserve"> was interviewed as P1</w:t>
      </w:r>
      <w:r w:rsidR="00E50F5A">
        <w:t>.</w:t>
      </w:r>
    </w:p>
    <w:p w:rsidR="00A166ED" w:rsidRPr="00D73F87" w:rsidRDefault="00A166ED" w:rsidP="00FC643A">
      <w:pPr>
        <w:ind w:left="562" w:right="-46"/>
      </w:pPr>
      <w:r w:rsidRPr="00D73F87">
        <w:t xml:space="preserve">RAOs </w:t>
      </w:r>
      <w:r>
        <w:t>undertake</w:t>
      </w:r>
      <w:r w:rsidRPr="00D73F87">
        <w:t xml:space="preserve"> an extensive interview with the primary carer of every </w:t>
      </w:r>
      <w:r w:rsidR="00E34128">
        <w:t>S</w:t>
      </w:r>
      <w:r w:rsidRPr="00D73F87">
        <w:t xml:space="preserve">tudy </w:t>
      </w:r>
      <w:r w:rsidR="00E34128">
        <w:t>C</w:t>
      </w:r>
      <w:r w:rsidRPr="00D73F87">
        <w:t xml:space="preserve">hild, </w:t>
      </w:r>
      <w:r>
        <w:t xml:space="preserve">containing questions about </w:t>
      </w:r>
      <w:r w:rsidR="00D34E35">
        <w:t>the Study</w:t>
      </w:r>
      <w:r>
        <w:t xml:space="preserve"> C</w:t>
      </w:r>
      <w:r w:rsidRPr="00D73F87">
        <w:t>hi</w:t>
      </w:r>
      <w:r>
        <w:t xml:space="preserve">ld, </w:t>
      </w:r>
      <w:r w:rsidR="004B2EF6">
        <w:t>P1</w:t>
      </w:r>
      <w:r>
        <w:t xml:space="preserve"> and the household. </w:t>
      </w:r>
      <w:r w:rsidRPr="00D73F87">
        <w:t>It is a face-to-face interview</w:t>
      </w:r>
      <w:r>
        <w:t xml:space="preserve"> (a</w:t>
      </w:r>
      <w:r w:rsidRPr="00D73F87">
        <w:t>ll waves).</w:t>
      </w:r>
    </w:p>
    <w:p w:rsidR="00A166ED" w:rsidRPr="00D73F87" w:rsidRDefault="00A166ED" w:rsidP="00FC643A">
      <w:pPr>
        <w:pStyle w:val="ListBullet"/>
        <w:ind w:right="-46"/>
      </w:pPr>
      <w:r w:rsidRPr="00D73F87">
        <w:rPr>
          <w:b/>
        </w:rPr>
        <w:t>Parent 2 (P2)</w:t>
      </w:r>
      <w:r w:rsidR="00F05947">
        <w:rPr>
          <w:b/>
        </w:rPr>
        <w:t>/Dad</w:t>
      </w:r>
      <w:r w:rsidR="007E0C7E">
        <w:t>—</w:t>
      </w:r>
      <w:r>
        <w:t>is</w:t>
      </w:r>
      <w:r w:rsidR="0003752E">
        <w:t xml:space="preserve"> </w:t>
      </w:r>
      <w:r w:rsidRPr="00D73F87">
        <w:t xml:space="preserve">Parent 1’s partner or another adult with a parent or carer relationship to </w:t>
      </w:r>
      <w:r w:rsidR="00D34E35">
        <w:t>the Study</w:t>
      </w:r>
      <w:r w:rsidRPr="00D73F87">
        <w:t xml:space="preserve"> Child. In most cases this </w:t>
      </w:r>
      <w:r>
        <w:t>is</w:t>
      </w:r>
      <w:r w:rsidR="0003752E">
        <w:t xml:space="preserve"> </w:t>
      </w:r>
      <w:r w:rsidRPr="00D73F87">
        <w:t xml:space="preserve">the biological father, but step-fathers </w:t>
      </w:r>
      <w:r>
        <w:t>are</w:t>
      </w:r>
      <w:r w:rsidR="0003752E">
        <w:t xml:space="preserve"> </w:t>
      </w:r>
      <w:r w:rsidRPr="00D73F87">
        <w:t>also common</w:t>
      </w:r>
      <w:r>
        <w:t xml:space="preserve">. </w:t>
      </w:r>
      <w:r w:rsidRPr="00D73F87">
        <w:t>Although the surveys were designed to be answered by Grandmas or Aunties or other family who had a caring role</w:t>
      </w:r>
      <w:r w:rsidR="00F05947">
        <w:t>,</w:t>
      </w:r>
      <w:r w:rsidRPr="00D73F87">
        <w:t xml:space="preserve"> there were few respondents who were not fathers.</w:t>
      </w:r>
      <w:r w:rsidR="0003752E">
        <w:t xml:space="preserve"> </w:t>
      </w:r>
      <w:r w:rsidRPr="00D73F87">
        <w:t xml:space="preserve">Sometimes </w:t>
      </w:r>
      <w:r>
        <w:t>Parent 2</w:t>
      </w:r>
      <w:r w:rsidR="00C30791">
        <w:t xml:space="preserve"> </w:t>
      </w:r>
      <w:r>
        <w:t>is</w:t>
      </w:r>
      <w:r w:rsidR="00C30791">
        <w:t xml:space="preserve"> </w:t>
      </w:r>
      <w:r w:rsidRPr="00D73F87">
        <w:t xml:space="preserve">a parent </w:t>
      </w:r>
      <w:r>
        <w:t>not living</w:t>
      </w:r>
      <w:r w:rsidRPr="00D73F87">
        <w:t xml:space="preserve"> with </w:t>
      </w:r>
      <w:r w:rsidR="00D34E35">
        <w:t>the Study</w:t>
      </w:r>
      <w:r w:rsidRPr="00D73F87">
        <w:t xml:space="preserve"> Child, most commonly the biological father after separa</w:t>
      </w:r>
      <w:r>
        <w:t>ting from the biological mother (Waves 1 and</w:t>
      </w:r>
      <w:r w:rsidRPr="00D73F87">
        <w:t xml:space="preserve"> 2)</w:t>
      </w:r>
      <w:r>
        <w:t>.</w:t>
      </w:r>
    </w:p>
    <w:p w:rsidR="00A166ED" w:rsidRDefault="00A166ED" w:rsidP="00FC643A">
      <w:pPr>
        <w:ind w:left="562" w:right="-46"/>
      </w:pPr>
      <w:r w:rsidRPr="00D73F87">
        <w:lastRenderedPageBreak/>
        <w:t xml:space="preserve">RAOs </w:t>
      </w:r>
      <w:r>
        <w:t>undertook</w:t>
      </w:r>
      <w:r w:rsidR="0003752E">
        <w:t xml:space="preserve"> </w:t>
      </w:r>
      <w:r w:rsidRPr="00D73F87">
        <w:t xml:space="preserve">a face-to-face interview or a telephone interview (depending on preferences of Parent 2) after </w:t>
      </w:r>
      <w:r w:rsidR="000E2D01">
        <w:t>receiving</w:t>
      </w:r>
      <w:r w:rsidRPr="00D73F87">
        <w:t xml:space="preserve"> Parents 1’s consent and if Parent 2 </w:t>
      </w:r>
      <w:r>
        <w:t>was</w:t>
      </w:r>
      <w:r w:rsidR="0003752E">
        <w:t xml:space="preserve"> </w:t>
      </w:r>
      <w:r w:rsidRPr="00D73F87">
        <w:t xml:space="preserve">willing to participate and </w:t>
      </w:r>
      <w:r>
        <w:t>able to be contacted (Waves 1 and</w:t>
      </w:r>
      <w:r w:rsidRPr="00D73F87">
        <w:t xml:space="preserve"> 2)</w:t>
      </w:r>
      <w:r>
        <w:t>.</w:t>
      </w:r>
    </w:p>
    <w:p w:rsidR="007E0C7E" w:rsidRDefault="00A166ED" w:rsidP="00FC643A">
      <w:pPr>
        <w:ind w:left="562" w:right="-46"/>
      </w:pPr>
      <w:r w:rsidRPr="007F2780">
        <w:t xml:space="preserve">With the focus on Parent 1 and </w:t>
      </w:r>
      <w:r w:rsidR="00D34E35">
        <w:t>the Study</w:t>
      </w:r>
      <w:r>
        <w:t xml:space="preserve"> Child, response rates for Parent 2</w:t>
      </w:r>
      <w:r w:rsidRPr="007F2780">
        <w:t xml:space="preserve"> were quite low in Waves 1 and 2 and so Wave 3 data </w:t>
      </w:r>
      <w:r>
        <w:t xml:space="preserve">were not collected from Parent 2. </w:t>
      </w:r>
    </w:p>
    <w:p w:rsidR="00333AB8" w:rsidRPr="00D73F87" w:rsidRDefault="00A166ED" w:rsidP="00FC643A">
      <w:pPr>
        <w:ind w:left="562" w:right="-46"/>
      </w:pPr>
      <w:r>
        <w:t xml:space="preserve">Wave 4 </w:t>
      </w:r>
      <w:r w:rsidRPr="007F2780">
        <w:t xml:space="preserve">interviews were redesigned to focus only on Dads </w:t>
      </w:r>
      <w:r>
        <w:t>(either fathers or men performing a father</w:t>
      </w:r>
      <w:r w:rsidR="00EE474E">
        <w:t>–</w:t>
      </w:r>
      <w:r>
        <w:t xml:space="preserve">like role in a </w:t>
      </w:r>
      <w:r w:rsidR="00E34128">
        <w:t>S</w:t>
      </w:r>
      <w:r>
        <w:t xml:space="preserve">tudy </w:t>
      </w:r>
      <w:r w:rsidR="00E34128">
        <w:t>C</w:t>
      </w:r>
      <w:r>
        <w:t>hild’s life</w:t>
      </w:r>
      <w:r w:rsidR="007E0C7E">
        <w:t>). This is</w:t>
      </w:r>
      <w:r>
        <w:t xml:space="preserve"> because</w:t>
      </w:r>
      <w:r w:rsidRPr="007F2780">
        <w:t xml:space="preserve"> the majority of respond</w:t>
      </w:r>
      <w:r>
        <w:t>ents in Waves 1 and 2 were Dads.</w:t>
      </w:r>
      <w:r w:rsidR="00333AB8">
        <w:t xml:space="preserve"> Dads in some cases were also the primary caregiver (P1). In these situations, the choice to complete the entire survey or an abridged version, with overlapping questions from the P1 survey removed, was offered to the Dad.</w:t>
      </w:r>
    </w:p>
    <w:p w:rsidR="00A166ED" w:rsidRPr="00C72DEA" w:rsidRDefault="00D34E35" w:rsidP="00FC643A">
      <w:pPr>
        <w:pStyle w:val="ListBullet"/>
        <w:ind w:right="-46"/>
      </w:pPr>
      <w:r w:rsidRPr="00C72DEA">
        <w:rPr>
          <w:b/>
        </w:rPr>
        <w:t>Study</w:t>
      </w:r>
      <w:r w:rsidR="00A166ED" w:rsidRPr="00C72DEA">
        <w:rPr>
          <w:b/>
        </w:rPr>
        <w:t xml:space="preserve"> Child</w:t>
      </w:r>
      <w:r w:rsidR="00205EC7" w:rsidRPr="00C72DEA">
        <w:t>—</w:t>
      </w:r>
      <w:r w:rsidR="005E4A11" w:rsidRPr="00C72DEA">
        <w:t xml:space="preserve">Study Children themselves </w:t>
      </w:r>
      <w:r w:rsidR="00A166ED" w:rsidRPr="00C72DEA">
        <w:t>complete the vocabulary assessments, practical exercises (such as “Who am I?”)</w:t>
      </w:r>
      <w:r w:rsidR="00F05947" w:rsidRPr="00C72DEA">
        <w:t xml:space="preserve"> and answer interview questions (as </w:t>
      </w:r>
      <w:r w:rsidR="00E91B64" w:rsidRPr="00C72DEA">
        <w:t xml:space="preserve">appropriate to their </w:t>
      </w:r>
      <w:r w:rsidR="00F05947" w:rsidRPr="00C72DEA">
        <w:t xml:space="preserve">age). In addition, their </w:t>
      </w:r>
      <w:r w:rsidR="00A166ED" w:rsidRPr="00C72DEA">
        <w:t>height and weight</w:t>
      </w:r>
      <w:r w:rsidR="00F05947" w:rsidRPr="00C72DEA">
        <w:t xml:space="preserve"> is measured (in most cases by the interviewer)</w:t>
      </w:r>
      <w:r w:rsidR="00A166ED" w:rsidRPr="00C72DEA">
        <w:t xml:space="preserve">. </w:t>
      </w:r>
      <w:r w:rsidR="00F05947" w:rsidRPr="00C72DEA">
        <w:t xml:space="preserve">Study Child data include </w:t>
      </w:r>
      <w:r w:rsidR="00A166ED" w:rsidRPr="00C72DEA">
        <w:t>both face-to-face interview questions and direct assessments.</w:t>
      </w:r>
    </w:p>
    <w:p w:rsidR="00A166ED" w:rsidRDefault="00A166ED" w:rsidP="00FC643A">
      <w:pPr>
        <w:pStyle w:val="ListBullet"/>
        <w:ind w:right="-46"/>
      </w:pPr>
      <w:r w:rsidRPr="00BA2B40">
        <w:rPr>
          <w:b/>
        </w:rPr>
        <w:t>Teachers</w:t>
      </w:r>
      <w:r w:rsidR="00F4372F">
        <w:rPr>
          <w:b/>
        </w:rPr>
        <w:t>/</w:t>
      </w:r>
      <w:r w:rsidRPr="00BA2B40">
        <w:rPr>
          <w:b/>
        </w:rPr>
        <w:t>child</w:t>
      </w:r>
      <w:r w:rsidR="00D34E35">
        <w:rPr>
          <w:b/>
        </w:rPr>
        <w:t xml:space="preserve"> </w:t>
      </w:r>
      <w:r w:rsidRPr="00BA2B40">
        <w:rPr>
          <w:b/>
        </w:rPr>
        <w:t>care workers</w:t>
      </w:r>
      <w:r w:rsidR="00205EC7" w:rsidRPr="00205EC7">
        <w:t>—</w:t>
      </w:r>
      <w:r w:rsidR="007E0C7E">
        <w:t>s</w:t>
      </w:r>
      <w:r w:rsidR="00F4372F">
        <w:t>ome teachers/</w:t>
      </w:r>
      <w:r>
        <w:t xml:space="preserve">carers completed questionnaires that included their observations of </w:t>
      </w:r>
      <w:r w:rsidR="00D34E35">
        <w:t>the Study</w:t>
      </w:r>
      <w:r>
        <w:t xml:space="preserve"> children (all waves). </w:t>
      </w:r>
      <w:r w:rsidR="00531703">
        <w:t>In early waves, these</w:t>
      </w:r>
      <w:r w:rsidRPr="00D73F87">
        <w:t xml:space="preserve"> recor</w:t>
      </w:r>
      <w:r>
        <w:t xml:space="preserve">ds </w:t>
      </w:r>
      <w:r w:rsidR="00531703">
        <w:t>were relativ</w:t>
      </w:r>
      <w:r>
        <w:t xml:space="preserve">ely few in </w:t>
      </w:r>
      <w:r w:rsidR="00954D73">
        <w:t>number. Teacher</w:t>
      </w:r>
      <w:r w:rsidR="00F4372F">
        <w:t>/</w:t>
      </w:r>
      <w:r w:rsidR="00A57BD8">
        <w:t>C</w:t>
      </w:r>
      <w:r>
        <w:t xml:space="preserve">arer data </w:t>
      </w:r>
      <w:r w:rsidR="00A57B53">
        <w:t xml:space="preserve">collected from Waves 1 to 3 </w:t>
      </w:r>
      <w:r w:rsidR="00C30791">
        <w:t>were</w:t>
      </w:r>
      <w:r>
        <w:t xml:space="preserve"> included in Release 3.</w:t>
      </w:r>
      <w:r w:rsidR="00C30791">
        <w:t>1</w:t>
      </w:r>
      <w:r w:rsidR="00571149">
        <w:t xml:space="preserve">, and </w:t>
      </w:r>
      <w:r w:rsidR="00043E06">
        <w:t>W</w:t>
      </w:r>
      <w:r w:rsidR="00571149">
        <w:t xml:space="preserve">ave 4 data </w:t>
      </w:r>
      <w:r w:rsidR="00495863">
        <w:t>wa</w:t>
      </w:r>
      <w:r w:rsidR="00F40FAD">
        <w:t xml:space="preserve">s </w:t>
      </w:r>
      <w:r w:rsidR="00571149">
        <w:t xml:space="preserve">included </w:t>
      </w:r>
      <w:r w:rsidR="00F40FAD">
        <w:t xml:space="preserve">in </w:t>
      </w:r>
      <w:r w:rsidR="00531703">
        <w:t>Release</w:t>
      </w:r>
      <w:r w:rsidR="00495863">
        <w:t> </w:t>
      </w:r>
      <w:r w:rsidR="00F40FAD">
        <w:t>4.1</w:t>
      </w:r>
      <w:r w:rsidR="00531703">
        <w:t>.</w:t>
      </w:r>
    </w:p>
    <w:p w:rsidR="00F40FAD" w:rsidRDefault="00A57BD8" w:rsidP="00F40FAD">
      <w:pPr>
        <w:pStyle w:val="ListBullet"/>
        <w:numPr>
          <w:ilvl w:val="0"/>
          <w:numId w:val="0"/>
        </w:numPr>
        <w:ind w:left="567" w:right="-46"/>
      </w:pPr>
      <w:r>
        <w:t>Teacher/C</w:t>
      </w:r>
      <w:r w:rsidR="00855B97">
        <w:t xml:space="preserve">arer </w:t>
      </w:r>
      <w:r w:rsidR="00F40FAD" w:rsidRPr="002278D0">
        <w:t xml:space="preserve">questionnaires </w:t>
      </w:r>
      <w:r w:rsidR="00855B97">
        <w:t>are typically</w:t>
      </w:r>
      <w:r w:rsidR="00F40FAD" w:rsidRPr="002278D0">
        <w:t xml:space="preserve"> completed on paper</w:t>
      </w:r>
      <w:r w:rsidR="00855B97">
        <w:t>,</w:t>
      </w:r>
      <w:r w:rsidR="00F40FAD" w:rsidRPr="002278D0">
        <w:t xml:space="preserve"> and the data entered by </w:t>
      </w:r>
      <w:r w:rsidR="00495863">
        <w:t>DSS</w:t>
      </w:r>
      <w:r w:rsidR="00495863" w:rsidRPr="002278D0">
        <w:t xml:space="preserve"> </w:t>
      </w:r>
      <w:r w:rsidR="00F40FAD" w:rsidRPr="002278D0">
        <w:t>staff</w:t>
      </w:r>
      <w:r w:rsidR="00855B97">
        <w:t>. Alternatively</w:t>
      </w:r>
      <w:r w:rsidR="00AF6112">
        <w:t>, teachers/</w:t>
      </w:r>
      <w:r w:rsidR="00855B97">
        <w:t xml:space="preserve">carers are </w:t>
      </w:r>
      <w:r w:rsidR="00F40FAD" w:rsidRPr="002278D0">
        <w:t>able to complete questionnaires online or with a RAO</w:t>
      </w:r>
      <w:r w:rsidR="002278D0" w:rsidRPr="002278D0">
        <w:t>.</w:t>
      </w:r>
      <w:r w:rsidR="002278D0">
        <w:t xml:space="preserve"> Missing data in the paper copies are coded as refusals when the data is entered.</w:t>
      </w:r>
    </w:p>
    <w:p w:rsidR="00A166ED" w:rsidRPr="00FD3F4F" w:rsidRDefault="00A166ED" w:rsidP="003F7348">
      <w:pPr>
        <w:pStyle w:val="Heading1"/>
      </w:pPr>
      <w:bookmarkStart w:id="43" w:name="_Toc324169138"/>
      <w:bookmarkStart w:id="44" w:name="_Toc327955530"/>
      <w:bookmarkStart w:id="45" w:name="_Toc447015452"/>
      <w:r w:rsidRPr="00FD3F4F">
        <w:lastRenderedPageBreak/>
        <w:t>Data collection</w:t>
      </w:r>
      <w:bookmarkEnd w:id="43"/>
      <w:bookmarkEnd w:id="44"/>
      <w:bookmarkEnd w:id="45"/>
    </w:p>
    <w:p w:rsidR="00A166ED" w:rsidRPr="00D73F87" w:rsidRDefault="00A166ED" w:rsidP="00141187">
      <w:pPr>
        <w:pStyle w:val="Heading2"/>
      </w:pPr>
      <w:bookmarkStart w:id="46" w:name="_Toc324169139"/>
      <w:bookmarkStart w:id="47" w:name="_Toc327955531"/>
      <w:bookmarkStart w:id="48" w:name="_Toc447015453"/>
      <w:r w:rsidRPr="00D73F87">
        <w:t>Consent process</w:t>
      </w:r>
      <w:bookmarkEnd w:id="46"/>
      <w:bookmarkEnd w:id="47"/>
      <w:bookmarkEnd w:id="48"/>
    </w:p>
    <w:p w:rsidR="00A166ED" w:rsidRPr="00D73F87" w:rsidRDefault="00A166ED" w:rsidP="00FC643A">
      <w:pPr>
        <w:ind w:right="-188"/>
      </w:pPr>
      <w:r w:rsidRPr="00D73F87">
        <w:t xml:space="preserve">The process for </w:t>
      </w:r>
      <w:r w:rsidR="00EE474E">
        <w:t xml:space="preserve">obtaining </w:t>
      </w:r>
      <w:r w:rsidRPr="00D73F87">
        <w:t xml:space="preserve">informed consent from </w:t>
      </w:r>
      <w:r w:rsidR="00D34E35">
        <w:t>the Study</w:t>
      </w:r>
      <w:r w:rsidRPr="00D73F87">
        <w:t xml:space="preserve"> </w:t>
      </w:r>
      <w:r w:rsidR="00E34128">
        <w:t>C</w:t>
      </w:r>
      <w:r w:rsidRPr="00D73F87">
        <w:t xml:space="preserve">hild’s parents or carers and their family, teachers and carers </w:t>
      </w:r>
      <w:r w:rsidR="00EE474E">
        <w:t xml:space="preserve">is </w:t>
      </w:r>
      <w:r w:rsidRPr="00D73F87">
        <w:t xml:space="preserve">an integral part of </w:t>
      </w:r>
      <w:r w:rsidR="00D34E35">
        <w:t>the Study</w:t>
      </w:r>
      <w:r w:rsidRPr="00D73F87">
        <w:t>.</w:t>
      </w:r>
    </w:p>
    <w:p w:rsidR="00A166ED" w:rsidRPr="00D73F87" w:rsidRDefault="00A166ED" w:rsidP="00FC643A">
      <w:pPr>
        <w:ind w:right="-188"/>
      </w:pPr>
      <w:r w:rsidRPr="00D73F87">
        <w:t>Prior to being interviewed</w:t>
      </w:r>
      <w:r w:rsidR="002278D0">
        <w:t xml:space="preserve"> for the first time</w:t>
      </w:r>
      <w:r w:rsidR="00EE474E">
        <w:t>,</w:t>
      </w:r>
      <w:r w:rsidRPr="00D73F87">
        <w:t xml:space="preserve"> parents were provided with an introductory letter and a DVD describing the </w:t>
      </w:r>
      <w:r w:rsidR="002278D0">
        <w:t>S</w:t>
      </w:r>
      <w:r w:rsidRPr="00D73F87">
        <w:t xml:space="preserve">tudy and the consent process. At the interview RAOs went through each consent form with the participant/s and explained what permission was being sought. This enabled parents to make informed consent about their participation in the </w:t>
      </w:r>
      <w:r w:rsidR="002278D0">
        <w:t>S</w:t>
      </w:r>
      <w:r w:rsidRPr="00D73F87">
        <w:t xml:space="preserve">tudy. A plain language statement was also available for parents who preferred to read about </w:t>
      </w:r>
      <w:r w:rsidR="00D34E35">
        <w:t>the Study</w:t>
      </w:r>
      <w:r w:rsidRPr="00D73F87">
        <w:t xml:space="preserve">. Parents gave consent on behalf of the Study </w:t>
      </w:r>
      <w:r w:rsidR="00E34128">
        <w:t>C</w:t>
      </w:r>
      <w:r w:rsidRPr="00D73F87">
        <w:t>hild.</w:t>
      </w:r>
    </w:p>
    <w:p w:rsidR="00A166ED" w:rsidRPr="00D73F87" w:rsidRDefault="00A166ED" w:rsidP="00FC643A">
      <w:pPr>
        <w:ind w:right="-188"/>
      </w:pPr>
      <w:r w:rsidRPr="00D73F87">
        <w:t xml:space="preserve">As well as seeking permission to take part in </w:t>
      </w:r>
      <w:r w:rsidR="00D34E35">
        <w:t>the Study</w:t>
      </w:r>
      <w:r w:rsidRPr="00D73F87">
        <w:t xml:space="preserve"> participants were separately asked for consent to:</w:t>
      </w:r>
    </w:p>
    <w:p w:rsidR="00A166ED" w:rsidRPr="00D73F87" w:rsidRDefault="00A166ED" w:rsidP="00FC643A">
      <w:pPr>
        <w:pStyle w:val="ListBullet"/>
        <w:ind w:right="-188"/>
      </w:pPr>
      <w:r w:rsidRPr="00D73F87">
        <w:t>be voice recorded for the interview</w:t>
      </w:r>
    </w:p>
    <w:p w:rsidR="00A166ED" w:rsidRPr="00D73F87" w:rsidRDefault="00A166ED" w:rsidP="00FC643A">
      <w:pPr>
        <w:pStyle w:val="ListBullet"/>
        <w:ind w:right="-188"/>
      </w:pPr>
      <w:r w:rsidRPr="00D73F87">
        <w:t>allow the other parent or another carer to be contacted</w:t>
      </w:r>
    </w:p>
    <w:p w:rsidR="00A166ED" w:rsidRPr="00D73F87" w:rsidRDefault="00A166ED" w:rsidP="00FC643A">
      <w:pPr>
        <w:pStyle w:val="ListBullet"/>
        <w:ind w:right="-188"/>
      </w:pPr>
      <w:r w:rsidRPr="00D73F87">
        <w:t>allow the child’s teacher or child</w:t>
      </w:r>
      <w:r w:rsidR="00D34E35">
        <w:t xml:space="preserve"> </w:t>
      </w:r>
      <w:r w:rsidRPr="00D73F87">
        <w:t>care worker to be contacted</w:t>
      </w:r>
    </w:p>
    <w:p w:rsidR="00A166ED" w:rsidRPr="00D73F87" w:rsidRDefault="00A166ED" w:rsidP="00FC643A">
      <w:pPr>
        <w:pStyle w:val="ListBullet"/>
        <w:ind w:right="-188"/>
      </w:pPr>
      <w:r w:rsidRPr="00D73F87">
        <w:t xml:space="preserve">allow the Study </w:t>
      </w:r>
      <w:r w:rsidR="00E34128">
        <w:t>C</w:t>
      </w:r>
      <w:r w:rsidRPr="00D73F87">
        <w:t>hild to be photographed</w:t>
      </w:r>
    </w:p>
    <w:p w:rsidR="00A166ED" w:rsidRDefault="00A166ED" w:rsidP="00FC643A">
      <w:pPr>
        <w:ind w:right="-188"/>
      </w:pPr>
      <w:r w:rsidRPr="00D73F87">
        <w:t>At the conclusion of the consent process</w:t>
      </w:r>
      <w:r w:rsidR="00333AB8">
        <w:t>,</w:t>
      </w:r>
      <w:r w:rsidRPr="00D73F87">
        <w:t xml:space="preserve"> participants were given a summary sheet that recorded what they had agreed to. This sheet included contact details for the ethics committee and </w:t>
      </w:r>
      <w:r w:rsidR="00495863">
        <w:t>DSS</w:t>
      </w:r>
      <w:r w:rsidRPr="00D73F87">
        <w:t xml:space="preserve">. Participants were informed that they could change their consent and are able to withdraw from the </w:t>
      </w:r>
      <w:r w:rsidR="00E51531">
        <w:t>S</w:t>
      </w:r>
      <w:r w:rsidRPr="00D73F87">
        <w:t>tudy at any time.</w:t>
      </w:r>
    </w:p>
    <w:p w:rsidR="00A166ED" w:rsidRPr="00D73F87" w:rsidRDefault="00A166ED" w:rsidP="00FC643A">
      <w:pPr>
        <w:ind w:right="-188"/>
      </w:pPr>
      <w:r>
        <w:t xml:space="preserve">With Release 2.0, </w:t>
      </w:r>
      <w:r w:rsidRPr="00B70F56">
        <w:t xml:space="preserve">the records of six </w:t>
      </w:r>
      <w:r w:rsidR="00B17C2B">
        <w:t>s</w:t>
      </w:r>
      <w:r w:rsidRPr="00B70F56">
        <w:t xml:space="preserve">tudy </w:t>
      </w:r>
      <w:r w:rsidR="00B17C2B">
        <w:t>c</w:t>
      </w:r>
      <w:r w:rsidRPr="00B70F56">
        <w:t xml:space="preserve">hildren and their families </w:t>
      </w:r>
      <w:r>
        <w:t>were</w:t>
      </w:r>
      <w:r w:rsidRPr="00B70F56">
        <w:t xml:space="preserve"> re</w:t>
      </w:r>
      <w:r>
        <w:t xml:space="preserve">moved from the Wave 1 datasets because of </w:t>
      </w:r>
      <w:r w:rsidRPr="00B70F56">
        <w:t>irregularities in their administrative records.</w:t>
      </w:r>
      <w:r>
        <w:t xml:space="preserve"> With Release </w:t>
      </w:r>
      <w:r w:rsidR="00844767">
        <w:t>3.1</w:t>
      </w:r>
      <w:r>
        <w:t xml:space="preserve">, one of the six </w:t>
      </w:r>
      <w:r w:rsidR="00E51531">
        <w:t>s</w:t>
      </w:r>
      <w:r>
        <w:t xml:space="preserve">tudy </w:t>
      </w:r>
      <w:r w:rsidR="00E51531">
        <w:t>c</w:t>
      </w:r>
      <w:r>
        <w:t xml:space="preserve">hildren removed from Release 2.0 was placed back into the datasets, however another </w:t>
      </w:r>
      <w:r w:rsidR="00D34E35">
        <w:t>S</w:t>
      </w:r>
      <w:r>
        <w:t>tudy</w:t>
      </w:r>
      <w:r w:rsidRPr="00B70F56">
        <w:t xml:space="preserve"> </w:t>
      </w:r>
      <w:r w:rsidR="00D34E35">
        <w:t>C</w:t>
      </w:r>
      <w:r w:rsidRPr="00B70F56">
        <w:t xml:space="preserve">hild </w:t>
      </w:r>
      <w:r>
        <w:t>was</w:t>
      </w:r>
      <w:r w:rsidRPr="00B70F56">
        <w:t xml:space="preserve"> removed from the datasets </w:t>
      </w:r>
      <w:r>
        <w:t>upon the</w:t>
      </w:r>
      <w:r w:rsidRPr="00B70F56">
        <w:t xml:space="preserve"> request of </w:t>
      </w:r>
      <w:r w:rsidR="00C30791">
        <w:t>their</w:t>
      </w:r>
      <w:r w:rsidR="00C30791" w:rsidRPr="00B70F56">
        <w:t xml:space="preserve"> </w:t>
      </w:r>
      <w:r w:rsidRPr="00B70F56">
        <w:t>primary carer.</w:t>
      </w:r>
    </w:p>
    <w:p w:rsidR="00A166ED" w:rsidRPr="00D73F87" w:rsidRDefault="00A166ED" w:rsidP="00141187">
      <w:pPr>
        <w:pStyle w:val="Heading2"/>
      </w:pPr>
      <w:bookmarkStart w:id="49" w:name="_Toc324169140"/>
      <w:bookmarkStart w:id="50" w:name="_Toc327955532"/>
      <w:bookmarkStart w:id="51" w:name="_Toc447015454"/>
      <w:r w:rsidRPr="00D73F87">
        <w:t>Fieldwork periods</w:t>
      </w:r>
      <w:bookmarkEnd w:id="49"/>
      <w:bookmarkEnd w:id="50"/>
      <w:bookmarkEnd w:id="51"/>
    </w:p>
    <w:p w:rsidR="00A166ED" w:rsidRPr="007F4E2E" w:rsidRDefault="00A166ED" w:rsidP="00FC643A">
      <w:pPr>
        <w:ind w:right="-188"/>
        <w:rPr>
          <w:szCs w:val="20"/>
          <w:lang w:eastAsia="en-US"/>
        </w:rPr>
      </w:pPr>
      <w:r w:rsidRPr="000903D5">
        <w:rPr>
          <w:szCs w:val="20"/>
          <w:lang w:eastAsia="en-US"/>
        </w:rPr>
        <w:t xml:space="preserve">The </w:t>
      </w:r>
      <w:r w:rsidRPr="00DF28D4">
        <w:rPr>
          <w:szCs w:val="20"/>
          <w:lang w:eastAsia="en-US"/>
        </w:rPr>
        <w:t xml:space="preserve">Wave </w:t>
      </w:r>
      <w:r w:rsidR="00414852">
        <w:rPr>
          <w:szCs w:val="20"/>
          <w:lang w:eastAsia="en-US"/>
        </w:rPr>
        <w:t>7</w:t>
      </w:r>
      <w:r w:rsidR="00C30791" w:rsidRPr="00DF28D4">
        <w:rPr>
          <w:szCs w:val="20"/>
          <w:lang w:eastAsia="en-US"/>
        </w:rPr>
        <w:t xml:space="preserve"> </w:t>
      </w:r>
      <w:r w:rsidRPr="00DF28D4">
        <w:rPr>
          <w:szCs w:val="20"/>
          <w:lang w:eastAsia="en-US"/>
        </w:rPr>
        <w:t xml:space="preserve">pilot was conducted in </w:t>
      </w:r>
      <w:r w:rsidR="00414852">
        <w:rPr>
          <w:szCs w:val="20"/>
          <w:lang w:eastAsia="en-US"/>
        </w:rPr>
        <w:t>August and September 2013</w:t>
      </w:r>
      <w:r w:rsidR="00DF28D4" w:rsidRPr="00DF28D4">
        <w:rPr>
          <w:szCs w:val="20"/>
          <w:lang w:eastAsia="en-US"/>
        </w:rPr>
        <w:t xml:space="preserve"> </w:t>
      </w:r>
      <w:r w:rsidRPr="00DF28D4">
        <w:rPr>
          <w:szCs w:val="20"/>
          <w:lang w:eastAsia="en-US"/>
        </w:rPr>
        <w:t>and the main round of interviews were conducted between</w:t>
      </w:r>
      <w:r w:rsidR="000903D5" w:rsidRPr="00DF28D4">
        <w:rPr>
          <w:szCs w:val="20"/>
          <w:lang w:eastAsia="en-US"/>
        </w:rPr>
        <w:t xml:space="preserve"> </w:t>
      </w:r>
      <w:r w:rsidR="00C20B7B" w:rsidRPr="00DF28D4">
        <w:rPr>
          <w:szCs w:val="20"/>
          <w:lang w:eastAsia="en-US"/>
        </w:rPr>
        <w:t>2</w:t>
      </w:r>
      <w:r w:rsidR="00414852">
        <w:rPr>
          <w:szCs w:val="20"/>
          <w:lang w:eastAsia="en-US"/>
        </w:rPr>
        <w:t>2</w:t>
      </w:r>
      <w:r w:rsidR="00C20B7B" w:rsidRPr="00DF28D4">
        <w:rPr>
          <w:szCs w:val="20"/>
          <w:lang w:eastAsia="en-US"/>
        </w:rPr>
        <w:t xml:space="preserve"> February</w:t>
      </w:r>
      <w:r w:rsidRPr="00C20B7B">
        <w:rPr>
          <w:szCs w:val="20"/>
          <w:lang w:eastAsia="en-US"/>
        </w:rPr>
        <w:t xml:space="preserve"> </w:t>
      </w:r>
      <w:r w:rsidR="000903D5" w:rsidRPr="00C20B7B">
        <w:rPr>
          <w:szCs w:val="20"/>
          <w:lang w:eastAsia="en-US"/>
        </w:rPr>
        <w:t>201</w:t>
      </w:r>
      <w:r w:rsidR="00414852">
        <w:rPr>
          <w:szCs w:val="20"/>
          <w:lang w:eastAsia="en-US"/>
        </w:rPr>
        <w:t>4</w:t>
      </w:r>
      <w:r w:rsidR="000903D5" w:rsidRPr="00C20B7B">
        <w:rPr>
          <w:szCs w:val="20"/>
          <w:lang w:eastAsia="en-US"/>
        </w:rPr>
        <w:t xml:space="preserve"> </w:t>
      </w:r>
      <w:r w:rsidRPr="00C20B7B">
        <w:rPr>
          <w:szCs w:val="20"/>
          <w:lang w:eastAsia="en-US"/>
        </w:rPr>
        <w:t xml:space="preserve">and </w:t>
      </w:r>
      <w:r w:rsidR="000903D5" w:rsidRPr="00C20B7B">
        <w:rPr>
          <w:szCs w:val="20"/>
          <w:lang w:eastAsia="en-US"/>
        </w:rPr>
        <w:t>1</w:t>
      </w:r>
      <w:r w:rsidR="00414852">
        <w:rPr>
          <w:szCs w:val="20"/>
          <w:lang w:eastAsia="en-US"/>
        </w:rPr>
        <w:t>7</w:t>
      </w:r>
      <w:r w:rsidR="000903D5" w:rsidRPr="00C20B7B">
        <w:rPr>
          <w:szCs w:val="20"/>
          <w:lang w:eastAsia="en-US"/>
        </w:rPr>
        <w:t xml:space="preserve"> </w:t>
      </w:r>
      <w:r w:rsidRPr="00C20B7B">
        <w:rPr>
          <w:szCs w:val="20"/>
          <w:lang w:eastAsia="en-US"/>
        </w:rPr>
        <w:t xml:space="preserve">December </w:t>
      </w:r>
      <w:r w:rsidR="000903D5" w:rsidRPr="00C20B7B">
        <w:rPr>
          <w:szCs w:val="20"/>
          <w:lang w:eastAsia="en-US"/>
        </w:rPr>
        <w:t>201</w:t>
      </w:r>
      <w:r w:rsidR="00414852">
        <w:rPr>
          <w:szCs w:val="20"/>
          <w:lang w:eastAsia="en-US"/>
        </w:rPr>
        <w:t>4</w:t>
      </w:r>
      <w:r w:rsidRPr="004F4EB0">
        <w:rPr>
          <w:szCs w:val="20"/>
          <w:lang w:eastAsia="en-US"/>
        </w:rPr>
        <w:t>.</w:t>
      </w:r>
      <w:r w:rsidRPr="000903D5">
        <w:rPr>
          <w:szCs w:val="20"/>
          <w:lang w:eastAsia="en-US"/>
        </w:rPr>
        <w:t xml:space="preserve"> Although it is the aim of the </w:t>
      </w:r>
      <w:r w:rsidR="00E51531">
        <w:rPr>
          <w:szCs w:val="20"/>
          <w:lang w:eastAsia="en-US"/>
        </w:rPr>
        <w:t>S</w:t>
      </w:r>
      <w:r w:rsidRPr="000903D5">
        <w:rPr>
          <w:szCs w:val="20"/>
          <w:lang w:eastAsia="en-US"/>
        </w:rPr>
        <w:t xml:space="preserve">tudy to interview participants at 12 month intervals, this is not always possible because of the availability of respondents and the </w:t>
      </w:r>
      <w:r w:rsidRPr="00A91246">
        <w:rPr>
          <w:szCs w:val="20"/>
          <w:lang w:eastAsia="en-US"/>
        </w:rPr>
        <w:t xml:space="preserve">logistics of interviewers’ travel arrangements and scheduling. </w:t>
      </w:r>
      <w:r w:rsidRPr="000903D5">
        <w:rPr>
          <w:szCs w:val="20"/>
          <w:lang w:eastAsia="en-US"/>
        </w:rPr>
        <w:t xml:space="preserve">Nonetheless, the average time between Waves </w:t>
      </w:r>
      <w:r w:rsidR="00414852">
        <w:rPr>
          <w:szCs w:val="20"/>
          <w:lang w:eastAsia="en-US"/>
        </w:rPr>
        <w:t>6</w:t>
      </w:r>
      <w:r w:rsidR="000903D5" w:rsidRPr="000903D5">
        <w:rPr>
          <w:szCs w:val="20"/>
          <w:lang w:eastAsia="en-US"/>
        </w:rPr>
        <w:t xml:space="preserve"> </w:t>
      </w:r>
      <w:r w:rsidRPr="00FF55D6">
        <w:rPr>
          <w:szCs w:val="20"/>
          <w:lang w:eastAsia="en-US"/>
        </w:rPr>
        <w:t xml:space="preserve">and </w:t>
      </w:r>
      <w:r w:rsidR="00414852">
        <w:rPr>
          <w:szCs w:val="20"/>
          <w:lang w:eastAsia="en-US"/>
        </w:rPr>
        <w:t>7</w:t>
      </w:r>
      <w:r w:rsidR="000903D5" w:rsidRPr="000903D5">
        <w:rPr>
          <w:szCs w:val="20"/>
          <w:lang w:eastAsia="en-US"/>
        </w:rPr>
        <w:t xml:space="preserve"> </w:t>
      </w:r>
      <w:r w:rsidRPr="00FF55D6">
        <w:rPr>
          <w:szCs w:val="20"/>
          <w:lang w:eastAsia="en-US"/>
        </w:rPr>
        <w:t xml:space="preserve">interviews was </w:t>
      </w:r>
      <w:r w:rsidR="0090158B">
        <w:rPr>
          <w:szCs w:val="20"/>
          <w:lang w:eastAsia="en-US"/>
        </w:rPr>
        <w:t>11</w:t>
      </w:r>
      <w:r w:rsidR="00C20B7B">
        <w:rPr>
          <w:szCs w:val="20"/>
          <w:lang w:eastAsia="en-US"/>
        </w:rPr>
        <w:t> </w:t>
      </w:r>
      <w:r w:rsidRPr="00C20B7B">
        <w:rPr>
          <w:szCs w:val="20"/>
          <w:lang w:eastAsia="en-US"/>
        </w:rPr>
        <w:t>months</w:t>
      </w:r>
      <w:r w:rsidRPr="00FF55D6">
        <w:rPr>
          <w:szCs w:val="20"/>
          <w:lang w:eastAsia="en-US"/>
        </w:rPr>
        <w:t>.</w:t>
      </w:r>
      <w:r w:rsidR="0003752E" w:rsidRPr="00A91246">
        <w:rPr>
          <w:szCs w:val="20"/>
          <w:lang w:eastAsia="en-US"/>
        </w:rPr>
        <w:t xml:space="preserve"> </w:t>
      </w:r>
      <w:r w:rsidRPr="00A91246">
        <w:rPr>
          <w:szCs w:val="20"/>
          <w:lang w:eastAsia="en-US"/>
        </w:rPr>
        <w:t>Table 2 shows the fieldwork period</w:t>
      </w:r>
      <w:r w:rsidR="00414852">
        <w:rPr>
          <w:szCs w:val="20"/>
          <w:lang w:eastAsia="en-US"/>
        </w:rPr>
        <w:t>s for Waves 1</w:t>
      </w:r>
      <w:r w:rsidRPr="00A91246">
        <w:rPr>
          <w:szCs w:val="20"/>
          <w:lang w:eastAsia="en-US"/>
        </w:rPr>
        <w:t xml:space="preserve"> to </w:t>
      </w:r>
      <w:r w:rsidR="00414852">
        <w:rPr>
          <w:szCs w:val="20"/>
          <w:lang w:eastAsia="en-US"/>
        </w:rPr>
        <w:t>7</w:t>
      </w:r>
      <w:r w:rsidRPr="000903D5">
        <w:rPr>
          <w:szCs w:val="20"/>
          <w:lang w:eastAsia="en-US"/>
        </w:rPr>
        <w:t>.</w:t>
      </w:r>
    </w:p>
    <w:p w:rsidR="00A166ED" w:rsidRPr="000903D5" w:rsidRDefault="00A166ED" w:rsidP="00C20B7B">
      <w:pPr>
        <w:pStyle w:val="TableCaption"/>
        <w:keepLines/>
        <w:spacing w:after="120"/>
      </w:pPr>
      <w:r w:rsidRPr="000903D5">
        <w:lastRenderedPageBreak/>
        <w:t>Table 2: Fieldwork periods</w:t>
      </w:r>
    </w:p>
    <w:tbl>
      <w:tblPr>
        <w:tblW w:w="5000" w:type="pct"/>
        <w:tblLook w:val="01E0" w:firstRow="1" w:lastRow="1" w:firstColumn="1" w:lastColumn="1" w:noHBand="0" w:noVBand="0"/>
      </w:tblPr>
      <w:tblGrid>
        <w:gridCol w:w="2551"/>
        <w:gridCol w:w="3160"/>
        <w:gridCol w:w="3697"/>
      </w:tblGrid>
      <w:tr w:rsidR="00A166ED" w:rsidRPr="000903D5" w:rsidTr="00677A61">
        <w:trPr>
          <w:cantSplit/>
        </w:trPr>
        <w:tc>
          <w:tcPr>
            <w:tcW w:w="2518" w:type="dxa"/>
            <w:tcBorders>
              <w:top w:val="single" w:sz="6" w:space="0" w:color="auto"/>
              <w:bottom w:val="single" w:sz="6" w:space="0" w:color="auto"/>
            </w:tcBorders>
            <w:shd w:val="clear" w:color="auto" w:fill="auto"/>
          </w:tcPr>
          <w:p w:rsidR="00A166ED" w:rsidRPr="000903D5" w:rsidRDefault="00A166ED" w:rsidP="00644CC9">
            <w:pPr>
              <w:pStyle w:val="TableHeading"/>
              <w:keepLines/>
              <w:rPr>
                <w:lang w:eastAsia="en-US"/>
              </w:rPr>
            </w:pPr>
            <w:r w:rsidRPr="000903D5">
              <w:rPr>
                <w:lang w:eastAsia="en-US"/>
              </w:rPr>
              <w:t>Wave</w:t>
            </w:r>
          </w:p>
        </w:tc>
        <w:tc>
          <w:tcPr>
            <w:tcW w:w="3119" w:type="dxa"/>
            <w:tcBorders>
              <w:top w:val="single" w:sz="6" w:space="0" w:color="auto"/>
              <w:bottom w:val="single" w:sz="6" w:space="0" w:color="auto"/>
            </w:tcBorders>
            <w:shd w:val="clear" w:color="auto" w:fill="auto"/>
          </w:tcPr>
          <w:p w:rsidR="00A166ED" w:rsidRPr="000903D5" w:rsidRDefault="00A166ED" w:rsidP="00644CC9">
            <w:pPr>
              <w:pStyle w:val="TableHeading"/>
              <w:keepLines/>
              <w:rPr>
                <w:lang w:eastAsia="en-US"/>
              </w:rPr>
            </w:pPr>
            <w:r w:rsidRPr="000903D5">
              <w:rPr>
                <w:lang w:eastAsia="en-US"/>
              </w:rPr>
              <w:t>Pilot</w:t>
            </w:r>
          </w:p>
        </w:tc>
        <w:tc>
          <w:tcPr>
            <w:tcW w:w="3649" w:type="dxa"/>
            <w:tcBorders>
              <w:top w:val="single" w:sz="6" w:space="0" w:color="auto"/>
              <w:bottom w:val="single" w:sz="6" w:space="0" w:color="auto"/>
            </w:tcBorders>
            <w:shd w:val="clear" w:color="auto" w:fill="auto"/>
          </w:tcPr>
          <w:p w:rsidR="00A166ED" w:rsidRPr="000903D5" w:rsidRDefault="00A166ED" w:rsidP="00644CC9">
            <w:pPr>
              <w:pStyle w:val="TableHeading"/>
              <w:keepLines/>
              <w:rPr>
                <w:lang w:eastAsia="en-US"/>
              </w:rPr>
            </w:pPr>
            <w:r w:rsidRPr="000903D5">
              <w:rPr>
                <w:lang w:eastAsia="en-US"/>
              </w:rPr>
              <w:t>Main</w:t>
            </w:r>
          </w:p>
        </w:tc>
      </w:tr>
      <w:tr w:rsidR="00A166ED" w:rsidRPr="000903D5" w:rsidTr="00677A61">
        <w:trPr>
          <w:cantSplit/>
        </w:trPr>
        <w:tc>
          <w:tcPr>
            <w:tcW w:w="2518" w:type="dxa"/>
            <w:tcBorders>
              <w:top w:val="single" w:sz="6" w:space="0" w:color="auto"/>
            </w:tcBorders>
            <w:vAlign w:val="center"/>
          </w:tcPr>
          <w:p w:rsidR="00A166ED" w:rsidRPr="000903D5" w:rsidRDefault="00A166ED" w:rsidP="00644CC9">
            <w:pPr>
              <w:pStyle w:val="TableText"/>
              <w:keepNext/>
              <w:keepLines/>
              <w:rPr>
                <w:lang w:eastAsia="en-US"/>
              </w:rPr>
            </w:pPr>
            <w:r w:rsidRPr="000903D5">
              <w:rPr>
                <w:lang w:eastAsia="en-US"/>
              </w:rPr>
              <w:t>1</w:t>
            </w:r>
          </w:p>
        </w:tc>
        <w:tc>
          <w:tcPr>
            <w:tcW w:w="3119" w:type="dxa"/>
            <w:tcBorders>
              <w:top w:val="single" w:sz="6" w:space="0" w:color="auto"/>
            </w:tcBorders>
            <w:vAlign w:val="center"/>
          </w:tcPr>
          <w:p w:rsidR="00A166ED" w:rsidRPr="006B2B0A" w:rsidRDefault="00A166ED" w:rsidP="00B9467D">
            <w:pPr>
              <w:pStyle w:val="TableText"/>
              <w:keepNext/>
              <w:keepLines/>
              <w:spacing w:line="276" w:lineRule="auto"/>
              <w:rPr>
                <w:lang w:eastAsia="en-US"/>
              </w:rPr>
            </w:pPr>
            <w:r w:rsidRPr="000903D5">
              <w:rPr>
                <w:lang w:eastAsia="en-US"/>
              </w:rPr>
              <w:t>2006-2007 and Jan 2008</w:t>
            </w:r>
          </w:p>
        </w:tc>
        <w:tc>
          <w:tcPr>
            <w:tcW w:w="3649" w:type="dxa"/>
            <w:tcBorders>
              <w:top w:val="single" w:sz="6" w:space="0" w:color="auto"/>
            </w:tcBorders>
            <w:vAlign w:val="center"/>
          </w:tcPr>
          <w:p w:rsidR="00A166ED" w:rsidRPr="006B2B0A" w:rsidRDefault="00A166ED" w:rsidP="00B9467D">
            <w:pPr>
              <w:pStyle w:val="TableText"/>
              <w:keepNext/>
              <w:keepLines/>
              <w:spacing w:line="276" w:lineRule="auto"/>
              <w:rPr>
                <w:lang w:eastAsia="en-US"/>
              </w:rPr>
            </w:pPr>
            <w:r w:rsidRPr="000903D5">
              <w:rPr>
                <w:lang w:eastAsia="en-US"/>
              </w:rPr>
              <w:t>21 April 2008 to 23</w:t>
            </w:r>
            <w:r w:rsidR="00677A61" w:rsidRPr="000903D5">
              <w:rPr>
                <w:lang w:eastAsia="en-US"/>
              </w:rPr>
              <w:t xml:space="preserve"> </w:t>
            </w:r>
            <w:r w:rsidRPr="000903D5">
              <w:rPr>
                <w:lang w:eastAsia="en-US"/>
              </w:rPr>
              <w:t>Feb 2009</w:t>
            </w:r>
          </w:p>
        </w:tc>
      </w:tr>
      <w:tr w:rsidR="00A166ED" w:rsidRPr="000903D5" w:rsidTr="00677A61">
        <w:trPr>
          <w:cantSplit/>
        </w:trPr>
        <w:tc>
          <w:tcPr>
            <w:tcW w:w="2518" w:type="dxa"/>
            <w:vAlign w:val="center"/>
          </w:tcPr>
          <w:p w:rsidR="00A166ED" w:rsidRPr="006B2B0A" w:rsidRDefault="00A166ED" w:rsidP="006B2B0A">
            <w:pPr>
              <w:pStyle w:val="TableText"/>
              <w:keepNext/>
              <w:keepLines/>
              <w:spacing w:line="276" w:lineRule="auto"/>
              <w:rPr>
                <w:lang w:eastAsia="en-US"/>
              </w:rPr>
            </w:pPr>
            <w:r w:rsidRPr="000903D5">
              <w:rPr>
                <w:lang w:eastAsia="en-US"/>
              </w:rPr>
              <w:t>2</w:t>
            </w:r>
          </w:p>
        </w:tc>
        <w:tc>
          <w:tcPr>
            <w:tcW w:w="3119" w:type="dxa"/>
            <w:vAlign w:val="center"/>
          </w:tcPr>
          <w:p w:rsidR="00A166ED" w:rsidRPr="006B2B0A" w:rsidRDefault="00A166ED" w:rsidP="00B9467D">
            <w:pPr>
              <w:pStyle w:val="TableText"/>
              <w:keepNext/>
              <w:keepLines/>
              <w:spacing w:line="276" w:lineRule="auto"/>
              <w:rPr>
                <w:lang w:eastAsia="en-US"/>
              </w:rPr>
            </w:pPr>
            <w:r w:rsidRPr="000903D5">
              <w:rPr>
                <w:lang w:eastAsia="en-US"/>
              </w:rPr>
              <w:t>Nov 2008</w:t>
            </w:r>
          </w:p>
        </w:tc>
        <w:tc>
          <w:tcPr>
            <w:tcW w:w="3649" w:type="dxa"/>
            <w:vAlign w:val="center"/>
          </w:tcPr>
          <w:p w:rsidR="00A166ED" w:rsidRPr="006B2B0A" w:rsidRDefault="00A166ED" w:rsidP="00B9467D">
            <w:pPr>
              <w:pStyle w:val="TableText"/>
              <w:keepNext/>
              <w:keepLines/>
              <w:spacing w:line="276" w:lineRule="auto"/>
              <w:rPr>
                <w:lang w:eastAsia="en-US"/>
              </w:rPr>
            </w:pPr>
            <w:r w:rsidRPr="000903D5">
              <w:rPr>
                <w:lang w:eastAsia="en-US"/>
              </w:rPr>
              <w:t>3 March to</w:t>
            </w:r>
            <w:r w:rsidR="00677A61" w:rsidRPr="000903D5">
              <w:rPr>
                <w:lang w:eastAsia="en-US"/>
              </w:rPr>
              <w:t xml:space="preserve"> </w:t>
            </w:r>
            <w:r w:rsidRPr="000903D5">
              <w:rPr>
                <w:lang w:eastAsia="en-US"/>
              </w:rPr>
              <w:t>17 Dec 2009</w:t>
            </w:r>
          </w:p>
        </w:tc>
      </w:tr>
      <w:tr w:rsidR="00A166ED" w:rsidRPr="000903D5" w:rsidTr="006B2B0A">
        <w:trPr>
          <w:cantSplit/>
        </w:trPr>
        <w:tc>
          <w:tcPr>
            <w:tcW w:w="2518" w:type="dxa"/>
            <w:vAlign w:val="center"/>
          </w:tcPr>
          <w:p w:rsidR="00A166ED" w:rsidRPr="006B2B0A" w:rsidRDefault="00A166ED" w:rsidP="006B2B0A">
            <w:pPr>
              <w:pStyle w:val="TableText"/>
              <w:keepNext/>
              <w:keepLines/>
              <w:spacing w:line="276" w:lineRule="auto"/>
              <w:rPr>
                <w:lang w:eastAsia="en-US"/>
              </w:rPr>
            </w:pPr>
            <w:r w:rsidRPr="000903D5">
              <w:rPr>
                <w:lang w:eastAsia="en-US"/>
              </w:rPr>
              <w:t>3</w:t>
            </w:r>
          </w:p>
        </w:tc>
        <w:tc>
          <w:tcPr>
            <w:tcW w:w="3119" w:type="dxa"/>
            <w:vAlign w:val="center"/>
          </w:tcPr>
          <w:p w:rsidR="00A166ED" w:rsidRPr="006B2B0A" w:rsidRDefault="00A166ED" w:rsidP="00B9467D">
            <w:pPr>
              <w:pStyle w:val="TableText"/>
              <w:keepNext/>
              <w:keepLines/>
              <w:spacing w:line="276" w:lineRule="auto"/>
              <w:rPr>
                <w:lang w:eastAsia="en-US"/>
              </w:rPr>
            </w:pPr>
            <w:r w:rsidRPr="000903D5">
              <w:rPr>
                <w:lang w:eastAsia="en-US"/>
              </w:rPr>
              <w:t>Oct 2009</w:t>
            </w:r>
          </w:p>
        </w:tc>
        <w:tc>
          <w:tcPr>
            <w:tcW w:w="3649" w:type="dxa"/>
            <w:vAlign w:val="center"/>
          </w:tcPr>
          <w:p w:rsidR="00A166ED" w:rsidRPr="006B2B0A" w:rsidRDefault="00A166ED" w:rsidP="00B9467D">
            <w:pPr>
              <w:pStyle w:val="TableText"/>
              <w:keepNext/>
              <w:keepLines/>
              <w:spacing w:line="276" w:lineRule="auto"/>
              <w:rPr>
                <w:lang w:eastAsia="en-US"/>
              </w:rPr>
            </w:pPr>
            <w:r w:rsidRPr="000903D5">
              <w:rPr>
                <w:lang w:eastAsia="en-US"/>
              </w:rPr>
              <w:t>3 March to 23 Dec 2010</w:t>
            </w:r>
          </w:p>
        </w:tc>
      </w:tr>
      <w:tr w:rsidR="00653C7E" w:rsidRPr="000903D5" w:rsidTr="00495863">
        <w:trPr>
          <w:cantSplit/>
        </w:trPr>
        <w:tc>
          <w:tcPr>
            <w:tcW w:w="2518" w:type="dxa"/>
            <w:vAlign w:val="center"/>
          </w:tcPr>
          <w:p w:rsidR="00653C7E" w:rsidRPr="000903D5" w:rsidRDefault="00653C7E" w:rsidP="00644CC9">
            <w:pPr>
              <w:pStyle w:val="TableText"/>
              <w:keepNext/>
              <w:keepLines/>
              <w:rPr>
                <w:lang w:eastAsia="en-US"/>
              </w:rPr>
            </w:pPr>
            <w:r w:rsidRPr="000903D5">
              <w:rPr>
                <w:lang w:eastAsia="en-US"/>
              </w:rPr>
              <w:t>4</w:t>
            </w:r>
          </w:p>
        </w:tc>
        <w:tc>
          <w:tcPr>
            <w:tcW w:w="3119" w:type="dxa"/>
            <w:vAlign w:val="center"/>
          </w:tcPr>
          <w:p w:rsidR="00653C7E" w:rsidRPr="00A51FDE" w:rsidRDefault="000903D5" w:rsidP="00B9467D">
            <w:pPr>
              <w:pStyle w:val="TableText"/>
              <w:keepNext/>
              <w:keepLines/>
              <w:spacing w:line="276" w:lineRule="auto"/>
              <w:rPr>
                <w:lang w:eastAsia="en-US"/>
              </w:rPr>
            </w:pPr>
            <w:r w:rsidRPr="000903D5">
              <w:rPr>
                <w:lang w:eastAsia="en-US"/>
              </w:rPr>
              <w:t>Oct 2010</w:t>
            </w:r>
          </w:p>
        </w:tc>
        <w:tc>
          <w:tcPr>
            <w:tcW w:w="3649" w:type="dxa"/>
            <w:vAlign w:val="center"/>
          </w:tcPr>
          <w:p w:rsidR="00653C7E" w:rsidRPr="00A51FDE" w:rsidRDefault="000903D5" w:rsidP="00B9467D">
            <w:pPr>
              <w:pStyle w:val="TableText"/>
              <w:keepNext/>
              <w:keepLines/>
              <w:spacing w:line="276" w:lineRule="auto"/>
              <w:rPr>
                <w:lang w:eastAsia="en-US"/>
              </w:rPr>
            </w:pPr>
            <w:r w:rsidRPr="000903D5">
              <w:rPr>
                <w:lang w:eastAsia="en-US"/>
              </w:rPr>
              <w:t>7 March to 18 Dec 2011</w:t>
            </w:r>
          </w:p>
        </w:tc>
      </w:tr>
      <w:tr w:rsidR="00495863" w:rsidRPr="000903D5" w:rsidTr="00C20B7B">
        <w:trPr>
          <w:cantSplit/>
        </w:trPr>
        <w:tc>
          <w:tcPr>
            <w:tcW w:w="2518" w:type="dxa"/>
            <w:vAlign w:val="center"/>
          </w:tcPr>
          <w:p w:rsidR="002D5957" w:rsidRPr="000903D5" w:rsidRDefault="00495863" w:rsidP="002D5957">
            <w:pPr>
              <w:pStyle w:val="TableText"/>
              <w:keepNext/>
              <w:keepLines/>
              <w:rPr>
                <w:lang w:eastAsia="en-US"/>
              </w:rPr>
            </w:pPr>
            <w:r>
              <w:rPr>
                <w:lang w:eastAsia="en-US"/>
              </w:rPr>
              <w:t>5</w:t>
            </w:r>
          </w:p>
        </w:tc>
        <w:tc>
          <w:tcPr>
            <w:tcW w:w="3119" w:type="dxa"/>
            <w:vAlign w:val="center"/>
          </w:tcPr>
          <w:p w:rsidR="00495863" w:rsidRPr="000903D5" w:rsidRDefault="00332689" w:rsidP="00B9467D">
            <w:pPr>
              <w:pStyle w:val="TableText"/>
              <w:keepNext/>
              <w:keepLines/>
              <w:spacing w:line="276" w:lineRule="auto"/>
              <w:rPr>
                <w:lang w:eastAsia="en-US"/>
              </w:rPr>
            </w:pPr>
            <w:r>
              <w:rPr>
                <w:lang w:eastAsia="en-US"/>
              </w:rPr>
              <w:t>Oct 2011</w:t>
            </w:r>
          </w:p>
        </w:tc>
        <w:tc>
          <w:tcPr>
            <w:tcW w:w="3649" w:type="dxa"/>
            <w:vAlign w:val="center"/>
          </w:tcPr>
          <w:p w:rsidR="00495863" w:rsidRPr="00EF76F5" w:rsidRDefault="00EF76F5" w:rsidP="00C20B7B">
            <w:pPr>
              <w:pStyle w:val="TableText"/>
              <w:keepNext/>
              <w:keepLines/>
              <w:spacing w:line="276" w:lineRule="auto"/>
              <w:rPr>
                <w:lang w:eastAsia="en-US"/>
              </w:rPr>
            </w:pPr>
            <w:r w:rsidRPr="00EF76F5">
              <w:rPr>
                <w:szCs w:val="20"/>
                <w:lang w:eastAsia="en-US"/>
              </w:rPr>
              <w:t>17 Mar</w:t>
            </w:r>
            <w:r w:rsidR="00C20B7B">
              <w:rPr>
                <w:szCs w:val="20"/>
                <w:lang w:eastAsia="en-US"/>
              </w:rPr>
              <w:t>c</w:t>
            </w:r>
            <w:r w:rsidRPr="00EF76F5">
              <w:rPr>
                <w:szCs w:val="20"/>
                <w:lang w:eastAsia="en-US"/>
              </w:rPr>
              <w:t>h to 19 Dec 2012</w:t>
            </w:r>
          </w:p>
        </w:tc>
      </w:tr>
      <w:tr w:rsidR="002D5957" w:rsidRPr="000903D5" w:rsidTr="00414852">
        <w:trPr>
          <w:cantSplit/>
        </w:trPr>
        <w:tc>
          <w:tcPr>
            <w:tcW w:w="2518" w:type="dxa"/>
            <w:vAlign w:val="center"/>
          </w:tcPr>
          <w:p w:rsidR="002D5957" w:rsidRDefault="002D5957" w:rsidP="002D5957">
            <w:pPr>
              <w:pStyle w:val="TableText"/>
              <w:keepNext/>
              <w:keepLines/>
              <w:rPr>
                <w:lang w:eastAsia="en-US"/>
              </w:rPr>
            </w:pPr>
            <w:r>
              <w:rPr>
                <w:lang w:eastAsia="en-US"/>
              </w:rPr>
              <w:t>6</w:t>
            </w:r>
          </w:p>
        </w:tc>
        <w:tc>
          <w:tcPr>
            <w:tcW w:w="3119" w:type="dxa"/>
            <w:vAlign w:val="center"/>
          </w:tcPr>
          <w:p w:rsidR="002D5957" w:rsidRDefault="00DF28D4" w:rsidP="00C20B7B">
            <w:pPr>
              <w:pStyle w:val="TableText"/>
              <w:keepNext/>
              <w:keepLines/>
              <w:spacing w:line="276" w:lineRule="auto"/>
              <w:rPr>
                <w:lang w:eastAsia="en-US"/>
              </w:rPr>
            </w:pPr>
            <w:r>
              <w:rPr>
                <w:lang w:eastAsia="en-US"/>
              </w:rPr>
              <w:t>Sep</w:t>
            </w:r>
            <w:r w:rsidR="00C20B7B">
              <w:rPr>
                <w:lang w:eastAsia="en-US"/>
              </w:rPr>
              <w:t xml:space="preserve"> </w:t>
            </w:r>
            <w:r w:rsidR="00B87582">
              <w:rPr>
                <w:lang w:eastAsia="en-US"/>
              </w:rPr>
              <w:t>2012</w:t>
            </w:r>
          </w:p>
        </w:tc>
        <w:tc>
          <w:tcPr>
            <w:tcW w:w="3649" w:type="dxa"/>
            <w:vAlign w:val="center"/>
          </w:tcPr>
          <w:p w:rsidR="002D5957" w:rsidRPr="00EF76F5" w:rsidRDefault="00DF28D4" w:rsidP="00C20B7B">
            <w:pPr>
              <w:pStyle w:val="TableText"/>
              <w:keepNext/>
              <w:keepLines/>
              <w:spacing w:line="276" w:lineRule="auto"/>
              <w:rPr>
                <w:szCs w:val="20"/>
                <w:lang w:eastAsia="en-US"/>
              </w:rPr>
            </w:pPr>
            <w:r>
              <w:rPr>
                <w:szCs w:val="20"/>
                <w:lang w:eastAsia="en-US"/>
              </w:rPr>
              <w:t>25</w:t>
            </w:r>
            <w:r w:rsidR="00C20B7B">
              <w:rPr>
                <w:szCs w:val="20"/>
                <w:lang w:eastAsia="en-US"/>
              </w:rPr>
              <w:t xml:space="preserve"> Feb</w:t>
            </w:r>
            <w:r>
              <w:rPr>
                <w:szCs w:val="20"/>
                <w:lang w:eastAsia="en-US"/>
              </w:rPr>
              <w:t>ruary</w:t>
            </w:r>
            <w:r w:rsidR="00C20B7B">
              <w:rPr>
                <w:szCs w:val="20"/>
                <w:lang w:eastAsia="en-US"/>
              </w:rPr>
              <w:t xml:space="preserve"> to 14 Dec 2013</w:t>
            </w:r>
          </w:p>
        </w:tc>
      </w:tr>
      <w:tr w:rsidR="00414852" w:rsidRPr="000903D5" w:rsidTr="00677A61">
        <w:trPr>
          <w:cantSplit/>
        </w:trPr>
        <w:tc>
          <w:tcPr>
            <w:tcW w:w="2518" w:type="dxa"/>
            <w:tcBorders>
              <w:bottom w:val="single" w:sz="4" w:space="0" w:color="auto"/>
            </w:tcBorders>
            <w:vAlign w:val="center"/>
          </w:tcPr>
          <w:p w:rsidR="00414852" w:rsidRDefault="00414852" w:rsidP="002D5957">
            <w:pPr>
              <w:pStyle w:val="TableText"/>
              <w:keepNext/>
              <w:keepLines/>
              <w:rPr>
                <w:lang w:eastAsia="en-US"/>
              </w:rPr>
            </w:pPr>
            <w:r>
              <w:rPr>
                <w:lang w:eastAsia="en-US"/>
              </w:rPr>
              <w:t>7</w:t>
            </w:r>
          </w:p>
        </w:tc>
        <w:tc>
          <w:tcPr>
            <w:tcW w:w="3119" w:type="dxa"/>
            <w:tcBorders>
              <w:bottom w:val="single" w:sz="4" w:space="0" w:color="auto"/>
            </w:tcBorders>
            <w:vAlign w:val="center"/>
          </w:tcPr>
          <w:p w:rsidR="00414852" w:rsidRDefault="00414852" w:rsidP="00C20B7B">
            <w:pPr>
              <w:pStyle w:val="TableText"/>
              <w:keepNext/>
              <w:keepLines/>
              <w:spacing w:line="276" w:lineRule="auto"/>
              <w:rPr>
                <w:lang w:eastAsia="en-US"/>
              </w:rPr>
            </w:pPr>
            <w:r>
              <w:rPr>
                <w:lang w:eastAsia="en-US"/>
              </w:rPr>
              <w:t>Aug-Sept 2013</w:t>
            </w:r>
          </w:p>
        </w:tc>
        <w:tc>
          <w:tcPr>
            <w:tcW w:w="3649" w:type="dxa"/>
            <w:tcBorders>
              <w:bottom w:val="single" w:sz="4" w:space="0" w:color="auto"/>
            </w:tcBorders>
            <w:vAlign w:val="center"/>
          </w:tcPr>
          <w:p w:rsidR="00414852" w:rsidRDefault="00414852" w:rsidP="00C20B7B">
            <w:pPr>
              <w:pStyle w:val="TableText"/>
              <w:keepNext/>
              <w:keepLines/>
              <w:spacing w:line="276" w:lineRule="auto"/>
              <w:rPr>
                <w:szCs w:val="20"/>
                <w:lang w:eastAsia="en-US"/>
              </w:rPr>
            </w:pPr>
            <w:r>
              <w:rPr>
                <w:szCs w:val="20"/>
                <w:lang w:eastAsia="en-US"/>
              </w:rPr>
              <w:t>22 February to 17 Dec 2014</w:t>
            </w:r>
          </w:p>
        </w:tc>
      </w:tr>
    </w:tbl>
    <w:p w:rsidR="00A166ED" w:rsidRPr="00D73F87" w:rsidRDefault="00C40DA9" w:rsidP="00141187">
      <w:pPr>
        <w:pStyle w:val="Heading2"/>
      </w:pPr>
      <w:bookmarkStart w:id="52" w:name="_Toc324169141"/>
      <w:bookmarkStart w:id="53" w:name="_Toc327955533"/>
      <w:bookmarkStart w:id="54" w:name="_Toc447015455"/>
      <w:r>
        <w:t>Fieldwork r</w:t>
      </w:r>
      <w:r w:rsidR="00A166ED" w:rsidRPr="000903D5">
        <w:t>esponse</w:t>
      </w:r>
      <w:bookmarkEnd w:id="52"/>
      <w:bookmarkEnd w:id="53"/>
      <w:bookmarkEnd w:id="54"/>
    </w:p>
    <w:p w:rsidR="00A166ED" w:rsidRPr="00D73F87" w:rsidRDefault="00A166ED" w:rsidP="00A166ED">
      <w:pPr>
        <w:rPr>
          <w:szCs w:val="20"/>
          <w:lang w:eastAsia="en-US"/>
        </w:rPr>
      </w:pPr>
      <w:r>
        <w:rPr>
          <w:szCs w:val="20"/>
          <w:lang w:eastAsia="en-US"/>
        </w:rPr>
        <w:t>Out of the 1,</w:t>
      </w:r>
      <w:r w:rsidR="0090158B">
        <w:rPr>
          <w:szCs w:val="20"/>
          <w:lang w:eastAsia="en-US"/>
        </w:rPr>
        <w:t>239</w:t>
      </w:r>
      <w:r w:rsidR="00232E17" w:rsidRPr="00D73F87">
        <w:rPr>
          <w:szCs w:val="20"/>
          <w:lang w:eastAsia="en-US"/>
        </w:rPr>
        <w:t xml:space="preserve"> </w:t>
      </w:r>
      <w:r w:rsidRPr="00D73F87">
        <w:rPr>
          <w:szCs w:val="20"/>
          <w:lang w:eastAsia="en-US"/>
        </w:rPr>
        <w:t>fam</w:t>
      </w:r>
      <w:r>
        <w:rPr>
          <w:szCs w:val="20"/>
          <w:lang w:eastAsia="en-US"/>
        </w:rPr>
        <w:t xml:space="preserve">ilies who participated in Wave </w:t>
      </w:r>
      <w:r w:rsidR="0090158B">
        <w:rPr>
          <w:szCs w:val="20"/>
          <w:lang w:eastAsia="en-US"/>
        </w:rPr>
        <w:t>6</w:t>
      </w:r>
      <w:r w:rsidRPr="00D73F87">
        <w:rPr>
          <w:szCs w:val="20"/>
          <w:lang w:eastAsia="en-US"/>
        </w:rPr>
        <w:t xml:space="preserve">, </w:t>
      </w:r>
      <w:r w:rsidRPr="00D73F87">
        <w:rPr>
          <w:i/>
          <w:szCs w:val="20"/>
          <w:lang w:eastAsia="en-US"/>
        </w:rPr>
        <w:t>Footprints in Time</w:t>
      </w:r>
      <w:r w:rsidRPr="00D73F87">
        <w:rPr>
          <w:szCs w:val="20"/>
          <w:lang w:eastAsia="en-US"/>
        </w:rPr>
        <w:t xml:space="preserve"> interviewer</w:t>
      </w:r>
      <w:r>
        <w:rPr>
          <w:szCs w:val="20"/>
          <w:lang w:eastAsia="en-US"/>
        </w:rPr>
        <w:t>s successfully interviewed 1,</w:t>
      </w:r>
      <w:r w:rsidR="00232E17">
        <w:rPr>
          <w:szCs w:val="20"/>
          <w:lang w:eastAsia="en-US"/>
        </w:rPr>
        <w:t>0</w:t>
      </w:r>
      <w:r w:rsidR="0090158B">
        <w:rPr>
          <w:szCs w:val="20"/>
          <w:lang w:eastAsia="en-US"/>
        </w:rPr>
        <w:t>74</w:t>
      </w:r>
      <w:r w:rsidR="00232E17">
        <w:rPr>
          <w:szCs w:val="20"/>
          <w:lang w:eastAsia="en-US"/>
        </w:rPr>
        <w:t xml:space="preserve"> </w:t>
      </w:r>
      <w:r>
        <w:rPr>
          <w:szCs w:val="20"/>
          <w:lang w:eastAsia="en-US"/>
        </w:rPr>
        <w:t xml:space="preserve">families in Wave </w:t>
      </w:r>
      <w:r w:rsidR="00AE5208">
        <w:rPr>
          <w:szCs w:val="20"/>
          <w:lang w:eastAsia="en-US"/>
        </w:rPr>
        <w:t>7</w:t>
      </w:r>
      <w:r w:rsidRPr="00D73F87">
        <w:rPr>
          <w:szCs w:val="20"/>
          <w:lang w:eastAsia="en-US"/>
        </w:rPr>
        <w:t xml:space="preserve">, achieving an overall response rate of </w:t>
      </w:r>
      <w:r w:rsidR="0090158B">
        <w:rPr>
          <w:szCs w:val="20"/>
          <w:lang w:eastAsia="en-US"/>
        </w:rPr>
        <w:t>86.7</w:t>
      </w:r>
      <w:r w:rsidR="00EF76F5" w:rsidRPr="00D73F87">
        <w:rPr>
          <w:szCs w:val="20"/>
          <w:lang w:eastAsia="en-US"/>
        </w:rPr>
        <w:t xml:space="preserve"> </w:t>
      </w:r>
      <w:r w:rsidRPr="00D73F87">
        <w:rPr>
          <w:szCs w:val="20"/>
          <w:lang w:eastAsia="en-US"/>
        </w:rPr>
        <w:t xml:space="preserve">per cent </w:t>
      </w:r>
      <w:r>
        <w:rPr>
          <w:szCs w:val="20"/>
          <w:lang w:eastAsia="en-US"/>
        </w:rPr>
        <w:t>between the two waves</w:t>
      </w:r>
      <w:r w:rsidRPr="00D73F87">
        <w:rPr>
          <w:szCs w:val="20"/>
          <w:lang w:eastAsia="en-US"/>
        </w:rPr>
        <w:t xml:space="preserve">. </w:t>
      </w:r>
      <w:r>
        <w:rPr>
          <w:szCs w:val="20"/>
          <w:lang w:eastAsia="en-US"/>
        </w:rPr>
        <w:t>Table 3 shows fieldwork responses for Waves 1 to</w:t>
      </w:r>
      <w:r w:rsidR="00C20B7B">
        <w:rPr>
          <w:szCs w:val="20"/>
          <w:lang w:eastAsia="en-US"/>
        </w:rPr>
        <w:t> </w:t>
      </w:r>
      <w:r w:rsidR="0090158B">
        <w:rPr>
          <w:szCs w:val="20"/>
          <w:lang w:eastAsia="en-US"/>
        </w:rPr>
        <w:t>7</w:t>
      </w:r>
      <w:r>
        <w:rPr>
          <w:szCs w:val="20"/>
          <w:lang w:eastAsia="en-US"/>
        </w:rPr>
        <w:t>.</w:t>
      </w:r>
    </w:p>
    <w:p w:rsidR="00A166ED" w:rsidRPr="00D73F87" w:rsidRDefault="00A166ED" w:rsidP="00C20B7B">
      <w:pPr>
        <w:pStyle w:val="TableCaption"/>
        <w:spacing w:after="120"/>
        <w:rPr>
          <w:lang w:eastAsia="en-US"/>
        </w:rPr>
      </w:pPr>
      <w:r w:rsidRPr="00D73F87">
        <w:rPr>
          <w:lang w:eastAsia="en-US"/>
        </w:rPr>
        <w:t xml:space="preserve">Table 3: Fieldwork response from Wave 1 to Wave </w:t>
      </w:r>
      <w:r w:rsidR="00C20B7B">
        <w:rPr>
          <w:lang w:eastAsia="en-US"/>
        </w:rPr>
        <w:t>6</w:t>
      </w:r>
    </w:p>
    <w:tbl>
      <w:tblPr>
        <w:tblW w:w="5000" w:type="pct"/>
        <w:tblLook w:val="01E0" w:firstRow="1" w:lastRow="1" w:firstColumn="1" w:lastColumn="1" w:noHBand="0" w:noVBand="0"/>
      </w:tblPr>
      <w:tblGrid>
        <w:gridCol w:w="1881"/>
        <w:gridCol w:w="1881"/>
        <w:gridCol w:w="1882"/>
        <w:gridCol w:w="1882"/>
        <w:gridCol w:w="1882"/>
      </w:tblGrid>
      <w:tr w:rsidR="00A166ED" w:rsidRPr="002D6B84">
        <w:trPr>
          <w:cantSplit/>
          <w:tblHeader/>
        </w:trPr>
        <w:tc>
          <w:tcPr>
            <w:tcW w:w="1705"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Wave</w:t>
            </w:r>
          </w:p>
        </w:tc>
        <w:tc>
          <w:tcPr>
            <w:tcW w:w="1705"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Previous wave respondents interviewed</w:t>
            </w:r>
          </w:p>
        </w:tc>
        <w:tc>
          <w:tcPr>
            <w:tcW w:w="1706"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Additional interviews</w:t>
            </w:r>
          </w:p>
        </w:tc>
        <w:tc>
          <w:tcPr>
            <w:tcW w:w="1706"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Total interviews</w:t>
            </w:r>
          </w:p>
        </w:tc>
        <w:tc>
          <w:tcPr>
            <w:tcW w:w="1706"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 of retention from previous wave</w:t>
            </w:r>
          </w:p>
        </w:tc>
      </w:tr>
      <w:tr w:rsidR="00A166ED" w:rsidRPr="002D6B84">
        <w:trPr>
          <w:cantSplit/>
        </w:trPr>
        <w:tc>
          <w:tcPr>
            <w:tcW w:w="1705" w:type="dxa"/>
            <w:tcBorders>
              <w:top w:val="single" w:sz="6" w:space="0" w:color="auto"/>
            </w:tcBorders>
          </w:tcPr>
          <w:p w:rsidR="00A166ED" w:rsidRPr="002D6B84" w:rsidRDefault="00A166ED" w:rsidP="007F4E2E">
            <w:pPr>
              <w:pStyle w:val="TableText"/>
              <w:rPr>
                <w:lang w:eastAsia="en-US"/>
              </w:rPr>
            </w:pPr>
            <w:r w:rsidRPr="002D6B84">
              <w:rPr>
                <w:lang w:eastAsia="en-US"/>
              </w:rPr>
              <w:t>1</w:t>
            </w:r>
          </w:p>
        </w:tc>
        <w:tc>
          <w:tcPr>
            <w:tcW w:w="1705" w:type="dxa"/>
            <w:tcBorders>
              <w:top w:val="single" w:sz="6" w:space="0" w:color="auto"/>
            </w:tcBorders>
          </w:tcPr>
          <w:p w:rsidR="00A166ED" w:rsidRPr="002D6B84" w:rsidRDefault="00677A61" w:rsidP="00172127">
            <w:pPr>
              <w:pStyle w:val="TableText"/>
              <w:rPr>
                <w:lang w:eastAsia="en-US"/>
              </w:rPr>
            </w:pPr>
            <w:r>
              <w:rPr>
                <w:lang w:eastAsia="en-US"/>
              </w:rPr>
              <w:t>n/a</w:t>
            </w:r>
          </w:p>
        </w:tc>
        <w:tc>
          <w:tcPr>
            <w:tcW w:w="1706" w:type="dxa"/>
            <w:tcBorders>
              <w:top w:val="single" w:sz="6" w:space="0" w:color="auto"/>
            </w:tcBorders>
          </w:tcPr>
          <w:p w:rsidR="00A166ED" w:rsidRPr="002D6B84" w:rsidRDefault="008A2035" w:rsidP="00172127">
            <w:pPr>
              <w:pStyle w:val="TableText"/>
              <w:rPr>
                <w:lang w:eastAsia="en-US"/>
              </w:rPr>
            </w:pPr>
            <w:r>
              <w:rPr>
                <w:lang w:eastAsia="en-US"/>
              </w:rPr>
              <w:t>n/a</w:t>
            </w:r>
          </w:p>
        </w:tc>
        <w:tc>
          <w:tcPr>
            <w:tcW w:w="1706" w:type="dxa"/>
            <w:tcBorders>
              <w:top w:val="single" w:sz="6" w:space="0" w:color="auto"/>
            </w:tcBorders>
          </w:tcPr>
          <w:p w:rsidR="00A166ED" w:rsidRPr="002D6B84" w:rsidRDefault="00A166ED" w:rsidP="007F4E2E">
            <w:pPr>
              <w:pStyle w:val="TableText"/>
              <w:rPr>
                <w:lang w:eastAsia="en-US"/>
              </w:rPr>
            </w:pPr>
            <w:r w:rsidRPr="002D6B84">
              <w:rPr>
                <w:lang w:eastAsia="en-US"/>
              </w:rPr>
              <w:t>1,671</w:t>
            </w:r>
          </w:p>
        </w:tc>
        <w:tc>
          <w:tcPr>
            <w:tcW w:w="1706" w:type="dxa"/>
            <w:tcBorders>
              <w:top w:val="single" w:sz="6" w:space="0" w:color="auto"/>
            </w:tcBorders>
          </w:tcPr>
          <w:p w:rsidR="00A166ED" w:rsidRPr="002D6B84" w:rsidRDefault="008A2035" w:rsidP="008A2035">
            <w:pPr>
              <w:pStyle w:val="TableText"/>
              <w:rPr>
                <w:lang w:eastAsia="en-US"/>
              </w:rPr>
            </w:pPr>
            <w:r>
              <w:rPr>
                <w:lang w:eastAsia="en-US"/>
              </w:rPr>
              <w:t>n/a</w:t>
            </w:r>
          </w:p>
        </w:tc>
      </w:tr>
      <w:tr w:rsidR="00A166ED" w:rsidRPr="002D6B84">
        <w:trPr>
          <w:cantSplit/>
        </w:trPr>
        <w:tc>
          <w:tcPr>
            <w:tcW w:w="1705" w:type="dxa"/>
          </w:tcPr>
          <w:p w:rsidR="00A166ED" w:rsidRPr="002D6B84" w:rsidRDefault="00A166ED" w:rsidP="007F4E2E">
            <w:pPr>
              <w:pStyle w:val="TableText"/>
              <w:rPr>
                <w:lang w:eastAsia="en-US"/>
              </w:rPr>
            </w:pPr>
            <w:r w:rsidRPr="002D6B84">
              <w:rPr>
                <w:lang w:eastAsia="en-US"/>
              </w:rPr>
              <w:t>2</w:t>
            </w:r>
          </w:p>
        </w:tc>
        <w:tc>
          <w:tcPr>
            <w:tcW w:w="1705" w:type="dxa"/>
          </w:tcPr>
          <w:p w:rsidR="00A166ED" w:rsidRPr="002D6B84" w:rsidRDefault="00A166ED" w:rsidP="007F4E2E">
            <w:pPr>
              <w:pStyle w:val="TableText"/>
              <w:rPr>
                <w:lang w:eastAsia="en-US"/>
              </w:rPr>
            </w:pPr>
            <w:r w:rsidRPr="002D6B84">
              <w:rPr>
                <w:lang w:eastAsia="en-US"/>
              </w:rPr>
              <w:t>1,435</w:t>
            </w:r>
          </w:p>
        </w:tc>
        <w:tc>
          <w:tcPr>
            <w:tcW w:w="1706" w:type="dxa"/>
          </w:tcPr>
          <w:p w:rsidR="00A166ED" w:rsidRPr="002D6B84" w:rsidRDefault="00A166ED" w:rsidP="007F4E2E">
            <w:pPr>
              <w:pStyle w:val="TableText"/>
              <w:rPr>
                <w:lang w:eastAsia="en-US"/>
              </w:rPr>
            </w:pPr>
            <w:r w:rsidRPr="002D6B84">
              <w:rPr>
                <w:lang w:eastAsia="en-US"/>
              </w:rPr>
              <w:t>88*</w:t>
            </w:r>
          </w:p>
        </w:tc>
        <w:tc>
          <w:tcPr>
            <w:tcW w:w="1706" w:type="dxa"/>
          </w:tcPr>
          <w:p w:rsidR="00A166ED" w:rsidRPr="002D6B84" w:rsidRDefault="00A166ED" w:rsidP="007F4E2E">
            <w:pPr>
              <w:pStyle w:val="TableText"/>
              <w:rPr>
                <w:lang w:eastAsia="en-US"/>
              </w:rPr>
            </w:pPr>
            <w:r w:rsidRPr="002D6B84">
              <w:rPr>
                <w:lang w:eastAsia="en-US"/>
              </w:rPr>
              <w:t>1,523</w:t>
            </w:r>
          </w:p>
        </w:tc>
        <w:tc>
          <w:tcPr>
            <w:tcW w:w="1706" w:type="dxa"/>
          </w:tcPr>
          <w:p w:rsidR="00A166ED" w:rsidRPr="002D6B84" w:rsidRDefault="00A166ED" w:rsidP="007F4E2E">
            <w:pPr>
              <w:pStyle w:val="TableText"/>
              <w:rPr>
                <w:lang w:eastAsia="en-US"/>
              </w:rPr>
            </w:pPr>
            <w:r w:rsidRPr="002D6B84">
              <w:rPr>
                <w:lang w:eastAsia="en-US"/>
              </w:rPr>
              <w:t>85.9</w:t>
            </w:r>
          </w:p>
        </w:tc>
      </w:tr>
      <w:tr w:rsidR="00A166ED" w:rsidRPr="002D6B84" w:rsidTr="00A51FDE">
        <w:trPr>
          <w:cantSplit/>
        </w:trPr>
        <w:tc>
          <w:tcPr>
            <w:tcW w:w="1705" w:type="dxa"/>
          </w:tcPr>
          <w:p w:rsidR="00A166ED" w:rsidRPr="002D6B84" w:rsidRDefault="00A166ED" w:rsidP="007F4E2E">
            <w:pPr>
              <w:pStyle w:val="TableText"/>
              <w:rPr>
                <w:lang w:eastAsia="en-US"/>
              </w:rPr>
            </w:pPr>
            <w:r w:rsidRPr="002D6B84">
              <w:rPr>
                <w:lang w:eastAsia="en-US"/>
              </w:rPr>
              <w:t>3</w:t>
            </w:r>
          </w:p>
        </w:tc>
        <w:tc>
          <w:tcPr>
            <w:tcW w:w="1705" w:type="dxa"/>
          </w:tcPr>
          <w:p w:rsidR="00A166ED" w:rsidRPr="002D6B84" w:rsidRDefault="00A166ED" w:rsidP="007F4E2E">
            <w:pPr>
              <w:pStyle w:val="TableText"/>
              <w:rPr>
                <w:lang w:eastAsia="en-US"/>
              </w:rPr>
            </w:pPr>
            <w:r w:rsidRPr="002D6B84">
              <w:rPr>
                <w:lang w:eastAsia="en-US"/>
              </w:rPr>
              <w:t>1,312</w:t>
            </w:r>
          </w:p>
        </w:tc>
        <w:tc>
          <w:tcPr>
            <w:tcW w:w="1706" w:type="dxa"/>
          </w:tcPr>
          <w:p w:rsidR="00A166ED" w:rsidRPr="002D6B84" w:rsidRDefault="00A166ED" w:rsidP="00172127">
            <w:pPr>
              <w:pStyle w:val="TableText"/>
              <w:rPr>
                <w:lang w:eastAsia="en-US"/>
              </w:rPr>
            </w:pPr>
            <w:r w:rsidRPr="002D6B84">
              <w:rPr>
                <w:lang w:eastAsia="en-US"/>
              </w:rPr>
              <w:t>92**</w:t>
            </w:r>
          </w:p>
        </w:tc>
        <w:tc>
          <w:tcPr>
            <w:tcW w:w="1706" w:type="dxa"/>
          </w:tcPr>
          <w:p w:rsidR="00A166ED" w:rsidRPr="002D6B84" w:rsidRDefault="00A166ED" w:rsidP="007F4E2E">
            <w:pPr>
              <w:pStyle w:val="TableText"/>
              <w:rPr>
                <w:lang w:eastAsia="en-US"/>
              </w:rPr>
            </w:pPr>
            <w:r w:rsidRPr="002D6B84">
              <w:rPr>
                <w:lang w:eastAsia="en-US"/>
              </w:rPr>
              <w:t>1,404</w:t>
            </w:r>
          </w:p>
        </w:tc>
        <w:tc>
          <w:tcPr>
            <w:tcW w:w="1706" w:type="dxa"/>
          </w:tcPr>
          <w:p w:rsidR="00A166ED" w:rsidRPr="002D6B84" w:rsidRDefault="00A166ED" w:rsidP="007F4E2E">
            <w:pPr>
              <w:pStyle w:val="TableText"/>
              <w:rPr>
                <w:lang w:eastAsia="en-US"/>
              </w:rPr>
            </w:pPr>
            <w:r w:rsidRPr="002D6B84">
              <w:rPr>
                <w:lang w:eastAsia="en-US"/>
              </w:rPr>
              <w:t>86.1</w:t>
            </w:r>
          </w:p>
        </w:tc>
      </w:tr>
      <w:tr w:rsidR="00653C7E" w:rsidRPr="002D6B84" w:rsidTr="00495863">
        <w:trPr>
          <w:cantSplit/>
        </w:trPr>
        <w:tc>
          <w:tcPr>
            <w:tcW w:w="1705" w:type="dxa"/>
          </w:tcPr>
          <w:p w:rsidR="00653C7E" w:rsidRPr="002D6B84" w:rsidRDefault="00653C7E" w:rsidP="007F4E2E">
            <w:pPr>
              <w:pStyle w:val="TableText"/>
              <w:rPr>
                <w:lang w:eastAsia="en-US"/>
              </w:rPr>
            </w:pPr>
            <w:r>
              <w:rPr>
                <w:lang w:eastAsia="en-US"/>
              </w:rPr>
              <w:t>4</w:t>
            </w:r>
          </w:p>
        </w:tc>
        <w:tc>
          <w:tcPr>
            <w:tcW w:w="1705" w:type="dxa"/>
          </w:tcPr>
          <w:p w:rsidR="00653C7E" w:rsidRPr="002D6B84" w:rsidRDefault="00653C7E" w:rsidP="007F4E2E">
            <w:pPr>
              <w:pStyle w:val="TableText"/>
              <w:rPr>
                <w:lang w:eastAsia="en-US"/>
              </w:rPr>
            </w:pPr>
            <w:r>
              <w:rPr>
                <w:lang w:eastAsia="en-US"/>
              </w:rPr>
              <w:t>1,150</w:t>
            </w:r>
          </w:p>
        </w:tc>
        <w:tc>
          <w:tcPr>
            <w:tcW w:w="1706" w:type="dxa"/>
          </w:tcPr>
          <w:p w:rsidR="00653C7E" w:rsidRPr="002D6B84" w:rsidRDefault="00653C7E" w:rsidP="00172127">
            <w:pPr>
              <w:pStyle w:val="TableText"/>
              <w:rPr>
                <w:lang w:eastAsia="en-US"/>
              </w:rPr>
            </w:pPr>
            <w:r>
              <w:rPr>
                <w:lang w:eastAsia="en-US"/>
              </w:rPr>
              <w:t>133**</w:t>
            </w:r>
          </w:p>
        </w:tc>
        <w:tc>
          <w:tcPr>
            <w:tcW w:w="1706" w:type="dxa"/>
          </w:tcPr>
          <w:p w:rsidR="00653C7E" w:rsidRPr="002D6B84" w:rsidRDefault="00653C7E" w:rsidP="007F4E2E">
            <w:pPr>
              <w:pStyle w:val="TableText"/>
              <w:rPr>
                <w:lang w:eastAsia="en-US"/>
              </w:rPr>
            </w:pPr>
            <w:r>
              <w:rPr>
                <w:lang w:eastAsia="en-US"/>
              </w:rPr>
              <w:t>1,283</w:t>
            </w:r>
          </w:p>
        </w:tc>
        <w:tc>
          <w:tcPr>
            <w:tcW w:w="1706" w:type="dxa"/>
          </w:tcPr>
          <w:p w:rsidR="00653C7E" w:rsidRPr="002D6B84" w:rsidRDefault="00653C7E" w:rsidP="007F4E2E">
            <w:pPr>
              <w:pStyle w:val="TableText"/>
              <w:rPr>
                <w:lang w:eastAsia="en-US"/>
              </w:rPr>
            </w:pPr>
            <w:r>
              <w:rPr>
                <w:lang w:eastAsia="en-US"/>
              </w:rPr>
              <w:t>81.9</w:t>
            </w:r>
          </w:p>
        </w:tc>
      </w:tr>
      <w:tr w:rsidR="00495863" w:rsidRPr="002D6B84" w:rsidTr="00C20B7B">
        <w:trPr>
          <w:cantSplit/>
        </w:trPr>
        <w:tc>
          <w:tcPr>
            <w:tcW w:w="1705" w:type="dxa"/>
          </w:tcPr>
          <w:p w:rsidR="00495863" w:rsidRDefault="00495863" w:rsidP="007F4E2E">
            <w:pPr>
              <w:pStyle w:val="TableText"/>
              <w:rPr>
                <w:lang w:eastAsia="en-US"/>
              </w:rPr>
            </w:pPr>
            <w:r>
              <w:rPr>
                <w:lang w:eastAsia="en-US"/>
              </w:rPr>
              <w:t>5</w:t>
            </w:r>
          </w:p>
        </w:tc>
        <w:tc>
          <w:tcPr>
            <w:tcW w:w="1705" w:type="dxa"/>
          </w:tcPr>
          <w:p w:rsidR="00495863" w:rsidRDefault="00EF76F5" w:rsidP="007F4E2E">
            <w:pPr>
              <w:pStyle w:val="TableText"/>
              <w:rPr>
                <w:lang w:eastAsia="en-US"/>
              </w:rPr>
            </w:pPr>
            <w:r>
              <w:rPr>
                <w:lang w:eastAsia="en-US"/>
              </w:rPr>
              <w:t>1,097</w:t>
            </w:r>
          </w:p>
        </w:tc>
        <w:tc>
          <w:tcPr>
            <w:tcW w:w="1706" w:type="dxa"/>
          </w:tcPr>
          <w:p w:rsidR="00495863" w:rsidRDefault="00EF76F5" w:rsidP="00172127">
            <w:pPr>
              <w:pStyle w:val="TableText"/>
              <w:rPr>
                <w:lang w:eastAsia="en-US"/>
              </w:rPr>
            </w:pPr>
            <w:r>
              <w:rPr>
                <w:lang w:eastAsia="en-US"/>
              </w:rPr>
              <w:t>161**</w:t>
            </w:r>
          </w:p>
        </w:tc>
        <w:tc>
          <w:tcPr>
            <w:tcW w:w="1706" w:type="dxa"/>
          </w:tcPr>
          <w:p w:rsidR="00495863" w:rsidRDefault="00EF76F5" w:rsidP="007F4E2E">
            <w:pPr>
              <w:pStyle w:val="TableText"/>
              <w:rPr>
                <w:lang w:eastAsia="en-US"/>
              </w:rPr>
            </w:pPr>
            <w:r>
              <w:rPr>
                <w:lang w:eastAsia="en-US"/>
              </w:rPr>
              <w:t>1,258</w:t>
            </w:r>
          </w:p>
        </w:tc>
        <w:tc>
          <w:tcPr>
            <w:tcW w:w="1706" w:type="dxa"/>
          </w:tcPr>
          <w:p w:rsidR="00495863" w:rsidRDefault="00EF76F5" w:rsidP="007F4E2E">
            <w:pPr>
              <w:pStyle w:val="TableText"/>
              <w:rPr>
                <w:lang w:eastAsia="en-US"/>
              </w:rPr>
            </w:pPr>
            <w:r>
              <w:rPr>
                <w:lang w:eastAsia="en-US"/>
              </w:rPr>
              <w:t>85.5</w:t>
            </w:r>
          </w:p>
        </w:tc>
      </w:tr>
      <w:tr w:rsidR="00B87582" w:rsidRPr="002D6B84" w:rsidTr="00175039">
        <w:trPr>
          <w:cantSplit/>
        </w:trPr>
        <w:tc>
          <w:tcPr>
            <w:tcW w:w="1705" w:type="dxa"/>
          </w:tcPr>
          <w:p w:rsidR="00B87582" w:rsidRDefault="00B87582" w:rsidP="007F4E2E">
            <w:pPr>
              <w:pStyle w:val="TableText"/>
              <w:rPr>
                <w:lang w:eastAsia="en-US"/>
              </w:rPr>
            </w:pPr>
            <w:r>
              <w:rPr>
                <w:lang w:eastAsia="en-US"/>
              </w:rPr>
              <w:t>6</w:t>
            </w:r>
          </w:p>
        </w:tc>
        <w:tc>
          <w:tcPr>
            <w:tcW w:w="1705" w:type="dxa"/>
          </w:tcPr>
          <w:p w:rsidR="00B87582" w:rsidRDefault="00B87582" w:rsidP="007F4E2E">
            <w:pPr>
              <w:pStyle w:val="TableText"/>
              <w:rPr>
                <w:lang w:eastAsia="en-US"/>
              </w:rPr>
            </w:pPr>
            <w:r>
              <w:rPr>
                <w:lang w:eastAsia="en-US"/>
              </w:rPr>
              <w:t>1,068</w:t>
            </w:r>
          </w:p>
        </w:tc>
        <w:tc>
          <w:tcPr>
            <w:tcW w:w="1706" w:type="dxa"/>
          </w:tcPr>
          <w:p w:rsidR="00B87582" w:rsidRDefault="00B87582" w:rsidP="00172127">
            <w:pPr>
              <w:pStyle w:val="TableText"/>
              <w:rPr>
                <w:lang w:eastAsia="en-US"/>
              </w:rPr>
            </w:pPr>
            <w:r>
              <w:rPr>
                <w:lang w:eastAsia="en-US"/>
              </w:rPr>
              <w:t>171**</w:t>
            </w:r>
          </w:p>
        </w:tc>
        <w:tc>
          <w:tcPr>
            <w:tcW w:w="1706" w:type="dxa"/>
          </w:tcPr>
          <w:p w:rsidR="00B87582" w:rsidRDefault="00B87582" w:rsidP="007F4E2E">
            <w:pPr>
              <w:pStyle w:val="TableText"/>
              <w:rPr>
                <w:lang w:eastAsia="en-US"/>
              </w:rPr>
            </w:pPr>
            <w:r>
              <w:rPr>
                <w:lang w:eastAsia="en-US"/>
              </w:rPr>
              <w:t>1,239</w:t>
            </w:r>
          </w:p>
        </w:tc>
        <w:tc>
          <w:tcPr>
            <w:tcW w:w="1706" w:type="dxa"/>
          </w:tcPr>
          <w:p w:rsidR="00B87582" w:rsidRDefault="00B87582" w:rsidP="007F4E2E">
            <w:pPr>
              <w:pStyle w:val="TableText"/>
              <w:rPr>
                <w:lang w:eastAsia="en-US"/>
              </w:rPr>
            </w:pPr>
            <w:r>
              <w:rPr>
                <w:lang w:eastAsia="en-US"/>
              </w:rPr>
              <w:t>84.9</w:t>
            </w:r>
          </w:p>
        </w:tc>
      </w:tr>
      <w:tr w:rsidR="00175039" w:rsidRPr="002D6B84">
        <w:trPr>
          <w:cantSplit/>
        </w:trPr>
        <w:tc>
          <w:tcPr>
            <w:tcW w:w="1705" w:type="dxa"/>
            <w:tcBorders>
              <w:bottom w:val="single" w:sz="4" w:space="0" w:color="auto"/>
            </w:tcBorders>
          </w:tcPr>
          <w:p w:rsidR="00175039" w:rsidRDefault="00175039" w:rsidP="007F4E2E">
            <w:pPr>
              <w:pStyle w:val="TableText"/>
              <w:rPr>
                <w:lang w:eastAsia="en-US"/>
              </w:rPr>
            </w:pPr>
            <w:r>
              <w:rPr>
                <w:lang w:eastAsia="en-US"/>
              </w:rPr>
              <w:t>7</w:t>
            </w:r>
          </w:p>
        </w:tc>
        <w:tc>
          <w:tcPr>
            <w:tcW w:w="1705" w:type="dxa"/>
            <w:tcBorders>
              <w:bottom w:val="single" w:sz="4" w:space="0" w:color="auto"/>
            </w:tcBorders>
          </w:tcPr>
          <w:p w:rsidR="00175039" w:rsidRDefault="00175039" w:rsidP="007F4E2E">
            <w:pPr>
              <w:pStyle w:val="TableText"/>
              <w:rPr>
                <w:lang w:eastAsia="en-US"/>
              </w:rPr>
            </w:pPr>
            <w:r>
              <w:rPr>
                <w:lang w:eastAsia="en-US"/>
              </w:rPr>
              <w:t>1,074</w:t>
            </w:r>
          </w:p>
        </w:tc>
        <w:tc>
          <w:tcPr>
            <w:tcW w:w="1706" w:type="dxa"/>
            <w:tcBorders>
              <w:bottom w:val="single" w:sz="4" w:space="0" w:color="auto"/>
            </w:tcBorders>
          </w:tcPr>
          <w:p w:rsidR="00175039" w:rsidRDefault="00175039" w:rsidP="00172127">
            <w:pPr>
              <w:pStyle w:val="TableText"/>
              <w:rPr>
                <w:lang w:eastAsia="en-US"/>
              </w:rPr>
            </w:pPr>
            <w:r>
              <w:rPr>
                <w:lang w:eastAsia="en-US"/>
              </w:rPr>
              <w:t>179**</w:t>
            </w:r>
          </w:p>
        </w:tc>
        <w:tc>
          <w:tcPr>
            <w:tcW w:w="1706" w:type="dxa"/>
            <w:tcBorders>
              <w:bottom w:val="single" w:sz="4" w:space="0" w:color="auto"/>
            </w:tcBorders>
          </w:tcPr>
          <w:p w:rsidR="00175039" w:rsidRDefault="00175039" w:rsidP="007F4E2E">
            <w:pPr>
              <w:pStyle w:val="TableText"/>
              <w:rPr>
                <w:lang w:eastAsia="en-US"/>
              </w:rPr>
            </w:pPr>
            <w:r>
              <w:rPr>
                <w:lang w:eastAsia="en-US"/>
              </w:rPr>
              <w:t>1,253</w:t>
            </w:r>
          </w:p>
        </w:tc>
        <w:tc>
          <w:tcPr>
            <w:tcW w:w="1706" w:type="dxa"/>
            <w:tcBorders>
              <w:bottom w:val="single" w:sz="4" w:space="0" w:color="auto"/>
            </w:tcBorders>
          </w:tcPr>
          <w:p w:rsidR="00175039" w:rsidRDefault="00175039" w:rsidP="007F4E2E">
            <w:pPr>
              <w:pStyle w:val="TableText"/>
              <w:rPr>
                <w:lang w:eastAsia="en-US"/>
              </w:rPr>
            </w:pPr>
            <w:r>
              <w:rPr>
                <w:lang w:eastAsia="en-US"/>
              </w:rPr>
              <w:t>86.7</w:t>
            </w:r>
          </w:p>
        </w:tc>
      </w:tr>
    </w:tbl>
    <w:p w:rsidR="00A166ED" w:rsidRPr="007F4E2E" w:rsidRDefault="00A166ED" w:rsidP="007F4E2E">
      <w:pPr>
        <w:pStyle w:val="Footnote"/>
        <w:rPr>
          <w:i/>
          <w:lang w:eastAsia="en-US"/>
        </w:rPr>
      </w:pPr>
      <w:r w:rsidRPr="007F4E2E">
        <w:rPr>
          <w:i/>
          <w:lang w:eastAsia="en-US"/>
        </w:rPr>
        <w:t>*</w:t>
      </w:r>
      <w:r w:rsidR="008A2035">
        <w:rPr>
          <w:i/>
          <w:lang w:eastAsia="en-US"/>
        </w:rPr>
        <w:t xml:space="preserve"> </w:t>
      </w:r>
      <w:r w:rsidR="00E51531">
        <w:rPr>
          <w:i/>
          <w:lang w:eastAsia="en-US"/>
        </w:rPr>
        <w:tab/>
      </w:r>
      <w:r w:rsidRPr="007F4E2E">
        <w:rPr>
          <w:i/>
          <w:lang w:eastAsia="en-US"/>
        </w:rPr>
        <w:t>New entrants in Wave 2</w:t>
      </w:r>
    </w:p>
    <w:p w:rsidR="008A2035" w:rsidRDefault="00A166ED" w:rsidP="008A2035">
      <w:pPr>
        <w:pStyle w:val="Footnote"/>
        <w:rPr>
          <w:i/>
          <w:lang w:eastAsia="en-US"/>
        </w:rPr>
      </w:pPr>
      <w:r w:rsidRPr="007F4E2E">
        <w:rPr>
          <w:i/>
          <w:lang w:eastAsia="en-US"/>
        </w:rPr>
        <w:t xml:space="preserve">** </w:t>
      </w:r>
      <w:r w:rsidR="00E51531">
        <w:rPr>
          <w:i/>
          <w:lang w:eastAsia="en-US"/>
        </w:rPr>
        <w:tab/>
      </w:r>
      <w:r w:rsidRPr="007F4E2E">
        <w:rPr>
          <w:i/>
          <w:lang w:eastAsia="en-US"/>
        </w:rPr>
        <w:t xml:space="preserve">Interviewed in </w:t>
      </w:r>
      <w:r w:rsidR="000903D5">
        <w:rPr>
          <w:i/>
          <w:lang w:eastAsia="en-US"/>
        </w:rPr>
        <w:t xml:space="preserve">the </w:t>
      </w:r>
      <w:r w:rsidR="00653C7E">
        <w:rPr>
          <w:i/>
          <w:lang w:eastAsia="en-US"/>
        </w:rPr>
        <w:t>current wave, but not the wave prior</w:t>
      </w:r>
    </w:p>
    <w:p w:rsidR="008A2035" w:rsidRPr="007F4E2E" w:rsidRDefault="008A2035" w:rsidP="008A2035">
      <w:pPr>
        <w:pStyle w:val="Footnote"/>
        <w:rPr>
          <w:i/>
          <w:lang w:eastAsia="en-US"/>
        </w:rPr>
      </w:pPr>
      <w:r>
        <w:rPr>
          <w:i/>
          <w:lang w:eastAsia="en-US"/>
        </w:rPr>
        <w:t xml:space="preserve">n/a </w:t>
      </w:r>
      <w:r w:rsidR="00E51531">
        <w:rPr>
          <w:i/>
          <w:lang w:eastAsia="en-US"/>
        </w:rPr>
        <w:tab/>
        <w:t>n</w:t>
      </w:r>
      <w:r>
        <w:rPr>
          <w:i/>
          <w:lang w:eastAsia="en-US"/>
        </w:rPr>
        <w:t>ot applicable</w:t>
      </w:r>
    </w:p>
    <w:p w:rsidR="00A166ED" w:rsidRPr="007F4E2E" w:rsidRDefault="007F4E2E" w:rsidP="007F4E2E">
      <w:pPr>
        <w:pStyle w:val="Footnote"/>
        <w:rPr>
          <w:i/>
          <w:lang w:eastAsia="en-US"/>
        </w:rPr>
      </w:pPr>
      <w:r w:rsidRPr="007F4E2E">
        <w:rPr>
          <w:i/>
          <w:lang w:eastAsia="en-US"/>
        </w:rPr>
        <w:t>Note</w:t>
      </w:r>
      <w:r w:rsidR="008A2035">
        <w:rPr>
          <w:i/>
          <w:lang w:eastAsia="en-US"/>
        </w:rPr>
        <w:t>s</w:t>
      </w:r>
      <w:r w:rsidRPr="007F4E2E">
        <w:rPr>
          <w:i/>
          <w:lang w:eastAsia="en-US"/>
        </w:rPr>
        <w:t xml:space="preserve">: </w:t>
      </w:r>
      <w:r w:rsidR="008A2035">
        <w:rPr>
          <w:i/>
          <w:lang w:eastAsia="en-US"/>
        </w:rPr>
        <w:tab/>
      </w:r>
      <w:r w:rsidR="00A166ED" w:rsidRPr="007F4E2E">
        <w:rPr>
          <w:i/>
          <w:lang w:eastAsia="en-US"/>
        </w:rPr>
        <w:t xml:space="preserve">New entrants were admitted into study in Wave 2, but not in </w:t>
      </w:r>
      <w:r w:rsidR="00653C7E">
        <w:rPr>
          <w:i/>
          <w:lang w:eastAsia="en-US"/>
        </w:rPr>
        <w:t>subsequent waves.</w:t>
      </w:r>
    </w:p>
    <w:p w:rsidR="00A166ED" w:rsidRPr="007F4E2E" w:rsidRDefault="00A166ED" w:rsidP="00183C2B">
      <w:pPr>
        <w:pStyle w:val="Footnote"/>
        <w:ind w:left="720"/>
        <w:rPr>
          <w:i/>
          <w:lang w:eastAsia="en-US"/>
        </w:rPr>
      </w:pPr>
      <w:r w:rsidRPr="007F4E2E">
        <w:rPr>
          <w:i/>
          <w:lang w:eastAsia="en-US"/>
        </w:rPr>
        <w:t>Table excludes children removed from datasets for administrative reasons.</w:t>
      </w:r>
    </w:p>
    <w:p w:rsidR="00A166ED" w:rsidRPr="00D73F87" w:rsidRDefault="00A166ED" w:rsidP="00141187">
      <w:pPr>
        <w:pStyle w:val="Heading3"/>
      </w:pPr>
      <w:bookmarkStart w:id="55" w:name="_Toc447015456"/>
      <w:r w:rsidRPr="00D73F87">
        <w:t>New entrants</w:t>
      </w:r>
      <w:bookmarkEnd w:id="55"/>
    </w:p>
    <w:p w:rsidR="00A166ED" w:rsidRPr="00D73F87" w:rsidRDefault="00A166ED" w:rsidP="00FC643A">
      <w:pPr>
        <w:ind w:right="-46"/>
        <w:rPr>
          <w:szCs w:val="20"/>
          <w:lang w:eastAsia="en-US"/>
        </w:rPr>
      </w:pPr>
      <w:r w:rsidRPr="00183C2B">
        <w:rPr>
          <w:szCs w:val="20"/>
          <w:lang w:eastAsia="en-US"/>
        </w:rPr>
        <w:t xml:space="preserve">In order to maintain the viability of the sample in remote regions and meet the requests of a small number of families who expressed a strong wish to be part of </w:t>
      </w:r>
      <w:r w:rsidR="00D34E35">
        <w:rPr>
          <w:szCs w:val="20"/>
          <w:lang w:eastAsia="en-US"/>
        </w:rPr>
        <w:t>the Study</w:t>
      </w:r>
      <w:r w:rsidRPr="00183C2B">
        <w:rPr>
          <w:szCs w:val="20"/>
          <w:lang w:eastAsia="en-US"/>
        </w:rPr>
        <w:t xml:space="preserve">, </w:t>
      </w:r>
      <w:r w:rsidRPr="00183C2B">
        <w:rPr>
          <w:i/>
          <w:szCs w:val="20"/>
          <w:lang w:eastAsia="en-US"/>
        </w:rPr>
        <w:t>Footprints in Time</w:t>
      </w:r>
      <w:r w:rsidRPr="00183C2B">
        <w:rPr>
          <w:szCs w:val="20"/>
          <w:lang w:eastAsia="en-US"/>
        </w:rPr>
        <w:t xml:space="preserve"> added 88 new entrant families to </w:t>
      </w:r>
      <w:r w:rsidR="00D34E35">
        <w:rPr>
          <w:szCs w:val="20"/>
          <w:lang w:eastAsia="en-US"/>
        </w:rPr>
        <w:t>the Study</w:t>
      </w:r>
      <w:r w:rsidRPr="00183C2B">
        <w:rPr>
          <w:szCs w:val="20"/>
          <w:lang w:eastAsia="en-US"/>
        </w:rPr>
        <w:t xml:space="preserve"> in Wave 2. With the addition of 88 new entrant families, the total number of responses achieved in Wave 2 was 1,523. Seventy-three of the 88 new entrant P1s answered questions specifically directed to new entrants and a further six of those new entrants later answered those questions in Wave 3</w:t>
      </w:r>
      <w:r w:rsidR="000B12D1" w:rsidRPr="00183C2B">
        <w:rPr>
          <w:szCs w:val="20"/>
          <w:lang w:eastAsia="en-US"/>
        </w:rPr>
        <w:t xml:space="preserve"> (however these responses were merged back into the Wave 2 data file). </w:t>
      </w:r>
      <w:r w:rsidRPr="00183C2B">
        <w:rPr>
          <w:szCs w:val="20"/>
          <w:lang w:eastAsia="en-US"/>
        </w:rPr>
        <w:t xml:space="preserve">The other nine </w:t>
      </w:r>
      <w:r w:rsidRPr="00183C2B">
        <w:rPr>
          <w:szCs w:val="20"/>
          <w:lang w:eastAsia="en-US"/>
        </w:rPr>
        <w:lastRenderedPageBreak/>
        <w:t>Wave 2 new entrants have missing data for new entrant questions, however they did respond to the P1 questions that were asked of continuing participants.</w:t>
      </w:r>
    </w:p>
    <w:p w:rsidR="00A166ED" w:rsidRPr="00E748D2" w:rsidRDefault="00A166ED" w:rsidP="00141187">
      <w:pPr>
        <w:pStyle w:val="Heading2"/>
      </w:pPr>
      <w:bookmarkStart w:id="56" w:name="_Toc324169142"/>
      <w:bookmarkStart w:id="57" w:name="_Toc327955534"/>
      <w:bookmarkStart w:id="58" w:name="_Toc447015457"/>
      <w:r w:rsidRPr="00E748D2">
        <w:t>Interview length</w:t>
      </w:r>
      <w:bookmarkEnd w:id="56"/>
      <w:bookmarkEnd w:id="57"/>
      <w:bookmarkEnd w:id="58"/>
    </w:p>
    <w:p w:rsidR="00A166ED" w:rsidRPr="00E748D2" w:rsidRDefault="00A166ED" w:rsidP="00FC643A">
      <w:pPr>
        <w:ind w:right="-46"/>
        <w:rPr>
          <w:szCs w:val="20"/>
          <w:lang w:eastAsia="en-US"/>
        </w:rPr>
      </w:pPr>
      <w:r w:rsidRPr="00FF55D6">
        <w:rPr>
          <w:szCs w:val="20"/>
          <w:lang w:eastAsia="en-US"/>
        </w:rPr>
        <w:t>Roy Morgan Research has estimated the time taken for Wave</w:t>
      </w:r>
      <w:r w:rsidR="000903D5" w:rsidRPr="00FF55D6">
        <w:rPr>
          <w:szCs w:val="20"/>
          <w:lang w:eastAsia="en-US"/>
        </w:rPr>
        <w:t>s</w:t>
      </w:r>
      <w:r w:rsidRPr="00E748D2">
        <w:rPr>
          <w:szCs w:val="20"/>
          <w:lang w:eastAsia="en-US"/>
        </w:rPr>
        <w:t xml:space="preserve"> 2</w:t>
      </w:r>
      <w:r w:rsidR="006859D1">
        <w:rPr>
          <w:szCs w:val="20"/>
          <w:lang w:eastAsia="en-US"/>
        </w:rPr>
        <w:t xml:space="preserve">, 3 and </w:t>
      </w:r>
      <w:r w:rsidR="000903D5" w:rsidRPr="00FF55D6">
        <w:rPr>
          <w:szCs w:val="20"/>
          <w:lang w:eastAsia="en-US"/>
        </w:rPr>
        <w:t xml:space="preserve">4 </w:t>
      </w:r>
      <w:r w:rsidRPr="00E748D2">
        <w:rPr>
          <w:szCs w:val="20"/>
          <w:lang w:eastAsia="en-US"/>
        </w:rPr>
        <w:t xml:space="preserve">interviews </w:t>
      </w:r>
      <w:r w:rsidRPr="00FF55D6">
        <w:t>based on a combination of anecdotal evidence and on the computer</w:t>
      </w:r>
      <w:r w:rsidR="00E51531">
        <w:t>-</w:t>
      </w:r>
      <w:r w:rsidRPr="00FF55D6">
        <w:t>captured data excluding</w:t>
      </w:r>
      <w:r w:rsidRPr="00E748D2">
        <w:t xml:space="preserve"> those cases that appeared implausible.</w:t>
      </w:r>
    </w:p>
    <w:p w:rsidR="00A166ED" w:rsidRPr="00E748D2" w:rsidRDefault="00A166ED" w:rsidP="00C20B7B">
      <w:pPr>
        <w:pStyle w:val="TableCaption"/>
        <w:spacing w:after="120"/>
        <w:rPr>
          <w:lang w:eastAsia="en-US"/>
        </w:rPr>
      </w:pPr>
      <w:r w:rsidRPr="00E748D2">
        <w:rPr>
          <w:lang w:eastAsia="en-US"/>
        </w:rPr>
        <w:t xml:space="preserve">Table 4: Length of Interviews by </w:t>
      </w:r>
      <w:r w:rsidR="00C20B7B">
        <w:rPr>
          <w:lang w:eastAsia="en-US"/>
        </w:rPr>
        <w:t>respondent, c</w:t>
      </w:r>
      <w:r w:rsidRPr="00E748D2">
        <w:rPr>
          <w:lang w:eastAsia="en-US"/>
        </w:rPr>
        <w:t xml:space="preserve">ohort and </w:t>
      </w:r>
      <w:r w:rsidR="00C20B7B">
        <w:rPr>
          <w:lang w:eastAsia="en-US"/>
        </w:rPr>
        <w:t>w</w:t>
      </w:r>
      <w:r w:rsidRPr="00E748D2">
        <w:rPr>
          <w:lang w:eastAsia="en-US"/>
        </w:rPr>
        <w:t>ave</w:t>
      </w:r>
    </w:p>
    <w:tbl>
      <w:tblPr>
        <w:tblStyle w:val="TableGrid"/>
        <w:tblW w:w="0" w:type="auto"/>
        <w:tblLook w:val="04A0" w:firstRow="1" w:lastRow="0" w:firstColumn="1" w:lastColumn="0" w:noHBand="0" w:noVBand="1"/>
        <w:tblDescription w:val="This table shows the length of LSIC interviews in minutes by respondent, cohort and wave."/>
      </w:tblPr>
      <w:tblGrid>
        <w:gridCol w:w="1320"/>
        <w:gridCol w:w="1320"/>
        <w:gridCol w:w="1320"/>
        <w:gridCol w:w="1320"/>
        <w:gridCol w:w="1320"/>
        <w:gridCol w:w="1321"/>
        <w:gridCol w:w="1321"/>
      </w:tblGrid>
      <w:tr w:rsidR="00F979E7" w:rsidTr="006E0279">
        <w:trPr>
          <w:trHeight w:val="1691"/>
          <w:tblHeader/>
        </w:trPr>
        <w:tc>
          <w:tcPr>
            <w:tcW w:w="1320" w:type="dxa"/>
          </w:tcPr>
          <w:p w:rsidR="00F979E7" w:rsidRPr="002571C6" w:rsidRDefault="00F979E7" w:rsidP="00141187">
            <w:pPr>
              <w:rPr>
                <w:b/>
                <w:szCs w:val="20"/>
              </w:rPr>
            </w:pPr>
            <w:r w:rsidRPr="002571C6">
              <w:rPr>
                <w:b/>
                <w:szCs w:val="20"/>
              </w:rPr>
              <w:t>Cohorts</w:t>
            </w:r>
          </w:p>
        </w:tc>
        <w:tc>
          <w:tcPr>
            <w:tcW w:w="1320" w:type="dxa"/>
          </w:tcPr>
          <w:p w:rsidR="00F979E7" w:rsidRPr="002571C6" w:rsidRDefault="00F979E7" w:rsidP="00141187">
            <w:pPr>
              <w:rPr>
                <w:b/>
                <w:szCs w:val="20"/>
              </w:rPr>
            </w:pPr>
            <w:r w:rsidRPr="002571C6">
              <w:rPr>
                <w:b/>
                <w:szCs w:val="20"/>
              </w:rPr>
              <w:t xml:space="preserve">Study Child </w:t>
            </w:r>
          </w:p>
          <w:p w:rsidR="00F979E7" w:rsidRPr="002571C6" w:rsidRDefault="00F979E7" w:rsidP="00141187">
            <w:pPr>
              <w:rPr>
                <w:b/>
                <w:szCs w:val="20"/>
              </w:rPr>
            </w:pPr>
            <w:r w:rsidRPr="002571C6">
              <w:rPr>
                <w:b/>
                <w:szCs w:val="20"/>
              </w:rPr>
              <w:t>B Cohort</w:t>
            </w:r>
          </w:p>
        </w:tc>
        <w:tc>
          <w:tcPr>
            <w:tcW w:w="1320" w:type="dxa"/>
          </w:tcPr>
          <w:p w:rsidR="00F979E7" w:rsidRPr="002571C6" w:rsidRDefault="00F979E7" w:rsidP="00141187">
            <w:pPr>
              <w:rPr>
                <w:b/>
                <w:szCs w:val="20"/>
              </w:rPr>
            </w:pPr>
            <w:r w:rsidRPr="002571C6">
              <w:rPr>
                <w:b/>
                <w:szCs w:val="20"/>
              </w:rPr>
              <w:t xml:space="preserve">Study Child </w:t>
            </w:r>
          </w:p>
          <w:p w:rsidR="00F979E7" w:rsidRPr="002571C6" w:rsidRDefault="00F979E7" w:rsidP="00141187">
            <w:pPr>
              <w:rPr>
                <w:b/>
                <w:szCs w:val="20"/>
              </w:rPr>
            </w:pPr>
            <w:r w:rsidRPr="002571C6">
              <w:rPr>
                <w:b/>
                <w:szCs w:val="20"/>
              </w:rPr>
              <w:t>K Cohort</w:t>
            </w:r>
          </w:p>
        </w:tc>
        <w:tc>
          <w:tcPr>
            <w:tcW w:w="1320" w:type="dxa"/>
          </w:tcPr>
          <w:p w:rsidR="00F979E7" w:rsidRPr="002571C6" w:rsidRDefault="00F979E7" w:rsidP="00141187">
            <w:pPr>
              <w:rPr>
                <w:b/>
                <w:szCs w:val="20"/>
              </w:rPr>
            </w:pPr>
            <w:r w:rsidRPr="002571C6">
              <w:rPr>
                <w:b/>
                <w:szCs w:val="20"/>
              </w:rPr>
              <w:t xml:space="preserve">Parent 1 </w:t>
            </w:r>
          </w:p>
          <w:p w:rsidR="00F979E7" w:rsidRPr="002571C6" w:rsidRDefault="00F979E7" w:rsidP="00141187">
            <w:pPr>
              <w:rPr>
                <w:b/>
                <w:szCs w:val="20"/>
              </w:rPr>
            </w:pPr>
            <w:r w:rsidRPr="002571C6">
              <w:rPr>
                <w:b/>
                <w:szCs w:val="20"/>
              </w:rPr>
              <w:t>B Cohort</w:t>
            </w:r>
          </w:p>
        </w:tc>
        <w:tc>
          <w:tcPr>
            <w:tcW w:w="1320" w:type="dxa"/>
          </w:tcPr>
          <w:p w:rsidR="00F979E7" w:rsidRPr="002571C6" w:rsidRDefault="00F979E7" w:rsidP="00141187">
            <w:pPr>
              <w:rPr>
                <w:b/>
                <w:szCs w:val="20"/>
              </w:rPr>
            </w:pPr>
            <w:r w:rsidRPr="002571C6">
              <w:rPr>
                <w:b/>
                <w:szCs w:val="20"/>
              </w:rPr>
              <w:t xml:space="preserve">Parent 1 </w:t>
            </w:r>
          </w:p>
          <w:p w:rsidR="00F979E7" w:rsidRPr="002571C6" w:rsidRDefault="00F979E7" w:rsidP="00141187">
            <w:pPr>
              <w:rPr>
                <w:b/>
                <w:szCs w:val="20"/>
              </w:rPr>
            </w:pPr>
            <w:r w:rsidRPr="002571C6">
              <w:rPr>
                <w:b/>
                <w:szCs w:val="20"/>
              </w:rPr>
              <w:t>K Cohort</w:t>
            </w:r>
          </w:p>
        </w:tc>
        <w:tc>
          <w:tcPr>
            <w:tcW w:w="1321" w:type="dxa"/>
          </w:tcPr>
          <w:p w:rsidR="00F979E7" w:rsidRPr="002571C6" w:rsidRDefault="00F979E7" w:rsidP="00141187">
            <w:pPr>
              <w:rPr>
                <w:b/>
                <w:szCs w:val="20"/>
              </w:rPr>
            </w:pPr>
            <w:r w:rsidRPr="002571C6">
              <w:rPr>
                <w:b/>
                <w:szCs w:val="20"/>
              </w:rPr>
              <w:t xml:space="preserve">Parent 2/Dads </w:t>
            </w:r>
          </w:p>
          <w:p w:rsidR="00F979E7" w:rsidRPr="002571C6" w:rsidRDefault="00F979E7" w:rsidP="00141187">
            <w:pPr>
              <w:rPr>
                <w:b/>
                <w:szCs w:val="20"/>
              </w:rPr>
            </w:pPr>
            <w:r w:rsidRPr="002571C6">
              <w:rPr>
                <w:b/>
                <w:szCs w:val="20"/>
              </w:rPr>
              <w:t>B Cohort</w:t>
            </w:r>
          </w:p>
        </w:tc>
        <w:tc>
          <w:tcPr>
            <w:tcW w:w="1321" w:type="dxa"/>
          </w:tcPr>
          <w:p w:rsidR="00F979E7" w:rsidRPr="002571C6" w:rsidRDefault="00F979E7" w:rsidP="00141187">
            <w:pPr>
              <w:rPr>
                <w:b/>
                <w:szCs w:val="20"/>
              </w:rPr>
            </w:pPr>
            <w:r w:rsidRPr="002571C6">
              <w:rPr>
                <w:b/>
                <w:szCs w:val="20"/>
              </w:rPr>
              <w:t>Parent 2/Dads</w:t>
            </w:r>
          </w:p>
          <w:p w:rsidR="00F979E7" w:rsidRPr="002571C6" w:rsidRDefault="00F979E7" w:rsidP="00141187">
            <w:pPr>
              <w:rPr>
                <w:b/>
                <w:szCs w:val="20"/>
              </w:rPr>
            </w:pPr>
            <w:r w:rsidRPr="002571C6">
              <w:rPr>
                <w:b/>
                <w:szCs w:val="20"/>
              </w:rPr>
              <w:t>K Cohort</w:t>
            </w:r>
          </w:p>
        </w:tc>
      </w:tr>
      <w:tr w:rsidR="00F979E7" w:rsidTr="00141187">
        <w:tc>
          <w:tcPr>
            <w:tcW w:w="1320" w:type="dxa"/>
          </w:tcPr>
          <w:p w:rsidR="00F979E7" w:rsidRPr="002571C6" w:rsidRDefault="00F979E7" w:rsidP="00141187">
            <w:pPr>
              <w:rPr>
                <w:b/>
                <w:szCs w:val="20"/>
              </w:rPr>
            </w:pPr>
            <w:r w:rsidRPr="002571C6">
              <w:rPr>
                <w:b/>
                <w:szCs w:val="20"/>
              </w:rPr>
              <w:t>Range W2</w:t>
            </w:r>
          </w:p>
        </w:tc>
        <w:tc>
          <w:tcPr>
            <w:tcW w:w="1320" w:type="dxa"/>
          </w:tcPr>
          <w:p w:rsidR="00F979E7" w:rsidRPr="002571C6" w:rsidRDefault="00F979E7" w:rsidP="00141187">
            <w:pPr>
              <w:rPr>
                <w:szCs w:val="20"/>
              </w:rPr>
            </w:pPr>
            <w:r w:rsidRPr="002571C6">
              <w:rPr>
                <w:szCs w:val="20"/>
              </w:rPr>
              <w:t>5-50 minutes</w:t>
            </w:r>
          </w:p>
        </w:tc>
        <w:tc>
          <w:tcPr>
            <w:tcW w:w="1320" w:type="dxa"/>
          </w:tcPr>
          <w:p w:rsidR="00F979E7" w:rsidRPr="002571C6" w:rsidRDefault="00F979E7" w:rsidP="00141187">
            <w:pPr>
              <w:rPr>
                <w:szCs w:val="20"/>
              </w:rPr>
            </w:pPr>
            <w:r w:rsidRPr="002571C6">
              <w:rPr>
                <w:szCs w:val="20"/>
              </w:rPr>
              <w:t>5-50 minutes</w:t>
            </w:r>
          </w:p>
        </w:tc>
        <w:tc>
          <w:tcPr>
            <w:tcW w:w="1320" w:type="dxa"/>
          </w:tcPr>
          <w:p w:rsidR="00F979E7" w:rsidRPr="002571C6" w:rsidRDefault="00F979E7" w:rsidP="00141187">
            <w:pPr>
              <w:rPr>
                <w:szCs w:val="20"/>
              </w:rPr>
            </w:pPr>
            <w:r w:rsidRPr="002571C6">
              <w:rPr>
                <w:szCs w:val="20"/>
              </w:rPr>
              <w:t>0.5–3 hours</w:t>
            </w:r>
          </w:p>
        </w:tc>
        <w:tc>
          <w:tcPr>
            <w:tcW w:w="1320" w:type="dxa"/>
          </w:tcPr>
          <w:p w:rsidR="00F979E7" w:rsidRPr="002571C6" w:rsidRDefault="00F979E7" w:rsidP="00141187">
            <w:pPr>
              <w:rPr>
                <w:szCs w:val="20"/>
              </w:rPr>
            </w:pPr>
            <w:r w:rsidRPr="002571C6">
              <w:rPr>
                <w:szCs w:val="20"/>
              </w:rPr>
              <w:t>0.5–3 hours</w:t>
            </w:r>
          </w:p>
        </w:tc>
        <w:tc>
          <w:tcPr>
            <w:tcW w:w="1321" w:type="dxa"/>
          </w:tcPr>
          <w:p w:rsidR="00F979E7" w:rsidRPr="002571C6" w:rsidRDefault="00F979E7" w:rsidP="00141187">
            <w:pPr>
              <w:rPr>
                <w:szCs w:val="20"/>
              </w:rPr>
            </w:pPr>
            <w:r w:rsidRPr="002571C6">
              <w:rPr>
                <w:szCs w:val="20"/>
              </w:rPr>
              <w:t>10-60 minutes</w:t>
            </w:r>
          </w:p>
        </w:tc>
        <w:tc>
          <w:tcPr>
            <w:tcW w:w="1321" w:type="dxa"/>
          </w:tcPr>
          <w:p w:rsidR="00F979E7" w:rsidRPr="002571C6" w:rsidRDefault="00F979E7" w:rsidP="00141187">
            <w:pPr>
              <w:rPr>
                <w:szCs w:val="20"/>
              </w:rPr>
            </w:pPr>
            <w:r w:rsidRPr="002571C6">
              <w:rPr>
                <w:szCs w:val="20"/>
              </w:rPr>
              <w:t>10–60 minutes</w:t>
            </w:r>
          </w:p>
        </w:tc>
      </w:tr>
      <w:tr w:rsidR="00F979E7" w:rsidTr="00141187">
        <w:tc>
          <w:tcPr>
            <w:tcW w:w="1320" w:type="dxa"/>
          </w:tcPr>
          <w:p w:rsidR="00F979E7" w:rsidRPr="002571C6" w:rsidRDefault="00F979E7" w:rsidP="00141187">
            <w:pPr>
              <w:rPr>
                <w:b/>
                <w:szCs w:val="20"/>
              </w:rPr>
            </w:pPr>
            <w:r w:rsidRPr="002571C6">
              <w:rPr>
                <w:b/>
                <w:szCs w:val="20"/>
              </w:rPr>
              <w:t>Average length W2</w:t>
            </w:r>
          </w:p>
        </w:tc>
        <w:tc>
          <w:tcPr>
            <w:tcW w:w="1320" w:type="dxa"/>
          </w:tcPr>
          <w:p w:rsidR="00F979E7" w:rsidRPr="002571C6" w:rsidRDefault="00F979E7" w:rsidP="00141187">
            <w:pPr>
              <w:rPr>
                <w:szCs w:val="20"/>
              </w:rPr>
            </w:pPr>
            <w:r w:rsidRPr="002571C6">
              <w:rPr>
                <w:szCs w:val="20"/>
              </w:rPr>
              <w:t>10 minutes</w:t>
            </w:r>
          </w:p>
        </w:tc>
        <w:tc>
          <w:tcPr>
            <w:tcW w:w="1320" w:type="dxa"/>
          </w:tcPr>
          <w:p w:rsidR="00F979E7" w:rsidRPr="002571C6" w:rsidRDefault="00F979E7" w:rsidP="00141187">
            <w:pPr>
              <w:rPr>
                <w:szCs w:val="20"/>
              </w:rPr>
            </w:pPr>
            <w:r w:rsidRPr="002571C6">
              <w:rPr>
                <w:szCs w:val="20"/>
              </w:rPr>
              <w:t>17 minutes</w:t>
            </w:r>
          </w:p>
        </w:tc>
        <w:tc>
          <w:tcPr>
            <w:tcW w:w="1320" w:type="dxa"/>
          </w:tcPr>
          <w:p w:rsidR="00F979E7" w:rsidRPr="002571C6" w:rsidRDefault="00F979E7" w:rsidP="00141187">
            <w:pPr>
              <w:rPr>
                <w:szCs w:val="20"/>
              </w:rPr>
            </w:pPr>
            <w:r w:rsidRPr="002571C6">
              <w:rPr>
                <w:szCs w:val="20"/>
              </w:rPr>
              <w:t>1 hour</w:t>
            </w:r>
          </w:p>
        </w:tc>
        <w:tc>
          <w:tcPr>
            <w:tcW w:w="1320" w:type="dxa"/>
          </w:tcPr>
          <w:p w:rsidR="00F979E7" w:rsidRPr="002571C6" w:rsidRDefault="00F979E7" w:rsidP="00141187">
            <w:pPr>
              <w:rPr>
                <w:szCs w:val="20"/>
              </w:rPr>
            </w:pPr>
            <w:r w:rsidRPr="002571C6">
              <w:rPr>
                <w:szCs w:val="20"/>
              </w:rPr>
              <w:t>1 hour</w:t>
            </w:r>
          </w:p>
        </w:tc>
        <w:tc>
          <w:tcPr>
            <w:tcW w:w="1321" w:type="dxa"/>
          </w:tcPr>
          <w:p w:rsidR="00F979E7" w:rsidRPr="002571C6" w:rsidRDefault="00F979E7" w:rsidP="00141187">
            <w:pPr>
              <w:rPr>
                <w:szCs w:val="20"/>
              </w:rPr>
            </w:pPr>
            <w:r w:rsidRPr="002571C6">
              <w:rPr>
                <w:szCs w:val="20"/>
              </w:rPr>
              <w:t>30 minutes</w:t>
            </w:r>
          </w:p>
        </w:tc>
        <w:tc>
          <w:tcPr>
            <w:tcW w:w="1321" w:type="dxa"/>
          </w:tcPr>
          <w:p w:rsidR="00F979E7" w:rsidRPr="002571C6" w:rsidRDefault="00F979E7" w:rsidP="00141187">
            <w:pPr>
              <w:rPr>
                <w:szCs w:val="20"/>
              </w:rPr>
            </w:pPr>
            <w:r w:rsidRPr="002571C6">
              <w:rPr>
                <w:szCs w:val="20"/>
              </w:rPr>
              <w:t>30 minutes</w:t>
            </w:r>
          </w:p>
        </w:tc>
      </w:tr>
      <w:tr w:rsidR="00F979E7" w:rsidTr="00141187">
        <w:tc>
          <w:tcPr>
            <w:tcW w:w="1320" w:type="dxa"/>
          </w:tcPr>
          <w:p w:rsidR="00F979E7" w:rsidRPr="002571C6" w:rsidRDefault="00F979E7" w:rsidP="00141187">
            <w:pPr>
              <w:rPr>
                <w:b/>
                <w:szCs w:val="20"/>
              </w:rPr>
            </w:pPr>
            <w:r w:rsidRPr="002571C6">
              <w:rPr>
                <w:b/>
                <w:szCs w:val="20"/>
              </w:rPr>
              <w:t>Range W3</w:t>
            </w:r>
          </w:p>
        </w:tc>
        <w:tc>
          <w:tcPr>
            <w:tcW w:w="1320" w:type="dxa"/>
          </w:tcPr>
          <w:p w:rsidR="00F979E7" w:rsidRPr="002571C6" w:rsidRDefault="00F979E7" w:rsidP="00141187">
            <w:pPr>
              <w:rPr>
                <w:szCs w:val="20"/>
              </w:rPr>
            </w:pPr>
            <w:r w:rsidRPr="002571C6">
              <w:rPr>
                <w:szCs w:val="20"/>
              </w:rPr>
              <w:t>5-47 minutes</w:t>
            </w:r>
          </w:p>
        </w:tc>
        <w:tc>
          <w:tcPr>
            <w:tcW w:w="1320" w:type="dxa"/>
          </w:tcPr>
          <w:p w:rsidR="00F979E7" w:rsidRPr="002571C6" w:rsidRDefault="00F979E7" w:rsidP="00141187">
            <w:pPr>
              <w:rPr>
                <w:szCs w:val="20"/>
              </w:rPr>
            </w:pPr>
            <w:r w:rsidRPr="002571C6">
              <w:rPr>
                <w:szCs w:val="20"/>
              </w:rPr>
              <w:t>5-49 minutes</w:t>
            </w:r>
          </w:p>
        </w:tc>
        <w:tc>
          <w:tcPr>
            <w:tcW w:w="1320" w:type="dxa"/>
          </w:tcPr>
          <w:p w:rsidR="00F979E7" w:rsidRPr="002571C6" w:rsidRDefault="00F979E7" w:rsidP="00141187">
            <w:pPr>
              <w:rPr>
                <w:szCs w:val="20"/>
              </w:rPr>
            </w:pPr>
            <w:r w:rsidRPr="002571C6">
              <w:rPr>
                <w:szCs w:val="20"/>
              </w:rPr>
              <w:t>0.5–3 hours</w:t>
            </w:r>
          </w:p>
        </w:tc>
        <w:tc>
          <w:tcPr>
            <w:tcW w:w="1320" w:type="dxa"/>
          </w:tcPr>
          <w:p w:rsidR="00F979E7" w:rsidRPr="002571C6" w:rsidRDefault="00F979E7" w:rsidP="00141187">
            <w:pPr>
              <w:rPr>
                <w:szCs w:val="20"/>
              </w:rPr>
            </w:pPr>
            <w:r w:rsidRPr="002571C6">
              <w:rPr>
                <w:szCs w:val="20"/>
              </w:rPr>
              <w:t>0.5–3 hours</w:t>
            </w:r>
          </w:p>
        </w:tc>
        <w:tc>
          <w:tcPr>
            <w:tcW w:w="1321" w:type="dxa"/>
          </w:tcPr>
          <w:p w:rsidR="00F979E7" w:rsidRPr="002571C6" w:rsidRDefault="00F979E7" w:rsidP="00141187">
            <w:pPr>
              <w:rPr>
                <w:szCs w:val="20"/>
              </w:rPr>
            </w:pPr>
            <w:r w:rsidRPr="002571C6">
              <w:rPr>
                <w:szCs w:val="20"/>
              </w:rPr>
              <w:t>n/a</w:t>
            </w:r>
          </w:p>
        </w:tc>
        <w:tc>
          <w:tcPr>
            <w:tcW w:w="1321" w:type="dxa"/>
          </w:tcPr>
          <w:p w:rsidR="00F979E7" w:rsidRPr="002571C6" w:rsidRDefault="00F979E7" w:rsidP="00141187">
            <w:pPr>
              <w:rPr>
                <w:szCs w:val="20"/>
              </w:rPr>
            </w:pPr>
            <w:r w:rsidRPr="002571C6">
              <w:rPr>
                <w:szCs w:val="20"/>
              </w:rPr>
              <w:t>n/a</w:t>
            </w:r>
          </w:p>
        </w:tc>
      </w:tr>
      <w:tr w:rsidR="00F979E7" w:rsidTr="00141187">
        <w:tc>
          <w:tcPr>
            <w:tcW w:w="1320" w:type="dxa"/>
          </w:tcPr>
          <w:p w:rsidR="00F979E7" w:rsidRPr="002571C6" w:rsidRDefault="00F979E7" w:rsidP="00141187">
            <w:pPr>
              <w:rPr>
                <w:b/>
                <w:szCs w:val="20"/>
              </w:rPr>
            </w:pPr>
            <w:r w:rsidRPr="002571C6">
              <w:rPr>
                <w:b/>
                <w:szCs w:val="20"/>
              </w:rPr>
              <w:t>Average length W3</w:t>
            </w:r>
          </w:p>
        </w:tc>
        <w:tc>
          <w:tcPr>
            <w:tcW w:w="1320" w:type="dxa"/>
          </w:tcPr>
          <w:p w:rsidR="00F979E7" w:rsidRPr="002571C6" w:rsidRDefault="00F979E7" w:rsidP="00141187">
            <w:pPr>
              <w:rPr>
                <w:szCs w:val="20"/>
              </w:rPr>
            </w:pPr>
            <w:r w:rsidRPr="002571C6">
              <w:rPr>
                <w:szCs w:val="20"/>
              </w:rPr>
              <w:t>10 minutes</w:t>
            </w:r>
          </w:p>
        </w:tc>
        <w:tc>
          <w:tcPr>
            <w:tcW w:w="1320" w:type="dxa"/>
          </w:tcPr>
          <w:p w:rsidR="00F979E7" w:rsidRPr="002571C6" w:rsidRDefault="00F979E7" w:rsidP="00141187">
            <w:pPr>
              <w:rPr>
                <w:szCs w:val="20"/>
              </w:rPr>
            </w:pPr>
            <w:r w:rsidRPr="002571C6">
              <w:rPr>
                <w:szCs w:val="20"/>
              </w:rPr>
              <w:t>19 minutes</w:t>
            </w:r>
          </w:p>
        </w:tc>
        <w:tc>
          <w:tcPr>
            <w:tcW w:w="1320" w:type="dxa"/>
          </w:tcPr>
          <w:p w:rsidR="00F979E7" w:rsidRPr="002571C6" w:rsidRDefault="00F979E7" w:rsidP="00141187">
            <w:pPr>
              <w:rPr>
                <w:szCs w:val="20"/>
              </w:rPr>
            </w:pPr>
            <w:r w:rsidRPr="002571C6">
              <w:rPr>
                <w:szCs w:val="20"/>
              </w:rPr>
              <w:t>52 minutes</w:t>
            </w:r>
          </w:p>
        </w:tc>
        <w:tc>
          <w:tcPr>
            <w:tcW w:w="1320" w:type="dxa"/>
          </w:tcPr>
          <w:p w:rsidR="00F979E7" w:rsidRPr="002571C6" w:rsidRDefault="00F979E7" w:rsidP="00141187">
            <w:pPr>
              <w:rPr>
                <w:szCs w:val="20"/>
              </w:rPr>
            </w:pPr>
            <w:r w:rsidRPr="002571C6">
              <w:rPr>
                <w:szCs w:val="20"/>
              </w:rPr>
              <w:t>57 minutes</w:t>
            </w:r>
          </w:p>
        </w:tc>
        <w:tc>
          <w:tcPr>
            <w:tcW w:w="1321" w:type="dxa"/>
          </w:tcPr>
          <w:p w:rsidR="00F979E7" w:rsidRPr="002571C6" w:rsidRDefault="00F979E7" w:rsidP="00141187">
            <w:pPr>
              <w:rPr>
                <w:szCs w:val="20"/>
              </w:rPr>
            </w:pPr>
            <w:r w:rsidRPr="002571C6">
              <w:rPr>
                <w:szCs w:val="20"/>
              </w:rPr>
              <w:t>n/a</w:t>
            </w:r>
          </w:p>
        </w:tc>
        <w:tc>
          <w:tcPr>
            <w:tcW w:w="1321" w:type="dxa"/>
          </w:tcPr>
          <w:p w:rsidR="00F979E7" w:rsidRPr="002571C6" w:rsidRDefault="00F979E7" w:rsidP="00141187">
            <w:pPr>
              <w:rPr>
                <w:szCs w:val="20"/>
              </w:rPr>
            </w:pPr>
            <w:r w:rsidRPr="002571C6">
              <w:rPr>
                <w:szCs w:val="20"/>
              </w:rPr>
              <w:t>n/a</w:t>
            </w:r>
          </w:p>
        </w:tc>
      </w:tr>
      <w:tr w:rsidR="00F979E7" w:rsidTr="00141187">
        <w:tc>
          <w:tcPr>
            <w:tcW w:w="1320" w:type="dxa"/>
          </w:tcPr>
          <w:p w:rsidR="00F979E7" w:rsidRPr="002571C6" w:rsidRDefault="00F979E7" w:rsidP="00141187">
            <w:pPr>
              <w:rPr>
                <w:b/>
                <w:szCs w:val="20"/>
              </w:rPr>
            </w:pPr>
            <w:r w:rsidRPr="002571C6">
              <w:rPr>
                <w:b/>
                <w:szCs w:val="20"/>
              </w:rPr>
              <w:t>Range W4</w:t>
            </w:r>
          </w:p>
        </w:tc>
        <w:tc>
          <w:tcPr>
            <w:tcW w:w="1320" w:type="dxa"/>
          </w:tcPr>
          <w:p w:rsidR="00F979E7" w:rsidRPr="002571C6" w:rsidRDefault="00F979E7" w:rsidP="00141187">
            <w:pPr>
              <w:rPr>
                <w:szCs w:val="20"/>
              </w:rPr>
            </w:pPr>
            <w:r w:rsidRPr="002571C6">
              <w:rPr>
                <w:szCs w:val="20"/>
              </w:rPr>
              <w:t>2-39 minutes</w:t>
            </w:r>
          </w:p>
        </w:tc>
        <w:tc>
          <w:tcPr>
            <w:tcW w:w="1320" w:type="dxa"/>
          </w:tcPr>
          <w:p w:rsidR="00F979E7" w:rsidRPr="002571C6" w:rsidRDefault="00F979E7" w:rsidP="00141187">
            <w:pPr>
              <w:rPr>
                <w:szCs w:val="20"/>
              </w:rPr>
            </w:pPr>
            <w:r w:rsidRPr="002571C6">
              <w:rPr>
                <w:szCs w:val="20"/>
              </w:rPr>
              <w:t>3-58 minutes</w:t>
            </w:r>
          </w:p>
        </w:tc>
        <w:tc>
          <w:tcPr>
            <w:tcW w:w="1320" w:type="dxa"/>
          </w:tcPr>
          <w:p w:rsidR="00F979E7" w:rsidRPr="002571C6" w:rsidRDefault="00F979E7" w:rsidP="00141187">
            <w:pPr>
              <w:rPr>
                <w:szCs w:val="20"/>
              </w:rPr>
            </w:pPr>
            <w:r w:rsidRPr="002571C6">
              <w:rPr>
                <w:szCs w:val="20"/>
              </w:rPr>
              <w:t>20 minutes to 2 hours</w:t>
            </w:r>
          </w:p>
        </w:tc>
        <w:tc>
          <w:tcPr>
            <w:tcW w:w="1320" w:type="dxa"/>
          </w:tcPr>
          <w:p w:rsidR="00F979E7" w:rsidRPr="002571C6" w:rsidRDefault="00F979E7" w:rsidP="00141187">
            <w:pPr>
              <w:rPr>
                <w:szCs w:val="20"/>
              </w:rPr>
            </w:pPr>
            <w:r w:rsidRPr="002571C6">
              <w:rPr>
                <w:szCs w:val="20"/>
              </w:rPr>
              <w:t>20 minutes to 2 hours</w:t>
            </w:r>
          </w:p>
        </w:tc>
        <w:tc>
          <w:tcPr>
            <w:tcW w:w="1321" w:type="dxa"/>
          </w:tcPr>
          <w:p w:rsidR="00F979E7" w:rsidRPr="002571C6" w:rsidRDefault="00F979E7" w:rsidP="00141187">
            <w:pPr>
              <w:rPr>
                <w:szCs w:val="20"/>
              </w:rPr>
            </w:pPr>
            <w:r w:rsidRPr="002571C6">
              <w:rPr>
                <w:szCs w:val="20"/>
              </w:rPr>
              <w:t>12–60 minutes</w:t>
            </w:r>
          </w:p>
        </w:tc>
        <w:tc>
          <w:tcPr>
            <w:tcW w:w="1321" w:type="dxa"/>
          </w:tcPr>
          <w:p w:rsidR="00F979E7" w:rsidRPr="002571C6" w:rsidRDefault="00F979E7" w:rsidP="00141187">
            <w:pPr>
              <w:rPr>
                <w:szCs w:val="20"/>
              </w:rPr>
            </w:pPr>
            <w:r w:rsidRPr="002571C6">
              <w:rPr>
                <w:szCs w:val="20"/>
              </w:rPr>
              <w:t>16–59 minutes</w:t>
            </w:r>
          </w:p>
        </w:tc>
      </w:tr>
      <w:tr w:rsidR="00F979E7" w:rsidTr="00141187">
        <w:tc>
          <w:tcPr>
            <w:tcW w:w="1320" w:type="dxa"/>
          </w:tcPr>
          <w:p w:rsidR="00F979E7" w:rsidRPr="002571C6" w:rsidRDefault="00F979E7" w:rsidP="00141187">
            <w:pPr>
              <w:rPr>
                <w:b/>
                <w:szCs w:val="20"/>
              </w:rPr>
            </w:pPr>
            <w:r w:rsidRPr="002571C6">
              <w:rPr>
                <w:b/>
                <w:szCs w:val="20"/>
              </w:rPr>
              <w:t>Average length W4</w:t>
            </w:r>
          </w:p>
        </w:tc>
        <w:tc>
          <w:tcPr>
            <w:tcW w:w="1320" w:type="dxa"/>
          </w:tcPr>
          <w:p w:rsidR="00F979E7" w:rsidRPr="002571C6" w:rsidRDefault="00F979E7" w:rsidP="00141187">
            <w:pPr>
              <w:rPr>
                <w:szCs w:val="20"/>
              </w:rPr>
            </w:pPr>
            <w:r w:rsidRPr="002571C6">
              <w:rPr>
                <w:szCs w:val="20"/>
              </w:rPr>
              <w:t>16 minutes</w:t>
            </w:r>
          </w:p>
        </w:tc>
        <w:tc>
          <w:tcPr>
            <w:tcW w:w="1320" w:type="dxa"/>
          </w:tcPr>
          <w:p w:rsidR="00F979E7" w:rsidRPr="002571C6" w:rsidRDefault="00F979E7" w:rsidP="00141187">
            <w:pPr>
              <w:rPr>
                <w:szCs w:val="20"/>
              </w:rPr>
            </w:pPr>
            <w:r w:rsidRPr="002571C6">
              <w:rPr>
                <w:szCs w:val="20"/>
              </w:rPr>
              <w:t>24 minutes</w:t>
            </w:r>
          </w:p>
        </w:tc>
        <w:tc>
          <w:tcPr>
            <w:tcW w:w="1320" w:type="dxa"/>
          </w:tcPr>
          <w:p w:rsidR="00F979E7" w:rsidRPr="002571C6" w:rsidRDefault="00F979E7" w:rsidP="00141187">
            <w:pPr>
              <w:rPr>
                <w:szCs w:val="20"/>
              </w:rPr>
            </w:pPr>
            <w:r w:rsidRPr="002571C6">
              <w:rPr>
                <w:szCs w:val="20"/>
              </w:rPr>
              <w:t>56 minutes</w:t>
            </w:r>
          </w:p>
        </w:tc>
        <w:tc>
          <w:tcPr>
            <w:tcW w:w="1320" w:type="dxa"/>
          </w:tcPr>
          <w:p w:rsidR="00F979E7" w:rsidRPr="002571C6" w:rsidRDefault="00F979E7" w:rsidP="00141187">
            <w:pPr>
              <w:rPr>
                <w:szCs w:val="20"/>
              </w:rPr>
            </w:pPr>
            <w:r w:rsidRPr="002571C6">
              <w:rPr>
                <w:szCs w:val="20"/>
              </w:rPr>
              <w:t>52 minutes</w:t>
            </w:r>
          </w:p>
        </w:tc>
        <w:tc>
          <w:tcPr>
            <w:tcW w:w="1321" w:type="dxa"/>
          </w:tcPr>
          <w:p w:rsidR="00F979E7" w:rsidRPr="002571C6" w:rsidRDefault="00F979E7" w:rsidP="00141187">
            <w:pPr>
              <w:rPr>
                <w:szCs w:val="20"/>
              </w:rPr>
            </w:pPr>
            <w:r w:rsidRPr="002571C6">
              <w:rPr>
                <w:szCs w:val="20"/>
              </w:rPr>
              <w:t>30 minutes</w:t>
            </w:r>
          </w:p>
        </w:tc>
        <w:tc>
          <w:tcPr>
            <w:tcW w:w="1321" w:type="dxa"/>
          </w:tcPr>
          <w:p w:rsidR="00F979E7" w:rsidRPr="002571C6" w:rsidRDefault="00F979E7" w:rsidP="00141187">
            <w:pPr>
              <w:rPr>
                <w:szCs w:val="20"/>
              </w:rPr>
            </w:pPr>
            <w:r w:rsidRPr="002571C6">
              <w:rPr>
                <w:szCs w:val="20"/>
              </w:rPr>
              <w:t>33 minutes</w:t>
            </w:r>
          </w:p>
        </w:tc>
      </w:tr>
      <w:tr w:rsidR="00F979E7" w:rsidTr="00141187">
        <w:tc>
          <w:tcPr>
            <w:tcW w:w="1320" w:type="dxa"/>
          </w:tcPr>
          <w:p w:rsidR="00F979E7" w:rsidRPr="002571C6" w:rsidRDefault="00F979E7" w:rsidP="00141187">
            <w:pPr>
              <w:rPr>
                <w:b/>
                <w:szCs w:val="20"/>
              </w:rPr>
            </w:pPr>
            <w:r w:rsidRPr="002571C6">
              <w:rPr>
                <w:b/>
                <w:szCs w:val="20"/>
              </w:rPr>
              <w:t>Average length W6</w:t>
            </w:r>
          </w:p>
        </w:tc>
        <w:tc>
          <w:tcPr>
            <w:tcW w:w="2640" w:type="dxa"/>
            <w:gridSpan w:val="2"/>
          </w:tcPr>
          <w:p w:rsidR="00F979E7" w:rsidRPr="002571C6" w:rsidRDefault="00F979E7" w:rsidP="00141187">
            <w:pPr>
              <w:jc w:val="center"/>
              <w:rPr>
                <w:szCs w:val="20"/>
              </w:rPr>
            </w:pPr>
            <w:r w:rsidRPr="002571C6">
              <w:rPr>
                <w:szCs w:val="20"/>
              </w:rPr>
              <w:t>33 minutes</w:t>
            </w:r>
          </w:p>
        </w:tc>
        <w:tc>
          <w:tcPr>
            <w:tcW w:w="2640" w:type="dxa"/>
            <w:gridSpan w:val="2"/>
          </w:tcPr>
          <w:p w:rsidR="00F979E7" w:rsidRPr="002571C6" w:rsidRDefault="00F979E7" w:rsidP="00141187">
            <w:pPr>
              <w:jc w:val="center"/>
              <w:rPr>
                <w:szCs w:val="20"/>
              </w:rPr>
            </w:pPr>
            <w:r w:rsidRPr="002571C6">
              <w:rPr>
                <w:szCs w:val="20"/>
              </w:rPr>
              <w:t>1 hour 7 minutes</w:t>
            </w:r>
          </w:p>
        </w:tc>
        <w:tc>
          <w:tcPr>
            <w:tcW w:w="1321" w:type="dxa"/>
          </w:tcPr>
          <w:p w:rsidR="00F979E7" w:rsidRPr="002571C6" w:rsidRDefault="00F979E7" w:rsidP="00141187">
            <w:pPr>
              <w:rPr>
                <w:szCs w:val="20"/>
              </w:rPr>
            </w:pPr>
            <w:r w:rsidRPr="002571C6">
              <w:rPr>
                <w:szCs w:val="20"/>
              </w:rPr>
              <w:t>n/a</w:t>
            </w:r>
          </w:p>
        </w:tc>
        <w:tc>
          <w:tcPr>
            <w:tcW w:w="1321" w:type="dxa"/>
          </w:tcPr>
          <w:p w:rsidR="00F979E7" w:rsidRPr="002571C6" w:rsidRDefault="00F979E7" w:rsidP="00141187">
            <w:pPr>
              <w:rPr>
                <w:szCs w:val="20"/>
              </w:rPr>
            </w:pPr>
            <w:r w:rsidRPr="002571C6">
              <w:rPr>
                <w:szCs w:val="20"/>
              </w:rPr>
              <w:t>n/a</w:t>
            </w:r>
          </w:p>
        </w:tc>
      </w:tr>
      <w:tr w:rsidR="000A7C22" w:rsidTr="000A7C22">
        <w:tc>
          <w:tcPr>
            <w:tcW w:w="1320" w:type="dxa"/>
          </w:tcPr>
          <w:p w:rsidR="000A7C22" w:rsidRPr="002571C6" w:rsidRDefault="000A7C22" w:rsidP="00141187">
            <w:pPr>
              <w:rPr>
                <w:b/>
                <w:szCs w:val="20"/>
              </w:rPr>
            </w:pPr>
            <w:r>
              <w:rPr>
                <w:b/>
                <w:szCs w:val="20"/>
              </w:rPr>
              <w:t>Average length W7</w:t>
            </w:r>
          </w:p>
        </w:tc>
        <w:tc>
          <w:tcPr>
            <w:tcW w:w="2640" w:type="dxa"/>
            <w:gridSpan w:val="2"/>
          </w:tcPr>
          <w:p w:rsidR="000A7C22" w:rsidRPr="002571C6" w:rsidRDefault="000A7C22" w:rsidP="000A7C22">
            <w:pPr>
              <w:jc w:val="center"/>
              <w:rPr>
                <w:szCs w:val="20"/>
              </w:rPr>
            </w:pPr>
            <w:r>
              <w:rPr>
                <w:szCs w:val="20"/>
              </w:rPr>
              <w:t>26 minutes</w:t>
            </w:r>
          </w:p>
        </w:tc>
        <w:tc>
          <w:tcPr>
            <w:tcW w:w="2640" w:type="dxa"/>
            <w:gridSpan w:val="2"/>
          </w:tcPr>
          <w:p w:rsidR="000A7C22" w:rsidRPr="002571C6" w:rsidRDefault="000A7C22" w:rsidP="00141187">
            <w:pPr>
              <w:jc w:val="center"/>
              <w:rPr>
                <w:szCs w:val="20"/>
              </w:rPr>
            </w:pPr>
            <w:r>
              <w:rPr>
                <w:szCs w:val="20"/>
              </w:rPr>
              <w:t>42 minutes</w:t>
            </w:r>
          </w:p>
        </w:tc>
        <w:tc>
          <w:tcPr>
            <w:tcW w:w="1321" w:type="dxa"/>
          </w:tcPr>
          <w:p w:rsidR="000A7C22" w:rsidRPr="002571C6" w:rsidRDefault="003B6547" w:rsidP="00141187">
            <w:pPr>
              <w:rPr>
                <w:szCs w:val="20"/>
              </w:rPr>
            </w:pPr>
            <w:r>
              <w:rPr>
                <w:szCs w:val="20"/>
              </w:rPr>
              <w:t>n/a</w:t>
            </w:r>
          </w:p>
        </w:tc>
        <w:tc>
          <w:tcPr>
            <w:tcW w:w="1321" w:type="dxa"/>
          </w:tcPr>
          <w:p w:rsidR="000A7C22" w:rsidRPr="002571C6" w:rsidRDefault="003B6547" w:rsidP="00141187">
            <w:pPr>
              <w:rPr>
                <w:szCs w:val="20"/>
              </w:rPr>
            </w:pPr>
            <w:r>
              <w:rPr>
                <w:szCs w:val="20"/>
              </w:rPr>
              <w:t>n/a</w:t>
            </w:r>
          </w:p>
        </w:tc>
      </w:tr>
    </w:tbl>
    <w:p w:rsidR="00A166ED" w:rsidRDefault="00A166ED" w:rsidP="00BB62BB">
      <w:pPr>
        <w:pStyle w:val="Footnote"/>
        <w:spacing w:before="0" w:after="0"/>
        <w:rPr>
          <w:i/>
          <w:lang w:eastAsia="en-US"/>
        </w:rPr>
      </w:pPr>
      <w:r w:rsidRPr="00E748D2">
        <w:rPr>
          <w:i/>
          <w:lang w:eastAsia="en-US"/>
        </w:rPr>
        <w:t>Source – Roy Morgan</w:t>
      </w:r>
      <w:r w:rsidRPr="00FF55D6">
        <w:rPr>
          <w:i/>
          <w:lang w:eastAsia="en-US"/>
        </w:rPr>
        <w:t xml:space="preserve"> Research Reports</w:t>
      </w:r>
      <w:r w:rsidR="00C20B7B">
        <w:rPr>
          <w:i/>
          <w:lang w:eastAsia="en-US"/>
        </w:rPr>
        <w:t xml:space="preserve"> (W2–W4); Colmar Brunton (W6</w:t>
      </w:r>
      <w:r w:rsidR="00525AD1">
        <w:rPr>
          <w:i/>
          <w:lang w:eastAsia="en-US"/>
        </w:rPr>
        <w:t>-W7</w:t>
      </w:r>
      <w:r w:rsidR="00C20B7B">
        <w:rPr>
          <w:i/>
          <w:lang w:eastAsia="en-US"/>
        </w:rPr>
        <w:t>)</w:t>
      </w:r>
    </w:p>
    <w:p w:rsidR="00BB62BB" w:rsidRPr="00556042" w:rsidRDefault="00BB62BB" w:rsidP="00556042">
      <w:pPr>
        <w:pStyle w:val="Footnote"/>
        <w:spacing w:before="0" w:after="0"/>
        <w:rPr>
          <w:i/>
          <w:lang w:eastAsia="en-US"/>
        </w:rPr>
      </w:pPr>
      <w:r w:rsidRPr="00556042">
        <w:rPr>
          <w:i/>
          <w:lang w:eastAsia="en-US"/>
        </w:rPr>
        <w:t>n/a</w:t>
      </w:r>
      <w:r w:rsidRPr="00556042">
        <w:rPr>
          <w:i/>
          <w:lang w:eastAsia="en-US"/>
        </w:rPr>
        <w:tab/>
        <w:t xml:space="preserve">not available </w:t>
      </w:r>
    </w:p>
    <w:p w:rsidR="00A166ED" w:rsidRDefault="00A166ED" w:rsidP="003F7348">
      <w:pPr>
        <w:pStyle w:val="Heading1"/>
      </w:pPr>
      <w:bookmarkStart w:id="59" w:name="_Toc324169143"/>
      <w:bookmarkStart w:id="60" w:name="_Toc327955535"/>
      <w:bookmarkStart w:id="61" w:name="_Toc447015458"/>
      <w:r w:rsidRPr="00FD3F4F">
        <w:lastRenderedPageBreak/>
        <w:t>Questionnaire content overview</w:t>
      </w:r>
      <w:bookmarkEnd w:id="59"/>
      <w:bookmarkEnd w:id="60"/>
      <w:bookmarkEnd w:id="61"/>
    </w:p>
    <w:p w:rsidR="00A166ED" w:rsidRPr="00D73F87" w:rsidRDefault="00A166ED" w:rsidP="00116377">
      <w:pPr>
        <w:spacing w:before="480"/>
        <w:ind w:right="-45"/>
      </w:pPr>
      <w:r w:rsidRPr="00D73F87">
        <w:t>Wave</w:t>
      </w:r>
      <w:r>
        <w:t>s</w:t>
      </w:r>
      <w:r w:rsidRPr="00D73F87">
        <w:t xml:space="preserve"> 1</w:t>
      </w:r>
      <w:r w:rsidR="00010386">
        <w:t>–</w:t>
      </w:r>
      <w:r w:rsidR="008C0EC4">
        <w:t>7</w:t>
      </w:r>
      <w:r w:rsidR="00232E17" w:rsidRPr="00D73F87">
        <w:t xml:space="preserve"> </w:t>
      </w:r>
      <w:r w:rsidRPr="00D73F87">
        <w:t>data includes a range of information which will be longitudinal (usually collected annually) as well as developmentally age</w:t>
      </w:r>
      <w:r w:rsidR="00043FBE">
        <w:t>–</w:t>
      </w:r>
      <w:r w:rsidRPr="00D73F87">
        <w:t xml:space="preserve">specific information. The following </w:t>
      </w:r>
      <w:r w:rsidR="00010386">
        <w:t>tables provide</w:t>
      </w:r>
      <w:r w:rsidRPr="00D73F87">
        <w:t xml:space="preserve"> </w:t>
      </w:r>
      <w:r w:rsidR="004F7199">
        <w:t>overviews of the instruments</w:t>
      </w:r>
      <w:r w:rsidRPr="00D73F87">
        <w:t xml:space="preserve"> included in each wave</w:t>
      </w:r>
      <w:r w:rsidR="00E51531">
        <w:t xml:space="preserve"> for the P1, SC</w:t>
      </w:r>
      <w:r w:rsidR="00BA206B">
        <w:t>,</w:t>
      </w:r>
      <w:r w:rsidR="00E51531">
        <w:t xml:space="preserve"> P2/Dads</w:t>
      </w:r>
      <w:r w:rsidR="00BA206B">
        <w:t xml:space="preserve"> and Teacher/Carer</w:t>
      </w:r>
      <w:r w:rsidRPr="00D73F87">
        <w:t>.</w:t>
      </w:r>
    </w:p>
    <w:p w:rsidR="00A166ED" w:rsidRPr="00D73F87" w:rsidRDefault="00A166ED" w:rsidP="00BA206B">
      <w:pPr>
        <w:pStyle w:val="TableCaption"/>
        <w:spacing w:after="120"/>
      </w:pPr>
      <w:r w:rsidRPr="00BA206B">
        <w:t>Table 5: Parent 1 questionnaire content</w:t>
      </w:r>
    </w:p>
    <w:tbl>
      <w:tblPr>
        <w:tblStyle w:val="TableClassic1"/>
        <w:tblW w:w="5198" w:type="pct"/>
        <w:tblInd w:w="-318" w:type="dxa"/>
        <w:tblBorders>
          <w:insideH w:val="dotted" w:sz="4" w:space="0" w:color="auto"/>
        </w:tblBorders>
        <w:tblLayout w:type="fixed"/>
        <w:tblLook w:val="0000" w:firstRow="0" w:lastRow="0" w:firstColumn="0" w:lastColumn="0" w:noHBand="0" w:noVBand="0"/>
        <w:tblCaption w:val="Table 5: Parent 1 questionnaire content (description)"/>
        <w:tblDescription w:val="The table contains a list of questionnaire sections and sub-sections in the Parent 1 questionnaire across waves 1 to 6 of LSIC. For each sub-section, the table provides information about waves in which the section was asked."/>
      </w:tblPr>
      <w:tblGrid>
        <w:gridCol w:w="4898"/>
        <w:gridCol w:w="697"/>
        <w:gridCol w:w="698"/>
        <w:gridCol w:w="697"/>
        <w:gridCol w:w="698"/>
        <w:gridCol w:w="697"/>
        <w:gridCol w:w="698"/>
        <w:gridCol w:w="698"/>
      </w:tblGrid>
      <w:tr w:rsidR="008C0EC4" w:rsidRPr="00C73D16" w:rsidTr="0089046A">
        <w:trPr>
          <w:tblHeader/>
        </w:trPr>
        <w:tc>
          <w:tcPr>
            <w:tcW w:w="4898" w:type="dxa"/>
            <w:tcBorders>
              <w:top w:val="single" w:sz="12" w:space="0" w:color="000000"/>
              <w:bottom w:val="single" w:sz="12" w:space="0" w:color="000000"/>
              <w:right w:val="dotted" w:sz="4" w:space="0" w:color="auto"/>
            </w:tcBorders>
          </w:tcPr>
          <w:p w:rsidR="008C0EC4" w:rsidRPr="00C73D16" w:rsidRDefault="008C0EC4" w:rsidP="007445EE">
            <w:pPr>
              <w:pStyle w:val="TableHeading"/>
              <w:spacing w:before="100"/>
              <w:rPr>
                <w:sz w:val="18"/>
                <w:szCs w:val="18"/>
              </w:rPr>
            </w:pPr>
            <w:r w:rsidRPr="00C73D16">
              <w:rPr>
                <w:sz w:val="18"/>
                <w:szCs w:val="18"/>
              </w:rPr>
              <w:t>Questionnaire sections</w:t>
            </w:r>
          </w:p>
        </w:tc>
        <w:tc>
          <w:tcPr>
            <w:tcW w:w="697" w:type="dxa"/>
            <w:tcBorders>
              <w:top w:val="single" w:sz="12" w:space="0" w:color="000000"/>
              <w:left w:val="dotted" w:sz="4" w:space="0" w:color="auto"/>
              <w:bottom w:val="single" w:sz="12" w:space="0" w:color="000000"/>
              <w:right w:val="dotted" w:sz="4" w:space="0" w:color="auto"/>
            </w:tcBorders>
          </w:tcPr>
          <w:p w:rsidR="008C0EC4" w:rsidRPr="00C73D16" w:rsidRDefault="008C0EC4" w:rsidP="007445EE">
            <w:pPr>
              <w:pStyle w:val="TableHeading"/>
              <w:spacing w:before="100"/>
              <w:jc w:val="center"/>
              <w:rPr>
                <w:sz w:val="18"/>
                <w:szCs w:val="18"/>
              </w:rPr>
            </w:pPr>
            <w:r w:rsidRPr="00C73D16">
              <w:rPr>
                <w:sz w:val="18"/>
                <w:szCs w:val="18"/>
              </w:rPr>
              <w:t>W1</w:t>
            </w:r>
          </w:p>
        </w:tc>
        <w:tc>
          <w:tcPr>
            <w:tcW w:w="698" w:type="dxa"/>
            <w:tcBorders>
              <w:top w:val="single" w:sz="12" w:space="0" w:color="000000"/>
              <w:left w:val="dotted" w:sz="4" w:space="0" w:color="auto"/>
              <w:bottom w:val="single" w:sz="12" w:space="0" w:color="000000"/>
              <w:right w:val="dotted" w:sz="4" w:space="0" w:color="auto"/>
            </w:tcBorders>
          </w:tcPr>
          <w:p w:rsidR="008C0EC4" w:rsidRPr="00C73D16" w:rsidRDefault="008C0EC4" w:rsidP="007445EE">
            <w:pPr>
              <w:pStyle w:val="TableHeading"/>
              <w:spacing w:before="100"/>
              <w:jc w:val="center"/>
              <w:rPr>
                <w:sz w:val="18"/>
                <w:szCs w:val="18"/>
              </w:rPr>
            </w:pPr>
            <w:r w:rsidRPr="00C73D16">
              <w:rPr>
                <w:sz w:val="18"/>
                <w:szCs w:val="18"/>
              </w:rPr>
              <w:t>W2</w:t>
            </w:r>
          </w:p>
        </w:tc>
        <w:tc>
          <w:tcPr>
            <w:tcW w:w="697" w:type="dxa"/>
            <w:tcBorders>
              <w:top w:val="single" w:sz="12" w:space="0" w:color="000000"/>
              <w:left w:val="dotted" w:sz="4" w:space="0" w:color="auto"/>
              <w:bottom w:val="single" w:sz="12" w:space="0" w:color="000000"/>
              <w:right w:val="dotted" w:sz="4" w:space="0" w:color="auto"/>
            </w:tcBorders>
          </w:tcPr>
          <w:p w:rsidR="008C0EC4" w:rsidRPr="00C73D16" w:rsidRDefault="008C0EC4" w:rsidP="007445EE">
            <w:pPr>
              <w:pStyle w:val="TableHeading"/>
              <w:spacing w:before="100"/>
              <w:jc w:val="center"/>
              <w:rPr>
                <w:sz w:val="18"/>
                <w:szCs w:val="18"/>
              </w:rPr>
            </w:pPr>
            <w:r w:rsidRPr="00C73D16">
              <w:rPr>
                <w:sz w:val="18"/>
                <w:szCs w:val="18"/>
              </w:rPr>
              <w:t>W3</w:t>
            </w:r>
          </w:p>
        </w:tc>
        <w:tc>
          <w:tcPr>
            <w:tcW w:w="698" w:type="dxa"/>
            <w:tcBorders>
              <w:top w:val="single" w:sz="12" w:space="0" w:color="000000"/>
              <w:left w:val="dotted" w:sz="4" w:space="0" w:color="auto"/>
              <w:bottom w:val="single" w:sz="12" w:space="0" w:color="000000"/>
              <w:right w:val="dotted" w:sz="4" w:space="0" w:color="auto"/>
            </w:tcBorders>
          </w:tcPr>
          <w:p w:rsidR="008C0EC4" w:rsidRPr="00C73D16" w:rsidRDefault="008C0EC4" w:rsidP="007445EE">
            <w:pPr>
              <w:pStyle w:val="TableHeading"/>
              <w:spacing w:before="100"/>
              <w:jc w:val="center"/>
              <w:rPr>
                <w:sz w:val="18"/>
                <w:szCs w:val="18"/>
              </w:rPr>
            </w:pPr>
            <w:r w:rsidRPr="00C73D16">
              <w:rPr>
                <w:sz w:val="18"/>
                <w:szCs w:val="18"/>
              </w:rPr>
              <w:t>W4</w:t>
            </w:r>
          </w:p>
        </w:tc>
        <w:tc>
          <w:tcPr>
            <w:tcW w:w="697" w:type="dxa"/>
            <w:tcBorders>
              <w:top w:val="single" w:sz="12" w:space="0" w:color="000000"/>
              <w:left w:val="dotted" w:sz="4" w:space="0" w:color="auto"/>
              <w:bottom w:val="single" w:sz="12" w:space="0" w:color="000000"/>
              <w:right w:val="dotted" w:sz="4" w:space="0" w:color="auto"/>
            </w:tcBorders>
          </w:tcPr>
          <w:p w:rsidR="008C0EC4" w:rsidRPr="00C73D16" w:rsidRDefault="008C0EC4" w:rsidP="007445EE">
            <w:pPr>
              <w:pStyle w:val="TableHeading"/>
              <w:spacing w:before="100"/>
              <w:jc w:val="center"/>
              <w:rPr>
                <w:sz w:val="18"/>
                <w:szCs w:val="18"/>
              </w:rPr>
            </w:pPr>
            <w:r w:rsidRPr="00C73D16">
              <w:rPr>
                <w:sz w:val="18"/>
                <w:szCs w:val="18"/>
              </w:rPr>
              <w:t>W5</w:t>
            </w:r>
          </w:p>
        </w:tc>
        <w:tc>
          <w:tcPr>
            <w:tcW w:w="698" w:type="dxa"/>
            <w:tcBorders>
              <w:top w:val="single" w:sz="12" w:space="0" w:color="000000"/>
              <w:left w:val="dotted" w:sz="4" w:space="0" w:color="auto"/>
              <w:bottom w:val="single" w:sz="12" w:space="0" w:color="000000"/>
              <w:right w:val="dotted" w:sz="4" w:space="0" w:color="auto"/>
            </w:tcBorders>
          </w:tcPr>
          <w:p w:rsidR="008C0EC4" w:rsidRPr="00C73D16" w:rsidRDefault="008C0EC4" w:rsidP="007445EE">
            <w:pPr>
              <w:pStyle w:val="TableHeading"/>
              <w:spacing w:before="100"/>
              <w:jc w:val="center"/>
              <w:rPr>
                <w:sz w:val="18"/>
                <w:szCs w:val="18"/>
              </w:rPr>
            </w:pPr>
            <w:r w:rsidRPr="00C73D16">
              <w:rPr>
                <w:sz w:val="18"/>
                <w:szCs w:val="18"/>
              </w:rPr>
              <w:t>W6</w:t>
            </w:r>
          </w:p>
        </w:tc>
        <w:tc>
          <w:tcPr>
            <w:tcW w:w="698" w:type="dxa"/>
            <w:tcBorders>
              <w:top w:val="single" w:sz="12" w:space="0" w:color="000000"/>
              <w:left w:val="dotted" w:sz="4" w:space="0" w:color="auto"/>
              <w:bottom w:val="single" w:sz="12" w:space="0" w:color="000000"/>
            </w:tcBorders>
          </w:tcPr>
          <w:p w:rsidR="008C0EC4" w:rsidRPr="00C73D16" w:rsidRDefault="008C0EC4" w:rsidP="007445EE">
            <w:pPr>
              <w:pStyle w:val="TableHeading"/>
              <w:spacing w:before="100"/>
              <w:jc w:val="center"/>
              <w:rPr>
                <w:sz w:val="18"/>
                <w:szCs w:val="18"/>
              </w:rPr>
            </w:pPr>
            <w:r w:rsidRPr="00C73D16">
              <w:rPr>
                <w:sz w:val="18"/>
                <w:szCs w:val="18"/>
              </w:rPr>
              <w:t>W7</w:t>
            </w:r>
          </w:p>
        </w:tc>
      </w:tr>
      <w:tr w:rsidR="008C0EC4" w:rsidRPr="00C73D16" w:rsidTr="0089046A">
        <w:tc>
          <w:tcPr>
            <w:tcW w:w="4898" w:type="dxa"/>
            <w:tcBorders>
              <w:top w:val="single" w:sz="12" w:space="0" w:color="000000"/>
              <w:right w:val="dotted" w:sz="4" w:space="0" w:color="auto"/>
            </w:tcBorders>
          </w:tcPr>
          <w:p w:rsidR="008C0EC4" w:rsidRPr="00C73D16" w:rsidRDefault="008C0EC4" w:rsidP="007445EE">
            <w:pPr>
              <w:pStyle w:val="TableText"/>
              <w:spacing w:before="100"/>
              <w:rPr>
                <w:b/>
                <w:i/>
                <w:sz w:val="18"/>
                <w:szCs w:val="18"/>
                <w:lang w:val="en-US"/>
              </w:rPr>
            </w:pPr>
            <w:r w:rsidRPr="00C73D16">
              <w:rPr>
                <w:b/>
                <w:i/>
                <w:sz w:val="18"/>
                <w:szCs w:val="18"/>
              </w:rPr>
              <w:t>Household</w:t>
            </w:r>
          </w:p>
        </w:tc>
        <w:tc>
          <w:tcPr>
            <w:tcW w:w="697" w:type="dxa"/>
            <w:tcBorders>
              <w:top w:val="single" w:sz="12" w:space="0" w:color="000000"/>
              <w:left w:val="dotted" w:sz="4" w:space="0" w:color="auto"/>
              <w:right w:val="dotted" w:sz="4" w:space="0" w:color="auto"/>
            </w:tcBorders>
          </w:tcPr>
          <w:p w:rsidR="008C0EC4" w:rsidRPr="00C73D16" w:rsidRDefault="008C0EC4" w:rsidP="007445EE">
            <w:pPr>
              <w:pStyle w:val="TableText"/>
              <w:spacing w:before="100"/>
              <w:jc w:val="center"/>
              <w:rPr>
                <w:b/>
                <w:sz w:val="18"/>
                <w:szCs w:val="18"/>
              </w:rPr>
            </w:pPr>
          </w:p>
        </w:tc>
        <w:tc>
          <w:tcPr>
            <w:tcW w:w="698" w:type="dxa"/>
            <w:tcBorders>
              <w:top w:val="single" w:sz="12" w:space="0" w:color="000000"/>
              <w:left w:val="dotted" w:sz="4" w:space="0" w:color="auto"/>
              <w:right w:val="dotted" w:sz="4" w:space="0" w:color="auto"/>
            </w:tcBorders>
          </w:tcPr>
          <w:p w:rsidR="008C0EC4" w:rsidRPr="00C73D16" w:rsidRDefault="008C0EC4" w:rsidP="007445EE">
            <w:pPr>
              <w:pStyle w:val="TableText"/>
              <w:spacing w:before="100"/>
              <w:jc w:val="center"/>
              <w:rPr>
                <w:b/>
                <w:sz w:val="18"/>
                <w:szCs w:val="18"/>
              </w:rPr>
            </w:pPr>
          </w:p>
        </w:tc>
        <w:tc>
          <w:tcPr>
            <w:tcW w:w="697" w:type="dxa"/>
            <w:tcBorders>
              <w:top w:val="single" w:sz="12" w:space="0" w:color="000000"/>
              <w:left w:val="dotted" w:sz="4" w:space="0" w:color="auto"/>
              <w:right w:val="dotted" w:sz="4" w:space="0" w:color="auto"/>
            </w:tcBorders>
          </w:tcPr>
          <w:p w:rsidR="008C0EC4" w:rsidRPr="00C73D16" w:rsidRDefault="008C0EC4" w:rsidP="007445EE">
            <w:pPr>
              <w:pStyle w:val="TableText"/>
              <w:spacing w:before="100"/>
              <w:jc w:val="center"/>
              <w:rPr>
                <w:b/>
                <w:sz w:val="18"/>
                <w:szCs w:val="18"/>
              </w:rPr>
            </w:pPr>
          </w:p>
        </w:tc>
        <w:tc>
          <w:tcPr>
            <w:tcW w:w="698" w:type="dxa"/>
            <w:tcBorders>
              <w:top w:val="single" w:sz="12" w:space="0" w:color="000000"/>
              <w:left w:val="dotted" w:sz="4" w:space="0" w:color="auto"/>
              <w:right w:val="dotted" w:sz="4" w:space="0" w:color="auto"/>
            </w:tcBorders>
          </w:tcPr>
          <w:p w:rsidR="008C0EC4" w:rsidRPr="00C73D16" w:rsidRDefault="008C0EC4" w:rsidP="007445EE">
            <w:pPr>
              <w:pStyle w:val="TableText"/>
              <w:spacing w:before="100"/>
              <w:jc w:val="center"/>
              <w:rPr>
                <w:b/>
                <w:sz w:val="18"/>
                <w:szCs w:val="18"/>
              </w:rPr>
            </w:pPr>
          </w:p>
        </w:tc>
        <w:tc>
          <w:tcPr>
            <w:tcW w:w="697" w:type="dxa"/>
            <w:tcBorders>
              <w:top w:val="single" w:sz="12" w:space="0" w:color="000000"/>
              <w:left w:val="dotted" w:sz="4" w:space="0" w:color="auto"/>
              <w:right w:val="dotted" w:sz="4" w:space="0" w:color="auto"/>
            </w:tcBorders>
          </w:tcPr>
          <w:p w:rsidR="008C0EC4" w:rsidRPr="00C73D16" w:rsidRDefault="008C0EC4" w:rsidP="007445EE">
            <w:pPr>
              <w:pStyle w:val="TableText"/>
              <w:spacing w:before="100"/>
              <w:jc w:val="center"/>
              <w:rPr>
                <w:b/>
                <w:sz w:val="18"/>
                <w:szCs w:val="18"/>
              </w:rPr>
            </w:pPr>
          </w:p>
        </w:tc>
        <w:tc>
          <w:tcPr>
            <w:tcW w:w="698" w:type="dxa"/>
            <w:tcBorders>
              <w:top w:val="single" w:sz="12" w:space="0" w:color="000000"/>
              <w:left w:val="dotted" w:sz="4" w:space="0" w:color="auto"/>
              <w:right w:val="dotted" w:sz="4" w:space="0" w:color="auto"/>
            </w:tcBorders>
          </w:tcPr>
          <w:p w:rsidR="008C0EC4" w:rsidRPr="00C73D16" w:rsidRDefault="008C0EC4" w:rsidP="007445EE">
            <w:pPr>
              <w:pStyle w:val="TableText"/>
              <w:spacing w:before="100"/>
              <w:jc w:val="center"/>
              <w:rPr>
                <w:b/>
                <w:sz w:val="18"/>
                <w:szCs w:val="18"/>
              </w:rPr>
            </w:pPr>
          </w:p>
        </w:tc>
        <w:tc>
          <w:tcPr>
            <w:tcW w:w="698" w:type="dxa"/>
            <w:tcBorders>
              <w:top w:val="single" w:sz="12" w:space="0" w:color="000000"/>
              <w:left w:val="dotted" w:sz="4" w:space="0" w:color="auto"/>
            </w:tcBorders>
            <w:vAlign w:val="center"/>
          </w:tcPr>
          <w:p w:rsidR="008C0EC4" w:rsidRPr="00C73D16" w:rsidRDefault="008C0EC4" w:rsidP="008C0EC4">
            <w:pPr>
              <w:pStyle w:val="TableText"/>
              <w:spacing w:before="100"/>
              <w:jc w:val="center"/>
              <w:rPr>
                <w:b/>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lang w:val="en-US"/>
              </w:rPr>
              <w:t>Dwelling type and street traffic</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rFonts w:ascii="Symbol" w:hAnsi="Symbol"/>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lang w:val="en-US"/>
              </w:rPr>
              <w:t>Household demographics: sex, age, Indigenous status, relationship to Parent 1, relationship to Study Child (from w4)</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b/>
                <w:i/>
                <w:sz w:val="18"/>
                <w:szCs w:val="18"/>
                <w:lang w:val="en-US"/>
              </w:rPr>
            </w:pPr>
            <w:r w:rsidRPr="00C73D16">
              <w:rPr>
                <w:b/>
                <w:i/>
                <w:sz w:val="18"/>
                <w:szCs w:val="18"/>
                <w:lang w:val="en-US"/>
              </w:rPr>
              <w:t>Child health</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tcBorders>
            <w:vAlign w:val="center"/>
          </w:tcPr>
          <w:p w:rsidR="008C0EC4" w:rsidRPr="00C73D16" w:rsidRDefault="008C0EC4" w:rsidP="008C0EC4">
            <w:pPr>
              <w:pStyle w:val="TableText"/>
              <w:spacing w:before="0" w:after="0"/>
              <w:jc w:val="center"/>
              <w:rPr>
                <w:b/>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Maternal health and care, alcohol; tobacco and substance use in pregnancy; birth</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NE</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Early diet and feeding</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Nutrition</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Dental health</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Health conditions</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Injury</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684A97" w:rsidRPr="00C73D16" w:rsidTr="0089046A">
        <w:tc>
          <w:tcPr>
            <w:tcW w:w="4898" w:type="dxa"/>
            <w:tcBorders>
              <w:right w:val="dotted" w:sz="4" w:space="0" w:color="auto"/>
            </w:tcBorders>
          </w:tcPr>
          <w:p w:rsidR="00684A97" w:rsidRPr="00C73D16" w:rsidRDefault="00684A97" w:rsidP="007445EE">
            <w:pPr>
              <w:pStyle w:val="TableText"/>
              <w:spacing w:before="100"/>
              <w:rPr>
                <w:sz w:val="18"/>
                <w:szCs w:val="18"/>
              </w:rPr>
            </w:pPr>
            <w:r w:rsidRPr="00C73D16">
              <w:rPr>
                <w:sz w:val="18"/>
                <w:szCs w:val="18"/>
              </w:rPr>
              <w:t>Growing Up/Puberty</w:t>
            </w:r>
          </w:p>
        </w:tc>
        <w:tc>
          <w:tcPr>
            <w:tcW w:w="697" w:type="dxa"/>
            <w:tcBorders>
              <w:left w:val="dotted" w:sz="4" w:space="0" w:color="auto"/>
              <w:right w:val="dotted" w:sz="4" w:space="0" w:color="auto"/>
            </w:tcBorders>
            <w:vAlign w:val="center"/>
          </w:tcPr>
          <w:p w:rsidR="00684A97" w:rsidRPr="00C73D16" w:rsidRDefault="00684A97"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84A97" w:rsidRPr="00C73D16" w:rsidRDefault="00684A97"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684A97" w:rsidRPr="00C73D16" w:rsidRDefault="00684A97"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84A97" w:rsidRPr="00C73D16" w:rsidRDefault="00684A97"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684A97" w:rsidRPr="00C73D16" w:rsidRDefault="00684A97"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84A97" w:rsidRPr="00C73D16" w:rsidRDefault="00684A97" w:rsidP="00653905">
            <w:pPr>
              <w:pStyle w:val="TableText"/>
              <w:spacing w:before="0" w:after="0"/>
              <w:jc w:val="center"/>
              <w:rPr>
                <w:sz w:val="18"/>
                <w:szCs w:val="18"/>
              </w:rPr>
            </w:pPr>
          </w:p>
        </w:tc>
        <w:tc>
          <w:tcPr>
            <w:tcW w:w="698" w:type="dxa"/>
            <w:tcBorders>
              <w:left w:val="dotted" w:sz="4" w:space="0" w:color="auto"/>
            </w:tcBorders>
            <w:vAlign w:val="center"/>
          </w:tcPr>
          <w:p w:rsidR="00684A97" w:rsidRPr="00C73D16" w:rsidRDefault="00684A97" w:rsidP="008C0EC4">
            <w:pPr>
              <w:pStyle w:val="TableText"/>
              <w:spacing w:before="0" w:after="0"/>
              <w:jc w:val="center"/>
              <w:rPr>
                <w:sz w:val="18"/>
                <w:szCs w:val="18"/>
              </w:rPr>
            </w:pPr>
            <w:r w:rsidRPr="00C73D16">
              <w:rPr>
                <w:sz w:val="18"/>
                <w:szCs w:val="18"/>
              </w:rPr>
              <w:t>K</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Hospitalisation</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Child’s sleeping patterns</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b/>
                <w:i/>
                <w:sz w:val="18"/>
                <w:szCs w:val="18"/>
              </w:rPr>
            </w:pPr>
            <w:r w:rsidRPr="00C73D16">
              <w:rPr>
                <w:b/>
                <w:i/>
                <w:sz w:val="18"/>
                <w:szCs w:val="18"/>
              </w:rPr>
              <w:t>Parental health</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tcBorders>
            <w:vAlign w:val="center"/>
          </w:tcPr>
          <w:p w:rsidR="008C0EC4" w:rsidRPr="00C73D16" w:rsidRDefault="008C0EC4" w:rsidP="008C0EC4">
            <w:pPr>
              <w:pStyle w:val="TableText"/>
              <w:spacing w:before="0" w:after="0"/>
              <w:jc w:val="center"/>
              <w:rPr>
                <w:b/>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Ongoing health conditions</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383349">
            <w:pPr>
              <w:pStyle w:val="TableText"/>
              <w:spacing w:before="100" w:line="276" w:lineRule="auto"/>
              <w:rPr>
                <w:rFonts w:eastAsia="SimSun"/>
                <w:sz w:val="18"/>
                <w:szCs w:val="18"/>
              </w:rPr>
            </w:pPr>
            <w:r w:rsidRPr="00C73D16">
              <w:rPr>
                <w:sz w:val="18"/>
                <w:szCs w:val="18"/>
              </w:rPr>
              <w:t>Resilience</w:t>
            </w:r>
            <w:r w:rsidRPr="00C73D16">
              <w:rPr>
                <w:rStyle w:val="FootnoteReference"/>
                <w:sz w:val="18"/>
                <w:szCs w:val="18"/>
              </w:rPr>
              <w:footnoteReference w:id="1"/>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8" w:type="dxa"/>
            <w:tcBorders>
              <w:left w:val="dotted" w:sz="4" w:space="0" w:color="auto"/>
            </w:tcBorders>
            <w:vAlign w:val="center"/>
          </w:tcPr>
          <w:p w:rsidR="008C0EC4" w:rsidRPr="00C73D16" w:rsidRDefault="00684A97" w:rsidP="008C0EC4">
            <w:pPr>
              <w:pStyle w:val="TableText"/>
              <w:spacing w:before="0" w:after="0"/>
              <w:jc w:val="center"/>
              <w:rPr>
                <w:sz w:val="18"/>
                <w:szCs w:val="18"/>
              </w:rPr>
            </w:pPr>
            <w:r w:rsidRPr="00C73D16">
              <w:rPr>
                <w:sz w:val="18"/>
                <w:szCs w:val="18"/>
              </w:rPr>
              <w:t>NPC</w:t>
            </w:r>
          </w:p>
        </w:tc>
      </w:tr>
      <w:tr w:rsidR="008C0EC4" w:rsidRPr="00C73D16" w:rsidTr="0089046A">
        <w:tc>
          <w:tcPr>
            <w:tcW w:w="4898" w:type="dxa"/>
            <w:tcBorders>
              <w:right w:val="dotted" w:sz="4" w:space="0" w:color="auto"/>
            </w:tcBorders>
          </w:tcPr>
          <w:p w:rsidR="008C0EC4" w:rsidRPr="00C73D16" w:rsidRDefault="008C0EC4" w:rsidP="009B5A05">
            <w:pPr>
              <w:pStyle w:val="TableText"/>
              <w:spacing w:before="100"/>
              <w:rPr>
                <w:sz w:val="18"/>
                <w:szCs w:val="18"/>
              </w:rPr>
            </w:pPr>
            <w:r w:rsidRPr="00C73D16">
              <w:rPr>
                <w:sz w:val="18"/>
                <w:szCs w:val="18"/>
              </w:rPr>
              <w:t>Social and emotional wellbeing</w:t>
            </w:r>
            <w:r w:rsidRPr="00C73D16">
              <w:rPr>
                <w:sz w:val="18"/>
                <w:szCs w:val="18"/>
                <w:vertAlign w:val="superscript"/>
              </w:rPr>
              <w:t>1</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 xml:space="preserve">Smoking habits and exposure </w:t>
            </w:r>
            <w:r w:rsidRPr="00C73D16">
              <w:rPr>
                <w:sz w:val="18"/>
                <w:szCs w:val="18"/>
              </w:rPr>
              <w:br/>
              <w:t>(and alcohol in Wave 2)</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Gambling</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Parents relationship</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Stolen generations</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tcBorders>
            <w:vAlign w:val="center"/>
          </w:tcPr>
          <w:p w:rsidR="008C0EC4" w:rsidRPr="00C73D16" w:rsidRDefault="008C0EC4" w:rsidP="008C0EC4">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lastRenderedPageBreak/>
              <w:t>Parent living elsewhere</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84A97"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b/>
                <w:i/>
                <w:sz w:val="18"/>
                <w:szCs w:val="18"/>
              </w:rPr>
            </w:pPr>
            <w:r w:rsidRPr="00C73D16">
              <w:rPr>
                <w:b/>
                <w:i/>
                <w:sz w:val="18"/>
                <w:szCs w:val="18"/>
              </w:rPr>
              <w:t>Child and family functioning</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tcBorders>
            <w:vAlign w:val="center"/>
          </w:tcPr>
          <w:p w:rsidR="008C0EC4" w:rsidRPr="00C73D16" w:rsidRDefault="008C0EC4" w:rsidP="00684A97">
            <w:pPr>
              <w:pStyle w:val="TableText"/>
              <w:spacing w:before="0" w:after="0"/>
              <w:jc w:val="center"/>
              <w:rPr>
                <w:b/>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Child social, emotional development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K</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tcBorders>
            <w:vAlign w:val="center"/>
          </w:tcPr>
          <w:p w:rsidR="008C0EC4" w:rsidRPr="00C73D16" w:rsidRDefault="008C0EC4" w:rsidP="00684A97">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Strengths and Difficulties © Robert Goodman</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K</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684A97">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Physical ability</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84A97" w:rsidP="00684A97">
            <w:pPr>
              <w:pStyle w:val="TableText"/>
              <w:spacing w:before="0" w:after="0"/>
              <w:jc w:val="center"/>
              <w:rPr>
                <w:sz w:val="18"/>
                <w:szCs w:val="18"/>
              </w:rPr>
            </w:pPr>
            <w:r w:rsidRPr="00C73D16">
              <w:rPr>
                <w:sz w:val="18"/>
                <w:szCs w:val="18"/>
              </w:rPr>
              <w:t>B</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Child temperament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K</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8" w:type="dxa"/>
            <w:tcBorders>
              <w:left w:val="dotted" w:sz="4" w:space="0" w:color="auto"/>
            </w:tcBorders>
            <w:vAlign w:val="center"/>
          </w:tcPr>
          <w:p w:rsidR="008C0EC4" w:rsidRPr="00C73D16" w:rsidRDefault="00684A97" w:rsidP="00684A97">
            <w:pPr>
              <w:pStyle w:val="TableText"/>
              <w:spacing w:before="0" w:after="0"/>
              <w:jc w:val="center"/>
              <w:rPr>
                <w:sz w:val="18"/>
                <w:szCs w:val="18"/>
              </w:rPr>
            </w:pPr>
            <w:r w:rsidRPr="00C73D16">
              <w:rPr>
                <w:sz w:val="18"/>
                <w:szCs w:val="18"/>
              </w:rPr>
              <w:t>K</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Brief Infant Toddler Social and Emotional Assessment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tcBorders>
            <w:vAlign w:val="center"/>
          </w:tcPr>
          <w:p w:rsidR="008C0EC4" w:rsidRPr="00C73D16" w:rsidRDefault="008C0EC4" w:rsidP="00684A97">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Parent concerns about language and development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8" w:type="dxa"/>
            <w:tcBorders>
              <w:left w:val="dotted" w:sz="4" w:space="0" w:color="auto"/>
            </w:tcBorders>
            <w:vAlign w:val="center"/>
          </w:tcPr>
          <w:p w:rsidR="008C0EC4" w:rsidRPr="00C73D16" w:rsidRDefault="008C0EC4" w:rsidP="00684A97">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Parental warmth, monitoring, consistency</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K</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K</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84A97"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Parenting empowerment and efficacy</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tcBorders>
            <w:vAlign w:val="center"/>
          </w:tcPr>
          <w:p w:rsidR="008C0EC4" w:rsidRPr="00C73D16" w:rsidRDefault="00684A97"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Peers and friends</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K</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tcBorders>
            <w:vAlign w:val="center"/>
          </w:tcPr>
          <w:p w:rsidR="008C0EC4" w:rsidRPr="00C73D16" w:rsidRDefault="00684A97" w:rsidP="00684A97">
            <w:pPr>
              <w:pStyle w:val="TableText"/>
              <w:spacing w:before="0" w:after="0"/>
              <w:jc w:val="center"/>
              <w:rPr>
                <w:sz w:val="18"/>
                <w:szCs w:val="18"/>
              </w:rPr>
            </w:pPr>
            <w:r w:rsidRPr="00C73D16">
              <w:rPr>
                <w:sz w:val="18"/>
                <w:szCs w:val="18"/>
              </w:rPr>
              <w:t>K</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Major life events</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84A97"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b/>
                <w:i/>
                <w:sz w:val="18"/>
                <w:szCs w:val="18"/>
              </w:rPr>
            </w:pPr>
            <w:r w:rsidRPr="00C73D16">
              <w:rPr>
                <w:b/>
                <w:i/>
                <w:sz w:val="18"/>
                <w:szCs w:val="18"/>
              </w:rPr>
              <w:t>Socio-demographics</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b/>
                <w:sz w:val="18"/>
                <w:szCs w:val="18"/>
              </w:rPr>
            </w:pPr>
          </w:p>
        </w:tc>
        <w:tc>
          <w:tcPr>
            <w:tcW w:w="698" w:type="dxa"/>
            <w:tcBorders>
              <w:left w:val="dotted" w:sz="4" w:space="0" w:color="auto"/>
            </w:tcBorders>
            <w:vAlign w:val="center"/>
          </w:tcPr>
          <w:p w:rsidR="008C0EC4" w:rsidRPr="00C73D16" w:rsidRDefault="008C0EC4" w:rsidP="00684A97">
            <w:pPr>
              <w:pStyle w:val="TableText"/>
              <w:spacing w:before="0" w:after="0"/>
              <w:jc w:val="center"/>
              <w:rPr>
                <w:b/>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Participant language, culture and religion</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8" w:type="dxa"/>
            <w:tcBorders>
              <w:left w:val="dotted" w:sz="4" w:space="0" w:color="auto"/>
            </w:tcBorders>
            <w:vAlign w:val="center"/>
          </w:tcPr>
          <w:p w:rsidR="008C0EC4" w:rsidRPr="00C73D16" w:rsidRDefault="006C726E" w:rsidP="00684A97">
            <w:pPr>
              <w:pStyle w:val="TableText"/>
              <w:spacing w:before="0" w:after="0"/>
              <w:jc w:val="center"/>
              <w:rPr>
                <w:sz w:val="18"/>
                <w:szCs w:val="18"/>
              </w:rPr>
            </w:pPr>
            <w:r w:rsidRPr="00C73D16">
              <w:rPr>
                <w:sz w:val="18"/>
                <w:szCs w:val="18"/>
              </w:rPr>
              <w:t>NPC</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Child languages, cultural practices</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NE</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684A97">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Parental education</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NPC</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684A97">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Work</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C726E"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Partner’s work, education</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C726E"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Financial stress and income</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C726E"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Child support and maintenance</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8C0EC4" w:rsidP="00684A97">
            <w:pPr>
              <w:pStyle w:val="TableText"/>
              <w:spacing w:before="0" w:after="0"/>
              <w:jc w:val="center"/>
              <w:rPr>
                <w:sz w:val="18"/>
                <w:szCs w:val="18"/>
              </w:rPr>
            </w:pP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Housing and mobility</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C726E"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Perceived community safety</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C726E"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Child care and early education</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B</w:t>
            </w:r>
          </w:p>
        </w:tc>
        <w:tc>
          <w:tcPr>
            <w:tcW w:w="698" w:type="dxa"/>
            <w:tcBorders>
              <w:left w:val="dotted" w:sz="4" w:space="0" w:color="auto"/>
            </w:tcBorders>
            <w:vAlign w:val="center"/>
          </w:tcPr>
          <w:p w:rsidR="008C0EC4" w:rsidRPr="00C73D16" w:rsidRDefault="006C726E"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School</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K</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K</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K</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C726E" w:rsidP="00684A97">
            <w:pPr>
              <w:pStyle w:val="TableText"/>
              <w:spacing w:before="0" w:after="0"/>
              <w:jc w:val="center"/>
              <w:rPr>
                <w:sz w:val="18"/>
                <w:szCs w:val="18"/>
              </w:rPr>
            </w:pPr>
            <w:r w:rsidRPr="00C73D16">
              <w:rPr>
                <w:sz w:val="18"/>
                <w:szCs w:val="18"/>
              </w:rPr>
              <w:t>√</w:t>
            </w:r>
          </w:p>
        </w:tc>
      </w:tr>
      <w:tr w:rsidR="006C726E" w:rsidRPr="00C73D16" w:rsidTr="0089046A">
        <w:tc>
          <w:tcPr>
            <w:tcW w:w="4898" w:type="dxa"/>
            <w:tcBorders>
              <w:right w:val="dotted" w:sz="4" w:space="0" w:color="auto"/>
            </w:tcBorders>
          </w:tcPr>
          <w:p w:rsidR="006C726E" w:rsidRPr="00C73D16" w:rsidRDefault="006C726E" w:rsidP="006C726E">
            <w:pPr>
              <w:pStyle w:val="TableText"/>
              <w:spacing w:before="100"/>
              <w:rPr>
                <w:sz w:val="18"/>
                <w:szCs w:val="18"/>
              </w:rPr>
            </w:pPr>
            <w:r w:rsidRPr="00C73D16">
              <w:rPr>
                <w:sz w:val="18"/>
                <w:szCs w:val="18"/>
              </w:rPr>
              <w:t>High school intentions</w:t>
            </w:r>
          </w:p>
        </w:tc>
        <w:tc>
          <w:tcPr>
            <w:tcW w:w="697"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8" w:type="dxa"/>
            <w:tcBorders>
              <w:left w:val="dotted" w:sz="4" w:space="0" w:color="auto"/>
            </w:tcBorders>
            <w:vAlign w:val="center"/>
          </w:tcPr>
          <w:p w:rsidR="006C726E" w:rsidRPr="00C73D16" w:rsidRDefault="006C726E" w:rsidP="00684A97">
            <w:pPr>
              <w:pStyle w:val="TableText"/>
              <w:spacing w:before="0" w:after="0"/>
              <w:jc w:val="center"/>
              <w:rPr>
                <w:sz w:val="18"/>
                <w:szCs w:val="18"/>
              </w:rPr>
            </w:pPr>
            <w:r w:rsidRPr="00C73D16">
              <w:rPr>
                <w:sz w:val="18"/>
                <w:szCs w:val="18"/>
              </w:rPr>
              <w:t>K</w:t>
            </w:r>
          </w:p>
        </w:tc>
      </w:tr>
      <w:tr w:rsidR="00691FBA" w:rsidRPr="00C73D16" w:rsidTr="0089046A">
        <w:tc>
          <w:tcPr>
            <w:tcW w:w="4898" w:type="dxa"/>
            <w:tcBorders>
              <w:right w:val="dotted" w:sz="4" w:space="0" w:color="auto"/>
            </w:tcBorders>
          </w:tcPr>
          <w:p w:rsidR="00691FBA" w:rsidRPr="00C73D16" w:rsidRDefault="00691FBA" w:rsidP="006C726E">
            <w:pPr>
              <w:pStyle w:val="TableText"/>
              <w:spacing w:before="100"/>
              <w:rPr>
                <w:sz w:val="18"/>
                <w:szCs w:val="18"/>
              </w:rPr>
            </w:pPr>
            <w:r w:rsidRPr="00C73D16">
              <w:rPr>
                <w:sz w:val="18"/>
                <w:szCs w:val="18"/>
              </w:rPr>
              <w:t>Bullying</w:t>
            </w:r>
          </w:p>
        </w:tc>
        <w:tc>
          <w:tcPr>
            <w:tcW w:w="697" w:type="dxa"/>
            <w:tcBorders>
              <w:left w:val="dotted" w:sz="4" w:space="0" w:color="auto"/>
              <w:right w:val="dotted" w:sz="4" w:space="0" w:color="auto"/>
            </w:tcBorders>
            <w:vAlign w:val="center"/>
          </w:tcPr>
          <w:p w:rsidR="00691FBA" w:rsidRPr="00C73D16" w:rsidRDefault="00691FBA"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91FBA" w:rsidRPr="00C73D16" w:rsidRDefault="00691FBA"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691FBA" w:rsidRPr="00C73D16" w:rsidRDefault="00691FBA"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91FBA" w:rsidRPr="00C73D16" w:rsidRDefault="00691FBA"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691FBA" w:rsidRPr="00C73D16" w:rsidRDefault="00691FBA"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91FBA" w:rsidRPr="00C73D16" w:rsidRDefault="00691FBA" w:rsidP="00653905">
            <w:pPr>
              <w:pStyle w:val="TableText"/>
              <w:spacing w:before="0" w:after="0"/>
              <w:jc w:val="center"/>
              <w:rPr>
                <w:sz w:val="18"/>
                <w:szCs w:val="18"/>
              </w:rPr>
            </w:pPr>
          </w:p>
        </w:tc>
        <w:tc>
          <w:tcPr>
            <w:tcW w:w="698" w:type="dxa"/>
            <w:tcBorders>
              <w:left w:val="dotted" w:sz="4" w:space="0" w:color="auto"/>
            </w:tcBorders>
            <w:vAlign w:val="center"/>
          </w:tcPr>
          <w:p w:rsidR="00691FBA" w:rsidRPr="00C73D16" w:rsidRDefault="00691FBA" w:rsidP="00684A97">
            <w:pPr>
              <w:pStyle w:val="TableText"/>
              <w:spacing w:before="0" w:after="0"/>
              <w:jc w:val="center"/>
              <w:rPr>
                <w:sz w:val="18"/>
                <w:szCs w:val="18"/>
              </w:rPr>
            </w:pPr>
            <w:r w:rsidRPr="00C73D16">
              <w:rPr>
                <w:sz w:val="18"/>
                <w:szCs w:val="18"/>
              </w:rPr>
              <w:t>√</w:t>
            </w:r>
          </w:p>
        </w:tc>
      </w:tr>
      <w:tr w:rsidR="006C726E" w:rsidRPr="00C73D16" w:rsidTr="0089046A">
        <w:tc>
          <w:tcPr>
            <w:tcW w:w="4898" w:type="dxa"/>
            <w:tcBorders>
              <w:right w:val="dotted" w:sz="4" w:space="0" w:color="auto"/>
            </w:tcBorders>
          </w:tcPr>
          <w:p w:rsidR="006C726E" w:rsidRPr="00C73D16" w:rsidRDefault="006C726E" w:rsidP="007445EE">
            <w:pPr>
              <w:pStyle w:val="TableText"/>
              <w:spacing w:before="100"/>
              <w:rPr>
                <w:sz w:val="18"/>
                <w:szCs w:val="18"/>
              </w:rPr>
            </w:pPr>
            <w:r w:rsidRPr="00C73D16">
              <w:rPr>
                <w:sz w:val="18"/>
                <w:szCs w:val="18"/>
              </w:rPr>
              <w:t>After school activities</w:t>
            </w:r>
          </w:p>
        </w:tc>
        <w:tc>
          <w:tcPr>
            <w:tcW w:w="697"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7"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8" w:type="dxa"/>
            <w:tcBorders>
              <w:left w:val="dotted" w:sz="4" w:space="0" w:color="auto"/>
              <w:right w:val="dotted" w:sz="4" w:space="0" w:color="auto"/>
            </w:tcBorders>
            <w:vAlign w:val="center"/>
          </w:tcPr>
          <w:p w:rsidR="006C726E" w:rsidRPr="00C73D16" w:rsidRDefault="006C726E" w:rsidP="00653905">
            <w:pPr>
              <w:pStyle w:val="TableText"/>
              <w:spacing w:before="0" w:after="0"/>
              <w:jc w:val="center"/>
              <w:rPr>
                <w:sz w:val="18"/>
                <w:szCs w:val="18"/>
              </w:rPr>
            </w:pPr>
          </w:p>
        </w:tc>
        <w:tc>
          <w:tcPr>
            <w:tcW w:w="698" w:type="dxa"/>
            <w:tcBorders>
              <w:left w:val="dotted" w:sz="4" w:space="0" w:color="auto"/>
            </w:tcBorders>
            <w:vAlign w:val="center"/>
          </w:tcPr>
          <w:p w:rsidR="006C726E" w:rsidRPr="00C73D16" w:rsidRDefault="00691FBA"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right w:val="dotted" w:sz="4" w:space="0" w:color="auto"/>
            </w:tcBorders>
          </w:tcPr>
          <w:p w:rsidR="008C0EC4" w:rsidRPr="00C73D16" w:rsidRDefault="008C0EC4" w:rsidP="007445EE">
            <w:pPr>
              <w:pStyle w:val="TableText"/>
              <w:spacing w:before="100"/>
              <w:rPr>
                <w:sz w:val="18"/>
                <w:szCs w:val="18"/>
              </w:rPr>
            </w:pPr>
            <w:r w:rsidRPr="00C73D16">
              <w:rPr>
                <w:sz w:val="18"/>
                <w:szCs w:val="18"/>
              </w:rPr>
              <w:t>Activities</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tcBorders>
            <w:vAlign w:val="center"/>
          </w:tcPr>
          <w:p w:rsidR="008C0EC4" w:rsidRPr="00C73D16" w:rsidRDefault="006C726E" w:rsidP="00684A97">
            <w:pPr>
              <w:pStyle w:val="TableText"/>
              <w:spacing w:before="0" w:after="0"/>
              <w:jc w:val="center"/>
              <w:rPr>
                <w:sz w:val="18"/>
                <w:szCs w:val="18"/>
              </w:rPr>
            </w:pPr>
            <w:r w:rsidRPr="00C73D16">
              <w:rPr>
                <w:sz w:val="18"/>
                <w:szCs w:val="18"/>
              </w:rPr>
              <w:t>√</w:t>
            </w:r>
          </w:p>
        </w:tc>
      </w:tr>
      <w:tr w:rsidR="008C0EC4" w:rsidRPr="00C73D16" w:rsidTr="0089046A">
        <w:tc>
          <w:tcPr>
            <w:tcW w:w="4898" w:type="dxa"/>
            <w:tcBorders>
              <w:bottom w:val="single" w:sz="12" w:space="0" w:color="000000"/>
              <w:right w:val="dotted" w:sz="4" w:space="0" w:color="auto"/>
            </w:tcBorders>
          </w:tcPr>
          <w:p w:rsidR="008C0EC4" w:rsidRPr="00C73D16" w:rsidRDefault="008C0EC4" w:rsidP="007445EE">
            <w:pPr>
              <w:pStyle w:val="TableText"/>
              <w:spacing w:before="100"/>
              <w:rPr>
                <w:sz w:val="18"/>
                <w:szCs w:val="18"/>
              </w:rPr>
            </w:pPr>
            <w:r w:rsidRPr="00C73D16">
              <w:rPr>
                <w:sz w:val="18"/>
                <w:szCs w:val="18"/>
              </w:rPr>
              <w:t>Interviewer questions</w:t>
            </w:r>
          </w:p>
        </w:tc>
        <w:tc>
          <w:tcPr>
            <w:tcW w:w="697" w:type="dxa"/>
            <w:tcBorders>
              <w:left w:val="dotted" w:sz="4" w:space="0" w:color="auto"/>
              <w:bottom w:val="single" w:sz="12" w:space="0" w:color="000000"/>
              <w:right w:val="dotted" w:sz="4" w:space="0" w:color="auto"/>
            </w:tcBorders>
            <w:vAlign w:val="center"/>
          </w:tcPr>
          <w:p w:rsidR="008C0EC4" w:rsidRPr="00C73D16" w:rsidRDefault="008C0EC4" w:rsidP="00653905">
            <w:pPr>
              <w:pStyle w:val="TableText"/>
              <w:spacing w:before="0" w:after="0"/>
              <w:jc w:val="center"/>
              <w:rPr>
                <w:sz w:val="18"/>
                <w:szCs w:val="18"/>
              </w:rPr>
            </w:pPr>
          </w:p>
        </w:tc>
        <w:tc>
          <w:tcPr>
            <w:tcW w:w="698" w:type="dxa"/>
            <w:tcBorders>
              <w:left w:val="dotted" w:sz="4" w:space="0" w:color="auto"/>
              <w:bottom w:val="single" w:sz="12" w:space="0" w:color="000000"/>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bottom w:val="single" w:sz="12" w:space="0" w:color="000000"/>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bottom w:val="single" w:sz="12" w:space="0" w:color="000000"/>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7" w:type="dxa"/>
            <w:tcBorders>
              <w:left w:val="dotted" w:sz="4" w:space="0" w:color="auto"/>
              <w:bottom w:val="single" w:sz="12" w:space="0" w:color="000000"/>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bottom w:val="single" w:sz="12" w:space="0" w:color="000000"/>
              <w:right w:val="dotted" w:sz="4" w:space="0" w:color="auto"/>
            </w:tcBorders>
            <w:vAlign w:val="center"/>
          </w:tcPr>
          <w:p w:rsidR="008C0EC4" w:rsidRPr="00C73D16" w:rsidRDefault="008C0EC4" w:rsidP="00653905">
            <w:pPr>
              <w:pStyle w:val="TableText"/>
              <w:spacing w:before="0" w:after="0"/>
              <w:jc w:val="center"/>
              <w:rPr>
                <w:sz w:val="18"/>
                <w:szCs w:val="18"/>
              </w:rPr>
            </w:pPr>
            <w:r w:rsidRPr="00C73D16">
              <w:rPr>
                <w:sz w:val="18"/>
                <w:szCs w:val="18"/>
              </w:rPr>
              <w:t>√</w:t>
            </w:r>
          </w:p>
        </w:tc>
        <w:tc>
          <w:tcPr>
            <w:tcW w:w="698" w:type="dxa"/>
            <w:tcBorders>
              <w:left w:val="dotted" w:sz="4" w:space="0" w:color="auto"/>
              <w:bottom w:val="single" w:sz="12" w:space="0" w:color="000000"/>
            </w:tcBorders>
            <w:vAlign w:val="center"/>
          </w:tcPr>
          <w:p w:rsidR="008C0EC4" w:rsidRPr="00C73D16" w:rsidRDefault="006C726E" w:rsidP="00684A97">
            <w:pPr>
              <w:pStyle w:val="TableText"/>
              <w:spacing w:before="0" w:after="0"/>
              <w:jc w:val="center"/>
              <w:rPr>
                <w:sz w:val="18"/>
                <w:szCs w:val="18"/>
              </w:rPr>
            </w:pPr>
            <w:r w:rsidRPr="00C73D16">
              <w:rPr>
                <w:sz w:val="18"/>
                <w:szCs w:val="18"/>
              </w:rPr>
              <w:t>√</w:t>
            </w:r>
          </w:p>
        </w:tc>
      </w:tr>
    </w:tbl>
    <w:p w:rsidR="00BE6DF1" w:rsidRPr="005E4A11" w:rsidRDefault="007445EE" w:rsidP="00776EFC">
      <w:pPr>
        <w:pStyle w:val="TableCaption"/>
        <w:rPr>
          <w:sz w:val="18"/>
        </w:rPr>
      </w:pPr>
      <w:r w:rsidRPr="005E4A11">
        <w:rPr>
          <w:sz w:val="18"/>
        </w:rPr>
        <w:t xml:space="preserve">Note: </w:t>
      </w:r>
      <w:r w:rsidRPr="005E4A11">
        <w:rPr>
          <w:b w:val="0"/>
          <w:sz w:val="18"/>
        </w:rPr>
        <w:t>√ – asked of both cohorts, B – asked only of the</w:t>
      </w:r>
      <w:r w:rsidR="00ED5B33">
        <w:rPr>
          <w:b w:val="0"/>
          <w:sz w:val="18"/>
        </w:rPr>
        <w:t xml:space="preserve"> younger</w:t>
      </w:r>
      <w:r w:rsidRPr="005E4A11">
        <w:rPr>
          <w:b w:val="0"/>
          <w:sz w:val="18"/>
        </w:rPr>
        <w:t xml:space="preserve"> </w:t>
      </w:r>
      <w:r w:rsidR="005E0CEB" w:rsidRPr="005E4A11">
        <w:rPr>
          <w:b w:val="0"/>
          <w:sz w:val="18"/>
        </w:rPr>
        <w:t xml:space="preserve">B </w:t>
      </w:r>
      <w:r w:rsidRPr="005E4A11">
        <w:rPr>
          <w:b w:val="0"/>
          <w:sz w:val="18"/>
        </w:rPr>
        <w:t xml:space="preserve">cohort, K – asked only of the </w:t>
      </w:r>
      <w:r w:rsidR="00ED5B33">
        <w:rPr>
          <w:b w:val="0"/>
          <w:sz w:val="18"/>
        </w:rPr>
        <w:t>older (</w:t>
      </w:r>
      <w:r w:rsidR="005E0CEB" w:rsidRPr="005E4A11">
        <w:rPr>
          <w:b w:val="0"/>
          <w:sz w:val="18"/>
        </w:rPr>
        <w:t>K</w:t>
      </w:r>
      <w:r w:rsidR="00ED5B33">
        <w:rPr>
          <w:b w:val="0"/>
          <w:sz w:val="18"/>
        </w:rPr>
        <w:t>)</w:t>
      </w:r>
      <w:r w:rsidR="005E0CEB" w:rsidRPr="005E4A11">
        <w:rPr>
          <w:b w:val="0"/>
          <w:sz w:val="18"/>
        </w:rPr>
        <w:t xml:space="preserve"> </w:t>
      </w:r>
      <w:r w:rsidRPr="005E4A11">
        <w:rPr>
          <w:b w:val="0"/>
          <w:sz w:val="18"/>
        </w:rPr>
        <w:t>cohort, NE –asked only of new entrants, NPC –asked only of new primary carers.</w:t>
      </w:r>
    </w:p>
    <w:p w:rsidR="00BE6DF1" w:rsidRDefault="00BE6DF1" w:rsidP="00BA206B">
      <w:pPr>
        <w:spacing w:after="120"/>
      </w:pPr>
      <w:r>
        <w:br w:type="page"/>
      </w:r>
      <w:r w:rsidR="00A166ED" w:rsidRPr="00E91B64">
        <w:rPr>
          <w:b/>
        </w:rPr>
        <w:lastRenderedPageBreak/>
        <w:t>Table 6: Study Child</w:t>
      </w:r>
      <w:r w:rsidR="0003752E" w:rsidRPr="00E91B64">
        <w:rPr>
          <w:b/>
        </w:rPr>
        <w:t xml:space="preserve"> </w:t>
      </w:r>
      <w:r w:rsidR="00BA206B" w:rsidRPr="00E91B64">
        <w:rPr>
          <w:b/>
        </w:rPr>
        <w:t xml:space="preserve">questionnaire content and </w:t>
      </w:r>
      <w:r w:rsidR="00A166ED" w:rsidRPr="00E91B64">
        <w:rPr>
          <w:b/>
        </w:rPr>
        <w:t>direct measures</w:t>
      </w:r>
    </w:p>
    <w:tbl>
      <w:tblPr>
        <w:tblW w:w="5000" w:type="pct"/>
        <w:tblBorders>
          <w:top w:val="single" w:sz="4" w:space="0" w:color="auto"/>
          <w:bottom w:val="single" w:sz="4" w:space="0" w:color="auto"/>
        </w:tblBorders>
        <w:tblLook w:val="01E0" w:firstRow="1" w:lastRow="1" w:firstColumn="1" w:lastColumn="1" w:noHBand="0" w:noVBand="0"/>
      </w:tblPr>
      <w:tblGrid>
        <w:gridCol w:w="4142"/>
        <w:gridCol w:w="761"/>
        <w:gridCol w:w="761"/>
        <w:gridCol w:w="761"/>
        <w:gridCol w:w="760"/>
        <w:gridCol w:w="760"/>
        <w:gridCol w:w="761"/>
        <w:gridCol w:w="702"/>
      </w:tblGrid>
      <w:tr w:rsidR="006C726E" w:rsidRPr="002D6B84" w:rsidTr="0089046A">
        <w:trPr>
          <w:cantSplit/>
          <w:tblHeader/>
        </w:trPr>
        <w:tc>
          <w:tcPr>
            <w:tcW w:w="4142" w:type="dxa"/>
            <w:tcBorders>
              <w:top w:val="single" w:sz="12" w:space="0" w:color="000000"/>
              <w:bottom w:val="single" w:sz="12" w:space="0" w:color="000000"/>
              <w:right w:val="dotted" w:sz="4" w:space="0" w:color="auto"/>
            </w:tcBorders>
            <w:shd w:val="clear" w:color="auto" w:fill="auto"/>
            <w:vAlign w:val="center"/>
          </w:tcPr>
          <w:p w:rsidR="006C726E" w:rsidRPr="00846F70" w:rsidRDefault="006C726E" w:rsidP="00776EFC">
            <w:pPr>
              <w:pStyle w:val="TableHeading"/>
            </w:pPr>
            <w:r w:rsidRPr="00846F70">
              <w:t>Questionnaire sections</w:t>
            </w:r>
          </w:p>
        </w:tc>
        <w:tc>
          <w:tcPr>
            <w:tcW w:w="761" w:type="dxa"/>
            <w:tcBorders>
              <w:top w:val="single" w:sz="12" w:space="0" w:color="000000"/>
              <w:left w:val="dotted" w:sz="4" w:space="0" w:color="auto"/>
              <w:bottom w:val="single" w:sz="12" w:space="0" w:color="000000"/>
              <w:right w:val="dotted" w:sz="4" w:space="0" w:color="auto"/>
            </w:tcBorders>
            <w:shd w:val="clear" w:color="auto" w:fill="auto"/>
            <w:vAlign w:val="center"/>
          </w:tcPr>
          <w:p w:rsidR="006C726E" w:rsidRPr="00776EFC" w:rsidRDefault="006C726E" w:rsidP="000D7C6E">
            <w:pPr>
              <w:pStyle w:val="TableHeading"/>
              <w:jc w:val="center"/>
            </w:pPr>
            <w:r w:rsidRPr="00776EFC">
              <w:t>W1</w:t>
            </w:r>
          </w:p>
        </w:tc>
        <w:tc>
          <w:tcPr>
            <w:tcW w:w="761" w:type="dxa"/>
            <w:tcBorders>
              <w:top w:val="single" w:sz="12" w:space="0" w:color="000000"/>
              <w:left w:val="dotted" w:sz="4" w:space="0" w:color="auto"/>
              <w:bottom w:val="single" w:sz="12" w:space="0" w:color="000000"/>
              <w:right w:val="dotted" w:sz="4" w:space="0" w:color="auto"/>
            </w:tcBorders>
            <w:shd w:val="clear" w:color="auto" w:fill="auto"/>
            <w:vAlign w:val="center"/>
          </w:tcPr>
          <w:p w:rsidR="006C726E" w:rsidRPr="00776EFC" w:rsidRDefault="006C726E" w:rsidP="000D7C6E">
            <w:pPr>
              <w:pStyle w:val="TableHeading"/>
              <w:jc w:val="center"/>
            </w:pPr>
            <w:r w:rsidRPr="00776EFC">
              <w:t>W2</w:t>
            </w:r>
          </w:p>
        </w:tc>
        <w:tc>
          <w:tcPr>
            <w:tcW w:w="761" w:type="dxa"/>
            <w:tcBorders>
              <w:top w:val="single" w:sz="12" w:space="0" w:color="000000"/>
              <w:left w:val="dotted" w:sz="4" w:space="0" w:color="auto"/>
              <w:bottom w:val="single" w:sz="12" w:space="0" w:color="000000"/>
              <w:right w:val="dotted" w:sz="4" w:space="0" w:color="auto"/>
            </w:tcBorders>
            <w:shd w:val="clear" w:color="auto" w:fill="auto"/>
            <w:vAlign w:val="center"/>
          </w:tcPr>
          <w:p w:rsidR="006C726E" w:rsidRPr="00776EFC" w:rsidRDefault="006C726E" w:rsidP="000D7C6E">
            <w:pPr>
              <w:pStyle w:val="TableHeading"/>
              <w:jc w:val="center"/>
            </w:pPr>
            <w:r w:rsidRPr="00776EFC">
              <w:t>W3</w:t>
            </w:r>
          </w:p>
        </w:tc>
        <w:tc>
          <w:tcPr>
            <w:tcW w:w="760" w:type="dxa"/>
            <w:tcBorders>
              <w:top w:val="single" w:sz="12" w:space="0" w:color="000000"/>
              <w:left w:val="dotted" w:sz="4" w:space="0" w:color="auto"/>
              <w:bottom w:val="single" w:sz="12" w:space="0" w:color="000000"/>
              <w:right w:val="dotted" w:sz="4" w:space="0" w:color="auto"/>
            </w:tcBorders>
            <w:shd w:val="clear" w:color="auto" w:fill="auto"/>
            <w:vAlign w:val="center"/>
          </w:tcPr>
          <w:p w:rsidR="006C726E" w:rsidRPr="00776EFC" w:rsidRDefault="006C726E" w:rsidP="000D7C6E">
            <w:pPr>
              <w:pStyle w:val="TableHeading"/>
              <w:jc w:val="center"/>
            </w:pPr>
            <w:r w:rsidRPr="00776EFC">
              <w:t>W4</w:t>
            </w:r>
          </w:p>
        </w:tc>
        <w:tc>
          <w:tcPr>
            <w:tcW w:w="760" w:type="dxa"/>
            <w:tcBorders>
              <w:top w:val="single" w:sz="12" w:space="0" w:color="000000"/>
              <w:left w:val="dotted" w:sz="4" w:space="0" w:color="auto"/>
              <w:bottom w:val="single" w:sz="12" w:space="0" w:color="000000"/>
              <w:right w:val="dotted" w:sz="4" w:space="0" w:color="auto"/>
            </w:tcBorders>
          </w:tcPr>
          <w:p w:rsidR="006C726E" w:rsidRPr="00776EFC" w:rsidRDefault="006C726E" w:rsidP="000D7C6E">
            <w:pPr>
              <w:pStyle w:val="TableHeading"/>
              <w:jc w:val="center"/>
            </w:pPr>
            <w:r>
              <w:t>W5</w:t>
            </w:r>
          </w:p>
        </w:tc>
        <w:tc>
          <w:tcPr>
            <w:tcW w:w="761" w:type="dxa"/>
            <w:tcBorders>
              <w:top w:val="single" w:sz="12" w:space="0" w:color="000000"/>
              <w:left w:val="dotted" w:sz="4" w:space="0" w:color="auto"/>
              <w:bottom w:val="single" w:sz="12" w:space="0" w:color="000000"/>
              <w:right w:val="dotted" w:sz="4" w:space="0" w:color="auto"/>
            </w:tcBorders>
          </w:tcPr>
          <w:p w:rsidR="006C726E" w:rsidRDefault="006C726E" w:rsidP="000D7C6E">
            <w:pPr>
              <w:pStyle w:val="TableHeading"/>
              <w:jc w:val="center"/>
            </w:pPr>
            <w:r>
              <w:t>W6</w:t>
            </w:r>
          </w:p>
        </w:tc>
        <w:tc>
          <w:tcPr>
            <w:tcW w:w="702" w:type="dxa"/>
            <w:tcBorders>
              <w:top w:val="single" w:sz="12" w:space="0" w:color="000000"/>
              <w:left w:val="dotted" w:sz="4" w:space="0" w:color="auto"/>
              <w:bottom w:val="single" w:sz="12" w:space="0" w:color="000000"/>
            </w:tcBorders>
          </w:tcPr>
          <w:p w:rsidR="006C726E" w:rsidRDefault="006C726E" w:rsidP="000D7C6E">
            <w:pPr>
              <w:pStyle w:val="TableHeading"/>
              <w:jc w:val="center"/>
            </w:pPr>
            <w:r>
              <w:t>W7</w:t>
            </w:r>
          </w:p>
        </w:tc>
      </w:tr>
      <w:tr w:rsidR="006C726E" w:rsidRPr="002D6B84" w:rsidTr="0089046A">
        <w:trPr>
          <w:cantSplit/>
        </w:trPr>
        <w:tc>
          <w:tcPr>
            <w:tcW w:w="4142" w:type="dxa"/>
            <w:tcBorders>
              <w:top w:val="single" w:sz="12" w:space="0" w:color="000000"/>
              <w:bottom w:val="dotted" w:sz="4" w:space="0" w:color="auto"/>
              <w:right w:val="dotted" w:sz="4" w:space="0" w:color="auto"/>
            </w:tcBorders>
          </w:tcPr>
          <w:p w:rsidR="006C726E" w:rsidRPr="00DE4EEA" w:rsidRDefault="006C726E" w:rsidP="00ED5B33">
            <w:pPr>
              <w:pStyle w:val="TableText"/>
              <w:rPr>
                <w:szCs w:val="20"/>
                <w:lang w:val="en-US"/>
              </w:rPr>
            </w:pPr>
            <w:r w:rsidRPr="00DE4EEA">
              <w:rPr>
                <w:szCs w:val="20"/>
              </w:rPr>
              <w:t>Vocabulary – expressive</w:t>
            </w:r>
          </w:p>
        </w:tc>
        <w:tc>
          <w:tcPr>
            <w:tcW w:w="761" w:type="dxa"/>
            <w:tcBorders>
              <w:top w:val="single" w:sz="12" w:space="0" w:color="000000"/>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1" w:type="dxa"/>
            <w:tcBorders>
              <w:top w:val="single" w:sz="12" w:space="0" w:color="000000"/>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1" w:type="dxa"/>
            <w:tcBorders>
              <w:top w:val="single" w:sz="12" w:space="0" w:color="000000"/>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0" w:type="dxa"/>
            <w:tcBorders>
              <w:top w:val="single" w:sz="12" w:space="0" w:color="000000"/>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B</w:t>
            </w:r>
          </w:p>
        </w:tc>
        <w:tc>
          <w:tcPr>
            <w:tcW w:w="760" w:type="dxa"/>
            <w:tcBorders>
              <w:top w:val="single" w:sz="12" w:space="0" w:color="000000"/>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Pr>
                <w:szCs w:val="20"/>
              </w:rPr>
              <w:t>B</w:t>
            </w:r>
          </w:p>
        </w:tc>
        <w:tc>
          <w:tcPr>
            <w:tcW w:w="761" w:type="dxa"/>
            <w:tcBorders>
              <w:top w:val="single" w:sz="12" w:space="0" w:color="000000"/>
              <w:left w:val="dotted" w:sz="4" w:space="0" w:color="auto"/>
              <w:bottom w:val="dotted" w:sz="4" w:space="0" w:color="auto"/>
              <w:right w:val="dotted" w:sz="4" w:space="0" w:color="auto"/>
            </w:tcBorders>
            <w:vAlign w:val="center"/>
          </w:tcPr>
          <w:p w:rsidR="006C726E" w:rsidRDefault="006C726E" w:rsidP="000D7C6E">
            <w:pPr>
              <w:pStyle w:val="TableText"/>
              <w:jc w:val="center"/>
              <w:rPr>
                <w:szCs w:val="20"/>
              </w:rPr>
            </w:pPr>
            <w:r>
              <w:rPr>
                <w:szCs w:val="20"/>
              </w:rPr>
              <w:t>B</w:t>
            </w:r>
          </w:p>
        </w:tc>
        <w:tc>
          <w:tcPr>
            <w:tcW w:w="702" w:type="dxa"/>
            <w:tcBorders>
              <w:top w:val="single" w:sz="12" w:space="0" w:color="000000"/>
              <w:left w:val="dotted" w:sz="4" w:space="0" w:color="auto"/>
              <w:bottom w:val="dotted" w:sz="4" w:space="0" w:color="auto"/>
            </w:tcBorders>
          </w:tcPr>
          <w:p w:rsidR="006C726E" w:rsidRDefault="006C726E" w:rsidP="000D7C6E">
            <w:pPr>
              <w:pStyle w:val="TableText"/>
              <w:jc w:val="center"/>
              <w:rPr>
                <w:szCs w:val="20"/>
              </w:rPr>
            </w:pP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776EFC">
            <w:pPr>
              <w:pStyle w:val="TableText"/>
              <w:rPr>
                <w:szCs w:val="20"/>
              </w:rPr>
            </w:pPr>
            <w:r w:rsidRPr="00DE4EEA">
              <w:rPr>
                <w:szCs w:val="20"/>
              </w:rPr>
              <w:t>Vocabulary checklist for babies</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B</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B</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B</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02" w:type="dxa"/>
            <w:tcBorders>
              <w:top w:val="dotted" w:sz="4" w:space="0" w:color="auto"/>
              <w:left w:val="dotted" w:sz="4" w:space="0" w:color="auto"/>
              <w:bottom w:val="dotted" w:sz="4" w:space="0" w:color="auto"/>
            </w:tcBorders>
          </w:tcPr>
          <w:p w:rsidR="006C726E" w:rsidRPr="00776EFC" w:rsidRDefault="006C726E" w:rsidP="000D7C6E">
            <w:pPr>
              <w:pStyle w:val="TableText"/>
              <w:jc w:val="center"/>
              <w:rPr>
                <w:szCs w:val="20"/>
              </w:rPr>
            </w:pP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776EFC">
            <w:pPr>
              <w:pStyle w:val="TableText"/>
              <w:rPr>
                <w:i/>
                <w:szCs w:val="20"/>
              </w:rPr>
            </w:pPr>
            <w:r w:rsidRPr="00DE4EEA">
              <w:rPr>
                <w:i/>
                <w:szCs w:val="20"/>
              </w:rPr>
              <w:t>Who Am I?</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B</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Pr>
                <w:szCs w:val="20"/>
              </w:rPr>
              <w:t>B</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Default="006C726E" w:rsidP="000D7C6E">
            <w:pPr>
              <w:pStyle w:val="TableText"/>
              <w:jc w:val="center"/>
              <w:rPr>
                <w:szCs w:val="20"/>
              </w:rPr>
            </w:pPr>
            <w:r>
              <w:rPr>
                <w:szCs w:val="20"/>
              </w:rPr>
              <w:t>B</w:t>
            </w:r>
          </w:p>
        </w:tc>
        <w:tc>
          <w:tcPr>
            <w:tcW w:w="702" w:type="dxa"/>
            <w:tcBorders>
              <w:top w:val="dotted" w:sz="4" w:space="0" w:color="auto"/>
              <w:left w:val="dotted" w:sz="4" w:space="0" w:color="auto"/>
              <w:bottom w:val="dotted" w:sz="4" w:space="0" w:color="auto"/>
            </w:tcBorders>
          </w:tcPr>
          <w:p w:rsidR="006C726E" w:rsidRDefault="006C726E" w:rsidP="000D7C6E">
            <w:pPr>
              <w:pStyle w:val="TableText"/>
              <w:jc w:val="center"/>
              <w:rPr>
                <w:szCs w:val="20"/>
              </w:rPr>
            </w:pP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776EFC">
            <w:pPr>
              <w:pStyle w:val="TableText"/>
              <w:rPr>
                <w:szCs w:val="20"/>
              </w:rPr>
            </w:pPr>
            <w:r w:rsidRPr="00DE4EEA">
              <w:rPr>
                <w:szCs w:val="20"/>
              </w:rPr>
              <w:t>Favourite things</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Pr>
                <w:szCs w:val="20"/>
              </w:rPr>
              <w:t>B</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Default="006C726E" w:rsidP="000D7C6E">
            <w:pPr>
              <w:pStyle w:val="TableText"/>
              <w:jc w:val="center"/>
              <w:rPr>
                <w:szCs w:val="20"/>
              </w:rPr>
            </w:pPr>
            <w:r w:rsidRPr="00776EFC">
              <w:rPr>
                <w:szCs w:val="20"/>
              </w:rPr>
              <w:t>√</w:t>
            </w:r>
          </w:p>
        </w:tc>
        <w:tc>
          <w:tcPr>
            <w:tcW w:w="702" w:type="dxa"/>
            <w:tcBorders>
              <w:top w:val="dotted" w:sz="4" w:space="0" w:color="auto"/>
              <w:left w:val="dotted" w:sz="4" w:space="0" w:color="auto"/>
              <w:bottom w:val="dotted" w:sz="4" w:space="0" w:color="auto"/>
            </w:tcBorders>
          </w:tcPr>
          <w:p w:rsidR="006C726E" w:rsidRPr="00776EFC" w:rsidRDefault="00C07214" w:rsidP="000D7C6E">
            <w:pPr>
              <w:pStyle w:val="TableText"/>
              <w:jc w:val="center"/>
              <w:rPr>
                <w:szCs w:val="20"/>
              </w:rPr>
            </w:pPr>
            <w:r w:rsidRPr="00776EFC">
              <w:rPr>
                <w:szCs w:val="20"/>
              </w:rPr>
              <w:t>√</w:t>
            </w: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776EFC">
            <w:pPr>
              <w:pStyle w:val="TableText"/>
              <w:rPr>
                <w:szCs w:val="20"/>
              </w:rPr>
            </w:pPr>
            <w:r w:rsidRPr="00DE4EEA">
              <w:rPr>
                <w:szCs w:val="20"/>
              </w:rPr>
              <w:t>School</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Pr>
                <w:szCs w:val="20"/>
              </w:rPr>
              <w:t>K</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Default="006C726E" w:rsidP="000D7C6E">
            <w:pPr>
              <w:pStyle w:val="TableText"/>
              <w:jc w:val="center"/>
              <w:rPr>
                <w:szCs w:val="20"/>
              </w:rPr>
            </w:pPr>
            <w:r w:rsidRPr="00776EFC">
              <w:rPr>
                <w:szCs w:val="20"/>
              </w:rPr>
              <w:t>√</w:t>
            </w:r>
          </w:p>
        </w:tc>
        <w:tc>
          <w:tcPr>
            <w:tcW w:w="702" w:type="dxa"/>
            <w:tcBorders>
              <w:top w:val="dotted" w:sz="4" w:space="0" w:color="auto"/>
              <w:left w:val="dotted" w:sz="4" w:space="0" w:color="auto"/>
              <w:bottom w:val="dotted" w:sz="4" w:space="0" w:color="auto"/>
            </w:tcBorders>
          </w:tcPr>
          <w:p w:rsidR="006C726E" w:rsidRPr="00776EFC" w:rsidRDefault="006C726E" w:rsidP="000D7C6E">
            <w:pPr>
              <w:pStyle w:val="TableText"/>
              <w:jc w:val="center"/>
              <w:rPr>
                <w:szCs w:val="20"/>
              </w:rPr>
            </w:pPr>
            <w:r>
              <w:rPr>
                <w:szCs w:val="20"/>
              </w:rPr>
              <w:t>K</w:t>
            </w: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776EFC">
            <w:pPr>
              <w:pStyle w:val="TableText"/>
              <w:rPr>
                <w:szCs w:val="20"/>
              </w:rPr>
            </w:pPr>
            <w:r w:rsidRPr="00DE4EEA">
              <w:rPr>
                <w:szCs w:val="20"/>
              </w:rPr>
              <w:t>Height and weight</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w:t>
            </w:r>
          </w:p>
        </w:tc>
        <w:tc>
          <w:tcPr>
            <w:tcW w:w="702" w:type="dxa"/>
            <w:tcBorders>
              <w:top w:val="dotted" w:sz="4" w:space="0" w:color="auto"/>
              <w:left w:val="dotted" w:sz="4" w:space="0" w:color="auto"/>
              <w:bottom w:val="dotted" w:sz="4" w:space="0" w:color="auto"/>
            </w:tcBorders>
          </w:tcPr>
          <w:p w:rsidR="006C726E" w:rsidRPr="00776EFC" w:rsidRDefault="00C07214" w:rsidP="000D7C6E">
            <w:pPr>
              <w:pStyle w:val="TableText"/>
              <w:jc w:val="center"/>
              <w:rPr>
                <w:szCs w:val="20"/>
              </w:rPr>
            </w:pPr>
            <w:r w:rsidRPr="00776EFC">
              <w:rPr>
                <w:szCs w:val="20"/>
              </w:rPr>
              <w:t>√</w:t>
            </w: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776EFC">
            <w:pPr>
              <w:pStyle w:val="TableText"/>
              <w:rPr>
                <w:szCs w:val="20"/>
              </w:rPr>
            </w:pPr>
            <w:r w:rsidRPr="00DE4EEA">
              <w:rPr>
                <w:szCs w:val="20"/>
              </w:rPr>
              <w:t>Drawing task</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Pr>
                <w:szCs w:val="20"/>
              </w:rPr>
              <w:t>B</w:t>
            </w:r>
          </w:p>
        </w:tc>
        <w:tc>
          <w:tcPr>
            <w:tcW w:w="702" w:type="dxa"/>
            <w:tcBorders>
              <w:top w:val="dotted" w:sz="4" w:space="0" w:color="auto"/>
              <w:left w:val="dotted" w:sz="4" w:space="0" w:color="auto"/>
              <w:bottom w:val="dotted" w:sz="4" w:space="0" w:color="auto"/>
            </w:tcBorders>
          </w:tcPr>
          <w:p w:rsidR="006C726E" w:rsidRDefault="006C726E" w:rsidP="000D7C6E">
            <w:pPr>
              <w:pStyle w:val="TableText"/>
              <w:jc w:val="center"/>
              <w:rPr>
                <w:szCs w:val="20"/>
              </w:rPr>
            </w:pP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776EFC">
            <w:pPr>
              <w:pStyle w:val="TableText"/>
              <w:rPr>
                <w:szCs w:val="20"/>
              </w:rPr>
            </w:pPr>
            <w:r w:rsidRPr="00DE4EEA">
              <w:rPr>
                <w:szCs w:val="20"/>
              </w:rPr>
              <w:t>MATRIX reasoning (from WISC-IV)</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Pr>
                <w:szCs w:val="20"/>
              </w:rPr>
              <w:t>K</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Default="006C726E" w:rsidP="000D7C6E">
            <w:pPr>
              <w:pStyle w:val="TableText"/>
              <w:jc w:val="center"/>
              <w:rPr>
                <w:szCs w:val="20"/>
              </w:rPr>
            </w:pPr>
          </w:p>
        </w:tc>
        <w:tc>
          <w:tcPr>
            <w:tcW w:w="702" w:type="dxa"/>
            <w:tcBorders>
              <w:top w:val="dotted" w:sz="4" w:space="0" w:color="auto"/>
              <w:left w:val="dotted" w:sz="4" w:space="0" w:color="auto"/>
              <w:bottom w:val="dotted" w:sz="4" w:space="0" w:color="auto"/>
            </w:tcBorders>
          </w:tcPr>
          <w:p w:rsidR="006C726E" w:rsidRDefault="00C07214" w:rsidP="000D7C6E">
            <w:pPr>
              <w:pStyle w:val="TableText"/>
              <w:jc w:val="center"/>
              <w:rPr>
                <w:szCs w:val="20"/>
              </w:rPr>
            </w:pPr>
            <w:r w:rsidRPr="00776EFC">
              <w:rPr>
                <w:szCs w:val="20"/>
              </w:rPr>
              <w:t>√</w:t>
            </w: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776EFC">
            <w:pPr>
              <w:pStyle w:val="TableText"/>
              <w:rPr>
                <w:szCs w:val="20"/>
              </w:rPr>
            </w:pPr>
            <w:r w:rsidRPr="00DE4EEA">
              <w:rPr>
                <w:szCs w:val="20"/>
              </w:rPr>
              <w:t>Progressive Achievement Tests in Reading (PAT-R)</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sidRPr="00776EFC">
              <w:rPr>
                <w:szCs w:val="20"/>
              </w:rPr>
              <w:t>K</w:t>
            </w: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Pr>
                <w:szCs w:val="20"/>
              </w:rPr>
              <w:t>K</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Default="006C726E" w:rsidP="000D7C6E">
            <w:pPr>
              <w:pStyle w:val="TableText"/>
              <w:jc w:val="center"/>
              <w:rPr>
                <w:szCs w:val="20"/>
              </w:rPr>
            </w:pPr>
            <w:r>
              <w:rPr>
                <w:szCs w:val="20"/>
              </w:rPr>
              <w:t>K</w:t>
            </w:r>
          </w:p>
        </w:tc>
        <w:tc>
          <w:tcPr>
            <w:tcW w:w="702" w:type="dxa"/>
            <w:tcBorders>
              <w:top w:val="dotted" w:sz="4" w:space="0" w:color="auto"/>
              <w:left w:val="dotted" w:sz="4" w:space="0" w:color="auto"/>
              <w:bottom w:val="dotted" w:sz="4" w:space="0" w:color="auto"/>
            </w:tcBorders>
            <w:vAlign w:val="center"/>
          </w:tcPr>
          <w:p w:rsidR="006C726E" w:rsidRDefault="00C07214" w:rsidP="00C07214">
            <w:pPr>
              <w:pStyle w:val="TableText"/>
              <w:jc w:val="center"/>
              <w:rPr>
                <w:szCs w:val="20"/>
              </w:rPr>
            </w:pPr>
            <w:r>
              <w:rPr>
                <w:szCs w:val="20"/>
              </w:rPr>
              <w:t>B</w:t>
            </w: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5E4A11">
            <w:pPr>
              <w:pStyle w:val="TableText"/>
              <w:rPr>
                <w:szCs w:val="20"/>
              </w:rPr>
            </w:pPr>
            <w:r w:rsidRPr="00DE4EEA">
              <w:rPr>
                <w:szCs w:val="20"/>
              </w:rPr>
              <w:t>Progressive Achievement Tests in Mathematics (PAT-Maths)</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Default="006C726E" w:rsidP="000D7C6E">
            <w:pPr>
              <w:pStyle w:val="TableText"/>
              <w:jc w:val="center"/>
              <w:rPr>
                <w:szCs w:val="20"/>
              </w:rPr>
            </w:pPr>
            <w:r>
              <w:rPr>
                <w:szCs w:val="20"/>
              </w:rPr>
              <w:t>K</w:t>
            </w:r>
          </w:p>
        </w:tc>
        <w:tc>
          <w:tcPr>
            <w:tcW w:w="702" w:type="dxa"/>
            <w:tcBorders>
              <w:top w:val="dotted" w:sz="4" w:space="0" w:color="auto"/>
              <w:left w:val="dotted" w:sz="4" w:space="0" w:color="auto"/>
              <w:bottom w:val="dotted" w:sz="4" w:space="0" w:color="auto"/>
            </w:tcBorders>
            <w:vAlign w:val="center"/>
          </w:tcPr>
          <w:p w:rsidR="006C726E" w:rsidRDefault="00C07214" w:rsidP="00C07214">
            <w:pPr>
              <w:pStyle w:val="TableText"/>
              <w:jc w:val="center"/>
              <w:rPr>
                <w:szCs w:val="20"/>
              </w:rPr>
            </w:pPr>
            <w:r>
              <w:rPr>
                <w:szCs w:val="20"/>
              </w:rPr>
              <w:t>K</w:t>
            </w:r>
          </w:p>
        </w:tc>
      </w:tr>
      <w:tr w:rsidR="006C726E" w:rsidRPr="002D6B84" w:rsidTr="0089046A">
        <w:trPr>
          <w:cantSplit/>
        </w:trPr>
        <w:tc>
          <w:tcPr>
            <w:tcW w:w="4142" w:type="dxa"/>
            <w:tcBorders>
              <w:top w:val="dotted" w:sz="4" w:space="0" w:color="auto"/>
              <w:bottom w:val="dotted" w:sz="4" w:space="0" w:color="auto"/>
              <w:right w:val="dotted" w:sz="4" w:space="0" w:color="auto"/>
            </w:tcBorders>
          </w:tcPr>
          <w:p w:rsidR="006C726E" w:rsidRPr="00DE4EEA" w:rsidRDefault="006C726E" w:rsidP="002C70EA">
            <w:pPr>
              <w:pStyle w:val="TableText"/>
              <w:rPr>
                <w:szCs w:val="20"/>
              </w:rPr>
            </w:pPr>
            <w:r w:rsidRPr="00DE4EEA">
              <w:rPr>
                <w:szCs w:val="20"/>
              </w:rPr>
              <w:t>Child social and emotional wellbeing</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dotted" w:sz="4" w:space="0" w:color="auto"/>
              <w:right w:val="dotted" w:sz="4" w:space="0" w:color="auto"/>
            </w:tcBorders>
            <w:vAlign w:val="center"/>
          </w:tcPr>
          <w:p w:rsidR="006C726E" w:rsidRPr="00776EFC" w:rsidRDefault="006C726E" w:rsidP="000D7C6E">
            <w:pPr>
              <w:pStyle w:val="TableText"/>
              <w:jc w:val="center"/>
              <w:rPr>
                <w:szCs w:val="20"/>
              </w:rPr>
            </w:pPr>
            <w:r>
              <w:rPr>
                <w:szCs w:val="20"/>
              </w:rPr>
              <w:t>K</w:t>
            </w:r>
          </w:p>
        </w:tc>
        <w:tc>
          <w:tcPr>
            <w:tcW w:w="761" w:type="dxa"/>
            <w:tcBorders>
              <w:top w:val="dotted" w:sz="4" w:space="0" w:color="auto"/>
              <w:left w:val="dotted" w:sz="4" w:space="0" w:color="auto"/>
              <w:bottom w:val="dotted" w:sz="4" w:space="0" w:color="auto"/>
              <w:right w:val="dotted" w:sz="4" w:space="0" w:color="auto"/>
            </w:tcBorders>
            <w:vAlign w:val="center"/>
          </w:tcPr>
          <w:p w:rsidR="006C726E" w:rsidRDefault="006C726E" w:rsidP="000D7C6E">
            <w:pPr>
              <w:pStyle w:val="TableText"/>
              <w:jc w:val="center"/>
              <w:rPr>
                <w:szCs w:val="20"/>
              </w:rPr>
            </w:pPr>
          </w:p>
        </w:tc>
        <w:tc>
          <w:tcPr>
            <w:tcW w:w="702" w:type="dxa"/>
            <w:tcBorders>
              <w:top w:val="dotted" w:sz="4" w:space="0" w:color="auto"/>
              <w:left w:val="dotted" w:sz="4" w:space="0" w:color="auto"/>
              <w:bottom w:val="dotted" w:sz="4" w:space="0" w:color="auto"/>
            </w:tcBorders>
          </w:tcPr>
          <w:p w:rsidR="006C726E" w:rsidRDefault="00C07214" w:rsidP="000D7C6E">
            <w:pPr>
              <w:pStyle w:val="TableText"/>
              <w:jc w:val="center"/>
              <w:rPr>
                <w:szCs w:val="20"/>
              </w:rPr>
            </w:pPr>
            <w:r w:rsidRPr="00776EFC">
              <w:rPr>
                <w:szCs w:val="20"/>
              </w:rPr>
              <w:t>√</w:t>
            </w:r>
          </w:p>
        </w:tc>
      </w:tr>
      <w:tr w:rsidR="006C726E" w:rsidRPr="002D6B84" w:rsidTr="0089046A">
        <w:trPr>
          <w:cantSplit/>
        </w:trPr>
        <w:tc>
          <w:tcPr>
            <w:tcW w:w="4142" w:type="dxa"/>
            <w:tcBorders>
              <w:top w:val="dotted" w:sz="4" w:space="0" w:color="auto"/>
              <w:bottom w:val="single" w:sz="12" w:space="0" w:color="auto"/>
              <w:right w:val="dotted" w:sz="4" w:space="0" w:color="auto"/>
            </w:tcBorders>
          </w:tcPr>
          <w:p w:rsidR="006C726E" w:rsidRPr="00DE4EEA" w:rsidRDefault="006C726E" w:rsidP="00776EFC">
            <w:pPr>
              <w:pStyle w:val="TableText"/>
              <w:rPr>
                <w:szCs w:val="20"/>
              </w:rPr>
            </w:pPr>
            <w:r w:rsidRPr="00DE4EEA">
              <w:rPr>
                <w:szCs w:val="20"/>
              </w:rPr>
              <w:t>Family and friends</w:t>
            </w:r>
          </w:p>
        </w:tc>
        <w:tc>
          <w:tcPr>
            <w:tcW w:w="761" w:type="dxa"/>
            <w:tcBorders>
              <w:top w:val="dotted" w:sz="4" w:space="0" w:color="auto"/>
              <w:left w:val="dotted" w:sz="4" w:space="0" w:color="auto"/>
              <w:bottom w:val="single" w:sz="12"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single" w:sz="12" w:space="0" w:color="auto"/>
              <w:right w:val="dotted" w:sz="4" w:space="0" w:color="auto"/>
            </w:tcBorders>
            <w:vAlign w:val="center"/>
          </w:tcPr>
          <w:p w:rsidR="006C726E" w:rsidRPr="00776EFC" w:rsidRDefault="006C726E" w:rsidP="000D7C6E">
            <w:pPr>
              <w:pStyle w:val="TableText"/>
              <w:jc w:val="center"/>
              <w:rPr>
                <w:szCs w:val="20"/>
              </w:rPr>
            </w:pPr>
          </w:p>
        </w:tc>
        <w:tc>
          <w:tcPr>
            <w:tcW w:w="761" w:type="dxa"/>
            <w:tcBorders>
              <w:top w:val="dotted" w:sz="4" w:space="0" w:color="auto"/>
              <w:left w:val="dotted" w:sz="4" w:space="0" w:color="auto"/>
              <w:bottom w:val="single" w:sz="12"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single" w:sz="12" w:space="0" w:color="auto"/>
              <w:right w:val="dotted" w:sz="4" w:space="0" w:color="auto"/>
            </w:tcBorders>
            <w:vAlign w:val="center"/>
          </w:tcPr>
          <w:p w:rsidR="006C726E" w:rsidRPr="00776EFC" w:rsidRDefault="006C726E" w:rsidP="000D7C6E">
            <w:pPr>
              <w:pStyle w:val="TableText"/>
              <w:jc w:val="center"/>
              <w:rPr>
                <w:szCs w:val="20"/>
              </w:rPr>
            </w:pPr>
          </w:p>
        </w:tc>
        <w:tc>
          <w:tcPr>
            <w:tcW w:w="760" w:type="dxa"/>
            <w:tcBorders>
              <w:top w:val="dotted" w:sz="4" w:space="0" w:color="auto"/>
              <w:left w:val="dotted" w:sz="4" w:space="0" w:color="auto"/>
              <w:bottom w:val="single" w:sz="12" w:space="0" w:color="auto"/>
              <w:right w:val="dotted" w:sz="4" w:space="0" w:color="auto"/>
            </w:tcBorders>
            <w:vAlign w:val="center"/>
          </w:tcPr>
          <w:p w:rsidR="006C726E" w:rsidRPr="00776EFC" w:rsidRDefault="006C726E" w:rsidP="000D7C6E">
            <w:pPr>
              <w:pStyle w:val="TableText"/>
              <w:jc w:val="center"/>
              <w:rPr>
                <w:szCs w:val="20"/>
              </w:rPr>
            </w:pPr>
            <w:r>
              <w:rPr>
                <w:szCs w:val="20"/>
              </w:rPr>
              <w:t>K</w:t>
            </w:r>
          </w:p>
        </w:tc>
        <w:tc>
          <w:tcPr>
            <w:tcW w:w="761" w:type="dxa"/>
            <w:tcBorders>
              <w:top w:val="dotted" w:sz="4" w:space="0" w:color="auto"/>
              <w:left w:val="dotted" w:sz="4" w:space="0" w:color="auto"/>
              <w:bottom w:val="single" w:sz="12" w:space="0" w:color="auto"/>
              <w:right w:val="dotted" w:sz="4" w:space="0" w:color="auto"/>
            </w:tcBorders>
            <w:vAlign w:val="center"/>
          </w:tcPr>
          <w:p w:rsidR="006C726E" w:rsidRDefault="006C726E" w:rsidP="000D7C6E">
            <w:pPr>
              <w:pStyle w:val="TableText"/>
              <w:jc w:val="center"/>
              <w:rPr>
                <w:szCs w:val="20"/>
              </w:rPr>
            </w:pPr>
          </w:p>
        </w:tc>
        <w:tc>
          <w:tcPr>
            <w:tcW w:w="702" w:type="dxa"/>
            <w:tcBorders>
              <w:top w:val="dotted" w:sz="4" w:space="0" w:color="auto"/>
              <w:left w:val="dotted" w:sz="4" w:space="0" w:color="auto"/>
              <w:bottom w:val="single" w:sz="12" w:space="0" w:color="auto"/>
            </w:tcBorders>
          </w:tcPr>
          <w:p w:rsidR="006C726E" w:rsidRDefault="00C07214" w:rsidP="000D7C6E">
            <w:pPr>
              <w:pStyle w:val="TableText"/>
              <w:jc w:val="center"/>
              <w:rPr>
                <w:szCs w:val="20"/>
              </w:rPr>
            </w:pPr>
            <w:r w:rsidRPr="00776EFC">
              <w:rPr>
                <w:szCs w:val="20"/>
              </w:rPr>
              <w:t>√</w:t>
            </w:r>
          </w:p>
        </w:tc>
      </w:tr>
    </w:tbl>
    <w:p w:rsidR="005E4A11" w:rsidRDefault="007445EE" w:rsidP="005E4A11">
      <w:pPr>
        <w:pStyle w:val="TableCaption"/>
        <w:keepNext w:val="0"/>
        <w:rPr>
          <w:b w:val="0"/>
          <w:sz w:val="18"/>
        </w:rPr>
      </w:pPr>
      <w:r w:rsidRPr="007445EE">
        <w:rPr>
          <w:sz w:val="18"/>
        </w:rPr>
        <w:t xml:space="preserve">Note: </w:t>
      </w:r>
      <w:r w:rsidRPr="007445EE">
        <w:rPr>
          <w:b w:val="0"/>
          <w:sz w:val="18"/>
        </w:rPr>
        <w:t>√</w:t>
      </w:r>
      <w:r>
        <w:rPr>
          <w:b w:val="0"/>
          <w:sz w:val="18"/>
        </w:rPr>
        <w:t xml:space="preserve"> – </w:t>
      </w:r>
      <w:r w:rsidRPr="007445EE">
        <w:rPr>
          <w:b w:val="0"/>
          <w:sz w:val="18"/>
        </w:rPr>
        <w:t xml:space="preserve">asked of both cohorts, B </w:t>
      </w:r>
      <w:r>
        <w:rPr>
          <w:b w:val="0"/>
          <w:sz w:val="18"/>
        </w:rPr>
        <w:t xml:space="preserve">– asked </w:t>
      </w:r>
      <w:r w:rsidRPr="007445EE">
        <w:rPr>
          <w:b w:val="0"/>
          <w:sz w:val="18"/>
        </w:rPr>
        <w:t xml:space="preserve">only of the </w:t>
      </w:r>
      <w:r w:rsidR="00ED5B33">
        <w:rPr>
          <w:b w:val="0"/>
          <w:sz w:val="18"/>
        </w:rPr>
        <w:t xml:space="preserve">younger (B) </w:t>
      </w:r>
      <w:r w:rsidRPr="007445EE">
        <w:rPr>
          <w:b w:val="0"/>
          <w:sz w:val="18"/>
        </w:rPr>
        <w:t xml:space="preserve">cohort, K </w:t>
      </w:r>
      <w:r>
        <w:rPr>
          <w:b w:val="0"/>
          <w:sz w:val="18"/>
        </w:rPr>
        <w:t xml:space="preserve">– </w:t>
      </w:r>
      <w:r w:rsidRPr="007445EE">
        <w:rPr>
          <w:b w:val="0"/>
          <w:sz w:val="18"/>
        </w:rPr>
        <w:t xml:space="preserve">asked only of the </w:t>
      </w:r>
      <w:r w:rsidR="00ED5B33">
        <w:rPr>
          <w:b w:val="0"/>
          <w:sz w:val="18"/>
        </w:rPr>
        <w:t xml:space="preserve">older (K) </w:t>
      </w:r>
      <w:r w:rsidRPr="007445EE">
        <w:rPr>
          <w:b w:val="0"/>
          <w:sz w:val="18"/>
        </w:rPr>
        <w:t>cohort.</w:t>
      </w:r>
    </w:p>
    <w:p w:rsidR="005E4A11" w:rsidRDefault="005E4A11">
      <w:pPr>
        <w:spacing w:before="0"/>
        <w:rPr>
          <w:sz w:val="18"/>
        </w:rPr>
      </w:pPr>
      <w:r>
        <w:rPr>
          <w:b/>
          <w:sz w:val="18"/>
        </w:rPr>
        <w:br w:type="page"/>
      </w:r>
    </w:p>
    <w:p w:rsidR="00A166ED" w:rsidRPr="00D73F87" w:rsidRDefault="00A166ED" w:rsidP="00BA206B">
      <w:pPr>
        <w:pStyle w:val="TableCaption"/>
        <w:spacing w:after="120"/>
      </w:pPr>
      <w:r>
        <w:lastRenderedPageBreak/>
        <w:t xml:space="preserve">Table 7: </w:t>
      </w:r>
      <w:r w:rsidRPr="00D73F87">
        <w:t xml:space="preserve">Parent 2 (Dads </w:t>
      </w:r>
      <w:r w:rsidR="002C70EA">
        <w:t>starting from</w:t>
      </w:r>
      <w:r w:rsidR="002C70EA" w:rsidRPr="00D73F87">
        <w:t xml:space="preserve"> </w:t>
      </w:r>
      <w:r w:rsidRPr="00D73F87">
        <w:t>Wave 4)</w:t>
      </w:r>
      <w:r>
        <w:t xml:space="preserve"> questionnaire content</w:t>
      </w:r>
    </w:p>
    <w:tbl>
      <w:tblPr>
        <w:tblW w:w="5062" w:type="pct"/>
        <w:tblBorders>
          <w:top w:val="single" w:sz="8" w:space="0" w:color="auto"/>
          <w:bottom w:val="single" w:sz="8" w:space="0" w:color="auto"/>
        </w:tblBorders>
        <w:tblCellMar>
          <w:left w:w="0" w:type="dxa"/>
          <w:right w:w="0" w:type="dxa"/>
        </w:tblCellMar>
        <w:tblLook w:val="0000" w:firstRow="0" w:lastRow="0" w:firstColumn="0" w:lastColumn="0" w:noHBand="0" w:noVBand="0"/>
      </w:tblPr>
      <w:tblGrid>
        <w:gridCol w:w="3652"/>
        <w:gridCol w:w="823"/>
        <w:gridCol w:w="823"/>
        <w:gridCol w:w="823"/>
        <w:gridCol w:w="824"/>
        <w:gridCol w:w="823"/>
        <w:gridCol w:w="823"/>
        <w:gridCol w:w="824"/>
      </w:tblGrid>
      <w:tr w:rsidR="00691FBA" w:rsidRPr="00C73D16" w:rsidTr="0089046A">
        <w:trPr>
          <w:cantSplit/>
          <w:tblHeader/>
        </w:trPr>
        <w:tc>
          <w:tcPr>
            <w:tcW w:w="3652" w:type="dxa"/>
            <w:tcBorders>
              <w:top w:val="single" w:sz="12" w:space="0" w:color="auto"/>
              <w:bottom w:val="single" w:sz="12" w:space="0" w:color="auto"/>
              <w:right w:val="dotted" w:sz="4" w:space="0" w:color="auto"/>
            </w:tcBorders>
            <w:shd w:val="clear" w:color="auto" w:fill="auto"/>
            <w:tcMar>
              <w:top w:w="0" w:type="dxa"/>
              <w:left w:w="108" w:type="dxa"/>
              <w:bottom w:w="0" w:type="dxa"/>
              <w:right w:w="108" w:type="dxa"/>
            </w:tcMar>
          </w:tcPr>
          <w:p w:rsidR="00691FBA" w:rsidRPr="00C73D16" w:rsidRDefault="00691FBA" w:rsidP="00776EFC">
            <w:pPr>
              <w:pStyle w:val="TableHeading"/>
              <w:rPr>
                <w:sz w:val="18"/>
                <w:szCs w:val="18"/>
              </w:rPr>
            </w:pPr>
            <w:r w:rsidRPr="00C73D16">
              <w:rPr>
                <w:sz w:val="18"/>
                <w:szCs w:val="18"/>
              </w:rPr>
              <w:t>Questionnaire sections</w:t>
            </w:r>
          </w:p>
        </w:tc>
        <w:tc>
          <w:tcPr>
            <w:tcW w:w="823" w:type="dxa"/>
            <w:tcBorders>
              <w:top w:val="single" w:sz="12" w:space="0" w:color="auto"/>
              <w:left w:val="dotted" w:sz="4" w:space="0" w:color="auto"/>
              <w:bottom w:val="single" w:sz="12" w:space="0" w:color="auto"/>
              <w:right w:val="dotted" w:sz="4" w:space="0" w:color="auto"/>
            </w:tcBorders>
            <w:shd w:val="clear" w:color="auto" w:fill="auto"/>
            <w:tcMar>
              <w:top w:w="0" w:type="dxa"/>
              <w:left w:w="108" w:type="dxa"/>
              <w:bottom w:w="0" w:type="dxa"/>
              <w:right w:w="108" w:type="dxa"/>
            </w:tcMar>
          </w:tcPr>
          <w:p w:rsidR="00691FBA" w:rsidRPr="00C73D16" w:rsidRDefault="00691FBA" w:rsidP="002C70EA">
            <w:pPr>
              <w:pStyle w:val="TableHeading"/>
              <w:jc w:val="center"/>
              <w:rPr>
                <w:sz w:val="18"/>
                <w:szCs w:val="18"/>
              </w:rPr>
            </w:pPr>
            <w:r w:rsidRPr="00C73D16">
              <w:rPr>
                <w:sz w:val="18"/>
                <w:szCs w:val="18"/>
              </w:rPr>
              <w:t>W1</w:t>
            </w:r>
          </w:p>
        </w:tc>
        <w:tc>
          <w:tcPr>
            <w:tcW w:w="823" w:type="dxa"/>
            <w:tcBorders>
              <w:top w:val="single" w:sz="12" w:space="0" w:color="auto"/>
              <w:left w:val="dotted" w:sz="4" w:space="0" w:color="auto"/>
              <w:bottom w:val="single" w:sz="12" w:space="0" w:color="auto"/>
              <w:right w:val="dotted" w:sz="4" w:space="0" w:color="auto"/>
            </w:tcBorders>
            <w:shd w:val="clear" w:color="auto" w:fill="auto"/>
            <w:tcMar>
              <w:top w:w="0" w:type="dxa"/>
              <w:left w:w="108" w:type="dxa"/>
              <w:bottom w:w="0" w:type="dxa"/>
              <w:right w:w="108" w:type="dxa"/>
            </w:tcMar>
          </w:tcPr>
          <w:p w:rsidR="00691FBA" w:rsidRPr="00C73D16" w:rsidRDefault="00691FBA" w:rsidP="002C70EA">
            <w:pPr>
              <w:pStyle w:val="TableHeading"/>
              <w:jc w:val="center"/>
              <w:rPr>
                <w:sz w:val="18"/>
                <w:szCs w:val="18"/>
              </w:rPr>
            </w:pPr>
            <w:r w:rsidRPr="00C73D16">
              <w:rPr>
                <w:sz w:val="18"/>
                <w:szCs w:val="18"/>
              </w:rPr>
              <w:t>W2</w:t>
            </w:r>
          </w:p>
        </w:tc>
        <w:tc>
          <w:tcPr>
            <w:tcW w:w="823" w:type="dxa"/>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691FBA" w:rsidRPr="00C73D16" w:rsidRDefault="00691FBA" w:rsidP="002C70EA">
            <w:pPr>
              <w:pStyle w:val="TableHeading"/>
              <w:jc w:val="center"/>
              <w:rPr>
                <w:sz w:val="18"/>
                <w:szCs w:val="18"/>
              </w:rPr>
            </w:pPr>
            <w:r w:rsidRPr="00C73D16">
              <w:rPr>
                <w:sz w:val="18"/>
                <w:szCs w:val="18"/>
              </w:rPr>
              <w:t>W3</w:t>
            </w:r>
          </w:p>
        </w:tc>
        <w:tc>
          <w:tcPr>
            <w:tcW w:w="824" w:type="dxa"/>
            <w:tcBorders>
              <w:top w:val="single" w:sz="12" w:space="0" w:color="auto"/>
              <w:left w:val="dotted" w:sz="4" w:space="0" w:color="auto"/>
              <w:bottom w:val="single" w:sz="12" w:space="0" w:color="auto"/>
              <w:right w:val="dotted" w:sz="4" w:space="0" w:color="auto"/>
            </w:tcBorders>
            <w:shd w:val="clear" w:color="auto" w:fill="auto"/>
            <w:tcMar>
              <w:top w:w="0" w:type="dxa"/>
              <w:left w:w="108" w:type="dxa"/>
              <w:bottom w:w="0" w:type="dxa"/>
              <w:right w:w="108" w:type="dxa"/>
            </w:tcMar>
          </w:tcPr>
          <w:p w:rsidR="00691FBA" w:rsidRPr="00C73D16" w:rsidRDefault="00691FBA" w:rsidP="002C70EA">
            <w:pPr>
              <w:pStyle w:val="TableHeading"/>
              <w:jc w:val="center"/>
              <w:rPr>
                <w:sz w:val="18"/>
                <w:szCs w:val="18"/>
              </w:rPr>
            </w:pPr>
            <w:r w:rsidRPr="00C73D16">
              <w:rPr>
                <w:sz w:val="18"/>
                <w:szCs w:val="18"/>
              </w:rPr>
              <w:t>W4</w:t>
            </w:r>
          </w:p>
        </w:tc>
        <w:tc>
          <w:tcPr>
            <w:tcW w:w="823" w:type="dxa"/>
            <w:tcBorders>
              <w:top w:val="single" w:sz="12" w:space="0" w:color="auto"/>
              <w:left w:val="dotted" w:sz="4" w:space="0" w:color="auto"/>
              <w:bottom w:val="single" w:sz="12" w:space="0" w:color="auto"/>
              <w:right w:val="dotted" w:sz="4" w:space="0" w:color="auto"/>
            </w:tcBorders>
          </w:tcPr>
          <w:p w:rsidR="00691FBA" w:rsidRPr="00C73D16" w:rsidRDefault="00691FBA" w:rsidP="002C70EA">
            <w:pPr>
              <w:pStyle w:val="TableHeading"/>
              <w:jc w:val="center"/>
              <w:rPr>
                <w:sz w:val="18"/>
                <w:szCs w:val="18"/>
              </w:rPr>
            </w:pPr>
            <w:r w:rsidRPr="00C73D16">
              <w:rPr>
                <w:sz w:val="18"/>
                <w:szCs w:val="18"/>
              </w:rPr>
              <w:t>W5</w:t>
            </w:r>
          </w:p>
        </w:tc>
        <w:tc>
          <w:tcPr>
            <w:tcW w:w="823" w:type="dxa"/>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691FBA" w:rsidRPr="00C73D16" w:rsidRDefault="00691FBA" w:rsidP="002C70EA">
            <w:pPr>
              <w:pStyle w:val="TableHeading"/>
              <w:jc w:val="center"/>
              <w:rPr>
                <w:sz w:val="18"/>
                <w:szCs w:val="18"/>
              </w:rPr>
            </w:pPr>
            <w:r w:rsidRPr="00C73D16">
              <w:rPr>
                <w:sz w:val="18"/>
                <w:szCs w:val="18"/>
              </w:rPr>
              <w:t>W6</w:t>
            </w:r>
          </w:p>
        </w:tc>
        <w:tc>
          <w:tcPr>
            <w:tcW w:w="824" w:type="dxa"/>
            <w:tcBorders>
              <w:top w:val="single" w:sz="12" w:space="0" w:color="auto"/>
              <w:left w:val="dotted" w:sz="4" w:space="0" w:color="auto"/>
              <w:bottom w:val="single" w:sz="12" w:space="0" w:color="auto"/>
            </w:tcBorders>
            <w:shd w:val="clear" w:color="auto" w:fill="auto"/>
          </w:tcPr>
          <w:p w:rsidR="00691FBA" w:rsidRPr="00C73D16" w:rsidRDefault="00691FBA" w:rsidP="002C70EA">
            <w:pPr>
              <w:pStyle w:val="TableHeading"/>
              <w:jc w:val="center"/>
              <w:rPr>
                <w:sz w:val="18"/>
                <w:szCs w:val="18"/>
              </w:rPr>
            </w:pPr>
            <w:r w:rsidRPr="00C73D16">
              <w:rPr>
                <w:sz w:val="18"/>
                <w:szCs w:val="18"/>
              </w:rPr>
              <w:t>W7</w:t>
            </w:r>
          </w:p>
        </w:tc>
      </w:tr>
      <w:tr w:rsidR="00691FBA" w:rsidRPr="00C73D16" w:rsidTr="0089046A">
        <w:trPr>
          <w:cantSplit/>
        </w:trPr>
        <w:tc>
          <w:tcPr>
            <w:tcW w:w="3652" w:type="dxa"/>
            <w:tcBorders>
              <w:top w:val="single" w:sz="12"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b/>
                <w:i/>
                <w:sz w:val="18"/>
                <w:szCs w:val="18"/>
              </w:rPr>
            </w:pPr>
            <w:r w:rsidRPr="00C73D16">
              <w:rPr>
                <w:b/>
                <w:i/>
                <w:sz w:val="18"/>
                <w:szCs w:val="18"/>
              </w:rPr>
              <w:t>Household</w:t>
            </w:r>
          </w:p>
        </w:tc>
        <w:tc>
          <w:tcPr>
            <w:tcW w:w="823" w:type="dxa"/>
            <w:tcBorders>
              <w:top w:val="single" w:sz="12"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single" w:sz="12"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single" w:sz="12"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single" w:sz="12"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single" w:sz="12"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b/>
                <w:sz w:val="18"/>
                <w:szCs w:val="18"/>
              </w:rPr>
            </w:pPr>
          </w:p>
        </w:tc>
        <w:tc>
          <w:tcPr>
            <w:tcW w:w="823" w:type="dxa"/>
            <w:tcBorders>
              <w:top w:val="single" w:sz="12"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single" w:sz="12" w:space="0" w:color="auto"/>
              <w:left w:val="dotted" w:sz="4" w:space="0" w:color="auto"/>
              <w:bottom w:val="dotted" w:sz="4" w:space="0" w:color="auto"/>
            </w:tcBorders>
            <w:shd w:val="clear" w:color="auto" w:fill="auto"/>
          </w:tcPr>
          <w:p w:rsidR="00691FBA" w:rsidRPr="00C73D16" w:rsidRDefault="00691FBA" w:rsidP="002C70EA">
            <w:pPr>
              <w:pStyle w:val="TableText"/>
              <w:jc w:val="center"/>
              <w:rPr>
                <w:b/>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Dwelling type and street traffic</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PLE</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PLE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Household form</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PLE</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PLE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b/>
                <w:i/>
                <w:sz w:val="18"/>
                <w:szCs w:val="18"/>
              </w:rPr>
            </w:pPr>
            <w:r w:rsidRPr="00C73D16">
              <w:rPr>
                <w:b/>
                <w:i/>
                <w:sz w:val="18"/>
                <w:szCs w:val="18"/>
              </w:rPr>
              <w:t>Parental health</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b/>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Ongoing health conditions</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Strong souls</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411325">
            <w:pPr>
              <w:pStyle w:val="TableText"/>
              <w:jc w:val="center"/>
              <w:rPr>
                <w:sz w:val="18"/>
                <w:szCs w:val="18"/>
              </w:rPr>
            </w:pPr>
            <w:r w:rsidRPr="00C73D16">
              <w:rPr>
                <w:sz w:val="18"/>
                <w:szCs w:val="18"/>
              </w:rPr>
              <w:t>NP2</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NP2</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F929DA" w:rsidP="002C70EA">
            <w:pPr>
              <w:pStyle w:val="TableText"/>
              <w:jc w:val="center"/>
              <w:rPr>
                <w:sz w:val="18"/>
                <w:szCs w:val="18"/>
              </w:rPr>
            </w:pPr>
            <w:r w:rsidRPr="00C73D16">
              <w:rPr>
                <w:sz w:val="18"/>
                <w:szCs w:val="18"/>
              </w:rPr>
              <w:t>√</w:t>
            </w: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Social and emotional wellbeing</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F929DA" w:rsidP="002C70EA">
            <w:pPr>
              <w:pStyle w:val="TableText"/>
              <w:jc w:val="center"/>
              <w:rPr>
                <w:sz w:val="18"/>
                <w:szCs w:val="18"/>
              </w:rPr>
            </w:pPr>
            <w:r w:rsidRPr="00C73D16">
              <w:rPr>
                <w:sz w:val="18"/>
                <w:szCs w:val="18"/>
              </w:rPr>
              <w:t>√</w:t>
            </w: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Smoking habits and exposure</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b/>
                <w:i/>
                <w:sz w:val="18"/>
                <w:szCs w:val="18"/>
              </w:rPr>
            </w:pPr>
            <w:r w:rsidRPr="00C73D16">
              <w:rPr>
                <w:b/>
                <w:i/>
                <w:sz w:val="18"/>
                <w:szCs w:val="18"/>
              </w:rPr>
              <w:t>Childhood and parenting</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b/>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Stolen generations</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Parent living elsewhere</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b/>
                <w:i/>
                <w:sz w:val="18"/>
                <w:szCs w:val="18"/>
              </w:rPr>
            </w:pPr>
            <w:r w:rsidRPr="00C73D16">
              <w:rPr>
                <w:b/>
                <w:i/>
                <w:sz w:val="18"/>
                <w:szCs w:val="18"/>
              </w:rPr>
              <w:t>Child and family functioning</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b/>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Parent warmth, monitoring, consistency</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K</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K</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K</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Major life events</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PLE</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PLE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b/>
                <w:i/>
                <w:sz w:val="18"/>
                <w:szCs w:val="18"/>
              </w:rPr>
            </w:pPr>
            <w:r w:rsidRPr="00C73D16">
              <w:rPr>
                <w:b/>
                <w:i/>
                <w:sz w:val="18"/>
                <w:szCs w:val="18"/>
              </w:rPr>
              <w:t>Socio-demographics</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b/>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b/>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b/>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Parental language and religion</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411325">
            <w:pPr>
              <w:pStyle w:val="TableText"/>
              <w:jc w:val="center"/>
              <w:rPr>
                <w:sz w:val="18"/>
                <w:szCs w:val="18"/>
              </w:rPr>
            </w:pPr>
            <w:r w:rsidRPr="00C73D16">
              <w:rPr>
                <w:sz w:val="18"/>
                <w:szCs w:val="18"/>
              </w:rPr>
              <w:t>NP2</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NP2</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F929DA" w:rsidP="002C70EA">
            <w:pPr>
              <w:pStyle w:val="TableText"/>
              <w:jc w:val="center"/>
              <w:rPr>
                <w:sz w:val="18"/>
                <w:szCs w:val="18"/>
              </w:rPr>
            </w:pPr>
            <w:r w:rsidRPr="00C73D16">
              <w:rPr>
                <w:sz w:val="18"/>
                <w:szCs w:val="18"/>
              </w:rPr>
              <w:t>√</w:t>
            </w: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Teaching culture</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F929DA" w:rsidP="002C70EA">
            <w:pPr>
              <w:pStyle w:val="TableText"/>
              <w:jc w:val="center"/>
              <w:rPr>
                <w:sz w:val="18"/>
                <w:szCs w:val="18"/>
              </w:rPr>
            </w:pPr>
            <w:r w:rsidRPr="00C73D16">
              <w:rPr>
                <w:sz w:val="18"/>
                <w:szCs w:val="18"/>
              </w:rPr>
              <w:t>√</w:t>
            </w: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Parental education</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F929DA" w:rsidP="002C70EA">
            <w:pPr>
              <w:pStyle w:val="TableText"/>
              <w:jc w:val="center"/>
              <w:rPr>
                <w:sz w:val="18"/>
                <w:szCs w:val="18"/>
              </w:rPr>
            </w:pPr>
            <w:r w:rsidRPr="00C73D16">
              <w:rPr>
                <w:sz w:val="18"/>
                <w:szCs w:val="18"/>
              </w:rPr>
              <w:t>√</w:t>
            </w: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Work</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Financial stress and income</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Child support and maintenance</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PLE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Housing and mobility</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PLE</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PLE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DLE</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691FBA" w:rsidP="002C70EA">
            <w:pPr>
              <w:pStyle w:val="TableText"/>
              <w:jc w:val="center"/>
              <w:rPr>
                <w:sz w:val="18"/>
                <w:szCs w:val="18"/>
              </w:rPr>
            </w:pP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776EFC">
            <w:pPr>
              <w:pStyle w:val="TableText"/>
              <w:rPr>
                <w:sz w:val="18"/>
                <w:szCs w:val="18"/>
              </w:rPr>
            </w:pPr>
            <w:r w:rsidRPr="00C73D16">
              <w:rPr>
                <w:sz w:val="18"/>
                <w:szCs w:val="18"/>
              </w:rPr>
              <w:t>Child care, early education and school</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F929DA" w:rsidP="002C70EA">
            <w:pPr>
              <w:pStyle w:val="TableText"/>
              <w:jc w:val="center"/>
              <w:rPr>
                <w:sz w:val="18"/>
                <w:szCs w:val="18"/>
              </w:rPr>
            </w:pPr>
            <w:r w:rsidRPr="00C73D16">
              <w:rPr>
                <w:sz w:val="18"/>
                <w:szCs w:val="18"/>
              </w:rPr>
              <w:t>√</w:t>
            </w:r>
          </w:p>
        </w:tc>
      </w:tr>
      <w:tr w:rsidR="00691FBA" w:rsidRPr="00C73D16" w:rsidTr="0089046A">
        <w:trPr>
          <w:cantSplit/>
        </w:trPr>
        <w:tc>
          <w:tcPr>
            <w:tcW w:w="3652" w:type="dxa"/>
            <w:tcBorders>
              <w:top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B17C2B">
            <w:pPr>
              <w:pStyle w:val="TableText"/>
              <w:rPr>
                <w:sz w:val="18"/>
                <w:szCs w:val="18"/>
              </w:rPr>
            </w:pPr>
            <w:r w:rsidRPr="00C73D16">
              <w:rPr>
                <w:sz w:val="18"/>
                <w:szCs w:val="18"/>
              </w:rPr>
              <w:t>Involvement with Study Child</w:t>
            </w: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dotted" w:sz="4" w:space="0" w:color="auto"/>
            </w:tcBorders>
            <w:shd w:val="clear" w:color="auto" w:fill="auto"/>
          </w:tcPr>
          <w:p w:rsidR="00691FBA" w:rsidRPr="00C73D16" w:rsidRDefault="00F929DA" w:rsidP="002C70EA">
            <w:pPr>
              <w:pStyle w:val="TableText"/>
              <w:jc w:val="center"/>
              <w:rPr>
                <w:sz w:val="18"/>
                <w:szCs w:val="18"/>
              </w:rPr>
            </w:pPr>
            <w:r w:rsidRPr="00C73D16">
              <w:rPr>
                <w:sz w:val="18"/>
                <w:szCs w:val="18"/>
              </w:rPr>
              <w:t>√</w:t>
            </w:r>
          </w:p>
        </w:tc>
      </w:tr>
      <w:tr w:rsidR="00691FBA" w:rsidRPr="00C73D16" w:rsidTr="0089046A">
        <w:trPr>
          <w:cantSplit/>
        </w:trPr>
        <w:tc>
          <w:tcPr>
            <w:tcW w:w="3652" w:type="dxa"/>
            <w:tcBorders>
              <w:top w:val="dotted" w:sz="4" w:space="0" w:color="auto"/>
              <w:bottom w:val="single" w:sz="12" w:space="0" w:color="auto"/>
              <w:right w:val="dotted" w:sz="4" w:space="0" w:color="auto"/>
            </w:tcBorders>
            <w:tcMar>
              <w:top w:w="0" w:type="dxa"/>
              <w:left w:w="108" w:type="dxa"/>
              <w:bottom w:w="0" w:type="dxa"/>
              <w:right w:w="108" w:type="dxa"/>
            </w:tcMar>
          </w:tcPr>
          <w:p w:rsidR="00691FBA" w:rsidRPr="00C73D16" w:rsidRDefault="00691FBA" w:rsidP="00B17C2B">
            <w:pPr>
              <w:pStyle w:val="TableText"/>
              <w:rPr>
                <w:sz w:val="18"/>
                <w:szCs w:val="18"/>
              </w:rPr>
            </w:pPr>
            <w:r w:rsidRPr="00C73D16">
              <w:rPr>
                <w:sz w:val="18"/>
                <w:szCs w:val="18"/>
              </w:rPr>
              <w:t>Activities P2 does with Study Child</w:t>
            </w:r>
          </w:p>
        </w:tc>
        <w:tc>
          <w:tcPr>
            <w:tcW w:w="823" w:type="dxa"/>
            <w:tcBorders>
              <w:top w:val="dotted" w:sz="4" w:space="0" w:color="auto"/>
              <w:left w:val="dotted" w:sz="4" w:space="0" w:color="auto"/>
              <w:bottom w:val="single" w:sz="12"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single" w:sz="12"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single" w:sz="12"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single" w:sz="12" w:space="0" w:color="auto"/>
              <w:right w:val="dotted" w:sz="4" w:space="0" w:color="auto"/>
            </w:tcBorders>
            <w:tcMar>
              <w:top w:w="0" w:type="dxa"/>
              <w:left w:w="108" w:type="dxa"/>
              <w:bottom w:w="0" w:type="dxa"/>
              <w:right w:w="108" w:type="dxa"/>
            </w:tcMar>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single" w:sz="12" w:space="0" w:color="auto"/>
              <w:right w:val="dotted" w:sz="4" w:space="0" w:color="auto"/>
            </w:tcBorders>
          </w:tcPr>
          <w:p w:rsidR="00691FBA" w:rsidRPr="00C73D16" w:rsidRDefault="00691FBA" w:rsidP="002C70EA">
            <w:pPr>
              <w:pStyle w:val="TableText"/>
              <w:jc w:val="center"/>
              <w:rPr>
                <w:sz w:val="18"/>
                <w:szCs w:val="18"/>
              </w:rPr>
            </w:pPr>
            <w:r w:rsidRPr="00C73D16">
              <w:rPr>
                <w:sz w:val="18"/>
                <w:szCs w:val="18"/>
              </w:rPr>
              <w:t>√</w:t>
            </w:r>
          </w:p>
        </w:tc>
        <w:tc>
          <w:tcPr>
            <w:tcW w:w="823" w:type="dxa"/>
            <w:tcBorders>
              <w:top w:val="dotted" w:sz="4" w:space="0" w:color="auto"/>
              <w:left w:val="dotted" w:sz="4" w:space="0" w:color="auto"/>
              <w:bottom w:val="single" w:sz="12" w:space="0" w:color="auto"/>
              <w:right w:val="dotted" w:sz="4" w:space="0" w:color="auto"/>
            </w:tcBorders>
            <w:shd w:val="clear" w:color="auto" w:fill="F2F2F2" w:themeFill="background1" w:themeFillShade="F2"/>
          </w:tcPr>
          <w:p w:rsidR="00691FBA" w:rsidRPr="00C73D16" w:rsidRDefault="00691FBA" w:rsidP="002C70EA">
            <w:pPr>
              <w:pStyle w:val="TableText"/>
              <w:jc w:val="center"/>
              <w:rPr>
                <w:sz w:val="18"/>
                <w:szCs w:val="18"/>
              </w:rPr>
            </w:pPr>
          </w:p>
        </w:tc>
        <w:tc>
          <w:tcPr>
            <w:tcW w:w="824" w:type="dxa"/>
            <w:tcBorders>
              <w:top w:val="dotted" w:sz="4" w:space="0" w:color="auto"/>
              <w:left w:val="dotted" w:sz="4" w:space="0" w:color="auto"/>
              <w:bottom w:val="single" w:sz="12" w:space="0" w:color="auto"/>
            </w:tcBorders>
            <w:shd w:val="clear" w:color="auto" w:fill="auto"/>
          </w:tcPr>
          <w:p w:rsidR="00691FBA" w:rsidRPr="00C73D16" w:rsidRDefault="00F929DA" w:rsidP="002C70EA">
            <w:pPr>
              <w:pStyle w:val="TableText"/>
              <w:jc w:val="center"/>
              <w:rPr>
                <w:sz w:val="18"/>
                <w:szCs w:val="18"/>
              </w:rPr>
            </w:pPr>
            <w:r w:rsidRPr="00C73D16">
              <w:rPr>
                <w:sz w:val="18"/>
                <w:szCs w:val="18"/>
              </w:rPr>
              <w:t>√</w:t>
            </w:r>
          </w:p>
        </w:tc>
      </w:tr>
    </w:tbl>
    <w:p w:rsidR="005B6B9A" w:rsidRPr="00411325" w:rsidRDefault="00411325" w:rsidP="005B6B9A">
      <w:pPr>
        <w:pStyle w:val="TableCaption"/>
        <w:rPr>
          <w:sz w:val="18"/>
        </w:rPr>
      </w:pPr>
      <w:bookmarkStart w:id="62" w:name="_Toc324169144"/>
      <w:bookmarkStart w:id="63" w:name="_Toc327955536"/>
      <w:r w:rsidRPr="00411325">
        <w:rPr>
          <w:sz w:val="18"/>
        </w:rPr>
        <w:t xml:space="preserve">Notes: </w:t>
      </w:r>
      <w:r w:rsidR="008A666D" w:rsidRPr="008A666D">
        <w:rPr>
          <w:b w:val="0"/>
          <w:sz w:val="18"/>
        </w:rPr>
        <w:t>P2/Dad interviews were not conducted in Waves 3 and 6.</w:t>
      </w:r>
      <w:r w:rsidR="008A666D">
        <w:rPr>
          <w:sz w:val="18"/>
        </w:rPr>
        <w:t xml:space="preserve"> </w:t>
      </w:r>
      <w:r w:rsidRPr="00411325">
        <w:rPr>
          <w:b w:val="0"/>
          <w:sz w:val="18"/>
        </w:rPr>
        <w:t>PLE – Parent 2 living elsewhere; DLE – Dad living elsewhere; NP2 – new Parent 2</w:t>
      </w:r>
      <w:r w:rsidR="000D18A6">
        <w:rPr>
          <w:b w:val="0"/>
          <w:sz w:val="18"/>
        </w:rPr>
        <w:t>/Dad</w:t>
      </w:r>
      <w:r w:rsidRPr="00411325">
        <w:rPr>
          <w:b w:val="0"/>
          <w:sz w:val="18"/>
        </w:rPr>
        <w:t xml:space="preserve"> (did not respond in previous Wave).</w:t>
      </w:r>
    </w:p>
    <w:p w:rsidR="005B6B9A" w:rsidRDefault="00411325" w:rsidP="00BA206B">
      <w:pPr>
        <w:pStyle w:val="TableCaption"/>
        <w:spacing w:after="120"/>
      </w:pPr>
      <w:r>
        <w:br w:type="page"/>
      </w:r>
      <w:r w:rsidR="005B6B9A">
        <w:lastRenderedPageBreak/>
        <w:t>Table 8: Teacher/Carer questionnaire content</w:t>
      </w:r>
    </w:p>
    <w:tbl>
      <w:tblPr>
        <w:tblW w:w="5030" w:type="pct"/>
        <w:tblInd w:w="108" w:type="dxa"/>
        <w:tblBorders>
          <w:top w:val="single" w:sz="12" w:space="0" w:color="auto"/>
          <w:bottom w:val="single" w:sz="12" w:space="0" w:color="auto"/>
          <w:insideH w:val="dotted" w:sz="4" w:space="0" w:color="auto"/>
        </w:tblBorders>
        <w:tblLayout w:type="fixed"/>
        <w:tblCellMar>
          <w:left w:w="0" w:type="dxa"/>
          <w:right w:w="0" w:type="dxa"/>
        </w:tblCellMar>
        <w:tblLook w:val="0000" w:firstRow="0" w:lastRow="0" w:firstColumn="0" w:lastColumn="0" w:noHBand="0" w:noVBand="0"/>
      </w:tblPr>
      <w:tblGrid>
        <w:gridCol w:w="4643"/>
        <w:gridCol w:w="673"/>
        <w:gridCol w:w="673"/>
        <w:gridCol w:w="673"/>
        <w:gridCol w:w="674"/>
        <w:gridCol w:w="673"/>
        <w:gridCol w:w="673"/>
        <w:gridCol w:w="674"/>
      </w:tblGrid>
      <w:tr w:rsidR="00F929DA" w:rsidRPr="0089046A" w:rsidTr="0089046A">
        <w:trPr>
          <w:cantSplit/>
          <w:tblHeader/>
        </w:trPr>
        <w:tc>
          <w:tcPr>
            <w:tcW w:w="4643" w:type="dxa"/>
            <w:tcBorders>
              <w:top w:val="single" w:sz="12" w:space="0" w:color="auto"/>
              <w:bottom w:val="single" w:sz="12" w:space="0" w:color="auto"/>
              <w:right w:val="dotted" w:sz="4" w:space="0" w:color="auto"/>
            </w:tcBorders>
            <w:shd w:val="clear" w:color="auto" w:fill="auto"/>
            <w:tcMar>
              <w:top w:w="0" w:type="dxa"/>
              <w:left w:w="108" w:type="dxa"/>
              <w:bottom w:w="0" w:type="dxa"/>
              <w:right w:w="108" w:type="dxa"/>
            </w:tcMar>
            <w:vAlign w:val="center"/>
          </w:tcPr>
          <w:p w:rsidR="00F929DA" w:rsidRPr="0089046A" w:rsidRDefault="00F929DA" w:rsidP="007445EE">
            <w:pPr>
              <w:pStyle w:val="TableHeading"/>
              <w:spacing w:before="100"/>
              <w:rPr>
                <w:sz w:val="18"/>
                <w:szCs w:val="18"/>
              </w:rPr>
            </w:pPr>
            <w:r w:rsidRPr="0089046A">
              <w:rPr>
                <w:sz w:val="18"/>
                <w:szCs w:val="18"/>
              </w:rPr>
              <w:t>Questionnaire sections</w:t>
            </w:r>
          </w:p>
        </w:tc>
        <w:tc>
          <w:tcPr>
            <w:tcW w:w="673" w:type="dxa"/>
            <w:tcBorders>
              <w:top w:val="single" w:sz="12" w:space="0" w:color="auto"/>
              <w:left w:val="dotted" w:sz="4" w:space="0" w:color="auto"/>
              <w:bottom w:val="single" w:sz="12" w:space="0" w:color="auto"/>
              <w:right w:val="dotted" w:sz="4" w:space="0" w:color="auto"/>
            </w:tcBorders>
            <w:shd w:val="clear" w:color="auto" w:fill="auto"/>
            <w:tcMar>
              <w:top w:w="0" w:type="dxa"/>
              <w:left w:w="108" w:type="dxa"/>
              <w:bottom w:w="0" w:type="dxa"/>
              <w:right w:w="108" w:type="dxa"/>
            </w:tcMar>
            <w:vAlign w:val="center"/>
          </w:tcPr>
          <w:p w:rsidR="00F929DA" w:rsidRPr="0089046A" w:rsidRDefault="00F929DA" w:rsidP="000D7C6E">
            <w:pPr>
              <w:pStyle w:val="TableHeading"/>
              <w:spacing w:before="100"/>
              <w:jc w:val="center"/>
              <w:rPr>
                <w:sz w:val="18"/>
                <w:szCs w:val="18"/>
              </w:rPr>
            </w:pPr>
            <w:r w:rsidRPr="0089046A">
              <w:rPr>
                <w:sz w:val="18"/>
                <w:szCs w:val="18"/>
              </w:rPr>
              <w:t>W1</w:t>
            </w:r>
          </w:p>
        </w:tc>
        <w:tc>
          <w:tcPr>
            <w:tcW w:w="673" w:type="dxa"/>
            <w:tcBorders>
              <w:top w:val="single" w:sz="12" w:space="0" w:color="auto"/>
              <w:left w:val="dotted" w:sz="4" w:space="0" w:color="auto"/>
              <w:bottom w:val="single" w:sz="12" w:space="0" w:color="auto"/>
              <w:right w:val="dotted" w:sz="4" w:space="0" w:color="auto"/>
            </w:tcBorders>
            <w:shd w:val="clear" w:color="auto" w:fill="auto"/>
            <w:tcMar>
              <w:top w:w="0" w:type="dxa"/>
              <w:left w:w="108" w:type="dxa"/>
              <w:bottom w:w="0" w:type="dxa"/>
              <w:right w:w="108" w:type="dxa"/>
            </w:tcMar>
            <w:vAlign w:val="center"/>
          </w:tcPr>
          <w:p w:rsidR="00F929DA" w:rsidRPr="0089046A" w:rsidRDefault="00F929DA" w:rsidP="000D7C6E">
            <w:pPr>
              <w:pStyle w:val="TableHeading"/>
              <w:spacing w:before="100"/>
              <w:jc w:val="center"/>
              <w:rPr>
                <w:sz w:val="18"/>
                <w:szCs w:val="18"/>
              </w:rPr>
            </w:pPr>
            <w:r w:rsidRPr="0089046A">
              <w:rPr>
                <w:sz w:val="18"/>
                <w:szCs w:val="18"/>
              </w:rPr>
              <w:t>W2</w:t>
            </w:r>
          </w:p>
        </w:tc>
        <w:tc>
          <w:tcPr>
            <w:tcW w:w="673" w:type="dxa"/>
            <w:tcBorders>
              <w:top w:val="single" w:sz="12" w:space="0" w:color="auto"/>
              <w:left w:val="dotted" w:sz="4" w:space="0" w:color="auto"/>
              <w:bottom w:val="single" w:sz="12" w:space="0" w:color="auto"/>
              <w:right w:val="dotted" w:sz="4" w:space="0" w:color="auto"/>
            </w:tcBorders>
            <w:shd w:val="clear" w:color="auto" w:fill="auto"/>
            <w:tcMar>
              <w:top w:w="0" w:type="dxa"/>
              <w:left w:w="108" w:type="dxa"/>
              <w:bottom w:w="0" w:type="dxa"/>
              <w:right w:w="108" w:type="dxa"/>
            </w:tcMar>
            <w:vAlign w:val="center"/>
          </w:tcPr>
          <w:p w:rsidR="00F929DA" w:rsidRPr="0089046A" w:rsidRDefault="00F929DA" w:rsidP="000D7C6E">
            <w:pPr>
              <w:pStyle w:val="TableHeading"/>
              <w:spacing w:before="100"/>
              <w:jc w:val="center"/>
              <w:rPr>
                <w:sz w:val="18"/>
                <w:szCs w:val="18"/>
              </w:rPr>
            </w:pPr>
            <w:r w:rsidRPr="0089046A">
              <w:rPr>
                <w:sz w:val="18"/>
                <w:szCs w:val="18"/>
              </w:rPr>
              <w:t>W3</w:t>
            </w:r>
          </w:p>
        </w:tc>
        <w:tc>
          <w:tcPr>
            <w:tcW w:w="674" w:type="dxa"/>
            <w:tcBorders>
              <w:top w:val="single" w:sz="12" w:space="0" w:color="auto"/>
              <w:left w:val="dotted" w:sz="4" w:space="0" w:color="auto"/>
              <w:bottom w:val="single" w:sz="12" w:space="0" w:color="auto"/>
              <w:right w:val="dotted" w:sz="4" w:space="0" w:color="auto"/>
            </w:tcBorders>
            <w:shd w:val="clear" w:color="auto" w:fill="auto"/>
            <w:tcMar>
              <w:top w:w="0" w:type="dxa"/>
              <w:left w:w="108" w:type="dxa"/>
              <w:bottom w:w="0" w:type="dxa"/>
              <w:right w:w="108" w:type="dxa"/>
            </w:tcMar>
            <w:vAlign w:val="center"/>
          </w:tcPr>
          <w:p w:rsidR="00F929DA" w:rsidRPr="0089046A" w:rsidRDefault="00F929DA" w:rsidP="000D7C6E">
            <w:pPr>
              <w:pStyle w:val="TableHeading"/>
              <w:spacing w:before="100"/>
              <w:jc w:val="center"/>
              <w:rPr>
                <w:sz w:val="18"/>
                <w:szCs w:val="18"/>
              </w:rPr>
            </w:pPr>
            <w:r w:rsidRPr="0089046A">
              <w:rPr>
                <w:sz w:val="18"/>
                <w:szCs w:val="18"/>
              </w:rPr>
              <w:t>W4</w:t>
            </w:r>
          </w:p>
        </w:tc>
        <w:tc>
          <w:tcPr>
            <w:tcW w:w="673" w:type="dxa"/>
            <w:tcBorders>
              <w:top w:val="single" w:sz="12" w:space="0" w:color="auto"/>
              <w:left w:val="dotted" w:sz="4" w:space="0" w:color="auto"/>
              <w:bottom w:val="single" w:sz="12" w:space="0" w:color="auto"/>
              <w:right w:val="dotted" w:sz="4" w:space="0" w:color="auto"/>
            </w:tcBorders>
          </w:tcPr>
          <w:p w:rsidR="00F929DA" w:rsidRPr="0089046A" w:rsidRDefault="00F929DA" w:rsidP="000D7C6E">
            <w:pPr>
              <w:pStyle w:val="TableHeading"/>
              <w:spacing w:before="100"/>
              <w:jc w:val="center"/>
              <w:rPr>
                <w:sz w:val="18"/>
                <w:szCs w:val="18"/>
              </w:rPr>
            </w:pPr>
            <w:r w:rsidRPr="0089046A">
              <w:rPr>
                <w:sz w:val="18"/>
                <w:szCs w:val="18"/>
              </w:rPr>
              <w:t>W5</w:t>
            </w:r>
          </w:p>
        </w:tc>
        <w:tc>
          <w:tcPr>
            <w:tcW w:w="673" w:type="dxa"/>
            <w:tcBorders>
              <w:top w:val="single" w:sz="12" w:space="0" w:color="auto"/>
              <w:left w:val="dotted" w:sz="4" w:space="0" w:color="auto"/>
              <w:bottom w:val="single" w:sz="12" w:space="0" w:color="auto"/>
              <w:right w:val="dotted" w:sz="4" w:space="0" w:color="auto"/>
            </w:tcBorders>
          </w:tcPr>
          <w:p w:rsidR="00F929DA" w:rsidRPr="0089046A" w:rsidRDefault="00F929DA" w:rsidP="000D7C6E">
            <w:pPr>
              <w:pStyle w:val="TableHeading"/>
              <w:spacing w:before="100"/>
              <w:jc w:val="center"/>
              <w:rPr>
                <w:sz w:val="18"/>
                <w:szCs w:val="18"/>
              </w:rPr>
            </w:pPr>
            <w:r w:rsidRPr="0089046A">
              <w:rPr>
                <w:sz w:val="18"/>
                <w:szCs w:val="18"/>
              </w:rPr>
              <w:t>W6</w:t>
            </w:r>
          </w:p>
        </w:tc>
        <w:tc>
          <w:tcPr>
            <w:tcW w:w="674" w:type="dxa"/>
            <w:tcBorders>
              <w:top w:val="single" w:sz="12" w:space="0" w:color="auto"/>
              <w:left w:val="dotted" w:sz="4" w:space="0" w:color="auto"/>
              <w:bottom w:val="single" w:sz="12" w:space="0" w:color="auto"/>
            </w:tcBorders>
          </w:tcPr>
          <w:p w:rsidR="00F929DA" w:rsidRPr="0089046A" w:rsidRDefault="00F929DA" w:rsidP="000D7C6E">
            <w:pPr>
              <w:pStyle w:val="TableHeading"/>
              <w:spacing w:before="100"/>
              <w:jc w:val="center"/>
              <w:rPr>
                <w:sz w:val="18"/>
                <w:szCs w:val="18"/>
              </w:rPr>
            </w:pPr>
            <w:r w:rsidRPr="0089046A">
              <w:rPr>
                <w:sz w:val="18"/>
                <w:szCs w:val="18"/>
              </w:rPr>
              <w:t>W7</w:t>
            </w:r>
          </w:p>
        </w:tc>
      </w:tr>
      <w:tr w:rsidR="00F929DA" w:rsidRPr="0089046A" w:rsidTr="0089046A">
        <w:trPr>
          <w:cantSplit/>
        </w:trPr>
        <w:tc>
          <w:tcPr>
            <w:tcW w:w="4643" w:type="dxa"/>
            <w:tcBorders>
              <w:top w:val="single" w:sz="12" w:space="0" w:color="auto"/>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b/>
                <w:i/>
                <w:sz w:val="18"/>
                <w:szCs w:val="18"/>
                <w:lang w:val="en-US"/>
              </w:rPr>
            </w:pPr>
            <w:r w:rsidRPr="0089046A">
              <w:rPr>
                <w:b/>
                <w:i/>
                <w:sz w:val="18"/>
                <w:szCs w:val="18"/>
              </w:rPr>
              <w:t>Service characteristics</w:t>
            </w:r>
          </w:p>
        </w:tc>
        <w:tc>
          <w:tcPr>
            <w:tcW w:w="673" w:type="dxa"/>
            <w:tcBorders>
              <w:top w:val="single" w:sz="12" w:space="0" w:color="auto"/>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0D7C6E">
            <w:pPr>
              <w:pStyle w:val="TableText"/>
              <w:spacing w:before="100"/>
              <w:jc w:val="center"/>
              <w:rPr>
                <w:b/>
                <w:sz w:val="18"/>
                <w:szCs w:val="18"/>
              </w:rPr>
            </w:pPr>
          </w:p>
        </w:tc>
        <w:tc>
          <w:tcPr>
            <w:tcW w:w="673" w:type="dxa"/>
            <w:tcBorders>
              <w:top w:val="single" w:sz="12" w:space="0" w:color="auto"/>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0D7C6E">
            <w:pPr>
              <w:pStyle w:val="TableText"/>
              <w:spacing w:before="100"/>
              <w:jc w:val="center"/>
              <w:rPr>
                <w:b/>
                <w:sz w:val="18"/>
                <w:szCs w:val="18"/>
              </w:rPr>
            </w:pPr>
          </w:p>
        </w:tc>
        <w:tc>
          <w:tcPr>
            <w:tcW w:w="673" w:type="dxa"/>
            <w:tcBorders>
              <w:top w:val="single" w:sz="12" w:space="0" w:color="auto"/>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0D7C6E">
            <w:pPr>
              <w:pStyle w:val="TableText"/>
              <w:spacing w:before="100"/>
              <w:jc w:val="center"/>
              <w:rPr>
                <w:b/>
                <w:sz w:val="18"/>
                <w:szCs w:val="18"/>
              </w:rPr>
            </w:pPr>
          </w:p>
        </w:tc>
        <w:tc>
          <w:tcPr>
            <w:tcW w:w="674" w:type="dxa"/>
            <w:tcBorders>
              <w:top w:val="single" w:sz="12" w:space="0" w:color="auto"/>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0D7C6E">
            <w:pPr>
              <w:pStyle w:val="TableText"/>
              <w:spacing w:before="100"/>
              <w:jc w:val="center"/>
              <w:rPr>
                <w:b/>
                <w:sz w:val="18"/>
                <w:szCs w:val="18"/>
              </w:rPr>
            </w:pPr>
          </w:p>
        </w:tc>
        <w:tc>
          <w:tcPr>
            <w:tcW w:w="673" w:type="dxa"/>
            <w:tcBorders>
              <w:top w:val="single" w:sz="12" w:space="0" w:color="auto"/>
              <w:left w:val="dotted" w:sz="4" w:space="0" w:color="auto"/>
              <w:right w:val="dotted" w:sz="4" w:space="0" w:color="auto"/>
            </w:tcBorders>
            <w:vAlign w:val="center"/>
          </w:tcPr>
          <w:p w:rsidR="00F929DA" w:rsidRPr="0089046A" w:rsidRDefault="00F929DA" w:rsidP="000D7C6E">
            <w:pPr>
              <w:pStyle w:val="TableText"/>
              <w:spacing w:before="100"/>
              <w:jc w:val="center"/>
              <w:rPr>
                <w:b/>
                <w:sz w:val="18"/>
                <w:szCs w:val="18"/>
              </w:rPr>
            </w:pPr>
          </w:p>
        </w:tc>
        <w:tc>
          <w:tcPr>
            <w:tcW w:w="673" w:type="dxa"/>
            <w:tcBorders>
              <w:top w:val="single" w:sz="12" w:space="0" w:color="auto"/>
              <w:left w:val="dotted" w:sz="4" w:space="0" w:color="auto"/>
              <w:right w:val="dotted" w:sz="4" w:space="0" w:color="auto"/>
            </w:tcBorders>
            <w:vAlign w:val="center"/>
          </w:tcPr>
          <w:p w:rsidR="00F929DA" w:rsidRPr="0089046A" w:rsidRDefault="00F929DA" w:rsidP="000D7C6E">
            <w:pPr>
              <w:pStyle w:val="TableText"/>
              <w:spacing w:before="100"/>
              <w:jc w:val="center"/>
              <w:rPr>
                <w:b/>
                <w:sz w:val="18"/>
                <w:szCs w:val="18"/>
              </w:rPr>
            </w:pPr>
          </w:p>
        </w:tc>
        <w:tc>
          <w:tcPr>
            <w:tcW w:w="674" w:type="dxa"/>
            <w:tcBorders>
              <w:top w:val="single" w:sz="12" w:space="0" w:color="auto"/>
              <w:left w:val="dotted" w:sz="4" w:space="0" w:color="auto"/>
            </w:tcBorders>
            <w:vAlign w:val="center"/>
          </w:tcPr>
          <w:p w:rsidR="00F929DA" w:rsidRPr="0089046A" w:rsidRDefault="00F929DA" w:rsidP="00566366">
            <w:pPr>
              <w:pStyle w:val="TableText"/>
              <w:spacing w:before="100"/>
              <w:jc w:val="center"/>
              <w:rPr>
                <w:b/>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lang w:val="en-US"/>
              </w:rPr>
              <w:t xml:space="preserve">School and service organisational structure </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lang w:val="en-US"/>
              </w:rPr>
              <w:t>Indigenous education focus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b/>
                <w:i/>
                <w:sz w:val="18"/>
                <w:szCs w:val="18"/>
                <w:lang w:val="en-US"/>
              </w:rPr>
            </w:pPr>
            <w:r w:rsidRPr="0089046A">
              <w:rPr>
                <w:b/>
                <w:i/>
                <w:sz w:val="18"/>
                <w:szCs w:val="18"/>
                <w:lang w:val="en-US"/>
              </w:rPr>
              <w:t>Class characteristics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b/>
                <w:sz w:val="18"/>
                <w:szCs w:val="18"/>
              </w:rPr>
            </w:pPr>
          </w:p>
        </w:tc>
        <w:tc>
          <w:tcPr>
            <w:tcW w:w="674" w:type="dxa"/>
            <w:tcBorders>
              <w:left w:val="dotted" w:sz="4" w:space="0" w:color="auto"/>
            </w:tcBorders>
            <w:vAlign w:val="center"/>
          </w:tcPr>
          <w:p w:rsidR="00F929DA" w:rsidRPr="0089046A" w:rsidRDefault="00F929DA" w:rsidP="00566366">
            <w:pPr>
              <w:pStyle w:val="TableText"/>
              <w:spacing w:before="0" w:after="0"/>
              <w:jc w:val="center"/>
              <w:rPr>
                <w:b/>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Class demographics: size, age range and cultural diversity</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spacing w:before="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spacing w:before="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Staffing levels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spacing w:before="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spacing w:before="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Children with diagnosed disability</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spacing w:before="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F929DA" w:rsidP="00566366">
            <w:pPr>
              <w:spacing w:before="0"/>
              <w:jc w:val="center"/>
              <w:rPr>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b/>
                <w:i/>
                <w:sz w:val="18"/>
                <w:szCs w:val="18"/>
              </w:rPr>
            </w:pPr>
            <w:r w:rsidRPr="0089046A">
              <w:rPr>
                <w:b/>
                <w:i/>
                <w:sz w:val="18"/>
                <w:szCs w:val="18"/>
              </w:rPr>
              <w:t>Program characteristics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b/>
                <w:sz w:val="18"/>
                <w:szCs w:val="18"/>
              </w:rPr>
            </w:pPr>
          </w:p>
        </w:tc>
        <w:tc>
          <w:tcPr>
            <w:tcW w:w="674" w:type="dxa"/>
            <w:tcBorders>
              <w:left w:val="dotted" w:sz="4" w:space="0" w:color="auto"/>
            </w:tcBorders>
            <w:vAlign w:val="center"/>
          </w:tcPr>
          <w:p w:rsidR="00F929DA" w:rsidRPr="0089046A" w:rsidRDefault="00F929DA" w:rsidP="00566366">
            <w:pPr>
              <w:pStyle w:val="TableText"/>
              <w:spacing w:before="0" w:after="0"/>
              <w:jc w:val="center"/>
              <w:rPr>
                <w:b/>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350DC7">
            <w:pPr>
              <w:pStyle w:val="TableText"/>
              <w:spacing w:before="100"/>
              <w:rPr>
                <w:sz w:val="18"/>
                <w:szCs w:val="18"/>
              </w:rPr>
            </w:pPr>
            <w:r w:rsidRPr="0089046A">
              <w:rPr>
                <w:sz w:val="18"/>
                <w:szCs w:val="18"/>
              </w:rPr>
              <w:t xml:space="preserve">Practices to involve parents </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line="276" w:lineRule="auto"/>
              <w:rPr>
                <w:rFonts w:eastAsia="SimSun"/>
                <w:sz w:val="18"/>
                <w:szCs w:val="18"/>
              </w:rPr>
            </w:pPr>
            <w:r w:rsidRPr="0089046A">
              <w:rPr>
                <w:sz w:val="18"/>
                <w:szCs w:val="18"/>
              </w:rPr>
              <w:t>Activities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ind w:left="120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130E11"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Links to local services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B</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B</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B</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p>
        </w:tc>
        <w:tc>
          <w:tcPr>
            <w:tcW w:w="674" w:type="dxa"/>
            <w:tcBorders>
              <w:left w:val="dotted" w:sz="4" w:space="0" w:color="auto"/>
            </w:tcBorders>
            <w:vAlign w:val="center"/>
          </w:tcPr>
          <w:p w:rsidR="00F929DA" w:rsidRPr="0089046A" w:rsidRDefault="00F929DA" w:rsidP="00566366">
            <w:pPr>
              <w:pStyle w:val="TableText"/>
              <w:spacing w:before="0" w:after="0"/>
              <w:jc w:val="center"/>
              <w:rPr>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tabs>
                <w:tab w:val="left" w:pos="4500"/>
              </w:tabs>
              <w:spacing w:before="100"/>
              <w:rPr>
                <w:sz w:val="18"/>
                <w:szCs w:val="18"/>
              </w:rPr>
            </w:pPr>
            <w:r w:rsidRPr="0089046A">
              <w:rPr>
                <w:sz w:val="18"/>
                <w:szCs w:val="18"/>
              </w:rPr>
              <w:t>Approach to teaching reading and mathematics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B</w:t>
            </w:r>
          </w:p>
        </w:tc>
        <w:tc>
          <w:tcPr>
            <w:tcW w:w="674" w:type="dxa"/>
            <w:tcBorders>
              <w:left w:val="dotted" w:sz="4" w:space="0" w:color="auto"/>
            </w:tcBorders>
            <w:vAlign w:val="center"/>
          </w:tcPr>
          <w:p w:rsidR="00F929DA" w:rsidRPr="0089046A" w:rsidRDefault="00130E11"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tabs>
                <w:tab w:val="left" w:pos="4500"/>
              </w:tabs>
              <w:spacing w:before="100"/>
              <w:rPr>
                <w:rFonts w:eastAsia="SimSun"/>
                <w:sz w:val="18"/>
                <w:szCs w:val="18"/>
              </w:rPr>
            </w:pPr>
            <w:r w:rsidRPr="0089046A">
              <w:rPr>
                <w:sz w:val="18"/>
                <w:szCs w:val="18"/>
              </w:rPr>
              <w:t>Teacher attitudes to teaching and school</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F929DA" w:rsidP="00566366">
            <w:pPr>
              <w:pStyle w:val="TableText"/>
              <w:spacing w:before="0" w:after="0"/>
              <w:jc w:val="center"/>
              <w:rPr>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350DC7">
            <w:pPr>
              <w:pStyle w:val="TableText"/>
              <w:spacing w:before="100"/>
              <w:rPr>
                <w:sz w:val="18"/>
                <w:szCs w:val="18"/>
              </w:rPr>
            </w:pPr>
            <w:r w:rsidRPr="0089046A">
              <w:rPr>
                <w:sz w:val="18"/>
                <w:szCs w:val="18"/>
              </w:rPr>
              <w:t xml:space="preserve">Strategies to manage attendance </w:t>
            </w:r>
            <w:r w:rsidRPr="0089046A">
              <w:rPr>
                <w:sz w:val="18"/>
                <w:szCs w:val="18"/>
              </w:rPr>
              <w:br/>
              <w:t>(to help children catch up)</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B</w:t>
            </w:r>
          </w:p>
        </w:tc>
        <w:tc>
          <w:tcPr>
            <w:tcW w:w="674" w:type="dxa"/>
            <w:tcBorders>
              <w:left w:val="dotted" w:sz="4" w:space="0" w:color="auto"/>
            </w:tcBorders>
            <w:vAlign w:val="center"/>
          </w:tcPr>
          <w:p w:rsidR="00F929DA" w:rsidRPr="0089046A" w:rsidRDefault="00F929DA" w:rsidP="00566366">
            <w:pPr>
              <w:pStyle w:val="TableText"/>
              <w:spacing w:before="0" w:after="0"/>
              <w:jc w:val="center"/>
              <w:rPr>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Classroom resources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B</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B</w:t>
            </w:r>
          </w:p>
        </w:tc>
        <w:tc>
          <w:tcPr>
            <w:tcW w:w="674" w:type="dxa"/>
            <w:tcBorders>
              <w:left w:val="dotted" w:sz="4" w:space="0" w:color="auto"/>
            </w:tcBorders>
            <w:vAlign w:val="center"/>
          </w:tcPr>
          <w:p w:rsidR="00F929DA" w:rsidRPr="0089046A" w:rsidRDefault="00130E11"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b/>
                <w:i/>
                <w:sz w:val="18"/>
                <w:szCs w:val="18"/>
              </w:rPr>
            </w:pPr>
            <w:r w:rsidRPr="0089046A">
              <w:rPr>
                <w:b/>
                <w:i/>
                <w:sz w:val="18"/>
                <w:szCs w:val="18"/>
              </w:rPr>
              <w:t>Teacher’s background</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b/>
                <w:sz w:val="18"/>
                <w:szCs w:val="18"/>
              </w:rPr>
            </w:pPr>
          </w:p>
        </w:tc>
        <w:tc>
          <w:tcPr>
            <w:tcW w:w="674" w:type="dxa"/>
            <w:tcBorders>
              <w:left w:val="dotted" w:sz="4" w:space="0" w:color="auto"/>
            </w:tcBorders>
            <w:vAlign w:val="center"/>
          </w:tcPr>
          <w:p w:rsidR="00F929DA" w:rsidRPr="0089046A" w:rsidRDefault="00F929DA" w:rsidP="00566366">
            <w:pPr>
              <w:pStyle w:val="TableText"/>
              <w:spacing w:before="0" w:after="0"/>
              <w:jc w:val="center"/>
              <w:rPr>
                <w:b/>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i/>
                <w:sz w:val="18"/>
                <w:szCs w:val="18"/>
              </w:rPr>
            </w:pPr>
            <w:r w:rsidRPr="0089046A">
              <w:rPr>
                <w:sz w:val="18"/>
                <w:szCs w:val="18"/>
              </w:rPr>
              <w:t>Demographics: gender, age, Indigenous status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i/>
                <w:sz w:val="18"/>
                <w:szCs w:val="18"/>
              </w:rPr>
            </w:pPr>
            <w:r w:rsidRPr="0089046A">
              <w:rPr>
                <w:sz w:val="18"/>
                <w:szCs w:val="18"/>
              </w:rPr>
              <w:t>Education history</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i/>
                <w:sz w:val="18"/>
                <w:szCs w:val="18"/>
              </w:rPr>
            </w:pPr>
            <w:r w:rsidRPr="0089046A">
              <w:rPr>
                <w:sz w:val="18"/>
                <w:szCs w:val="18"/>
              </w:rPr>
              <w:t>Employment history</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Indigenous language skills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i/>
                <w:sz w:val="18"/>
                <w:szCs w:val="18"/>
              </w:rPr>
            </w:pPr>
            <w:r w:rsidRPr="0089046A">
              <w:rPr>
                <w:sz w:val="18"/>
                <w:szCs w:val="18"/>
              </w:rPr>
              <w:t>Indigenous-specific training and experience</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b/>
                <w:i/>
                <w:sz w:val="18"/>
                <w:szCs w:val="18"/>
              </w:rPr>
            </w:pPr>
            <w:r w:rsidRPr="0089046A">
              <w:rPr>
                <w:b/>
                <w:i/>
                <w:sz w:val="18"/>
                <w:szCs w:val="18"/>
              </w:rPr>
              <w:t>Child characteristics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b/>
                <w:sz w:val="18"/>
                <w:szCs w:val="18"/>
              </w:rPr>
            </w:pPr>
          </w:p>
        </w:tc>
        <w:tc>
          <w:tcPr>
            <w:tcW w:w="674" w:type="dxa"/>
            <w:tcBorders>
              <w:left w:val="dotted" w:sz="4" w:space="0" w:color="auto"/>
            </w:tcBorders>
            <w:vAlign w:val="center"/>
          </w:tcPr>
          <w:p w:rsidR="00F929DA" w:rsidRPr="0089046A" w:rsidRDefault="00F929DA" w:rsidP="00566366">
            <w:pPr>
              <w:pStyle w:val="TableText"/>
              <w:spacing w:before="0" w:after="0"/>
              <w:jc w:val="center"/>
              <w:rPr>
                <w:b/>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Year level and period at school</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Repeating grade</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Attendance</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Parental involvement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Impairment, disability or other concerns about SC’s development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p>
        </w:tc>
        <w:tc>
          <w:tcPr>
            <w:tcW w:w="674" w:type="dxa"/>
            <w:tcBorders>
              <w:left w:val="dotted" w:sz="4" w:space="0" w:color="auto"/>
            </w:tcBorders>
            <w:vAlign w:val="center"/>
          </w:tcPr>
          <w:p w:rsidR="00F929DA" w:rsidRPr="0089046A" w:rsidRDefault="00F929DA" w:rsidP="00566366">
            <w:pPr>
              <w:pStyle w:val="TableText"/>
              <w:spacing w:before="0" w:after="0"/>
              <w:jc w:val="center"/>
              <w:rPr>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Use of specialised or additional services</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Language and literacy</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846F70" w:rsidRPr="0089046A" w:rsidTr="0089046A">
        <w:trPr>
          <w:cantSplit/>
        </w:trPr>
        <w:tc>
          <w:tcPr>
            <w:tcW w:w="4643" w:type="dxa"/>
            <w:tcBorders>
              <w:right w:val="dotted" w:sz="4" w:space="0" w:color="auto"/>
            </w:tcBorders>
            <w:tcMar>
              <w:top w:w="0" w:type="dxa"/>
              <w:left w:w="108" w:type="dxa"/>
              <w:bottom w:w="0" w:type="dxa"/>
              <w:right w:w="108" w:type="dxa"/>
            </w:tcMar>
          </w:tcPr>
          <w:p w:rsidR="00846F70" w:rsidRPr="0089046A" w:rsidRDefault="00846F70" w:rsidP="00F003F4">
            <w:pPr>
              <w:pStyle w:val="TableText"/>
              <w:spacing w:before="100"/>
              <w:rPr>
                <w:b/>
                <w:i/>
                <w:sz w:val="18"/>
                <w:szCs w:val="18"/>
              </w:rPr>
            </w:pPr>
            <w:r w:rsidRPr="0089046A">
              <w:rPr>
                <w:b/>
                <w:i/>
                <w:sz w:val="18"/>
                <w:szCs w:val="18"/>
              </w:rPr>
              <w:lastRenderedPageBreak/>
              <w:t>Child characteristics (continued)</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846F70" w:rsidRPr="0089046A" w:rsidRDefault="00846F70" w:rsidP="00F003F4">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846F70" w:rsidRPr="0089046A" w:rsidRDefault="00846F70" w:rsidP="00F003F4">
            <w:pPr>
              <w:pStyle w:val="TableText"/>
              <w:spacing w:before="0" w:after="0"/>
              <w:jc w:val="center"/>
              <w:rPr>
                <w:b/>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846F70" w:rsidRPr="0089046A" w:rsidRDefault="00846F70" w:rsidP="00F003F4">
            <w:pPr>
              <w:pStyle w:val="TableText"/>
              <w:spacing w:before="0" w:after="0"/>
              <w:jc w:val="center"/>
              <w:rPr>
                <w:b/>
                <w:sz w:val="18"/>
                <w:szCs w:val="18"/>
              </w:rPr>
            </w:pPr>
          </w:p>
        </w:tc>
        <w:tc>
          <w:tcPr>
            <w:tcW w:w="674" w:type="dxa"/>
            <w:tcBorders>
              <w:left w:val="dotted" w:sz="4" w:space="0" w:color="auto"/>
              <w:right w:val="dotted" w:sz="4" w:space="0" w:color="auto"/>
            </w:tcBorders>
            <w:tcMar>
              <w:top w:w="0" w:type="dxa"/>
              <w:left w:w="108" w:type="dxa"/>
              <w:bottom w:w="0" w:type="dxa"/>
              <w:right w:w="108" w:type="dxa"/>
            </w:tcMar>
            <w:vAlign w:val="center"/>
          </w:tcPr>
          <w:p w:rsidR="00846F70" w:rsidRPr="0089046A" w:rsidRDefault="00846F70" w:rsidP="00F003F4">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846F70" w:rsidRPr="0089046A" w:rsidRDefault="00846F70" w:rsidP="00F003F4">
            <w:pPr>
              <w:pStyle w:val="TableText"/>
              <w:spacing w:before="0" w:after="0"/>
              <w:jc w:val="center"/>
              <w:rPr>
                <w:b/>
                <w:sz w:val="18"/>
                <w:szCs w:val="18"/>
              </w:rPr>
            </w:pPr>
          </w:p>
        </w:tc>
        <w:tc>
          <w:tcPr>
            <w:tcW w:w="673" w:type="dxa"/>
            <w:tcBorders>
              <w:left w:val="dotted" w:sz="4" w:space="0" w:color="auto"/>
              <w:right w:val="dotted" w:sz="4" w:space="0" w:color="auto"/>
            </w:tcBorders>
            <w:vAlign w:val="center"/>
          </w:tcPr>
          <w:p w:rsidR="00846F70" w:rsidRPr="0089046A" w:rsidRDefault="00846F70" w:rsidP="00F003F4">
            <w:pPr>
              <w:pStyle w:val="TableText"/>
              <w:spacing w:before="0" w:after="0"/>
              <w:jc w:val="center"/>
              <w:rPr>
                <w:b/>
                <w:sz w:val="18"/>
                <w:szCs w:val="18"/>
              </w:rPr>
            </w:pPr>
          </w:p>
        </w:tc>
        <w:tc>
          <w:tcPr>
            <w:tcW w:w="674" w:type="dxa"/>
            <w:tcBorders>
              <w:left w:val="dotted" w:sz="4" w:space="0" w:color="auto"/>
            </w:tcBorders>
            <w:vAlign w:val="center"/>
          </w:tcPr>
          <w:p w:rsidR="00846F70" w:rsidRPr="0089046A" w:rsidRDefault="00846F70" w:rsidP="00F003F4">
            <w:pPr>
              <w:pStyle w:val="TableText"/>
              <w:spacing w:before="0" w:after="0"/>
              <w:jc w:val="center"/>
              <w:rPr>
                <w:b/>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Mathematics and numeracy</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Social, emotional and physical development</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 xml:space="preserve">Strengths and Difficulties </w:t>
            </w:r>
            <w:r w:rsidRPr="0089046A">
              <w:rPr>
                <w:sz w:val="18"/>
                <w:szCs w:val="18"/>
              </w:rPr>
              <w:br/>
              <w:t>© Robert Goodman</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F929DA" w:rsidP="00566366">
            <w:pPr>
              <w:pStyle w:val="TableText"/>
              <w:spacing w:before="0" w:after="0"/>
              <w:jc w:val="center"/>
              <w:rPr>
                <w:sz w:val="18"/>
                <w:szCs w:val="18"/>
              </w:rPr>
            </w:pP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Teacher prediction for SC’s education</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K</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Teacher/SC relationship</w:t>
            </w: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p>
        </w:tc>
        <w:tc>
          <w:tcPr>
            <w:tcW w:w="673"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r w:rsidR="00F929DA" w:rsidRPr="0089046A" w:rsidTr="0089046A">
        <w:trPr>
          <w:cantSplit/>
        </w:trPr>
        <w:tc>
          <w:tcPr>
            <w:tcW w:w="4643" w:type="dxa"/>
            <w:tcBorders>
              <w:bottom w:val="single" w:sz="12" w:space="0" w:color="auto"/>
              <w:right w:val="dotted" w:sz="4" w:space="0" w:color="auto"/>
            </w:tcBorders>
            <w:tcMar>
              <w:top w:w="0" w:type="dxa"/>
              <w:left w:w="108" w:type="dxa"/>
              <w:bottom w:w="0" w:type="dxa"/>
              <w:right w:w="108" w:type="dxa"/>
            </w:tcMar>
          </w:tcPr>
          <w:p w:rsidR="00F929DA" w:rsidRPr="0089046A" w:rsidRDefault="00F929DA" w:rsidP="007445EE">
            <w:pPr>
              <w:pStyle w:val="TableText"/>
              <w:spacing w:before="100"/>
              <w:rPr>
                <w:sz w:val="18"/>
                <w:szCs w:val="18"/>
              </w:rPr>
            </w:pPr>
            <w:r w:rsidRPr="0089046A">
              <w:rPr>
                <w:sz w:val="18"/>
                <w:szCs w:val="18"/>
              </w:rPr>
              <w:t>Comments and observations</w:t>
            </w:r>
          </w:p>
        </w:tc>
        <w:tc>
          <w:tcPr>
            <w:tcW w:w="673" w:type="dxa"/>
            <w:tcBorders>
              <w:left w:val="dotted" w:sz="4" w:space="0" w:color="auto"/>
              <w:bottom w:val="single" w:sz="12"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bottom w:val="single" w:sz="12"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bottom w:val="single" w:sz="12"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bottom w:val="single" w:sz="12" w:space="0" w:color="auto"/>
              <w:right w:val="dotted" w:sz="4" w:space="0" w:color="auto"/>
            </w:tcBorders>
            <w:tcMar>
              <w:top w:w="0" w:type="dxa"/>
              <w:left w:w="108" w:type="dxa"/>
              <w:bottom w:w="0" w:type="dxa"/>
              <w:right w:w="108" w:type="dxa"/>
            </w:tcMar>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bottom w:val="single" w:sz="12"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3" w:type="dxa"/>
            <w:tcBorders>
              <w:left w:val="dotted" w:sz="4" w:space="0" w:color="auto"/>
              <w:bottom w:val="single" w:sz="12" w:space="0" w:color="auto"/>
              <w:right w:val="dotted" w:sz="4" w:space="0" w:color="auto"/>
            </w:tcBorders>
            <w:vAlign w:val="center"/>
          </w:tcPr>
          <w:p w:rsidR="00F929DA" w:rsidRPr="0089046A" w:rsidRDefault="00F929DA" w:rsidP="00BA206B">
            <w:pPr>
              <w:pStyle w:val="TableText"/>
              <w:spacing w:before="0" w:after="0"/>
              <w:jc w:val="center"/>
              <w:rPr>
                <w:sz w:val="18"/>
                <w:szCs w:val="18"/>
              </w:rPr>
            </w:pPr>
            <w:r w:rsidRPr="0089046A">
              <w:rPr>
                <w:sz w:val="18"/>
                <w:szCs w:val="18"/>
              </w:rPr>
              <w:t>√</w:t>
            </w:r>
          </w:p>
        </w:tc>
        <w:tc>
          <w:tcPr>
            <w:tcW w:w="674" w:type="dxa"/>
            <w:tcBorders>
              <w:left w:val="dotted" w:sz="4" w:space="0" w:color="auto"/>
              <w:bottom w:val="single" w:sz="12" w:space="0" w:color="auto"/>
            </w:tcBorders>
            <w:vAlign w:val="center"/>
          </w:tcPr>
          <w:p w:rsidR="00F929DA" w:rsidRPr="0089046A" w:rsidRDefault="00566366" w:rsidP="00566366">
            <w:pPr>
              <w:pStyle w:val="TableText"/>
              <w:spacing w:before="0" w:after="0"/>
              <w:jc w:val="center"/>
              <w:rPr>
                <w:sz w:val="18"/>
                <w:szCs w:val="18"/>
              </w:rPr>
            </w:pPr>
            <w:r w:rsidRPr="0089046A">
              <w:rPr>
                <w:sz w:val="18"/>
                <w:szCs w:val="18"/>
              </w:rPr>
              <w:t>√</w:t>
            </w:r>
          </w:p>
        </w:tc>
      </w:tr>
    </w:tbl>
    <w:p w:rsidR="007445EE" w:rsidRPr="007445EE" w:rsidRDefault="007445EE" w:rsidP="007445EE">
      <w:pPr>
        <w:pStyle w:val="TableCaption"/>
        <w:rPr>
          <w:sz w:val="18"/>
        </w:rPr>
      </w:pPr>
      <w:r w:rsidRPr="007445EE">
        <w:rPr>
          <w:sz w:val="18"/>
        </w:rPr>
        <w:t xml:space="preserve">Note: </w:t>
      </w:r>
      <w:r w:rsidRPr="007445EE">
        <w:rPr>
          <w:b w:val="0"/>
          <w:sz w:val="18"/>
        </w:rPr>
        <w:t>√</w:t>
      </w:r>
      <w:r>
        <w:rPr>
          <w:b w:val="0"/>
          <w:sz w:val="18"/>
        </w:rPr>
        <w:t xml:space="preserve"> – </w:t>
      </w:r>
      <w:r w:rsidRPr="007445EE">
        <w:rPr>
          <w:b w:val="0"/>
          <w:sz w:val="18"/>
        </w:rPr>
        <w:t xml:space="preserve">asked of both cohorts, B </w:t>
      </w:r>
      <w:r>
        <w:rPr>
          <w:b w:val="0"/>
          <w:sz w:val="18"/>
        </w:rPr>
        <w:t xml:space="preserve">– asked </w:t>
      </w:r>
      <w:r w:rsidRPr="007445EE">
        <w:rPr>
          <w:b w:val="0"/>
          <w:sz w:val="18"/>
        </w:rPr>
        <w:t xml:space="preserve">only of the </w:t>
      </w:r>
      <w:r w:rsidR="00ED5B33">
        <w:rPr>
          <w:b w:val="0"/>
          <w:sz w:val="18"/>
        </w:rPr>
        <w:t>younger (</w:t>
      </w:r>
      <w:r w:rsidRPr="007445EE">
        <w:rPr>
          <w:b w:val="0"/>
          <w:sz w:val="18"/>
        </w:rPr>
        <w:t>B</w:t>
      </w:r>
      <w:r w:rsidR="00ED5B33">
        <w:rPr>
          <w:b w:val="0"/>
          <w:sz w:val="18"/>
        </w:rPr>
        <w:t>)</w:t>
      </w:r>
      <w:r w:rsidRPr="007445EE">
        <w:rPr>
          <w:b w:val="0"/>
          <w:sz w:val="18"/>
        </w:rPr>
        <w:t xml:space="preserve"> cohort, K </w:t>
      </w:r>
      <w:r>
        <w:rPr>
          <w:b w:val="0"/>
          <w:sz w:val="18"/>
        </w:rPr>
        <w:t xml:space="preserve">– </w:t>
      </w:r>
      <w:r w:rsidRPr="007445EE">
        <w:rPr>
          <w:b w:val="0"/>
          <w:sz w:val="18"/>
        </w:rPr>
        <w:t xml:space="preserve">asked only of the </w:t>
      </w:r>
      <w:r w:rsidR="00ED5B33">
        <w:rPr>
          <w:b w:val="0"/>
          <w:sz w:val="18"/>
        </w:rPr>
        <w:t>older (</w:t>
      </w:r>
      <w:r w:rsidR="001057B7">
        <w:rPr>
          <w:b w:val="0"/>
          <w:sz w:val="18"/>
        </w:rPr>
        <w:t>K</w:t>
      </w:r>
      <w:r w:rsidR="00ED5B33">
        <w:rPr>
          <w:b w:val="0"/>
          <w:sz w:val="18"/>
        </w:rPr>
        <w:t>)</w:t>
      </w:r>
      <w:r w:rsidR="001057B7" w:rsidRPr="007445EE">
        <w:rPr>
          <w:b w:val="0"/>
          <w:sz w:val="18"/>
        </w:rPr>
        <w:t xml:space="preserve"> </w:t>
      </w:r>
      <w:r w:rsidRPr="007445EE">
        <w:rPr>
          <w:b w:val="0"/>
          <w:sz w:val="18"/>
        </w:rPr>
        <w:t>cohort.</w:t>
      </w:r>
    </w:p>
    <w:p w:rsidR="007445EE" w:rsidRPr="006D3BD8" w:rsidRDefault="007445EE" w:rsidP="006D3BD8">
      <w:pPr>
        <w:pStyle w:val="Heading40"/>
      </w:pPr>
    </w:p>
    <w:p w:rsidR="00A166ED" w:rsidRPr="00FD3F4F" w:rsidRDefault="00A166ED" w:rsidP="003F7348">
      <w:pPr>
        <w:pStyle w:val="Heading1"/>
      </w:pPr>
      <w:bookmarkStart w:id="64" w:name="_Toc447015459"/>
      <w:r w:rsidRPr="00FD3F4F">
        <w:lastRenderedPageBreak/>
        <w:t>Using the datasets</w:t>
      </w:r>
      <w:bookmarkEnd w:id="62"/>
      <w:bookmarkEnd w:id="63"/>
      <w:bookmarkEnd w:id="64"/>
    </w:p>
    <w:p w:rsidR="00A166ED" w:rsidRDefault="00A166ED" w:rsidP="00A166ED">
      <w:r w:rsidRPr="00D73F87">
        <w:t>T</w:t>
      </w:r>
      <w:r>
        <w:t xml:space="preserve">able </w:t>
      </w:r>
      <w:r w:rsidR="001C60B1">
        <w:t>9</w:t>
      </w:r>
      <w:r w:rsidRPr="00D73F87">
        <w:t xml:space="preserve"> shows the number of records in each file</w:t>
      </w:r>
      <w:r w:rsidR="0003752E">
        <w:t xml:space="preserve"> </w:t>
      </w:r>
      <w:r>
        <w:t xml:space="preserve">in Release </w:t>
      </w:r>
      <w:r w:rsidR="00EB47A4">
        <w:t>7</w:t>
      </w:r>
      <w:r w:rsidRPr="00D73F87">
        <w:t>.</w:t>
      </w:r>
    </w:p>
    <w:p w:rsidR="00C73D16" w:rsidRPr="00D73F87" w:rsidRDefault="00C73D16" w:rsidP="00A166ED"/>
    <w:tbl>
      <w:tblPr>
        <w:tblpPr w:leftFromText="180" w:rightFromText="180" w:vertAnchor="text" w:horzAnchor="margin" w:tblpY="496"/>
        <w:tblW w:w="5030" w:type="pct"/>
        <w:tblBorders>
          <w:top w:val="single" w:sz="4" w:space="0" w:color="auto"/>
          <w:bottom w:val="single" w:sz="4" w:space="0" w:color="auto"/>
        </w:tblBorders>
        <w:tblLayout w:type="fixed"/>
        <w:tblLook w:val="01E0" w:firstRow="1" w:lastRow="1" w:firstColumn="1" w:lastColumn="1" w:noHBand="0" w:noVBand="0"/>
      </w:tblPr>
      <w:tblGrid>
        <w:gridCol w:w="1668"/>
        <w:gridCol w:w="1113"/>
        <w:gridCol w:w="1114"/>
        <w:gridCol w:w="1114"/>
        <w:gridCol w:w="1113"/>
        <w:gridCol w:w="1114"/>
        <w:gridCol w:w="1114"/>
        <w:gridCol w:w="1114"/>
      </w:tblGrid>
      <w:tr w:rsidR="00C73D16" w:rsidRPr="00C73D16" w:rsidTr="00C73D16">
        <w:trPr>
          <w:cantSplit/>
          <w:tblHeader/>
        </w:trPr>
        <w:tc>
          <w:tcPr>
            <w:tcW w:w="1668" w:type="dxa"/>
            <w:tcBorders>
              <w:top w:val="single" w:sz="6" w:space="0" w:color="auto"/>
              <w:bottom w:val="single" w:sz="6" w:space="0" w:color="auto"/>
            </w:tcBorders>
            <w:shd w:val="clear" w:color="auto" w:fill="auto"/>
          </w:tcPr>
          <w:p w:rsidR="00C73D16" w:rsidRPr="00C73D16" w:rsidRDefault="00C73D16" w:rsidP="00C73D16">
            <w:pPr>
              <w:pStyle w:val="TableHeading"/>
              <w:rPr>
                <w:sz w:val="18"/>
                <w:szCs w:val="18"/>
              </w:rPr>
            </w:pPr>
            <w:r w:rsidRPr="00C73D16">
              <w:rPr>
                <w:sz w:val="18"/>
                <w:szCs w:val="18"/>
              </w:rPr>
              <w:t>Dataset</w:t>
            </w:r>
          </w:p>
        </w:tc>
        <w:tc>
          <w:tcPr>
            <w:tcW w:w="1113" w:type="dxa"/>
            <w:tcBorders>
              <w:top w:val="single" w:sz="6" w:space="0" w:color="auto"/>
              <w:bottom w:val="single" w:sz="6" w:space="0" w:color="auto"/>
            </w:tcBorders>
            <w:shd w:val="clear" w:color="auto" w:fill="auto"/>
            <w:vAlign w:val="center"/>
          </w:tcPr>
          <w:p w:rsidR="00C73D16" w:rsidRPr="00C73D16" w:rsidRDefault="00C73D16" w:rsidP="00C73D16">
            <w:pPr>
              <w:pStyle w:val="TableHeading"/>
              <w:jc w:val="right"/>
              <w:rPr>
                <w:sz w:val="18"/>
                <w:szCs w:val="18"/>
              </w:rPr>
            </w:pPr>
            <w:r w:rsidRPr="00C73D16">
              <w:rPr>
                <w:sz w:val="18"/>
                <w:szCs w:val="18"/>
              </w:rPr>
              <w:t>Wave 1</w:t>
            </w:r>
          </w:p>
        </w:tc>
        <w:tc>
          <w:tcPr>
            <w:tcW w:w="1114" w:type="dxa"/>
            <w:tcBorders>
              <w:top w:val="single" w:sz="6" w:space="0" w:color="auto"/>
              <w:bottom w:val="single" w:sz="6" w:space="0" w:color="auto"/>
            </w:tcBorders>
            <w:shd w:val="clear" w:color="auto" w:fill="auto"/>
            <w:vAlign w:val="center"/>
          </w:tcPr>
          <w:p w:rsidR="00C73D16" w:rsidRPr="00C73D16" w:rsidRDefault="00C73D16" w:rsidP="00C73D16">
            <w:pPr>
              <w:pStyle w:val="TableHeading"/>
              <w:jc w:val="right"/>
              <w:rPr>
                <w:sz w:val="18"/>
                <w:szCs w:val="18"/>
              </w:rPr>
            </w:pPr>
            <w:r w:rsidRPr="00C73D16">
              <w:rPr>
                <w:sz w:val="18"/>
                <w:szCs w:val="18"/>
              </w:rPr>
              <w:t>Wave 2</w:t>
            </w:r>
          </w:p>
        </w:tc>
        <w:tc>
          <w:tcPr>
            <w:tcW w:w="1114" w:type="dxa"/>
            <w:tcBorders>
              <w:top w:val="single" w:sz="6" w:space="0" w:color="auto"/>
              <w:bottom w:val="single" w:sz="6" w:space="0" w:color="auto"/>
            </w:tcBorders>
            <w:shd w:val="clear" w:color="auto" w:fill="auto"/>
            <w:vAlign w:val="center"/>
          </w:tcPr>
          <w:p w:rsidR="00C73D16" w:rsidRPr="00C73D16" w:rsidRDefault="00C73D16" w:rsidP="00C73D16">
            <w:pPr>
              <w:pStyle w:val="TableHeading"/>
              <w:jc w:val="right"/>
              <w:rPr>
                <w:sz w:val="18"/>
                <w:szCs w:val="18"/>
              </w:rPr>
            </w:pPr>
            <w:r w:rsidRPr="00C73D16">
              <w:rPr>
                <w:sz w:val="18"/>
                <w:szCs w:val="18"/>
              </w:rPr>
              <w:t>Wave 3</w:t>
            </w:r>
          </w:p>
        </w:tc>
        <w:tc>
          <w:tcPr>
            <w:tcW w:w="1113" w:type="dxa"/>
            <w:tcBorders>
              <w:top w:val="single" w:sz="6" w:space="0" w:color="auto"/>
              <w:bottom w:val="single" w:sz="6" w:space="0" w:color="auto"/>
            </w:tcBorders>
            <w:vAlign w:val="center"/>
          </w:tcPr>
          <w:p w:rsidR="00C73D16" w:rsidRPr="00C73D16" w:rsidRDefault="00C73D16" w:rsidP="00C73D16">
            <w:pPr>
              <w:pStyle w:val="TableHeading"/>
              <w:jc w:val="right"/>
              <w:rPr>
                <w:sz w:val="18"/>
                <w:szCs w:val="18"/>
              </w:rPr>
            </w:pPr>
            <w:r w:rsidRPr="00C73D16">
              <w:rPr>
                <w:sz w:val="18"/>
                <w:szCs w:val="18"/>
              </w:rPr>
              <w:t>Wave 4</w:t>
            </w:r>
          </w:p>
        </w:tc>
        <w:tc>
          <w:tcPr>
            <w:tcW w:w="1114" w:type="dxa"/>
            <w:tcBorders>
              <w:top w:val="single" w:sz="6" w:space="0" w:color="auto"/>
              <w:bottom w:val="single" w:sz="6" w:space="0" w:color="auto"/>
            </w:tcBorders>
            <w:vAlign w:val="center"/>
          </w:tcPr>
          <w:p w:rsidR="00C73D16" w:rsidRPr="00C73D16" w:rsidRDefault="00C73D16" w:rsidP="00C73D16">
            <w:pPr>
              <w:pStyle w:val="TableHeading"/>
              <w:jc w:val="right"/>
              <w:rPr>
                <w:sz w:val="18"/>
                <w:szCs w:val="18"/>
              </w:rPr>
            </w:pPr>
            <w:r w:rsidRPr="00C73D16">
              <w:rPr>
                <w:sz w:val="18"/>
                <w:szCs w:val="18"/>
              </w:rPr>
              <w:t>Wave 5</w:t>
            </w:r>
          </w:p>
        </w:tc>
        <w:tc>
          <w:tcPr>
            <w:tcW w:w="1114" w:type="dxa"/>
            <w:tcBorders>
              <w:top w:val="single" w:sz="6" w:space="0" w:color="auto"/>
              <w:bottom w:val="single" w:sz="6" w:space="0" w:color="auto"/>
            </w:tcBorders>
            <w:vAlign w:val="center"/>
          </w:tcPr>
          <w:p w:rsidR="00C73D16" w:rsidRPr="00C73D16" w:rsidRDefault="00C73D16" w:rsidP="00C73D16">
            <w:pPr>
              <w:pStyle w:val="TableHeading"/>
              <w:jc w:val="right"/>
              <w:rPr>
                <w:sz w:val="18"/>
                <w:szCs w:val="18"/>
              </w:rPr>
            </w:pPr>
            <w:r w:rsidRPr="00C73D16">
              <w:rPr>
                <w:sz w:val="18"/>
                <w:szCs w:val="18"/>
              </w:rPr>
              <w:t>Wave 6</w:t>
            </w:r>
          </w:p>
        </w:tc>
        <w:tc>
          <w:tcPr>
            <w:tcW w:w="1114" w:type="dxa"/>
            <w:tcBorders>
              <w:top w:val="single" w:sz="6" w:space="0" w:color="auto"/>
              <w:bottom w:val="single" w:sz="6" w:space="0" w:color="auto"/>
            </w:tcBorders>
          </w:tcPr>
          <w:p w:rsidR="00C73D16" w:rsidRPr="00C73D16" w:rsidRDefault="00C73D16" w:rsidP="00C73D16">
            <w:pPr>
              <w:pStyle w:val="TableHeading"/>
              <w:jc w:val="right"/>
              <w:rPr>
                <w:sz w:val="18"/>
                <w:szCs w:val="18"/>
              </w:rPr>
            </w:pPr>
            <w:r w:rsidRPr="00C73D16">
              <w:rPr>
                <w:sz w:val="18"/>
                <w:szCs w:val="18"/>
              </w:rPr>
              <w:t>Wave 7</w:t>
            </w:r>
          </w:p>
        </w:tc>
      </w:tr>
      <w:tr w:rsidR="00C73D16" w:rsidRPr="00C73D16" w:rsidTr="00C73D16">
        <w:trPr>
          <w:cantSplit/>
        </w:trPr>
        <w:tc>
          <w:tcPr>
            <w:tcW w:w="1668" w:type="dxa"/>
            <w:tcBorders>
              <w:top w:val="single" w:sz="6" w:space="0" w:color="auto"/>
            </w:tcBorders>
          </w:tcPr>
          <w:p w:rsidR="00C73D16" w:rsidRPr="00C73D16" w:rsidRDefault="00C73D16" w:rsidP="00C73D16">
            <w:pPr>
              <w:pStyle w:val="TableText"/>
              <w:rPr>
                <w:sz w:val="18"/>
                <w:szCs w:val="18"/>
              </w:rPr>
            </w:pPr>
            <w:r w:rsidRPr="00C73D16">
              <w:rPr>
                <w:sz w:val="18"/>
                <w:szCs w:val="18"/>
              </w:rPr>
              <w:t>Parent 1</w:t>
            </w:r>
          </w:p>
        </w:tc>
        <w:tc>
          <w:tcPr>
            <w:tcW w:w="1113" w:type="dxa"/>
            <w:tcBorders>
              <w:top w:val="single" w:sz="6" w:space="0" w:color="auto"/>
            </w:tcBorders>
            <w:vAlign w:val="center"/>
          </w:tcPr>
          <w:p w:rsidR="00C73D16" w:rsidRPr="00C73D16" w:rsidRDefault="00C73D16" w:rsidP="00C73D16">
            <w:pPr>
              <w:pStyle w:val="TableText"/>
              <w:jc w:val="right"/>
              <w:rPr>
                <w:sz w:val="18"/>
                <w:szCs w:val="18"/>
              </w:rPr>
            </w:pPr>
            <w:r w:rsidRPr="00C73D16">
              <w:rPr>
                <w:sz w:val="18"/>
                <w:szCs w:val="18"/>
              </w:rPr>
              <w:t>1,671</w:t>
            </w:r>
          </w:p>
        </w:tc>
        <w:tc>
          <w:tcPr>
            <w:tcW w:w="1114" w:type="dxa"/>
            <w:tcBorders>
              <w:top w:val="single" w:sz="6" w:space="0" w:color="auto"/>
            </w:tcBorders>
            <w:vAlign w:val="center"/>
          </w:tcPr>
          <w:p w:rsidR="00C73D16" w:rsidRPr="00C73D16" w:rsidRDefault="00C73D16" w:rsidP="00C73D16">
            <w:pPr>
              <w:pStyle w:val="TableText"/>
              <w:jc w:val="right"/>
              <w:rPr>
                <w:sz w:val="18"/>
                <w:szCs w:val="18"/>
              </w:rPr>
            </w:pPr>
            <w:r w:rsidRPr="00C73D16">
              <w:rPr>
                <w:sz w:val="18"/>
                <w:szCs w:val="18"/>
              </w:rPr>
              <w:t>1,523</w:t>
            </w:r>
          </w:p>
        </w:tc>
        <w:tc>
          <w:tcPr>
            <w:tcW w:w="1114" w:type="dxa"/>
            <w:tcBorders>
              <w:top w:val="single" w:sz="6" w:space="0" w:color="auto"/>
            </w:tcBorders>
            <w:vAlign w:val="center"/>
          </w:tcPr>
          <w:p w:rsidR="00C73D16" w:rsidRPr="00C73D16" w:rsidRDefault="00C73D16" w:rsidP="00C73D16">
            <w:pPr>
              <w:pStyle w:val="TableText"/>
              <w:jc w:val="right"/>
              <w:rPr>
                <w:sz w:val="18"/>
                <w:szCs w:val="18"/>
              </w:rPr>
            </w:pPr>
            <w:r w:rsidRPr="00C73D16">
              <w:rPr>
                <w:sz w:val="18"/>
                <w:szCs w:val="18"/>
              </w:rPr>
              <w:t>1,404</w:t>
            </w:r>
          </w:p>
        </w:tc>
        <w:tc>
          <w:tcPr>
            <w:tcW w:w="1113" w:type="dxa"/>
            <w:tcBorders>
              <w:top w:val="single" w:sz="6" w:space="0" w:color="auto"/>
            </w:tcBorders>
            <w:vAlign w:val="center"/>
          </w:tcPr>
          <w:p w:rsidR="00C73D16" w:rsidRPr="00C73D16" w:rsidRDefault="00C73D16" w:rsidP="00C73D16">
            <w:pPr>
              <w:pStyle w:val="TableText"/>
              <w:jc w:val="right"/>
              <w:rPr>
                <w:sz w:val="18"/>
                <w:szCs w:val="18"/>
              </w:rPr>
            </w:pPr>
            <w:r w:rsidRPr="00C73D16">
              <w:rPr>
                <w:sz w:val="18"/>
                <w:szCs w:val="18"/>
              </w:rPr>
              <w:t>1,283</w:t>
            </w:r>
          </w:p>
        </w:tc>
        <w:tc>
          <w:tcPr>
            <w:tcW w:w="1114" w:type="dxa"/>
            <w:tcBorders>
              <w:top w:val="single" w:sz="6" w:space="0" w:color="auto"/>
            </w:tcBorders>
            <w:vAlign w:val="center"/>
          </w:tcPr>
          <w:p w:rsidR="00C73D16" w:rsidRPr="00C73D16" w:rsidRDefault="00C73D16" w:rsidP="00C73D16">
            <w:pPr>
              <w:pStyle w:val="TableText"/>
              <w:jc w:val="right"/>
              <w:rPr>
                <w:sz w:val="18"/>
                <w:szCs w:val="18"/>
              </w:rPr>
            </w:pPr>
            <w:r w:rsidRPr="00C73D16">
              <w:rPr>
                <w:sz w:val="18"/>
                <w:szCs w:val="18"/>
              </w:rPr>
              <w:t>1,258</w:t>
            </w:r>
          </w:p>
        </w:tc>
        <w:tc>
          <w:tcPr>
            <w:tcW w:w="1114" w:type="dxa"/>
            <w:tcBorders>
              <w:top w:val="single" w:sz="6" w:space="0" w:color="auto"/>
            </w:tcBorders>
            <w:vAlign w:val="center"/>
          </w:tcPr>
          <w:p w:rsidR="00C73D16" w:rsidRPr="00C73D16" w:rsidRDefault="00C73D16" w:rsidP="00C73D16">
            <w:pPr>
              <w:pStyle w:val="TableText"/>
              <w:jc w:val="right"/>
              <w:rPr>
                <w:sz w:val="18"/>
                <w:szCs w:val="18"/>
              </w:rPr>
            </w:pPr>
            <w:r w:rsidRPr="00C73D16">
              <w:rPr>
                <w:sz w:val="18"/>
                <w:szCs w:val="18"/>
              </w:rPr>
              <w:t>1,239</w:t>
            </w:r>
          </w:p>
        </w:tc>
        <w:tc>
          <w:tcPr>
            <w:tcW w:w="1114" w:type="dxa"/>
            <w:tcBorders>
              <w:top w:val="single" w:sz="6" w:space="0" w:color="auto"/>
            </w:tcBorders>
          </w:tcPr>
          <w:p w:rsidR="00C73D16" w:rsidRPr="00C73D16" w:rsidRDefault="00C73D16" w:rsidP="00C73D16">
            <w:pPr>
              <w:pStyle w:val="TableText"/>
              <w:jc w:val="right"/>
              <w:rPr>
                <w:sz w:val="18"/>
                <w:szCs w:val="18"/>
              </w:rPr>
            </w:pPr>
            <w:r w:rsidRPr="00C73D16">
              <w:rPr>
                <w:sz w:val="18"/>
                <w:szCs w:val="18"/>
              </w:rPr>
              <w:t>1,253</w:t>
            </w:r>
          </w:p>
        </w:tc>
      </w:tr>
      <w:tr w:rsidR="00C73D16" w:rsidRPr="00C73D16" w:rsidTr="00C73D16">
        <w:trPr>
          <w:cantSplit/>
        </w:trPr>
        <w:tc>
          <w:tcPr>
            <w:tcW w:w="1668" w:type="dxa"/>
          </w:tcPr>
          <w:p w:rsidR="00C73D16" w:rsidRPr="00C73D16" w:rsidRDefault="00C73D16" w:rsidP="00C73D16">
            <w:pPr>
              <w:pStyle w:val="TableText"/>
              <w:rPr>
                <w:sz w:val="18"/>
                <w:szCs w:val="18"/>
              </w:rPr>
            </w:pPr>
            <w:r w:rsidRPr="00C73D16">
              <w:rPr>
                <w:sz w:val="18"/>
                <w:szCs w:val="18"/>
              </w:rPr>
              <w:t>Parent 2/Dads</w:t>
            </w:r>
          </w:p>
        </w:tc>
        <w:tc>
          <w:tcPr>
            <w:tcW w:w="1113" w:type="dxa"/>
            <w:vAlign w:val="center"/>
          </w:tcPr>
          <w:p w:rsidR="00C73D16" w:rsidRPr="00C73D16" w:rsidRDefault="00C73D16" w:rsidP="00C73D16">
            <w:pPr>
              <w:pStyle w:val="TableText"/>
              <w:jc w:val="right"/>
              <w:rPr>
                <w:sz w:val="18"/>
                <w:szCs w:val="18"/>
              </w:rPr>
            </w:pPr>
            <w:r w:rsidRPr="00C73D16">
              <w:rPr>
                <w:sz w:val="18"/>
                <w:szCs w:val="18"/>
              </w:rPr>
              <w:t>257</w:t>
            </w:r>
          </w:p>
        </w:tc>
        <w:tc>
          <w:tcPr>
            <w:tcW w:w="1114" w:type="dxa"/>
            <w:vAlign w:val="center"/>
          </w:tcPr>
          <w:p w:rsidR="00C73D16" w:rsidRPr="00C73D16" w:rsidRDefault="00C73D16" w:rsidP="00C73D16">
            <w:pPr>
              <w:pStyle w:val="TableText"/>
              <w:jc w:val="right"/>
              <w:rPr>
                <w:sz w:val="18"/>
                <w:szCs w:val="18"/>
              </w:rPr>
            </w:pPr>
            <w:r w:rsidRPr="00C73D16">
              <w:rPr>
                <w:sz w:val="18"/>
                <w:szCs w:val="18"/>
              </w:rPr>
              <w:t>269</w:t>
            </w:r>
          </w:p>
        </w:tc>
        <w:tc>
          <w:tcPr>
            <w:tcW w:w="1114" w:type="dxa"/>
            <w:vAlign w:val="center"/>
          </w:tcPr>
          <w:p w:rsidR="00C73D16" w:rsidRPr="00C73D16" w:rsidRDefault="00C73D16" w:rsidP="00C73D16">
            <w:pPr>
              <w:pStyle w:val="TableText"/>
              <w:jc w:val="right"/>
              <w:rPr>
                <w:sz w:val="18"/>
                <w:szCs w:val="18"/>
              </w:rPr>
            </w:pPr>
            <w:r w:rsidRPr="00C73D16">
              <w:rPr>
                <w:sz w:val="18"/>
                <w:szCs w:val="18"/>
              </w:rPr>
              <w:t>n/a</w:t>
            </w:r>
          </w:p>
        </w:tc>
        <w:tc>
          <w:tcPr>
            <w:tcW w:w="1113" w:type="dxa"/>
            <w:vAlign w:val="center"/>
          </w:tcPr>
          <w:p w:rsidR="00C73D16" w:rsidRPr="00C73D16" w:rsidRDefault="00C73D16" w:rsidP="00C73D16">
            <w:pPr>
              <w:pStyle w:val="TableText"/>
              <w:jc w:val="right"/>
              <w:rPr>
                <w:sz w:val="18"/>
                <w:szCs w:val="18"/>
              </w:rPr>
            </w:pPr>
            <w:r w:rsidRPr="00C73D16">
              <w:rPr>
                <w:sz w:val="18"/>
                <w:szCs w:val="18"/>
              </w:rPr>
              <w:t>213</w:t>
            </w:r>
          </w:p>
        </w:tc>
        <w:tc>
          <w:tcPr>
            <w:tcW w:w="1114" w:type="dxa"/>
            <w:vAlign w:val="center"/>
          </w:tcPr>
          <w:p w:rsidR="00C73D16" w:rsidRPr="00C73D16" w:rsidRDefault="00C73D16" w:rsidP="00C73D16">
            <w:pPr>
              <w:pStyle w:val="TableText"/>
              <w:jc w:val="right"/>
              <w:rPr>
                <w:sz w:val="18"/>
                <w:szCs w:val="18"/>
              </w:rPr>
            </w:pPr>
            <w:r w:rsidRPr="00C73D16">
              <w:rPr>
                <w:sz w:val="18"/>
                <w:szCs w:val="18"/>
              </w:rPr>
              <w:t>180</w:t>
            </w:r>
          </w:p>
        </w:tc>
        <w:tc>
          <w:tcPr>
            <w:tcW w:w="1114" w:type="dxa"/>
            <w:vAlign w:val="center"/>
          </w:tcPr>
          <w:p w:rsidR="00C73D16" w:rsidRPr="00C73D16" w:rsidRDefault="00C73D16" w:rsidP="00C73D16">
            <w:pPr>
              <w:pStyle w:val="TableText"/>
              <w:jc w:val="right"/>
              <w:rPr>
                <w:sz w:val="18"/>
                <w:szCs w:val="18"/>
              </w:rPr>
            </w:pPr>
            <w:r w:rsidRPr="00C73D16">
              <w:rPr>
                <w:sz w:val="18"/>
                <w:szCs w:val="18"/>
              </w:rPr>
              <w:t>n/a</w:t>
            </w:r>
          </w:p>
        </w:tc>
        <w:tc>
          <w:tcPr>
            <w:tcW w:w="1114" w:type="dxa"/>
          </w:tcPr>
          <w:p w:rsidR="00C73D16" w:rsidRPr="00C73D16" w:rsidRDefault="00C73D16" w:rsidP="00C73D16">
            <w:pPr>
              <w:pStyle w:val="TableText"/>
              <w:jc w:val="right"/>
              <w:rPr>
                <w:sz w:val="18"/>
                <w:szCs w:val="18"/>
              </w:rPr>
            </w:pPr>
            <w:r w:rsidRPr="00C73D16">
              <w:rPr>
                <w:sz w:val="18"/>
                <w:szCs w:val="18"/>
              </w:rPr>
              <w:t>222</w:t>
            </w:r>
          </w:p>
        </w:tc>
      </w:tr>
      <w:tr w:rsidR="00C73D16" w:rsidRPr="00C73D16" w:rsidTr="00C73D16">
        <w:trPr>
          <w:cantSplit/>
        </w:trPr>
        <w:tc>
          <w:tcPr>
            <w:tcW w:w="1668" w:type="dxa"/>
          </w:tcPr>
          <w:p w:rsidR="00C73D16" w:rsidRPr="00C73D16" w:rsidRDefault="00C73D16" w:rsidP="00C73D16">
            <w:pPr>
              <w:pStyle w:val="TableText"/>
              <w:rPr>
                <w:sz w:val="18"/>
                <w:szCs w:val="18"/>
              </w:rPr>
            </w:pPr>
            <w:r w:rsidRPr="00C73D16">
              <w:rPr>
                <w:sz w:val="18"/>
                <w:szCs w:val="18"/>
              </w:rPr>
              <w:t>Study Child</w:t>
            </w:r>
          </w:p>
        </w:tc>
        <w:tc>
          <w:tcPr>
            <w:tcW w:w="1113" w:type="dxa"/>
            <w:vAlign w:val="center"/>
          </w:tcPr>
          <w:p w:rsidR="00C73D16" w:rsidRPr="00C73D16" w:rsidRDefault="00C73D16" w:rsidP="00C73D16">
            <w:pPr>
              <w:pStyle w:val="TableText"/>
              <w:jc w:val="right"/>
              <w:rPr>
                <w:sz w:val="18"/>
                <w:szCs w:val="18"/>
              </w:rPr>
            </w:pPr>
            <w:r w:rsidRPr="00C73D16">
              <w:rPr>
                <w:sz w:val="18"/>
                <w:szCs w:val="18"/>
              </w:rPr>
              <w:t>1,469</w:t>
            </w:r>
          </w:p>
        </w:tc>
        <w:tc>
          <w:tcPr>
            <w:tcW w:w="1114" w:type="dxa"/>
            <w:vAlign w:val="center"/>
          </w:tcPr>
          <w:p w:rsidR="00C73D16" w:rsidRPr="00C73D16" w:rsidRDefault="00C73D16" w:rsidP="00C73D16">
            <w:pPr>
              <w:pStyle w:val="TableText"/>
              <w:jc w:val="right"/>
              <w:rPr>
                <w:sz w:val="18"/>
                <w:szCs w:val="18"/>
              </w:rPr>
            </w:pPr>
            <w:r w:rsidRPr="00C73D16">
              <w:rPr>
                <w:sz w:val="18"/>
                <w:szCs w:val="18"/>
              </w:rPr>
              <w:t>1,472</w:t>
            </w:r>
          </w:p>
        </w:tc>
        <w:tc>
          <w:tcPr>
            <w:tcW w:w="1114" w:type="dxa"/>
            <w:vAlign w:val="center"/>
          </w:tcPr>
          <w:p w:rsidR="00C73D16" w:rsidRPr="00C73D16" w:rsidRDefault="00C73D16" w:rsidP="00C73D16">
            <w:pPr>
              <w:pStyle w:val="TableText"/>
              <w:jc w:val="right"/>
              <w:rPr>
                <w:sz w:val="18"/>
                <w:szCs w:val="18"/>
              </w:rPr>
            </w:pPr>
            <w:r w:rsidRPr="00C73D16">
              <w:rPr>
                <w:sz w:val="18"/>
                <w:szCs w:val="18"/>
              </w:rPr>
              <w:t>1,394</w:t>
            </w:r>
          </w:p>
        </w:tc>
        <w:tc>
          <w:tcPr>
            <w:tcW w:w="1113" w:type="dxa"/>
            <w:vAlign w:val="center"/>
          </w:tcPr>
          <w:p w:rsidR="00C73D16" w:rsidRPr="00C73D16" w:rsidRDefault="00C73D16" w:rsidP="00C73D16">
            <w:pPr>
              <w:pStyle w:val="TableText"/>
              <w:jc w:val="right"/>
              <w:rPr>
                <w:sz w:val="18"/>
                <w:szCs w:val="18"/>
              </w:rPr>
            </w:pPr>
            <w:r w:rsidRPr="00C73D16">
              <w:rPr>
                <w:sz w:val="18"/>
                <w:szCs w:val="18"/>
              </w:rPr>
              <w:t>1,269</w:t>
            </w:r>
          </w:p>
        </w:tc>
        <w:tc>
          <w:tcPr>
            <w:tcW w:w="1114" w:type="dxa"/>
            <w:vAlign w:val="center"/>
          </w:tcPr>
          <w:p w:rsidR="00C73D16" w:rsidRPr="00C73D16" w:rsidRDefault="00C73D16" w:rsidP="00C73D16">
            <w:pPr>
              <w:pStyle w:val="TableText"/>
              <w:jc w:val="right"/>
              <w:rPr>
                <w:sz w:val="18"/>
                <w:szCs w:val="18"/>
              </w:rPr>
            </w:pPr>
            <w:r w:rsidRPr="00C73D16">
              <w:rPr>
                <w:sz w:val="18"/>
                <w:szCs w:val="18"/>
              </w:rPr>
              <w:t>1,244</w:t>
            </w:r>
          </w:p>
        </w:tc>
        <w:tc>
          <w:tcPr>
            <w:tcW w:w="1114" w:type="dxa"/>
            <w:vAlign w:val="center"/>
          </w:tcPr>
          <w:p w:rsidR="00C73D16" w:rsidRPr="00C73D16" w:rsidRDefault="00C73D16" w:rsidP="00C73D16">
            <w:pPr>
              <w:pStyle w:val="TableText"/>
              <w:jc w:val="right"/>
              <w:rPr>
                <w:sz w:val="18"/>
                <w:szCs w:val="18"/>
              </w:rPr>
            </w:pPr>
            <w:r w:rsidRPr="00C73D16">
              <w:rPr>
                <w:sz w:val="18"/>
                <w:szCs w:val="18"/>
              </w:rPr>
              <w:t>1,241</w:t>
            </w:r>
          </w:p>
        </w:tc>
        <w:tc>
          <w:tcPr>
            <w:tcW w:w="1114" w:type="dxa"/>
          </w:tcPr>
          <w:p w:rsidR="00C73D16" w:rsidRPr="00C73D16" w:rsidRDefault="00C73D16" w:rsidP="00C73D16">
            <w:pPr>
              <w:pStyle w:val="TableText"/>
              <w:jc w:val="right"/>
              <w:rPr>
                <w:sz w:val="18"/>
                <w:szCs w:val="18"/>
              </w:rPr>
            </w:pPr>
            <w:r w:rsidRPr="00C73D16">
              <w:rPr>
                <w:sz w:val="18"/>
                <w:szCs w:val="18"/>
              </w:rPr>
              <w:t>1,244</w:t>
            </w:r>
          </w:p>
        </w:tc>
      </w:tr>
      <w:tr w:rsidR="00C73D16" w:rsidRPr="00C73D16" w:rsidTr="00C73D16">
        <w:trPr>
          <w:cantSplit/>
        </w:trPr>
        <w:tc>
          <w:tcPr>
            <w:tcW w:w="1668" w:type="dxa"/>
          </w:tcPr>
          <w:p w:rsidR="00C73D16" w:rsidRPr="00C73D16" w:rsidRDefault="00C73D16" w:rsidP="00C73D16">
            <w:pPr>
              <w:pStyle w:val="TableText"/>
              <w:rPr>
                <w:sz w:val="18"/>
                <w:szCs w:val="18"/>
              </w:rPr>
            </w:pPr>
            <w:r w:rsidRPr="00C73D16">
              <w:rPr>
                <w:sz w:val="18"/>
                <w:szCs w:val="18"/>
              </w:rPr>
              <w:t>Teacher/Carer</w:t>
            </w:r>
          </w:p>
        </w:tc>
        <w:tc>
          <w:tcPr>
            <w:tcW w:w="1113" w:type="dxa"/>
            <w:vAlign w:val="center"/>
          </w:tcPr>
          <w:p w:rsidR="00C73D16" w:rsidRPr="00C73D16" w:rsidRDefault="00C73D16" w:rsidP="00C73D16">
            <w:pPr>
              <w:pStyle w:val="TableText"/>
              <w:jc w:val="right"/>
              <w:rPr>
                <w:sz w:val="18"/>
                <w:szCs w:val="18"/>
              </w:rPr>
            </w:pPr>
            <w:r w:rsidRPr="00C73D16">
              <w:rPr>
                <w:sz w:val="18"/>
                <w:szCs w:val="18"/>
              </w:rPr>
              <w:t>44</w:t>
            </w:r>
          </w:p>
        </w:tc>
        <w:tc>
          <w:tcPr>
            <w:tcW w:w="1114" w:type="dxa"/>
            <w:vAlign w:val="center"/>
          </w:tcPr>
          <w:p w:rsidR="00C73D16" w:rsidRPr="00C73D16" w:rsidRDefault="00C73D16" w:rsidP="00C73D16">
            <w:pPr>
              <w:pStyle w:val="TableText"/>
              <w:jc w:val="right"/>
              <w:rPr>
                <w:sz w:val="18"/>
                <w:szCs w:val="18"/>
              </w:rPr>
            </w:pPr>
            <w:r w:rsidRPr="00C73D16">
              <w:rPr>
                <w:sz w:val="18"/>
                <w:szCs w:val="18"/>
              </w:rPr>
              <w:t>163</w:t>
            </w:r>
          </w:p>
        </w:tc>
        <w:tc>
          <w:tcPr>
            <w:tcW w:w="1114" w:type="dxa"/>
            <w:vAlign w:val="center"/>
          </w:tcPr>
          <w:p w:rsidR="00C73D16" w:rsidRPr="00C73D16" w:rsidRDefault="00C73D16" w:rsidP="00C73D16">
            <w:pPr>
              <w:pStyle w:val="TableText"/>
              <w:jc w:val="right"/>
              <w:rPr>
                <w:sz w:val="18"/>
                <w:szCs w:val="18"/>
              </w:rPr>
            </w:pPr>
            <w:r w:rsidRPr="00C73D16">
              <w:rPr>
                <w:sz w:val="18"/>
                <w:szCs w:val="18"/>
              </w:rPr>
              <w:t>326</w:t>
            </w:r>
          </w:p>
        </w:tc>
        <w:tc>
          <w:tcPr>
            <w:tcW w:w="1113" w:type="dxa"/>
            <w:vAlign w:val="center"/>
          </w:tcPr>
          <w:p w:rsidR="00C73D16" w:rsidRPr="00C73D16" w:rsidRDefault="00C73D16" w:rsidP="00C73D16">
            <w:pPr>
              <w:pStyle w:val="TableText"/>
              <w:jc w:val="right"/>
              <w:rPr>
                <w:sz w:val="18"/>
                <w:szCs w:val="18"/>
              </w:rPr>
            </w:pPr>
            <w:r w:rsidRPr="00C73D16">
              <w:rPr>
                <w:sz w:val="18"/>
                <w:szCs w:val="18"/>
              </w:rPr>
              <w:t>442</w:t>
            </w:r>
          </w:p>
        </w:tc>
        <w:tc>
          <w:tcPr>
            <w:tcW w:w="1114" w:type="dxa"/>
            <w:vAlign w:val="center"/>
          </w:tcPr>
          <w:p w:rsidR="00C73D16" w:rsidRPr="00C73D16" w:rsidRDefault="00C73D16" w:rsidP="00C73D16">
            <w:pPr>
              <w:pStyle w:val="TableText"/>
              <w:jc w:val="right"/>
              <w:rPr>
                <w:sz w:val="18"/>
                <w:szCs w:val="18"/>
              </w:rPr>
            </w:pPr>
            <w:r w:rsidRPr="00C73D16">
              <w:rPr>
                <w:sz w:val="18"/>
                <w:szCs w:val="18"/>
              </w:rPr>
              <w:t>473</w:t>
            </w:r>
          </w:p>
        </w:tc>
        <w:tc>
          <w:tcPr>
            <w:tcW w:w="1114" w:type="dxa"/>
            <w:vAlign w:val="center"/>
          </w:tcPr>
          <w:p w:rsidR="00C73D16" w:rsidRPr="00C73D16" w:rsidRDefault="00C73D16" w:rsidP="00C73D16">
            <w:pPr>
              <w:pStyle w:val="TableText"/>
              <w:jc w:val="right"/>
              <w:rPr>
                <w:sz w:val="18"/>
                <w:szCs w:val="18"/>
              </w:rPr>
            </w:pPr>
            <w:r w:rsidRPr="00C73D16">
              <w:rPr>
                <w:sz w:val="18"/>
                <w:szCs w:val="18"/>
              </w:rPr>
              <w:t>541</w:t>
            </w:r>
          </w:p>
        </w:tc>
        <w:tc>
          <w:tcPr>
            <w:tcW w:w="1114" w:type="dxa"/>
          </w:tcPr>
          <w:p w:rsidR="00C73D16" w:rsidRPr="00C73D16" w:rsidRDefault="00C73D16" w:rsidP="00C73D16">
            <w:pPr>
              <w:pStyle w:val="TableText"/>
              <w:jc w:val="right"/>
              <w:rPr>
                <w:sz w:val="18"/>
                <w:szCs w:val="18"/>
              </w:rPr>
            </w:pPr>
            <w:r w:rsidRPr="00C73D16">
              <w:rPr>
                <w:sz w:val="18"/>
                <w:szCs w:val="18"/>
              </w:rPr>
              <w:t>549</w:t>
            </w:r>
          </w:p>
        </w:tc>
      </w:tr>
    </w:tbl>
    <w:p w:rsidR="00A166ED" w:rsidRPr="00C73D16" w:rsidRDefault="00A166ED" w:rsidP="00C73D16">
      <w:pPr>
        <w:pStyle w:val="6Bodytext"/>
        <w:rPr>
          <w:rFonts w:ascii="Verdana" w:eastAsia="Times New Roman" w:hAnsi="Verdana"/>
          <w:b/>
          <w:szCs w:val="24"/>
          <w:lang w:val="en-AU" w:eastAsia="en-AU" w:bidi="ar-SA"/>
        </w:rPr>
      </w:pPr>
      <w:r w:rsidRPr="00C73D16">
        <w:rPr>
          <w:rFonts w:ascii="Verdana" w:eastAsia="Times New Roman" w:hAnsi="Verdana"/>
          <w:b/>
          <w:szCs w:val="24"/>
          <w:lang w:val="en-AU" w:eastAsia="en-AU" w:bidi="ar-SA"/>
        </w:rPr>
        <w:t xml:space="preserve">Table </w:t>
      </w:r>
      <w:r w:rsidR="001C60B1" w:rsidRPr="00C73D16">
        <w:rPr>
          <w:rFonts w:ascii="Verdana" w:eastAsia="Times New Roman" w:hAnsi="Verdana"/>
          <w:b/>
          <w:szCs w:val="24"/>
          <w:lang w:val="en-AU" w:eastAsia="en-AU" w:bidi="ar-SA"/>
        </w:rPr>
        <w:t>9</w:t>
      </w:r>
      <w:r w:rsidRPr="00C73D16">
        <w:rPr>
          <w:rFonts w:ascii="Verdana" w:eastAsia="Times New Roman" w:hAnsi="Verdana"/>
          <w:b/>
          <w:szCs w:val="24"/>
          <w:lang w:val="en-AU" w:eastAsia="en-AU" w:bidi="ar-SA"/>
        </w:rPr>
        <w:t>: Number of records for each file</w:t>
      </w:r>
    </w:p>
    <w:p w:rsidR="00C73D16" w:rsidRDefault="00C73D16" w:rsidP="00C73D16">
      <w:pPr>
        <w:pStyle w:val="6Bodytext"/>
      </w:pPr>
    </w:p>
    <w:p w:rsidR="00C73D16" w:rsidRPr="00D73F87" w:rsidRDefault="00C73D16" w:rsidP="00C73D16">
      <w:pPr>
        <w:pStyle w:val="6Bodytext"/>
      </w:pPr>
    </w:p>
    <w:p w:rsidR="00A166ED" w:rsidRDefault="00A166ED" w:rsidP="00556042">
      <w:pPr>
        <w:pStyle w:val="Footnote"/>
        <w:spacing w:before="0" w:after="0"/>
        <w:ind w:left="720" w:hanging="720"/>
        <w:rPr>
          <w:i/>
        </w:rPr>
      </w:pPr>
      <w:r w:rsidRPr="00776EFC">
        <w:rPr>
          <w:i/>
        </w:rPr>
        <w:t>Note</w:t>
      </w:r>
      <w:r w:rsidR="00664CB6">
        <w:rPr>
          <w:i/>
        </w:rPr>
        <w:t>:</w:t>
      </w:r>
      <w:r w:rsidR="00664CB6">
        <w:rPr>
          <w:i/>
        </w:rPr>
        <w:tab/>
        <w:t>N</w:t>
      </w:r>
      <w:r w:rsidRPr="00776EFC">
        <w:rPr>
          <w:i/>
        </w:rPr>
        <w:t xml:space="preserve">umbers in the datasets may vary from previous releases either because of administrative irregularities or if participants have requested that their data be removed from </w:t>
      </w:r>
      <w:r w:rsidR="00D34E35">
        <w:rPr>
          <w:i/>
        </w:rPr>
        <w:t>the Study</w:t>
      </w:r>
      <w:r w:rsidRPr="00776EFC">
        <w:rPr>
          <w:i/>
        </w:rPr>
        <w:t>.</w:t>
      </w:r>
    </w:p>
    <w:p w:rsidR="00556042" w:rsidRPr="00556042" w:rsidRDefault="00556042" w:rsidP="00556042">
      <w:pPr>
        <w:spacing w:before="0"/>
      </w:pPr>
      <w:r w:rsidRPr="00556042">
        <w:rPr>
          <w:rFonts w:cs="Arial"/>
          <w:bCs/>
          <w:i/>
          <w:kern w:val="28"/>
          <w:sz w:val="16"/>
          <w:szCs w:val="16"/>
        </w:rPr>
        <w:t>n/a</w:t>
      </w:r>
      <w:r w:rsidRPr="00556042">
        <w:rPr>
          <w:rFonts w:cs="Arial"/>
          <w:bCs/>
          <w:i/>
          <w:kern w:val="28"/>
          <w:sz w:val="16"/>
          <w:szCs w:val="16"/>
        </w:rPr>
        <w:tab/>
        <w:t>not a</w:t>
      </w:r>
      <w:r w:rsidR="001107AE">
        <w:rPr>
          <w:rFonts w:cs="Arial"/>
          <w:bCs/>
          <w:i/>
          <w:kern w:val="28"/>
          <w:sz w:val="16"/>
          <w:szCs w:val="16"/>
        </w:rPr>
        <w:t>pplicable</w:t>
      </w:r>
      <w:r>
        <w:t xml:space="preserve"> </w:t>
      </w:r>
    </w:p>
    <w:p w:rsidR="00A166ED" w:rsidRPr="00D73F87" w:rsidRDefault="00A166ED" w:rsidP="00141187">
      <w:pPr>
        <w:pStyle w:val="Heading2"/>
      </w:pPr>
      <w:bookmarkStart w:id="65" w:name="_Toc324169145"/>
      <w:bookmarkStart w:id="66" w:name="_Toc327955537"/>
      <w:bookmarkStart w:id="67" w:name="_Toc447015460"/>
      <w:r w:rsidRPr="00D73F87">
        <w:t>Locating variables</w:t>
      </w:r>
      <w:bookmarkEnd w:id="65"/>
      <w:bookmarkEnd w:id="66"/>
      <w:bookmarkEnd w:id="67"/>
    </w:p>
    <w:p w:rsidR="00A166ED" w:rsidRPr="00D73F87" w:rsidRDefault="00A166ED" w:rsidP="00FC643A">
      <w:pPr>
        <w:ind w:right="-46"/>
      </w:pPr>
      <w:r w:rsidRPr="00D73F87">
        <w:t>To locate variables of interest</w:t>
      </w:r>
      <w:r w:rsidR="00124B25">
        <w:t>,</w:t>
      </w:r>
      <w:r w:rsidRPr="00D73F87">
        <w:t xml:space="preserve"> look through the mark</w:t>
      </w:r>
      <w:r w:rsidR="008334E9">
        <w:t>ed-</w:t>
      </w:r>
      <w:r w:rsidRPr="00D73F87">
        <w:t>up questionnaires and/or the Data Dictionary.</w:t>
      </w:r>
      <w:r w:rsidR="0003752E">
        <w:t xml:space="preserve"> </w:t>
      </w:r>
      <w:r w:rsidRPr="00D73F87">
        <w:t>The mark</w:t>
      </w:r>
      <w:r w:rsidR="001107AE">
        <w:t>ed-</w:t>
      </w:r>
      <w:r w:rsidRPr="00D73F87">
        <w:t xml:space="preserve">up questionnaires </w:t>
      </w:r>
      <w:r w:rsidR="001107AE">
        <w:t>provide</w:t>
      </w:r>
      <w:r w:rsidRPr="00D73F87">
        <w:t xml:space="preserve"> the full wording and sequencing of all questions, </w:t>
      </w:r>
      <w:r w:rsidR="00124B25">
        <w:t xml:space="preserve">and </w:t>
      </w:r>
      <w:r w:rsidRPr="00D73F87">
        <w:t xml:space="preserve">the variable names and answer categories </w:t>
      </w:r>
      <w:r w:rsidRPr="00D73F87">
        <w:rPr>
          <w:szCs w:val="20"/>
          <w:lang w:eastAsia="en-US"/>
        </w:rPr>
        <w:t>for</w:t>
      </w:r>
      <w:r w:rsidRPr="00D73F87">
        <w:t xml:space="preserve"> all variables.</w:t>
      </w:r>
      <w:r w:rsidR="0003752E">
        <w:t xml:space="preserve"> </w:t>
      </w:r>
      <w:r>
        <w:t>The Data Dictionary is an E</w:t>
      </w:r>
      <w:r w:rsidRPr="00D73F87">
        <w:t xml:space="preserve">xcel workbook providing details of all variables in the LSIC datasets. </w:t>
      </w:r>
      <w:r w:rsidRPr="00771392">
        <w:t xml:space="preserve">There is </w:t>
      </w:r>
      <w:r w:rsidR="00860807" w:rsidRPr="00771392">
        <w:t>one work</w:t>
      </w:r>
      <w:r w:rsidRPr="00771392">
        <w:t xml:space="preserve">sheet </w:t>
      </w:r>
      <w:r w:rsidR="00860807" w:rsidRPr="00771392">
        <w:t xml:space="preserve">which contains all </w:t>
      </w:r>
      <w:r w:rsidRPr="00771392">
        <w:t>survey instrument</w:t>
      </w:r>
      <w:r w:rsidR="00860807" w:rsidRPr="00771392">
        <w:t>s</w:t>
      </w:r>
      <w:r w:rsidRPr="00771392">
        <w:t>: P1, P2</w:t>
      </w:r>
      <w:r w:rsidR="007C6FBB" w:rsidRPr="00771392">
        <w:t>/Dads</w:t>
      </w:r>
      <w:r w:rsidRPr="00771392">
        <w:t xml:space="preserve">, SC and TC. </w:t>
      </w:r>
      <w:r w:rsidR="00860807" w:rsidRPr="00771392">
        <w:t xml:space="preserve">The </w:t>
      </w:r>
      <w:r w:rsidRPr="00771392">
        <w:t>worksheet</w:t>
      </w:r>
      <w:r w:rsidRPr="00D73F87">
        <w:t xml:space="preserve"> contains the variables for all released waves of data. The Data Dictionary can be searched using filters to find variables of interest.</w:t>
      </w:r>
    </w:p>
    <w:p w:rsidR="00A166ED" w:rsidRPr="00D73F87" w:rsidRDefault="00A166ED" w:rsidP="00FC643A">
      <w:pPr>
        <w:ind w:right="-46"/>
        <w:rPr>
          <w:b/>
        </w:rPr>
      </w:pPr>
      <w:r w:rsidRPr="00D73F87">
        <w:t xml:space="preserve">A description of each of the columns in the Data Dictionary can be found at </w:t>
      </w:r>
      <w:r w:rsidRPr="00D73F87">
        <w:rPr>
          <w:b/>
        </w:rPr>
        <w:t>Appendix A.</w:t>
      </w:r>
    </w:p>
    <w:p w:rsidR="00A166ED" w:rsidRPr="00D73F87" w:rsidRDefault="00A166ED" w:rsidP="00141187">
      <w:pPr>
        <w:pStyle w:val="Heading2"/>
      </w:pPr>
      <w:bookmarkStart w:id="68" w:name="_Toc324169146"/>
      <w:bookmarkStart w:id="69" w:name="_Toc327955538"/>
      <w:bookmarkStart w:id="70" w:name="_Toc447015461"/>
      <w:r w:rsidRPr="00D73F87">
        <w:t xml:space="preserve">Variable </w:t>
      </w:r>
      <w:r w:rsidR="00C40DA9">
        <w:t>n</w:t>
      </w:r>
      <w:r w:rsidRPr="00D73F87">
        <w:t xml:space="preserve">aming </w:t>
      </w:r>
      <w:r w:rsidR="00C40DA9">
        <w:t>c</w:t>
      </w:r>
      <w:r w:rsidRPr="00D73F87">
        <w:t>onvention</w:t>
      </w:r>
      <w:bookmarkEnd w:id="68"/>
      <w:bookmarkEnd w:id="69"/>
      <w:bookmarkEnd w:id="70"/>
    </w:p>
    <w:p w:rsidR="00A166ED" w:rsidRPr="00D73F87" w:rsidRDefault="00A166ED" w:rsidP="00FC643A">
      <w:pPr>
        <w:ind w:right="-46"/>
      </w:pPr>
      <w:r w:rsidRPr="00D73F87">
        <w:rPr>
          <w:lang w:val="en-GB"/>
        </w:rPr>
        <w:t xml:space="preserve">The variable naming convention was developed so that variables have predictable names across waves and informants, and so that thematically linked variables have similar names wherever possible. </w:t>
      </w:r>
      <w:r w:rsidRPr="00D73F87">
        <w:t>LSIC variables are a maximum of eight characters in length.</w:t>
      </w:r>
      <w:r w:rsidR="009816B6">
        <w:t xml:space="preserve"> </w:t>
      </w:r>
      <w:r w:rsidRPr="00D73F87">
        <w:t xml:space="preserve">The variable name is </w:t>
      </w:r>
      <w:r w:rsidR="001107AE">
        <w:t>comprised</w:t>
      </w:r>
      <w:r w:rsidRPr="00D73F87">
        <w:t xml:space="preserve"> </w:t>
      </w:r>
      <w:r w:rsidR="001107AE">
        <w:t xml:space="preserve">of </w:t>
      </w:r>
      <w:r w:rsidRPr="00D73F87">
        <w:t>four parts and provides information on the content of the variable.</w:t>
      </w:r>
    </w:p>
    <w:p w:rsidR="00A166ED" w:rsidRPr="00D73F87" w:rsidRDefault="00A166ED" w:rsidP="00FC643A">
      <w:pPr>
        <w:pStyle w:val="ListBullet"/>
        <w:ind w:right="-46"/>
      </w:pPr>
      <w:r w:rsidRPr="00D73F87">
        <w:t>First character</w:t>
      </w:r>
      <w:r w:rsidR="001107AE">
        <w:t>—w</w:t>
      </w:r>
      <w:r w:rsidRPr="00D73F87">
        <w:t>ave identifier</w:t>
      </w:r>
      <w:r w:rsidR="00DE4EEA">
        <w:t xml:space="preserve">: </w:t>
      </w:r>
      <w:r>
        <w:t>a=Wave 1, b=Wave 2</w:t>
      </w:r>
      <w:r w:rsidR="00124B25">
        <w:t xml:space="preserve">, </w:t>
      </w:r>
      <w:r>
        <w:t>c=Wave 3</w:t>
      </w:r>
      <w:r w:rsidR="00124B25">
        <w:t xml:space="preserve"> and </w:t>
      </w:r>
      <w:r w:rsidR="00124B25" w:rsidRPr="00124B25">
        <w:t>d</w:t>
      </w:r>
      <w:r w:rsidR="00124B25">
        <w:t>=</w:t>
      </w:r>
      <w:r w:rsidR="00124B25" w:rsidRPr="00124B25">
        <w:t>Wave</w:t>
      </w:r>
      <w:r w:rsidR="00124B25">
        <w:t xml:space="preserve"> 4</w:t>
      </w:r>
      <w:r>
        <w:t>.</w:t>
      </w:r>
    </w:p>
    <w:p w:rsidR="00A166ED" w:rsidRPr="00D73F87" w:rsidRDefault="00A166ED" w:rsidP="00FC643A">
      <w:pPr>
        <w:pStyle w:val="ListBullet"/>
        <w:ind w:right="-46"/>
      </w:pPr>
      <w:r w:rsidRPr="00D73F87">
        <w:t>Secon</w:t>
      </w:r>
      <w:r>
        <w:t>d character</w:t>
      </w:r>
      <w:r w:rsidR="001107AE">
        <w:t>—s</w:t>
      </w:r>
      <w:r>
        <w:t>ubject/informant</w:t>
      </w:r>
      <w:r w:rsidR="00DE4EEA">
        <w:t xml:space="preserve">: </w:t>
      </w:r>
      <w:r w:rsidRPr="00D73F87">
        <w:t>a=Parent 1, b=Parent 2</w:t>
      </w:r>
      <w:r w:rsidR="007C6FBB">
        <w:t>/Dads</w:t>
      </w:r>
      <w:r w:rsidRPr="00D73F87">
        <w:t>, c=Study Child,</w:t>
      </w:r>
      <w:r>
        <w:t xml:space="preserve"> </w:t>
      </w:r>
      <w:r w:rsidR="00A57BD8">
        <w:t>and d=Teacher/C</w:t>
      </w:r>
      <w:r>
        <w:t>arer.</w:t>
      </w:r>
    </w:p>
    <w:p w:rsidR="00A166ED" w:rsidRPr="00D73F87" w:rsidRDefault="00A166ED" w:rsidP="00FC643A">
      <w:pPr>
        <w:pStyle w:val="ListBullet"/>
        <w:ind w:right="-46"/>
      </w:pPr>
      <w:r w:rsidRPr="00D73F87">
        <w:t>Third and fourth character</w:t>
      </w:r>
      <w:r w:rsidR="001107AE">
        <w:t>—t</w:t>
      </w:r>
      <w:r w:rsidRPr="00D73F87">
        <w:t xml:space="preserve">opic name, such as HF for household form, SS for </w:t>
      </w:r>
      <w:r w:rsidR="00DE4EEA">
        <w:t>S</w:t>
      </w:r>
      <w:r w:rsidRPr="00D73F87">
        <w:t xml:space="preserve">trong </w:t>
      </w:r>
      <w:r w:rsidR="0072314B">
        <w:t>S</w:t>
      </w:r>
      <w:r w:rsidRPr="00D73F87">
        <w:t>ouls, etc</w:t>
      </w:r>
      <w:r>
        <w:t>.</w:t>
      </w:r>
    </w:p>
    <w:p w:rsidR="00A166ED" w:rsidRPr="00D73F87" w:rsidRDefault="007251F3" w:rsidP="00FC643A">
      <w:pPr>
        <w:pStyle w:val="ListBullet"/>
        <w:ind w:right="-46"/>
      </w:pPr>
      <w:r>
        <w:br w:type="page"/>
      </w:r>
      <w:r w:rsidR="00A166ED" w:rsidRPr="00D73F87">
        <w:lastRenderedPageBreak/>
        <w:t>Fifth to eighth character</w:t>
      </w:r>
      <w:r w:rsidR="0072314B">
        <w:t>—</w:t>
      </w:r>
      <w:r w:rsidR="00C71A4E">
        <w:t>a</w:t>
      </w:r>
      <w:r w:rsidR="00A166ED" w:rsidRPr="00D73F87">
        <w:t>rbitrary number within topic</w:t>
      </w:r>
      <w:r w:rsidR="0072314B">
        <w:t>. Th</w:t>
      </w:r>
      <w:r w:rsidR="00A166ED" w:rsidRPr="00D73F87">
        <w:t xml:space="preserve">is mainly relates to question numbering and sub-numbering within the topic on the paper </w:t>
      </w:r>
      <w:r w:rsidR="00A166ED">
        <w:t xml:space="preserve">questionnaire. </w:t>
      </w:r>
      <w:r w:rsidR="00A166ED" w:rsidRPr="00D73F87">
        <w:t>An underscore is used, where possible, for variable items that are a categorical answer to a question where more th</w:t>
      </w:r>
      <w:r w:rsidR="00A166ED">
        <w:t xml:space="preserve">an one category can be chosen. </w:t>
      </w:r>
      <w:r w:rsidR="00A166ED" w:rsidRPr="00D73F87">
        <w:t>For questions where only one category of answer is allowed, th</w:t>
      </w:r>
      <w:r w:rsidR="00A166ED">
        <w:t xml:space="preserve">e underscore will not be used. </w:t>
      </w:r>
      <w:r w:rsidR="00A166ED" w:rsidRPr="00D73F87">
        <w:t>Examples of these are:</w:t>
      </w:r>
    </w:p>
    <w:p w:rsidR="00A166ED" w:rsidRDefault="00A166ED" w:rsidP="00776EFC">
      <w:pPr>
        <w:ind w:left="2002" w:hanging="1440"/>
      </w:pPr>
      <w:r>
        <w:t>aamc2_1</w:t>
      </w:r>
      <w:r>
        <w:tab/>
        <w:t>(Wave 1, Parent 1, Maternal Health and Care</w:t>
      </w:r>
      <w:r w:rsidRPr="00D73F87">
        <w:t>, Question 2, Category 1 – Mother and/or aunties)</w:t>
      </w:r>
    </w:p>
    <w:p w:rsidR="00A166ED" w:rsidRPr="00D73F87" w:rsidRDefault="00A166ED" w:rsidP="00776EFC">
      <w:pPr>
        <w:ind w:left="562"/>
      </w:pPr>
      <w:r w:rsidRPr="00D73F87">
        <w:t>An underscore is not used in variables where there is no room for it.</w:t>
      </w:r>
      <w:r w:rsidR="009816B6">
        <w:t xml:space="preserve"> </w:t>
      </w:r>
      <w:r w:rsidRPr="00D73F87">
        <w:t>For example:</w:t>
      </w:r>
    </w:p>
    <w:p w:rsidR="00A166ED" w:rsidRPr="00D73F87" w:rsidRDefault="00A166ED" w:rsidP="00776EFC">
      <w:pPr>
        <w:ind w:left="2002" w:hanging="1440"/>
      </w:pPr>
      <w:r>
        <w:t>aaac1baa</w:t>
      </w:r>
      <w:r>
        <w:tab/>
        <w:t>(Wave 1, Parent 1, Activities</w:t>
      </w:r>
      <w:r w:rsidRPr="00D73F87">
        <w:t xml:space="preserve">, Question 1b – Who did this with </w:t>
      </w:r>
      <w:r w:rsidR="00C71A4E">
        <w:t>[</w:t>
      </w:r>
      <w:r w:rsidRPr="00D73F87">
        <w:t>him/her</w:t>
      </w:r>
      <w:r w:rsidR="00C71A4E">
        <w:t>]</w:t>
      </w:r>
      <w:r w:rsidRPr="00D73F87">
        <w:t xml:space="preserve">? Sub-question A – play music, </w:t>
      </w:r>
      <w:r w:rsidR="00117886" w:rsidRPr="00D73F87">
        <w:t>etc.</w:t>
      </w:r>
      <w:r w:rsidRPr="00D73F87">
        <w:t xml:space="preserve"> </w:t>
      </w:r>
      <w:r w:rsidR="00C71A4E">
        <w:t>[a</w:t>
      </w:r>
      <w:r w:rsidRPr="00D73F87">
        <w:t>nswer = Mother</w:t>
      </w:r>
      <w:r w:rsidR="00C71A4E">
        <w:t>]</w:t>
      </w:r>
      <w:r w:rsidRPr="00D73F87">
        <w:t>)</w:t>
      </w:r>
    </w:p>
    <w:p w:rsidR="00A166ED" w:rsidRPr="00D73F87" w:rsidRDefault="00A166ED" w:rsidP="00141187">
      <w:pPr>
        <w:pStyle w:val="Heading2"/>
      </w:pPr>
      <w:bookmarkStart w:id="71" w:name="_Toc324169147"/>
      <w:bookmarkStart w:id="72" w:name="_Toc327955539"/>
      <w:bookmarkStart w:id="73" w:name="_Toc447015462"/>
      <w:r w:rsidRPr="00D73F87">
        <w:t>Identifiers</w:t>
      </w:r>
      <w:bookmarkEnd w:id="71"/>
      <w:bookmarkEnd w:id="72"/>
      <w:bookmarkEnd w:id="73"/>
    </w:p>
    <w:p w:rsidR="00A166ED" w:rsidRPr="00D73F87" w:rsidRDefault="00A166ED" w:rsidP="00FC643A">
      <w:pPr>
        <w:ind w:right="-46"/>
      </w:pPr>
      <w:r w:rsidRPr="00D73F87">
        <w:t xml:space="preserve">Each Study Child has a unique identifier (xwaveid) which is constant for all interviews relating to that child (whether P1, P2, </w:t>
      </w:r>
      <w:r w:rsidR="008334E9">
        <w:t xml:space="preserve">Dads, </w:t>
      </w:r>
      <w:r w:rsidRPr="00D73F87">
        <w:t xml:space="preserve">SC or </w:t>
      </w:r>
      <w:r>
        <w:t>TC</w:t>
      </w:r>
      <w:r w:rsidRPr="00D73F87">
        <w:t xml:space="preserve">) and remains </w:t>
      </w:r>
      <w:r w:rsidR="0072314B">
        <w:t>unchanged</w:t>
      </w:r>
      <w:r w:rsidRPr="00D73F87">
        <w:t xml:space="preserve"> ac</w:t>
      </w:r>
      <w:r>
        <w:t>ross waves. It is composed of six</w:t>
      </w:r>
      <w:r w:rsidRPr="00D73F87">
        <w:t xml:space="preserve"> numbers</w:t>
      </w:r>
      <w:r w:rsidR="0072314B">
        <w:t>;</w:t>
      </w:r>
      <w:r w:rsidR="008334E9">
        <w:t xml:space="preserve"> </w:t>
      </w:r>
      <w:r w:rsidRPr="00D73F87">
        <w:t xml:space="preserve">the first </w:t>
      </w:r>
      <w:r>
        <w:t>two indicate the wave when the c</w:t>
      </w:r>
      <w:r w:rsidRPr="00D73F87">
        <w:t>hild first en</w:t>
      </w:r>
      <w:r>
        <w:t xml:space="preserve">tered </w:t>
      </w:r>
      <w:r w:rsidR="00D34E35">
        <w:t>the Study</w:t>
      </w:r>
      <w:r>
        <w:t xml:space="preserve">. </w:t>
      </w:r>
      <w:r w:rsidRPr="00D73F87">
        <w:t xml:space="preserve">Records for children </w:t>
      </w:r>
      <w:r>
        <w:t xml:space="preserve">who were part of </w:t>
      </w:r>
      <w:r w:rsidR="00D34E35">
        <w:t>the Study</w:t>
      </w:r>
      <w:r w:rsidRPr="00D73F87">
        <w:t xml:space="preserve"> from Wave 1 start with 01. Wa</w:t>
      </w:r>
      <w:r>
        <w:t>ve 2 new entrants start with 02; however</w:t>
      </w:r>
      <w:r w:rsidR="00124B25">
        <w:t>,</w:t>
      </w:r>
      <w:r>
        <w:t xml:space="preserve"> there have been no new entrants since then. The first two</w:t>
      </w:r>
      <w:r w:rsidR="0003752E">
        <w:t xml:space="preserve"> </w:t>
      </w:r>
      <w:r w:rsidRPr="00D73F87">
        <w:t>numbers are followed by four randomly assigned numbers.</w:t>
      </w:r>
    </w:p>
    <w:p w:rsidR="00A166ED" w:rsidRPr="00D73F87" w:rsidRDefault="00A166ED" w:rsidP="00141187">
      <w:pPr>
        <w:pStyle w:val="Heading2"/>
      </w:pPr>
      <w:bookmarkStart w:id="74" w:name="_Toc324169148"/>
      <w:bookmarkStart w:id="75" w:name="_Toc327955540"/>
      <w:bookmarkStart w:id="76" w:name="_Toc447015463"/>
      <w:r w:rsidRPr="00D73F87">
        <w:t>Cohort</w:t>
      </w:r>
      <w:bookmarkEnd w:id="74"/>
      <w:bookmarkEnd w:id="75"/>
      <w:bookmarkEnd w:id="76"/>
    </w:p>
    <w:p w:rsidR="00A166ED" w:rsidRPr="00D73F87" w:rsidRDefault="00A166ED" w:rsidP="00FC643A">
      <w:pPr>
        <w:ind w:right="-46"/>
      </w:pPr>
      <w:r w:rsidRPr="00D73F87">
        <w:t xml:space="preserve">At the beginning of each instrument, interviewers </w:t>
      </w:r>
      <w:r>
        <w:t>confirm</w:t>
      </w:r>
      <w:r w:rsidRPr="00D73F87">
        <w:t xml:space="preserve"> whether </w:t>
      </w:r>
      <w:r w:rsidR="00D34E35">
        <w:t>the Study</w:t>
      </w:r>
      <w:r w:rsidRPr="00D73F87">
        <w:t xml:space="preserve"> </w:t>
      </w:r>
      <w:r w:rsidR="00B17C2B">
        <w:t>C</w:t>
      </w:r>
      <w:r w:rsidRPr="00D73F87">
        <w:t xml:space="preserve">hild belongs with the </w:t>
      </w:r>
      <w:r w:rsidR="0072314B">
        <w:t>younger (</w:t>
      </w:r>
      <w:r w:rsidRPr="00D73F87">
        <w:t>B</w:t>
      </w:r>
      <w:r w:rsidR="0072314B">
        <w:t>)</w:t>
      </w:r>
      <w:r w:rsidRPr="00D73F87">
        <w:t xml:space="preserve"> or </w:t>
      </w:r>
      <w:r w:rsidR="0072314B">
        <w:t>older (</w:t>
      </w:r>
      <w:r w:rsidRPr="00D73F87">
        <w:t>K</w:t>
      </w:r>
      <w:r w:rsidR="0072314B">
        <w:t>)</w:t>
      </w:r>
      <w:r w:rsidRPr="00D73F87">
        <w:t xml:space="preserve"> cohort. This selection determines the sequencing of future questions as not all questions are asked of both cohorts. The variab</w:t>
      </w:r>
      <w:r>
        <w:t>le for cohort is aachtype (Wave 1, P1</w:t>
      </w:r>
      <w:r w:rsidRPr="00D73F87">
        <w:t>)</w:t>
      </w:r>
      <w:r>
        <w:t>, bachtype (Wave 2, P1), abchtype (W</w:t>
      </w:r>
      <w:r w:rsidRPr="00D73F87">
        <w:t>ave</w:t>
      </w:r>
      <w:r>
        <w:t xml:space="preserve"> 1, P</w:t>
      </w:r>
      <w:r w:rsidRPr="00D73F87">
        <w:t>2</w:t>
      </w:r>
      <w:r>
        <w:t>) and so on.</w:t>
      </w:r>
    </w:p>
    <w:p w:rsidR="00A166ED" w:rsidRPr="00D73F87" w:rsidRDefault="00A166ED" w:rsidP="00141187">
      <w:pPr>
        <w:pStyle w:val="Heading2"/>
      </w:pPr>
      <w:bookmarkStart w:id="77" w:name="_Toc324169149"/>
      <w:bookmarkStart w:id="78" w:name="_Toc327955541"/>
      <w:bookmarkStart w:id="79" w:name="_Toc447015464"/>
      <w:r w:rsidRPr="0036794F">
        <w:t>Geographic variables</w:t>
      </w:r>
      <w:bookmarkEnd w:id="77"/>
      <w:bookmarkEnd w:id="78"/>
      <w:bookmarkEnd w:id="79"/>
    </w:p>
    <w:p w:rsidR="00A166ED" w:rsidRDefault="00A166ED" w:rsidP="00FC643A">
      <w:pPr>
        <w:ind w:right="-46"/>
      </w:pPr>
      <w:r>
        <w:t>Interviews are primarily</w:t>
      </w:r>
      <w:r w:rsidRPr="00D73F87">
        <w:t xml:space="preserve"> conducted in 11 sites from around Australia but for confidentiality reasons the site variable is not released. </w:t>
      </w:r>
      <w:r>
        <w:t xml:space="preserve">From Wave 2, some interviews were conducted out of the original sites if respondents moved to a new location within a RAO’s working range. </w:t>
      </w:r>
    </w:p>
    <w:p w:rsidR="00DE6885" w:rsidRDefault="00DE6885" w:rsidP="00DE6885">
      <w:pPr>
        <w:ind w:right="-46"/>
      </w:pPr>
      <w:r w:rsidRPr="003878C2">
        <w:rPr>
          <w:b/>
        </w:rPr>
        <w:t>Level of relative isolation</w:t>
      </w:r>
      <w:r>
        <w:t xml:space="preserve"> (LORI) (variables aalor</w:t>
      </w:r>
      <w:r w:rsidR="00117886">
        <w:t>i</w:t>
      </w:r>
      <w:r>
        <w:t>, balori, calori, etc) is a classification of remoteness indicating the relative distance of localities from population centres of various sizes. LORI has five categories: none (urban), low, moderate, high and extreme. In the dataset the last two categories are combined as numbers in these areas are small. LORI has been designed to take account of Indigenous language and other culturally-specific geographic characteristics. LORI was originally developed for the Western Australian Aboriginal Child Health Survey (Zubrick et al. 2004)</w:t>
      </w:r>
      <w:r w:rsidR="00963CDD">
        <w:t>.</w:t>
      </w:r>
    </w:p>
    <w:p w:rsidR="00DE6885" w:rsidRDefault="00DE6885" w:rsidP="00DE6885">
      <w:r>
        <w:rPr>
          <w:b/>
        </w:rPr>
        <w:t xml:space="preserve">SEIFA Indexes: </w:t>
      </w:r>
      <w:r w:rsidRPr="00DE6885">
        <w:t>the deciles of four SEIFA Indexes</w:t>
      </w:r>
      <w:r w:rsidR="00B96001">
        <w:t xml:space="preserve"> (based on 2006 Census) </w:t>
      </w:r>
      <w:r w:rsidRPr="00DE6885">
        <w:t>are provided in the LSIC datasets.</w:t>
      </w:r>
    </w:p>
    <w:p w:rsidR="00DE6885" w:rsidRDefault="00DE6885" w:rsidP="00DE6885">
      <w:pPr>
        <w:spacing w:before="120"/>
        <w:ind w:left="1134" w:hanging="850"/>
      </w:pPr>
      <w:r>
        <w:t>Index of Relative Socio-economic Disadvantage (variables aada10, bada10, cada10 etc)</w:t>
      </w:r>
    </w:p>
    <w:p w:rsidR="00DE6885" w:rsidRDefault="00DE6885" w:rsidP="00DE6885">
      <w:pPr>
        <w:spacing w:before="120"/>
        <w:ind w:left="1134" w:hanging="850"/>
      </w:pPr>
      <w:r>
        <w:t>Index of Relative Socio-economic Advantage and Disadvantage (variables aaad10, baad10, caad10 etc)</w:t>
      </w:r>
    </w:p>
    <w:p w:rsidR="00DE6885" w:rsidRDefault="00DE6885" w:rsidP="00DE6885">
      <w:pPr>
        <w:spacing w:before="120"/>
        <w:ind w:left="1134" w:hanging="850"/>
      </w:pPr>
      <w:r>
        <w:t>Index of Economic Resources (variables aaec10, baec10, caec10 etc)</w:t>
      </w:r>
    </w:p>
    <w:p w:rsidR="00DE6885" w:rsidRDefault="00DE6885" w:rsidP="00DE6885">
      <w:pPr>
        <w:spacing w:before="120"/>
        <w:ind w:left="1134" w:hanging="850"/>
      </w:pPr>
      <w:r>
        <w:t>Index of Education and Occupation (variables aaed10, baed10, caed10 etc)</w:t>
      </w:r>
      <w:r w:rsidR="00963CDD">
        <w:t>.</w:t>
      </w:r>
    </w:p>
    <w:p w:rsidR="00DE6885" w:rsidRPr="00560559" w:rsidRDefault="00DE6885" w:rsidP="00DE6885">
      <w:pPr>
        <w:rPr>
          <w:b/>
        </w:rPr>
      </w:pPr>
      <w:r>
        <w:rPr>
          <w:b/>
        </w:rPr>
        <w:lastRenderedPageBreak/>
        <w:t xml:space="preserve">Index of Relative Indigenous Socioeconomic Outcomes </w:t>
      </w:r>
      <w:r w:rsidRPr="003878C2">
        <w:t>(IRISEO</w:t>
      </w:r>
      <w:r w:rsidRPr="00DE6885">
        <w:t xml:space="preserve">) </w:t>
      </w:r>
      <w:r w:rsidRPr="003878C2">
        <w:t xml:space="preserve">is </w:t>
      </w:r>
      <w:r>
        <w:t>a measure of community level socioeconomic advantage based on a principal components analysis of nine variables from the 2006 Census—three related to employment, three related to education, two related to housing and one related to income. Unlike the similar and better known Socioeconomic Indexes for Areas (SEIFA), this measure is calculated specifically for Indigenous Australians (Biddle 2011). The LSIC datasets contain IRISEO deciles (variables aair10, bair10, cair10, etc).</w:t>
      </w:r>
    </w:p>
    <w:p w:rsidR="00653C26" w:rsidRDefault="00653C26" w:rsidP="00141187">
      <w:pPr>
        <w:pStyle w:val="Heading2"/>
      </w:pPr>
      <w:bookmarkStart w:id="80" w:name="_Toc447015465"/>
      <w:r>
        <w:t>Randomised cluster</w:t>
      </w:r>
      <w:bookmarkEnd w:id="80"/>
    </w:p>
    <w:p w:rsidR="00653C26" w:rsidRDefault="00653C26" w:rsidP="00FC643A">
      <w:pPr>
        <w:ind w:right="-46"/>
      </w:pPr>
      <w:r>
        <w:t xml:space="preserve">Since LSIC respondents are geographically clustered around 11 study sites, statistical models used to analyse the data may produce biased results which could lead to erroneous research conclusions. To overcome this, </w:t>
      </w:r>
      <w:r w:rsidR="007A2246">
        <w:t xml:space="preserve">starting from Release 5.0, LSIC datasets include </w:t>
      </w:r>
      <w:r>
        <w:t xml:space="preserve">a cluster variable which identifies respondents living in close geographical proximity. The cluster variable is a number between 1 and 542, with each number corresponding to an ABS Indigenous Area. </w:t>
      </w:r>
    </w:p>
    <w:p w:rsidR="00653C26" w:rsidRPr="00D73F87" w:rsidRDefault="00653C26" w:rsidP="00FC643A">
      <w:pPr>
        <w:ind w:right="-46"/>
      </w:pPr>
      <w:r>
        <w:t xml:space="preserve">The cluster numbers have been randomly assigned to an Indigenous Area so that actual location is not revealed. The </w:t>
      </w:r>
      <w:r w:rsidR="007D379D">
        <w:t>cluster variable</w:t>
      </w:r>
      <w:r>
        <w:t xml:space="preserve"> is aarclus, barclus, carclus </w:t>
      </w:r>
      <w:r w:rsidR="00A849B7">
        <w:t>etc</w:t>
      </w:r>
      <w:r>
        <w:t xml:space="preserve">. For information about the effect of sample clustering see </w:t>
      </w:r>
      <w:r w:rsidRPr="0043789B">
        <w:rPr>
          <w:i/>
        </w:rPr>
        <w:t xml:space="preserve">Implications of </w:t>
      </w:r>
      <w:r w:rsidR="00D34E35">
        <w:rPr>
          <w:i/>
        </w:rPr>
        <w:t>the Study</w:t>
      </w:r>
      <w:r w:rsidRPr="0043789B">
        <w:rPr>
          <w:i/>
        </w:rPr>
        <w:t xml:space="preserve"> design for analysis and results</w:t>
      </w:r>
      <w:r>
        <w:t xml:space="preserve"> by Dr Belinda Hewitt at </w:t>
      </w:r>
      <w:r w:rsidR="00163C7F">
        <w:t>&lt;</w:t>
      </w:r>
      <w:r w:rsidR="00C71A4E" w:rsidRPr="008328E2">
        <w:t>www.</w:t>
      </w:r>
      <w:r w:rsidR="00232697">
        <w:t>dss</w:t>
      </w:r>
      <w:r w:rsidR="00C71A4E" w:rsidRPr="008328E2">
        <w:t>.gov.au/LSIC</w:t>
      </w:r>
      <w:r w:rsidR="00C71A4E">
        <w:t>&gt;</w:t>
      </w:r>
      <w:r>
        <w:t>.</w:t>
      </w:r>
    </w:p>
    <w:p w:rsidR="00A166ED" w:rsidRPr="00D73F87" w:rsidRDefault="00A166ED" w:rsidP="00141187">
      <w:pPr>
        <w:pStyle w:val="Heading2"/>
      </w:pPr>
      <w:bookmarkStart w:id="81" w:name="_Toc324169150"/>
      <w:bookmarkStart w:id="82" w:name="_Toc327955542"/>
      <w:bookmarkStart w:id="83" w:name="_Toc447015466"/>
      <w:r w:rsidRPr="00D73F87">
        <w:t xml:space="preserve">Household </w:t>
      </w:r>
      <w:r w:rsidR="00C40DA9">
        <w:t>f</w:t>
      </w:r>
      <w:r w:rsidRPr="00D73F87">
        <w:t>orm</w:t>
      </w:r>
      <w:bookmarkEnd w:id="81"/>
      <w:bookmarkEnd w:id="82"/>
      <w:bookmarkEnd w:id="83"/>
    </w:p>
    <w:p w:rsidR="00A166ED" w:rsidRPr="00E00FCF" w:rsidRDefault="00A166ED" w:rsidP="00FC643A">
      <w:pPr>
        <w:ind w:right="-46"/>
      </w:pPr>
      <w:r w:rsidRPr="00D73F87">
        <w:t xml:space="preserve">The household </w:t>
      </w:r>
      <w:r w:rsidRPr="00DE0257">
        <w:t>form in the P1 instrument collects basic demographic information (age, sex, Indigenous status</w:t>
      </w:r>
      <w:r w:rsidR="00232697" w:rsidRPr="00DE0257">
        <w:t>,</w:t>
      </w:r>
      <w:r w:rsidRPr="00DE0257">
        <w:t xml:space="preserve"> relationship to P1</w:t>
      </w:r>
      <w:r w:rsidR="00232697" w:rsidRPr="00DE0257">
        <w:t xml:space="preserve"> and relationship to SC</w:t>
      </w:r>
      <w:r w:rsidR="00DE0257" w:rsidRPr="00DE0257">
        <w:rPr>
          <w:rStyle w:val="FootnoteReference"/>
        </w:rPr>
        <w:footnoteReference w:id="2"/>
      </w:r>
      <w:r w:rsidRPr="00DE0257">
        <w:t>)</w:t>
      </w:r>
      <w:r w:rsidRPr="00D73F87">
        <w:t xml:space="preserve"> of all members of the household. </w:t>
      </w:r>
      <w:r>
        <w:t>Prior to Release</w:t>
      </w:r>
      <w:r w:rsidR="00232697">
        <w:t> </w:t>
      </w:r>
      <w:r>
        <w:t>1.2</w:t>
      </w:r>
      <w:r w:rsidRPr="00D73F87">
        <w:t xml:space="preserve"> the information for P1, P2 and Study Child were entered into the first three places and other household members could be enumerated in any order. This meant that a particular individual could be member 4 in Wave 1 and member 6 in Wave 2. As researchers are not given access to the names of household members, it would be impossible to analyse movements of individuals in and out of households.</w:t>
      </w:r>
    </w:p>
    <w:p w:rsidR="00A166ED" w:rsidRPr="00E00FCF" w:rsidRDefault="00A166ED" w:rsidP="00FC643A">
      <w:pPr>
        <w:ind w:right="-46"/>
      </w:pPr>
      <w:r w:rsidRPr="00D73F87">
        <w:t xml:space="preserve">To overcome this problem, the </w:t>
      </w:r>
      <w:r w:rsidRPr="00A3424D">
        <w:t>household data</w:t>
      </w:r>
      <w:r w:rsidR="0003752E">
        <w:t xml:space="preserve"> </w:t>
      </w:r>
      <w:r w:rsidR="00F16404">
        <w:t>was</w:t>
      </w:r>
      <w:r w:rsidRPr="00A3424D">
        <w:t xml:space="preserve"> reorganised</w:t>
      </w:r>
      <w:r w:rsidR="0003752E">
        <w:t xml:space="preserve"> </w:t>
      </w:r>
      <w:r>
        <w:t xml:space="preserve">from Release 1.2 </w:t>
      </w:r>
      <w:r w:rsidRPr="00D73F87">
        <w:t>so that each individual has a permanent household member number/position</w:t>
      </w:r>
      <w:r>
        <w:t xml:space="preserve">. </w:t>
      </w:r>
      <w:r w:rsidRPr="00D73F87">
        <w:t>All data is missing if the member i</w:t>
      </w:r>
      <w:r>
        <w:t>s not present in that wave. The Study C</w:t>
      </w:r>
      <w:r w:rsidRPr="00D73F87">
        <w:t xml:space="preserve">hild is always member 1. The P1 in </w:t>
      </w:r>
      <w:r>
        <w:t xml:space="preserve">Wave </w:t>
      </w:r>
      <w:r w:rsidRPr="00D73F87">
        <w:t xml:space="preserve">1 is always member 2, even </w:t>
      </w:r>
      <w:r w:rsidR="007A2246">
        <w:t>when</w:t>
      </w:r>
      <w:r w:rsidRPr="00D73F87">
        <w:t xml:space="preserve"> they are no longer the P1. The P2 in</w:t>
      </w:r>
      <w:r w:rsidR="0003752E">
        <w:t xml:space="preserve"> </w:t>
      </w:r>
      <w:r>
        <w:t>Wave</w:t>
      </w:r>
      <w:r w:rsidRPr="00D73F87">
        <w:t xml:space="preserve"> 1 is member 3 (if there was a P2 in the household). Other household members take positions 4 onwards. If a new member joins the household they are given the next free position. Separate variables identify the member numbers of P1 and P2 (if present) in each wave.</w:t>
      </w:r>
    </w:p>
    <w:p w:rsidR="00A166ED" w:rsidRDefault="00A166ED" w:rsidP="00FC643A">
      <w:pPr>
        <w:ind w:right="-46"/>
      </w:pPr>
      <w:r w:rsidRPr="00D73F87">
        <w:t>The household form collects date of birth rather than age for the Study Child (</w:t>
      </w:r>
      <w:r w:rsidR="007A2246">
        <w:t>as well as</w:t>
      </w:r>
      <w:r w:rsidRPr="00D73F87">
        <w:t xml:space="preserve"> P1 and P2). As child development </w:t>
      </w:r>
      <w:r w:rsidRPr="00D73F87">
        <w:rPr>
          <w:szCs w:val="20"/>
          <w:lang w:eastAsia="en-US"/>
        </w:rPr>
        <w:t>occurs</w:t>
      </w:r>
      <w:r w:rsidRPr="00D73F87">
        <w:t xml:space="preserve"> rapidly over the early years, a variable for the </w:t>
      </w:r>
      <w:r w:rsidR="00B17C2B">
        <w:t>S</w:t>
      </w:r>
      <w:r w:rsidRPr="00D73F87">
        <w:t xml:space="preserve">tudy </w:t>
      </w:r>
      <w:r w:rsidR="00B17C2B">
        <w:t>C</w:t>
      </w:r>
      <w:r w:rsidRPr="00D73F87">
        <w:t>hild’s age in months at the time of interview (</w:t>
      </w:r>
      <w:r w:rsidR="007A2246">
        <w:softHyphen/>
        <w:t>#</w:t>
      </w:r>
      <w:r w:rsidRPr="00D73F87">
        <w:t>ascagem) has been derived to enable relevant analysis.</w:t>
      </w:r>
      <w:r w:rsidR="006C04E0">
        <w:t xml:space="preserve"> Note that the Study Child’s age in months is also available on the Study Child file (#cscagem). From wave 5, #cscagem is calculated based on the date of the Study Child interview, which </w:t>
      </w:r>
      <w:r w:rsidR="00652DC5">
        <w:t xml:space="preserve">in some cases differs significantly from the P1 interview date. </w:t>
      </w:r>
    </w:p>
    <w:p w:rsidR="004F4EB0" w:rsidRPr="004F4EB0" w:rsidRDefault="004F4EB0" w:rsidP="00141187">
      <w:pPr>
        <w:pStyle w:val="Heading3"/>
        <w:rPr>
          <w:rStyle w:val="BookTitle"/>
          <w:b w:val="0"/>
          <w:i w:val="0"/>
          <w:iCs/>
          <w:smallCaps w:val="0"/>
        </w:rPr>
      </w:pPr>
      <w:bookmarkStart w:id="84" w:name="_Toc447015467"/>
      <w:r w:rsidRPr="004F4EB0">
        <w:rPr>
          <w:rStyle w:val="BookTitle"/>
          <w:i w:val="0"/>
          <w:iCs/>
          <w:smallCaps w:val="0"/>
        </w:rPr>
        <w:t>Family composition variables</w:t>
      </w:r>
      <w:bookmarkEnd w:id="84"/>
    </w:p>
    <w:p w:rsidR="004F4EB0" w:rsidRPr="004F4EB0" w:rsidRDefault="00652DC5" w:rsidP="004F4EB0">
      <w:pPr>
        <w:spacing w:after="180"/>
      </w:pPr>
      <w:r>
        <w:rPr>
          <w:iCs/>
        </w:rPr>
        <w:t>A number of</w:t>
      </w:r>
      <w:r w:rsidR="004F4EB0" w:rsidRPr="004F4EB0">
        <w:rPr>
          <w:iCs/>
        </w:rPr>
        <w:t xml:space="preserve"> derived variables are included in the P1 dataset to describe the household composition and summarise information about presence of the Study Child’s extended family. These variables are derived for all previous waves where the data required for such derivation are available.</w:t>
      </w:r>
    </w:p>
    <w:p w:rsidR="004F4EB0" w:rsidRPr="004F4EB0" w:rsidRDefault="004F4EB0" w:rsidP="004F4EB0">
      <w:r w:rsidRPr="004F4EB0">
        <w:rPr>
          <w:iCs/>
        </w:rPr>
        <w:lastRenderedPageBreak/>
        <w:t xml:space="preserve">In all waves, P1 was asked about their relationship to every other person in the household. In addition, starting from wave 4, P1 is asked how every person in the household is related to the Study Child. To make the best use of the available information, two sets of household variables were derived, some that are available in all waves and others starting from wave 4. </w:t>
      </w:r>
    </w:p>
    <w:p w:rsidR="004F4EB0" w:rsidRPr="004F4EB0" w:rsidRDefault="004F4EB0" w:rsidP="004F4EB0">
      <w:pPr>
        <w:pStyle w:val="Heading4"/>
        <w:rPr>
          <w:rStyle w:val="BookTitle"/>
          <w:i w:val="0"/>
          <w:iCs w:val="0"/>
          <w:smallCaps w:val="0"/>
          <w:spacing w:val="0"/>
        </w:rPr>
      </w:pPr>
      <w:r w:rsidRPr="004F4EB0">
        <w:rPr>
          <w:rStyle w:val="BookTitle"/>
          <w:i w:val="0"/>
          <w:iCs w:val="0"/>
          <w:smallCaps w:val="0"/>
          <w:spacing w:val="0"/>
        </w:rPr>
        <w:t>Variables available in all waves</w:t>
      </w:r>
    </w:p>
    <w:p w:rsidR="004F4EB0" w:rsidRPr="004F4EB0" w:rsidRDefault="007A2246" w:rsidP="004F4EB0">
      <w:r>
        <w:rPr>
          <w:b/>
        </w:rPr>
        <w:t>#</w:t>
      </w:r>
      <w:r w:rsidR="004F4EB0" w:rsidRPr="004F4EB0">
        <w:rPr>
          <w:b/>
        </w:rPr>
        <w:t>ahhtype</w:t>
      </w:r>
      <w:r w:rsidR="004F4EB0" w:rsidRPr="004F4EB0">
        <w:t>: this variable describes Study Child’s household based on four aspects:</w:t>
      </w:r>
    </w:p>
    <w:p w:rsidR="004F4EB0" w:rsidRPr="004F4EB0" w:rsidRDefault="004F4EB0" w:rsidP="004F4EB0">
      <w:pPr>
        <w:pStyle w:val="ListParagraph"/>
        <w:numPr>
          <w:ilvl w:val="0"/>
          <w:numId w:val="25"/>
        </w:numPr>
        <w:spacing w:after="60" w:line="240" w:lineRule="auto"/>
        <w:ind w:left="709" w:hanging="425"/>
        <w:contextualSpacing w:val="0"/>
        <w:rPr>
          <w:rFonts w:ascii="Verdana" w:eastAsia="Times New Roman" w:hAnsi="Verdana"/>
          <w:sz w:val="20"/>
          <w:szCs w:val="24"/>
        </w:rPr>
      </w:pPr>
      <w:r w:rsidRPr="004F4EB0">
        <w:rPr>
          <w:rFonts w:ascii="Verdana" w:eastAsia="Times New Roman" w:hAnsi="Verdana"/>
          <w:sz w:val="20"/>
          <w:szCs w:val="24"/>
        </w:rPr>
        <w:t>whether P1 is a parent (including step, adoptive or foster) of the Study Child or an otherwise related or unrelated carer</w:t>
      </w:r>
    </w:p>
    <w:p w:rsidR="004F4EB0" w:rsidRPr="004F4EB0" w:rsidRDefault="004F4EB0" w:rsidP="004F4EB0">
      <w:pPr>
        <w:pStyle w:val="ListParagraph"/>
        <w:numPr>
          <w:ilvl w:val="0"/>
          <w:numId w:val="25"/>
        </w:numPr>
        <w:spacing w:after="60" w:line="240" w:lineRule="auto"/>
        <w:ind w:left="709" w:hanging="425"/>
        <w:contextualSpacing w:val="0"/>
        <w:rPr>
          <w:rFonts w:ascii="Verdana" w:eastAsia="Times New Roman" w:hAnsi="Verdana"/>
          <w:sz w:val="20"/>
          <w:szCs w:val="24"/>
        </w:rPr>
      </w:pPr>
      <w:r w:rsidRPr="004F4EB0">
        <w:rPr>
          <w:rFonts w:ascii="Verdana" w:eastAsia="Times New Roman" w:hAnsi="Verdana"/>
          <w:sz w:val="20"/>
          <w:szCs w:val="24"/>
        </w:rPr>
        <w:t>whether P1 indicated they had a partner in the household (otherwise classified as lone parent/carer)</w:t>
      </w:r>
    </w:p>
    <w:p w:rsidR="004F4EB0" w:rsidRPr="004F4EB0" w:rsidRDefault="004F4EB0" w:rsidP="004F4EB0">
      <w:pPr>
        <w:pStyle w:val="ListParagraph"/>
        <w:numPr>
          <w:ilvl w:val="0"/>
          <w:numId w:val="25"/>
        </w:numPr>
        <w:spacing w:after="60" w:line="240" w:lineRule="auto"/>
        <w:ind w:left="709" w:hanging="425"/>
        <w:contextualSpacing w:val="0"/>
        <w:rPr>
          <w:rFonts w:ascii="Verdana" w:eastAsia="Times New Roman" w:hAnsi="Verdana"/>
          <w:sz w:val="20"/>
          <w:szCs w:val="24"/>
        </w:rPr>
      </w:pPr>
      <w:r w:rsidRPr="004F4EB0">
        <w:rPr>
          <w:rFonts w:ascii="Verdana" w:eastAsia="Times New Roman" w:hAnsi="Verdana"/>
          <w:sz w:val="20"/>
          <w:szCs w:val="24"/>
        </w:rPr>
        <w:t>whether there are other children aged 15 years or younger in the household</w:t>
      </w:r>
    </w:p>
    <w:p w:rsidR="004F4EB0" w:rsidRPr="004F4EB0" w:rsidRDefault="004F4EB0" w:rsidP="004F4EB0">
      <w:pPr>
        <w:pStyle w:val="ListParagraph"/>
        <w:numPr>
          <w:ilvl w:val="0"/>
          <w:numId w:val="25"/>
        </w:numPr>
        <w:spacing w:after="60" w:line="240" w:lineRule="auto"/>
        <w:ind w:left="709" w:hanging="425"/>
        <w:contextualSpacing w:val="0"/>
        <w:rPr>
          <w:rFonts w:ascii="Verdana" w:eastAsia="Times New Roman" w:hAnsi="Verdana"/>
          <w:sz w:val="20"/>
          <w:szCs w:val="24"/>
        </w:rPr>
      </w:pPr>
      <w:r w:rsidRPr="004F4EB0">
        <w:rPr>
          <w:rFonts w:ascii="Verdana" w:eastAsia="Times New Roman" w:hAnsi="Verdana"/>
          <w:sz w:val="20"/>
          <w:szCs w:val="24"/>
        </w:rPr>
        <w:t>whether there are other adults aged 16 years or older in the household (these may include Study Child’s older siblings).</w:t>
      </w:r>
    </w:p>
    <w:p w:rsidR="004F4EB0" w:rsidRPr="004F4EB0" w:rsidRDefault="004F4EB0" w:rsidP="00C40DA9">
      <w:pPr>
        <w:spacing w:before="120" w:after="240"/>
        <w:ind w:left="284"/>
      </w:pPr>
      <w:r w:rsidRPr="004F4EB0">
        <w:t>The resulting 16 categories are presented below.</w:t>
      </w:r>
    </w:p>
    <w:tbl>
      <w:tblPr>
        <w:tblW w:w="9322" w:type="dxa"/>
        <w:tblCellMar>
          <w:left w:w="0" w:type="dxa"/>
          <w:right w:w="0" w:type="dxa"/>
        </w:tblCellMar>
        <w:tblLook w:val="04A0" w:firstRow="1" w:lastRow="0" w:firstColumn="1" w:lastColumn="0" w:noHBand="0" w:noVBand="1"/>
      </w:tblPr>
      <w:tblGrid>
        <w:gridCol w:w="1302"/>
        <w:gridCol w:w="8051"/>
      </w:tblGrid>
      <w:tr w:rsidR="004F4EB0" w:rsidRPr="004F4EB0" w:rsidTr="00C40DA9">
        <w:trPr>
          <w:trHeight w:val="300"/>
        </w:trPr>
        <w:tc>
          <w:tcPr>
            <w:tcW w:w="1271"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rsidR="004F4EB0" w:rsidRPr="004F4EB0" w:rsidRDefault="007A2246" w:rsidP="004F4EB0">
            <w:pPr>
              <w:spacing w:before="20" w:after="20"/>
              <w:rPr>
                <w:b/>
              </w:rPr>
            </w:pPr>
            <w:r>
              <w:rPr>
                <w:b/>
              </w:rPr>
              <w:t>#</w:t>
            </w:r>
            <w:r w:rsidR="004F4EB0" w:rsidRPr="004F4EB0">
              <w:rPr>
                <w:b/>
              </w:rPr>
              <w:t>ahhtype</w:t>
            </w:r>
          </w:p>
        </w:tc>
        <w:tc>
          <w:tcPr>
            <w:tcW w:w="8051" w:type="dxa"/>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rsidR="004F4EB0" w:rsidRPr="004F4EB0" w:rsidRDefault="004F4EB0" w:rsidP="004F4EB0">
            <w:pPr>
              <w:spacing w:before="20" w:after="20"/>
              <w:rPr>
                <w:b/>
                <w:color w:val="000000"/>
              </w:rPr>
            </w:pPr>
            <w:r w:rsidRPr="004F4EB0">
              <w:rPr>
                <w:b/>
                <w:color w:val="000000"/>
              </w:rPr>
              <w:t>Study Child lives with…*</w:t>
            </w:r>
          </w:p>
        </w:tc>
      </w:tr>
      <w:tr w:rsidR="004F4EB0" w:rsidRPr="004F4EB0" w:rsidTr="004F4EB0">
        <w:trPr>
          <w:trHeight w:val="300"/>
        </w:trPr>
        <w:tc>
          <w:tcPr>
            <w:tcW w:w="1271" w:type="dxa"/>
            <w:tcBorders>
              <w:top w:val="single" w:sz="4" w:space="0" w:color="auto"/>
            </w:tcBorders>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w:t>
            </w:r>
          </w:p>
        </w:tc>
        <w:tc>
          <w:tcPr>
            <w:tcW w:w="8051" w:type="dxa"/>
            <w:tcBorders>
              <w:top w:val="single" w:sz="4" w:space="0" w:color="auto"/>
            </w:tcBorders>
            <w:noWrap/>
            <w:tcMar>
              <w:top w:w="0" w:type="dxa"/>
              <w:left w:w="108" w:type="dxa"/>
              <w:bottom w:w="0" w:type="dxa"/>
              <w:right w:w="108" w:type="dxa"/>
            </w:tcMar>
            <w:vAlign w:val="bottom"/>
            <w:hideMark/>
          </w:tcPr>
          <w:p w:rsidR="004F4EB0" w:rsidRPr="004F4EB0" w:rsidRDefault="004F4EB0" w:rsidP="006F0707">
            <w:pPr>
              <w:spacing w:before="20" w:after="20"/>
              <w:rPr>
                <w:color w:val="000000"/>
              </w:rPr>
            </w:pPr>
            <w:r w:rsidRPr="004F4EB0">
              <w:rPr>
                <w:color w:val="000000"/>
              </w:rPr>
              <w:t>Parent &amp; partner</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2</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Parent &amp; partner,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3</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Parent &amp; partner, children &lt;16</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4</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Parent &amp; partner, children &lt;16,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5</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parent</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6</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parent,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7</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parent, children &lt;16</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8</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parent, children &lt;16,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9</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Carer &amp; partner</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10</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Carer &amp; partner,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11</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Carer &amp; partner, children &lt;16</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12</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Carer &amp; partner, children &lt;16,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13</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carer</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14</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carer,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15</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carer, children &lt;16</w:t>
            </w:r>
          </w:p>
        </w:tc>
      </w:tr>
      <w:tr w:rsidR="004F4EB0" w:rsidRPr="004F4EB0" w:rsidTr="004F4EB0">
        <w:trPr>
          <w:trHeight w:val="300"/>
        </w:trPr>
        <w:tc>
          <w:tcPr>
            <w:tcW w:w="1271" w:type="dxa"/>
            <w:tcBorders>
              <w:bottom w:val="single" w:sz="4" w:space="0" w:color="auto"/>
            </w:tcBorders>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16</w:t>
            </w:r>
          </w:p>
        </w:tc>
        <w:tc>
          <w:tcPr>
            <w:tcW w:w="8051" w:type="dxa"/>
            <w:tcBorders>
              <w:bottom w:val="single" w:sz="4" w:space="0" w:color="auto"/>
            </w:tcBorders>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carer, children &lt;16, other adults</w:t>
            </w:r>
          </w:p>
        </w:tc>
      </w:tr>
    </w:tbl>
    <w:p w:rsidR="004F4EB0" w:rsidRPr="00C40DA9" w:rsidRDefault="004F4EB0" w:rsidP="00C40DA9">
      <w:pPr>
        <w:spacing w:before="120"/>
        <w:rPr>
          <w:color w:val="000000"/>
          <w:sz w:val="18"/>
        </w:rPr>
      </w:pPr>
      <w:r w:rsidRPr="00C40DA9">
        <w:rPr>
          <w:b/>
          <w:iCs/>
          <w:color w:val="000000"/>
          <w:sz w:val="18"/>
        </w:rPr>
        <w:t>Note:</w:t>
      </w:r>
      <w:r w:rsidRPr="00C40DA9">
        <w:rPr>
          <w:iCs/>
          <w:color w:val="000000"/>
          <w:sz w:val="18"/>
        </w:rPr>
        <w:t xml:space="preserve"> *’Parent’ including step, adoptive or foster parents.</w:t>
      </w:r>
    </w:p>
    <w:p w:rsidR="004F4EB0" w:rsidRPr="00C40DA9" w:rsidRDefault="006817E3" w:rsidP="004F4EB0">
      <w:pPr>
        <w:rPr>
          <w:color w:val="000000"/>
        </w:rPr>
      </w:pPr>
      <w:r>
        <w:rPr>
          <w:b/>
          <w:color w:val="000000"/>
        </w:rPr>
        <w:t>#</w:t>
      </w:r>
      <w:r w:rsidR="004F4EB0" w:rsidRPr="00C40DA9">
        <w:rPr>
          <w:b/>
          <w:color w:val="000000"/>
        </w:rPr>
        <w:t>ahhp1ms</w:t>
      </w:r>
      <w:r w:rsidR="004F4EB0" w:rsidRPr="00C40DA9">
        <w:rPr>
          <w:color w:val="000000"/>
        </w:rPr>
        <w:t>: Parent 1 is partnered. This is a binary variable which takes the value of 1 if P1 indicated they had a partner in the household, and 0 otherwise. The definition of partner includes husband or wife, fiancé/fiancée, de-facto, and boyfriend or girlfriend, as well as same sex partners.</w:t>
      </w:r>
      <w:r w:rsidR="00C40DA9">
        <w:rPr>
          <w:color w:val="000000"/>
        </w:rPr>
        <w:t xml:space="preserve"> This variable may provide conflicting information to </w:t>
      </w:r>
      <w:r w:rsidRPr="006817E3">
        <w:rPr>
          <w:b/>
          <w:color w:val="000000"/>
        </w:rPr>
        <w:t>#</w:t>
      </w:r>
      <w:r w:rsidR="00C40DA9" w:rsidRPr="00C40DA9">
        <w:rPr>
          <w:b/>
          <w:color w:val="000000"/>
        </w:rPr>
        <w:t>ahf13</w:t>
      </w:r>
      <w:r w:rsidR="00C40DA9">
        <w:rPr>
          <w:color w:val="000000"/>
        </w:rPr>
        <w:t xml:space="preserve"> “P1 is partnered (as marked by RAO)” which was asked starting from wave 3 to collect more accurate information in cases where P1 did not wish to list live-in partner as part of the household.</w:t>
      </w:r>
    </w:p>
    <w:p w:rsidR="004F4EB0" w:rsidRPr="00C40DA9" w:rsidRDefault="004F4EB0" w:rsidP="00C40DA9">
      <w:pPr>
        <w:pStyle w:val="Heading4"/>
      </w:pPr>
      <w:r w:rsidRPr="00C40DA9">
        <w:t>Variables available from Wave 4 onwards</w:t>
      </w:r>
    </w:p>
    <w:p w:rsidR="004F4EB0" w:rsidRPr="00C40DA9" w:rsidRDefault="006817E3" w:rsidP="004F4EB0">
      <w:pPr>
        <w:spacing w:after="120"/>
        <w:rPr>
          <w:color w:val="000000"/>
        </w:rPr>
      </w:pPr>
      <w:r>
        <w:rPr>
          <w:b/>
          <w:color w:val="000000"/>
        </w:rPr>
        <w:t>#</w:t>
      </w:r>
      <w:proofErr w:type="spellStart"/>
      <w:r w:rsidR="004F4EB0" w:rsidRPr="00C40DA9">
        <w:rPr>
          <w:b/>
          <w:color w:val="000000"/>
        </w:rPr>
        <w:t>ahh</w:t>
      </w:r>
      <w:proofErr w:type="spellEnd"/>
      <w:r w:rsidR="004F4EB0" w:rsidRPr="00C40DA9">
        <w:rPr>
          <w:b/>
          <w:color w:val="000000"/>
        </w:rPr>
        <w:t>_</w:t>
      </w:r>
      <w:r w:rsidR="00C40DA9" w:rsidRPr="00C40DA9">
        <w:rPr>
          <w:b/>
          <w:color w:val="000000"/>
        </w:rPr>
        <w:t>*</w:t>
      </w:r>
      <w:r w:rsidR="004F4EB0" w:rsidRPr="00C40DA9">
        <w:rPr>
          <w:color w:val="000000"/>
        </w:rPr>
        <w:t xml:space="preserve"> variables: Presence in household of SC’s [relative/nonrelative]. These are binary variables which take the value of 1 if a relative/person is present in the Study Child’s household and 0 otherwise. For details, please see Table </w:t>
      </w:r>
      <w:r w:rsidR="00C40DA9">
        <w:rPr>
          <w:color w:val="000000"/>
        </w:rPr>
        <w:t>10</w:t>
      </w:r>
      <w:r w:rsidR="004F4EB0" w:rsidRPr="00C40DA9">
        <w:rPr>
          <w:color w:val="000000"/>
        </w:rPr>
        <w:t>.</w:t>
      </w:r>
    </w:p>
    <w:p w:rsidR="004F4EB0" w:rsidRPr="00C40DA9" w:rsidRDefault="00C40DA9" w:rsidP="004F4EB0">
      <w:pPr>
        <w:spacing w:after="120"/>
        <w:rPr>
          <w:b/>
          <w:bCs/>
        </w:rPr>
      </w:pPr>
      <w:r w:rsidRPr="00C40DA9">
        <w:rPr>
          <w:b/>
          <w:bCs/>
        </w:rPr>
        <w:lastRenderedPageBreak/>
        <w:t>Table 10</w:t>
      </w:r>
      <w:r w:rsidR="004F4EB0" w:rsidRPr="00C40DA9">
        <w:rPr>
          <w:b/>
          <w:bCs/>
        </w:rPr>
        <w:t xml:space="preserve">: </w:t>
      </w:r>
      <w:r w:rsidRPr="00C40DA9">
        <w:rPr>
          <w:b/>
          <w:bCs/>
        </w:rPr>
        <w:t>Variables describing presence of relatives in Study Child’s household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text description)"/>
        <w:tblDescription w:val="The table contains information about derived variables (variable name, labelling information) about presence of relatives of the study child in the household."/>
      </w:tblPr>
      <w:tblGrid>
        <w:gridCol w:w="1701"/>
        <w:gridCol w:w="5387"/>
        <w:gridCol w:w="1984"/>
      </w:tblGrid>
      <w:tr w:rsidR="004F4EB0" w:rsidRPr="00C40DA9" w:rsidTr="00550BF5">
        <w:trPr>
          <w:tblHeader/>
        </w:trPr>
        <w:tc>
          <w:tcPr>
            <w:tcW w:w="1701" w:type="dxa"/>
            <w:tcBorders>
              <w:top w:val="single" w:sz="4" w:space="0" w:color="auto"/>
              <w:bottom w:val="single" w:sz="4" w:space="0" w:color="auto"/>
            </w:tcBorders>
            <w:shd w:val="clear" w:color="auto" w:fill="auto"/>
          </w:tcPr>
          <w:p w:rsidR="004F4EB0" w:rsidRPr="00C40DA9" w:rsidRDefault="004F4EB0" w:rsidP="00C40DA9">
            <w:pPr>
              <w:spacing w:before="40" w:after="40"/>
              <w:rPr>
                <w:b/>
                <w:sz w:val="18"/>
              </w:rPr>
            </w:pPr>
            <w:r w:rsidRPr="00C40DA9">
              <w:rPr>
                <w:b/>
                <w:sz w:val="18"/>
              </w:rPr>
              <w:t>Variable name</w:t>
            </w:r>
          </w:p>
        </w:tc>
        <w:tc>
          <w:tcPr>
            <w:tcW w:w="5387" w:type="dxa"/>
            <w:tcBorders>
              <w:top w:val="single" w:sz="4" w:space="0" w:color="auto"/>
              <w:bottom w:val="single" w:sz="4" w:space="0" w:color="auto"/>
            </w:tcBorders>
            <w:shd w:val="clear" w:color="auto" w:fill="auto"/>
          </w:tcPr>
          <w:p w:rsidR="004F4EB0" w:rsidRPr="00C40DA9" w:rsidRDefault="004F4EB0" w:rsidP="00C40DA9">
            <w:pPr>
              <w:spacing w:before="40" w:after="40"/>
              <w:rPr>
                <w:b/>
                <w:sz w:val="18"/>
              </w:rPr>
            </w:pPr>
            <w:r w:rsidRPr="00C40DA9">
              <w:rPr>
                <w:b/>
                <w:sz w:val="18"/>
              </w:rPr>
              <w:t>Variable label</w:t>
            </w:r>
          </w:p>
        </w:tc>
        <w:tc>
          <w:tcPr>
            <w:tcW w:w="1984" w:type="dxa"/>
            <w:tcBorders>
              <w:top w:val="single" w:sz="4" w:space="0" w:color="auto"/>
              <w:bottom w:val="single" w:sz="4" w:space="0" w:color="auto"/>
            </w:tcBorders>
            <w:shd w:val="clear" w:color="auto" w:fill="auto"/>
          </w:tcPr>
          <w:p w:rsidR="004F4EB0" w:rsidRPr="00C40DA9" w:rsidRDefault="004F4EB0" w:rsidP="00C40DA9">
            <w:pPr>
              <w:spacing w:before="40" w:after="40"/>
              <w:rPr>
                <w:b/>
                <w:sz w:val="18"/>
              </w:rPr>
            </w:pPr>
            <w:r w:rsidRPr="00C40DA9">
              <w:rPr>
                <w:b/>
                <w:sz w:val="18"/>
              </w:rPr>
              <w:t>Value label</w:t>
            </w:r>
          </w:p>
        </w:tc>
      </w:tr>
      <w:tr w:rsidR="004F4EB0" w:rsidRPr="00C40DA9" w:rsidTr="004F4EB0">
        <w:tc>
          <w:tcPr>
            <w:tcW w:w="1701" w:type="dxa"/>
            <w:tcBorders>
              <w:top w:val="single" w:sz="4" w:space="0" w:color="auto"/>
            </w:tcBorders>
          </w:tcPr>
          <w:p w:rsidR="004F4EB0" w:rsidRPr="00C40DA9" w:rsidRDefault="006817E3" w:rsidP="00C40DA9">
            <w:pPr>
              <w:spacing w:before="40" w:after="40"/>
              <w:rPr>
                <w:sz w:val="18"/>
              </w:rPr>
            </w:pPr>
            <w:r>
              <w:rPr>
                <w:sz w:val="18"/>
              </w:rPr>
              <w:t>#</w:t>
            </w:r>
            <w:proofErr w:type="spellStart"/>
            <w:r w:rsidR="004F4EB0" w:rsidRPr="00C40DA9">
              <w:rPr>
                <w:sz w:val="18"/>
              </w:rPr>
              <w:t>ahh_mum</w:t>
            </w:r>
            <w:proofErr w:type="spellEnd"/>
          </w:p>
        </w:tc>
        <w:tc>
          <w:tcPr>
            <w:tcW w:w="5387" w:type="dxa"/>
            <w:tcBorders>
              <w:top w:val="single" w:sz="4" w:space="0" w:color="auto"/>
            </w:tcBorders>
          </w:tcPr>
          <w:p w:rsidR="004F4EB0" w:rsidRPr="00C40DA9" w:rsidRDefault="004F4EB0" w:rsidP="00C40DA9">
            <w:pPr>
              <w:spacing w:before="40" w:after="40"/>
              <w:rPr>
                <w:sz w:val="18"/>
              </w:rPr>
            </w:pPr>
            <w:r w:rsidRPr="00C40DA9">
              <w:rPr>
                <w:sz w:val="18"/>
              </w:rPr>
              <w:t>Presence in household: SC's mother</w:t>
            </w:r>
            <w:r w:rsidRPr="00C40DA9">
              <w:rPr>
                <w:rStyle w:val="FootnoteReference"/>
                <w:sz w:val="18"/>
              </w:rPr>
              <w:t>^</w:t>
            </w:r>
          </w:p>
        </w:tc>
        <w:tc>
          <w:tcPr>
            <w:tcW w:w="1984" w:type="dxa"/>
            <w:tcBorders>
              <w:top w:val="single" w:sz="4" w:space="0" w:color="auto"/>
            </w:tcBorders>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ahh_dad</w:t>
            </w:r>
            <w:proofErr w:type="spellEnd"/>
          </w:p>
        </w:tc>
        <w:tc>
          <w:tcPr>
            <w:tcW w:w="5387" w:type="dxa"/>
          </w:tcPr>
          <w:p w:rsidR="004F4EB0" w:rsidRPr="00C40DA9" w:rsidRDefault="004F4EB0" w:rsidP="00C40DA9">
            <w:pPr>
              <w:spacing w:before="40" w:after="40"/>
              <w:rPr>
                <w:sz w:val="18"/>
              </w:rPr>
            </w:pPr>
            <w:r w:rsidRPr="00C40DA9">
              <w:rPr>
                <w:sz w:val="18"/>
              </w:rPr>
              <w:t>Presence in household: SC's father^</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ahh_br</w:t>
            </w:r>
            <w:proofErr w:type="spellEnd"/>
          </w:p>
        </w:tc>
        <w:tc>
          <w:tcPr>
            <w:tcW w:w="5387" w:type="dxa"/>
          </w:tcPr>
          <w:p w:rsidR="004F4EB0" w:rsidRPr="00C40DA9" w:rsidRDefault="004F4EB0" w:rsidP="00C40DA9">
            <w:pPr>
              <w:spacing w:before="40" w:after="40"/>
              <w:rPr>
                <w:sz w:val="18"/>
              </w:rPr>
            </w:pPr>
            <w:r w:rsidRPr="00C40DA9">
              <w:rPr>
                <w:sz w:val="18"/>
              </w:rPr>
              <w:t>Presence in household: SC's brother(s)*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ahh_sis</w:t>
            </w:r>
            <w:proofErr w:type="spellEnd"/>
          </w:p>
        </w:tc>
        <w:tc>
          <w:tcPr>
            <w:tcW w:w="5387" w:type="dxa"/>
          </w:tcPr>
          <w:p w:rsidR="004F4EB0" w:rsidRPr="00C40DA9" w:rsidRDefault="004F4EB0" w:rsidP="00C40DA9">
            <w:pPr>
              <w:spacing w:before="40" w:after="40"/>
              <w:rPr>
                <w:sz w:val="18"/>
              </w:rPr>
            </w:pPr>
            <w:r w:rsidRPr="00C40DA9">
              <w:rPr>
                <w:sz w:val="18"/>
              </w:rPr>
              <w:t>Presence in household: SC's sister(s)*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ahh_gm</w:t>
            </w:r>
            <w:proofErr w:type="spellEnd"/>
          </w:p>
        </w:tc>
        <w:tc>
          <w:tcPr>
            <w:tcW w:w="5387" w:type="dxa"/>
          </w:tcPr>
          <w:p w:rsidR="004F4EB0" w:rsidRPr="00C40DA9" w:rsidRDefault="004F4EB0" w:rsidP="00C40DA9">
            <w:pPr>
              <w:spacing w:before="40" w:after="40"/>
              <w:rPr>
                <w:sz w:val="18"/>
              </w:rPr>
            </w:pPr>
            <w:r w:rsidRPr="00C40DA9">
              <w:rPr>
                <w:sz w:val="18"/>
              </w:rPr>
              <w:t>Presence in household: SC's grandmother(s)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ahh_gf</w:t>
            </w:r>
            <w:proofErr w:type="spellEnd"/>
          </w:p>
        </w:tc>
        <w:tc>
          <w:tcPr>
            <w:tcW w:w="5387" w:type="dxa"/>
          </w:tcPr>
          <w:p w:rsidR="004F4EB0" w:rsidRPr="00C40DA9" w:rsidRDefault="004F4EB0" w:rsidP="00C40DA9">
            <w:pPr>
              <w:spacing w:before="40" w:after="40"/>
              <w:rPr>
                <w:sz w:val="18"/>
              </w:rPr>
            </w:pPr>
            <w:r w:rsidRPr="00C40DA9">
              <w:rPr>
                <w:sz w:val="18"/>
              </w:rPr>
              <w:t>Presence in household: SC's grandfather(s)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ahh_aun</w:t>
            </w:r>
            <w:proofErr w:type="spellEnd"/>
          </w:p>
        </w:tc>
        <w:tc>
          <w:tcPr>
            <w:tcW w:w="5387" w:type="dxa"/>
          </w:tcPr>
          <w:p w:rsidR="004F4EB0" w:rsidRPr="00C40DA9" w:rsidRDefault="004F4EB0" w:rsidP="00C40DA9">
            <w:pPr>
              <w:spacing w:before="40" w:after="40"/>
              <w:rPr>
                <w:sz w:val="18"/>
              </w:rPr>
            </w:pPr>
            <w:r w:rsidRPr="00C40DA9">
              <w:rPr>
                <w:sz w:val="18"/>
              </w:rPr>
              <w:t>Presence in household: SC's aunt(s)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ahh_unc</w:t>
            </w:r>
            <w:proofErr w:type="spellEnd"/>
          </w:p>
        </w:tc>
        <w:tc>
          <w:tcPr>
            <w:tcW w:w="5387" w:type="dxa"/>
          </w:tcPr>
          <w:p w:rsidR="004F4EB0" w:rsidRPr="00C40DA9" w:rsidRDefault="004F4EB0" w:rsidP="00C40DA9">
            <w:pPr>
              <w:spacing w:before="40" w:after="40"/>
              <w:rPr>
                <w:sz w:val="18"/>
              </w:rPr>
            </w:pPr>
            <w:r w:rsidRPr="00C40DA9">
              <w:rPr>
                <w:sz w:val="18"/>
              </w:rPr>
              <w:t>Presence in household: SC's uncle(s)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ahh_cos</w:t>
            </w:r>
            <w:proofErr w:type="spellEnd"/>
          </w:p>
        </w:tc>
        <w:tc>
          <w:tcPr>
            <w:tcW w:w="5387" w:type="dxa"/>
          </w:tcPr>
          <w:p w:rsidR="004F4EB0" w:rsidRPr="00C40DA9" w:rsidRDefault="004F4EB0" w:rsidP="00C40DA9">
            <w:pPr>
              <w:spacing w:before="40" w:after="40"/>
              <w:rPr>
                <w:sz w:val="18"/>
              </w:rPr>
            </w:pPr>
            <w:r w:rsidRPr="00C40DA9">
              <w:rPr>
                <w:sz w:val="18"/>
              </w:rPr>
              <w:t>Presence in household: SC's cousin(s)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ahh_or</w:t>
            </w:r>
            <w:proofErr w:type="spellEnd"/>
          </w:p>
        </w:tc>
        <w:tc>
          <w:tcPr>
            <w:tcW w:w="5387" w:type="dxa"/>
          </w:tcPr>
          <w:p w:rsidR="004F4EB0" w:rsidRPr="00C40DA9" w:rsidRDefault="004F4EB0" w:rsidP="00C40DA9">
            <w:pPr>
              <w:spacing w:before="40" w:after="40"/>
              <w:rPr>
                <w:sz w:val="18"/>
              </w:rPr>
            </w:pPr>
            <w:r w:rsidRPr="00C40DA9">
              <w:rPr>
                <w:sz w:val="18"/>
              </w:rPr>
              <w:t>Presence in household: SC's other relative(s)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Borders>
              <w:bottom w:val="single" w:sz="4" w:space="0" w:color="auto"/>
            </w:tcBorders>
          </w:tcPr>
          <w:p w:rsidR="004F4EB0" w:rsidRPr="00C40DA9" w:rsidRDefault="006817E3" w:rsidP="00C40DA9">
            <w:pPr>
              <w:spacing w:before="40" w:after="40"/>
              <w:rPr>
                <w:sz w:val="18"/>
              </w:rPr>
            </w:pPr>
            <w:r>
              <w:rPr>
                <w:sz w:val="18"/>
              </w:rPr>
              <w:t>#</w:t>
            </w:r>
            <w:proofErr w:type="spellStart"/>
            <w:r w:rsidR="004F4EB0" w:rsidRPr="00C40DA9">
              <w:rPr>
                <w:sz w:val="18"/>
              </w:rPr>
              <w:t>ahh_nr</w:t>
            </w:r>
            <w:proofErr w:type="spellEnd"/>
          </w:p>
        </w:tc>
        <w:tc>
          <w:tcPr>
            <w:tcW w:w="5387" w:type="dxa"/>
            <w:tcBorders>
              <w:bottom w:val="single" w:sz="4" w:space="0" w:color="auto"/>
            </w:tcBorders>
          </w:tcPr>
          <w:p w:rsidR="004F4EB0" w:rsidRPr="00C40DA9" w:rsidRDefault="004F4EB0" w:rsidP="00C40DA9">
            <w:pPr>
              <w:spacing w:before="40" w:after="40"/>
              <w:rPr>
                <w:sz w:val="18"/>
              </w:rPr>
            </w:pPr>
            <w:r w:rsidRPr="00C40DA9">
              <w:rPr>
                <w:sz w:val="18"/>
              </w:rPr>
              <w:t>Presence in household: non-relative(s)</w:t>
            </w:r>
          </w:p>
        </w:tc>
        <w:tc>
          <w:tcPr>
            <w:tcW w:w="1984" w:type="dxa"/>
            <w:tcBorders>
              <w:bottom w:val="single" w:sz="4" w:space="0" w:color="auto"/>
            </w:tcBorders>
          </w:tcPr>
          <w:p w:rsidR="004F4EB0" w:rsidRPr="00C40DA9" w:rsidRDefault="004F4EB0" w:rsidP="00C40DA9">
            <w:pPr>
              <w:spacing w:before="40" w:after="40"/>
              <w:rPr>
                <w:sz w:val="18"/>
              </w:rPr>
            </w:pPr>
            <w:r w:rsidRPr="00C40DA9">
              <w:rPr>
                <w:sz w:val="18"/>
              </w:rPr>
              <w:t>0=No, 1=Yes</w:t>
            </w:r>
          </w:p>
        </w:tc>
      </w:tr>
    </w:tbl>
    <w:p w:rsidR="004F4EB0" w:rsidRPr="00C40DA9" w:rsidRDefault="004F4EB0" w:rsidP="00C40DA9">
      <w:pPr>
        <w:spacing w:before="120"/>
        <w:rPr>
          <w:sz w:val="18"/>
        </w:rPr>
      </w:pPr>
      <w:r w:rsidRPr="00C40DA9">
        <w:rPr>
          <w:b/>
          <w:sz w:val="18"/>
        </w:rPr>
        <w:t>Notes:</w:t>
      </w:r>
      <w:r w:rsidRPr="00C40DA9">
        <w:rPr>
          <w:sz w:val="18"/>
        </w:rPr>
        <w:t xml:space="preserve"> ^including step, adoptive or foster; *including step/half, adoptive or foster.</w:t>
      </w:r>
    </w:p>
    <w:p w:rsidR="00C40DA9" w:rsidRPr="00C40DA9" w:rsidRDefault="00C40DA9" w:rsidP="00141187">
      <w:pPr>
        <w:pStyle w:val="Heading2"/>
        <w:rPr>
          <w:rStyle w:val="BookTitle"/>
          <w:b w:val="0"/>
          <w:i w:val="0"/>
          <w:iCs/>
          <w:smallCaps w:val="0"/>
        </w:rPr>
      </w:pPr>
      <w:bookmarkStart w:id="85" w:name="_Toc447015468"/>
      <w:bookmarkStart w:id="86" w:name="_Toc324169151"/>
      <w:bookmarkStart w:id="87" w:name="_Toc327955543"/>
      <w:r w:rsidRPr="00A0655E">
        <w:rPr>
          <w:rStyle w:val="BookTitle"/>
          <w:i w:val="0"/>
          <w:iCs/>
          <w:smallCaps w:val="0"/>
        </w:rPr>
        <w:t>P2/Dads Survey</w:t>
      </w:r>
      <w:bookmarkEnd w:id="85"/>
    </w:p>
    <w:p w:rsidR="00C40DA9" w:rsidRPr="00C40DA9" w:rsidRDefault="00C40DA9" w:rsidP="00C40DA9">
      <w:pPr>
        <w:rPr>
          <w:rStyle w:val="BookTitle"/>
          <w:i w:val="0"/>
          <w:iCs w:val="0"/>
          <w:smallCaps w:val="0"/>
          <w:szCs w:val="20"/>
        </w:rPr>
      </w:pPr>
      <w:r w:rsidRPr="00C40DA9">
        <w:rPr>
          <w:rStyle w:val="BookTitle"/>
          <w:i w:val="0"/>
          <w:smallCaps w:val="0"/>
          <w:szCs w:val="20"/>
        </w:rPr>
        <w:t>This section describes procedures used in collecting P2/Dads data. To date, P2/Dads information was collected in waves 1, 2, 4</w:t>
      </w:r>
      <w:r w:rsidR="00AF58F7">
        <w:rPr>
          <w:rStyle w:val="BookTitle"/>
          <w:i w:val="0"/>
          <w:smallCaps w:val="0"/>
          <w:szCs w:val="20"/>
        </w:rPr>
        <w:t>, 5</w:t>
      </w:r>
      <w:r w:rsidRPr="00C40DA9">
        <w:rPr>
          <w:rStyle w:val="BookTitle"/>
          <w:i w:val="0"/>
          <w:smallCaps w:val="0"/>
          <w:szCs w:val="20"/>
        </w:rPr>
        <w:t xml:space="preserve"> and </w:t>
      </w:r>
      <w:r w:rsidR="00AF58F7">
        <w:rPr>
          <w:rStyle w:val="BookTitle"/>
          <w:i w:val="0"/>
          <w:smallCaps w:val="0"/>
          <w:szCs w:val="20"/>
        </w:rPr>
        <w:t>7</w:t>
      </w:r>
      <w:r w:rsidRPr="00C40DA9">
        <w:rPr>
          <w:rStyle w:val="BookTitle"/>
          <w:i w:val="0"/>
          <w:smallCaps w:val="0"/>
          <w:szCs w:val="20"/>
        </w:rPr>
        <w:t>. The table below describes how the respondents for this dataset were selected and the total number of interviews.</w:t>
      </w:r>
    </w:p>
    <w:p w:rsidR="00C40DA9" w:rsidRPr="00C40DA9" w:rsidRDefault="00C40DA9" w:rsidP="00C40DA9">
      <w:pPr>
        <w:rPr>
          <w:rStyle w:val="BookTitle"/>
          <w:i w:val="0"/>
          <w:iCs w:val="0"/>
          <w:smallCaps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scription of Parent 2/Dads survey"/>
        <w:tblDescription w:val="The table contains information about Parent 2/Dads survey in LSIC, including the waves the survey was administered, how the respondents for the Parent 2/Dad survey were chosen, and the number of interviews."/>
      </w:tblPr>
      <w:tblGrid>
        <w:gridCol w:w="959"/>
        <w:gridCol w:w="6946"/>
        <w:gridCol w:w="1503"/>
      </w:tblGrid>
      <w:tr w:rsidR="00C40DA9" w:rsidRPr="00C40DA9" w:rsidTr="00550BF5">
        <w:trPr>
          <w:tblHeader/>
        </w:trPr>
        <w:tc>
          <w:tcPr>
            <w:tcW w:w="959" w:type="dxa"/>
            <w:tcBorders>
              <w:top w:val="single" w:sz="4" w:space="0" w:color="auto"/>
              <w:bottom w:val="single" w:sz="4" w:space="0" w:color="auto"/>
            </w:tcBorders>
            <w:shd w:val="clear" w:color="auto" w:fill="auto"/>
            <w:vAlign w:val="center"/>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Wave</w:t>
            </w:r>
          </w:p>
        </w:tc>
        <w:tc>
          <w:tcPr>
            <w:tcW w:w="6946" w:type="dxa"/>
            <w:tcBorders>
              <w:top w:val="single" w:sz="4" w:space="0" w:color="auto"/>
              <w:bottom w:val="single" w:sz="4" w:space="0" w:color="auto"/>
            </w:tcBorders>
            <w:shd w:val="clear" w:color="auto" w:fill="auto"/>
            <w:vAlign w:val="center"/>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Respondent</w:t>
            </w:r>
          </w:p>
        </w:tc>
        <w:tc>
          <w:tcPr>
            <w:tcW w:w="1503" w:type="dxa"/>
            <w:tcBorders>
              <w:top w:val="single" w:sz="4" w:space="0" w:color="auto"/>
              <w:bottom w:val="single" w:sz="4" w:space="0" w:color="auto"/>
            </w:tcBorders>
            <w:shd w:val="clear" w:color="auto" w:fill="auto"/>
          </w:tcPr>
          <w:p w:rsidR="00C40DA9" w:rsidRPr="00C40DA9" w:rsidRDefault="00C40DA9" w:rsidP="00C40DA9">
            <w:pPr>
              <w:spacing w:before="20" w:after="20"/>
              <w:jc w:val="center"/>
              <w:rPr>
                <w:rStyle w:val="BookTitle"/>
                <w:b/>
                <w:i w:val="0"/>
                <w:iCs w:val="0"/>
                <w:smallCaps w:val="0"/>
                <w:szCs w:val="20"/>
              </w:rPr>
            </w:pPr>
            <w:r w:rsidRPr="00C40DA9">
              <w:rPr>
                <w:rStyle w:val="BookTitle"/>
                <w:b/>
                <w:i w:val="0"/>
                <w:smallCaps w:val="0"/>
                <w:szCs w:val="20"/>
              </w:rPr>
              <w:t>Number of interviews</w:t>
            </w:r>
          </w:p>
        </w:tc>
      </w:tr>
      <w:tr w:rsidR="00C40DA9" w:rsidRPr="00C40DA9" w:rsidTr="00550BF5">
        <w:tc>
          <w:tcPr>
            <w:tcW w:w="959" w:type="dxa"/>
            <w:tcBorders>
              <w:top w:val="single" w:sz="4" w:space="0" w:color="auto"/>
              <w:bottom w:val="single" w:sz="4" w:space="0" w:color="auto"/>
            </w:tcBorders>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1</w:t>
            </w:r>
          </w:p>
        </w:tc>
        <w:tc>
          <w:tcPr>
            <w:tcW w:w="6946" w:type="dxa"/>
            <w:tcBorders>
              <w:top w:val="single" w:sz="4" w:space="0" w:color="auto"/>
              <w:bottom w:val="single" w:sz="4" w:space="0" w:color="auto"/>
            </w:tcBorders>
          </w:tcPr>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P2 – a secondary carer who shared the responsibility of caring for the Study Child with the primary carer (P1). In most cases this was P1’s partner (73.5 per cent); in a further 10 per cent of cases, P2 was P1’s mother. P2s who lived in the same household as the Study Child were recorded as household member 3 at the time of P1’s interview.</w:t>
            </w:r>
          </w:p>
        </w:tc>
        <w:tc>
          <w:tcPr>
            <w:tcW w:w="1503" w:type="dxa"/>
            <w:tcBorders>
              <w:top w:val="single" w:sz="4" w:space="0" w:color="auto"/>
              <w:bottom w:val="single" w:sz="4" w:space="0" w:color="auto"/>
            </w:tcBorders>
          </w:tcPr>
          <w:p w:rsidR="00C40DA9" w:rsidRPr="00C40DA9" w:rsidRDefault="00C40DA9" w:rsidP="00C40DA9">
            <w:pPr>
              <w:spacing w:before="20" w:after="20"/>
              <w:jc w:val="center"/>
              <w:rPr>
                <w:rStyle w:val="BookTitle"/>
                <w:i w:val="0"/>
                <w:iCs w:val="0"/>
                <w:smallCaps w:val="0"/>
                <w:szCs w:val="20"/>
              </w:rPr>
            </w:pPr>
            <w:r w:rsidRPr="00C40DA9">
              <w:rPr>
                <w:rStyle w:val="BookTitle"/>
                <w:i w:val="0"/>
                <w:smallCaps w:val="0"/>
                <w:szCs w:val="20"/>
              </w:rPr>
              <w:t>257</w:t>
            </w:r>
          </w:p>
        </w:tc>
      </w:tr>
      <w:tr w:rsidR="00C40DA9" w:rsidRPr="00C40DA9" w:rsidTr="00550BF5">
        <w:tc>
          <w:tcPr>
            <w:tcW w:w="959" w:type="dxa"/>
            <w:tcBorders>
              <w:top w:val="single" w:sz="4" w:space="0" w:color="auto"/>
              <w:bottom w:val="single" w:sz="4" w:space="0" w:color="auto"/>
            </w:tcBorders>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2</w:t>
            </w:r>
          </w:p>
        </w:tc>
        <w:tc>
          <w:tcPr>
            <w:tcW w:w="6946" w:type="dxa"/>
            <w:tcBorders>
              <w:top w:val="single" w:sz="4" w:space="0" w:color="auto"/>
              <w:bottom w:val="single" w:sz="4" w:space="0" w:color="auto"/>
            </w:tcBorders>
          </w:tcPr>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P2 – a secondary carer who shared the responsibility of caring for the Study Child with the primary carer (P1). In most cases this was the P1’s partner (84 per cent of cases where this information was available</w:t>
            </w:r>
            <w:r w:rsidRPr="00C40DA9">
              <w:rPr>
                <w:rStyle w:val="FootnoteReference"/>
                <w:szCs w:val="20"/>
              </w:rPr>
              <w:footnoteReference w:id="3"/>
            </w:r>
            <w:r w:rsidRPr="00C40DA9">
              <w:rPr>
                <w:rStyle w:val="BookTitle"/>
                <w:i w:val="0"/>
                <w:smallCaps w:val="0"/>
                <w:szCs w:val="20"/>
              </w:rPr>
              <w:t>); in a further 8 per cent of cases, P2 was P1’s mother.</w:t>
            </w:r>
          </w:p>
        </w:tc>
        <w:tc>
          <w:tcPr>
            <w:tcW w:w="1503" w:type="dxa"/>
            <w:tcBorders>
              <w:top w:val="single" w:sz="4" w:space="0" w:color="auto"/>
              <w:bottom w:val="single" w:sz="4" w:space="0" w:color="auto"/>
            </w:tcBorders>
          </w:tcPr>
          <w:p w:rsidR="00C40DA9" w:rsidRPr="00C40DA9" w:rsidRDefault="00C40DA9" w:rsidP="00C40DA9">
            <w:pPr>
              <w:spacing w:before="20" w:after="20"/>
              <w:jc w:val="center"/>
              <w:rPr>
                <w:rStyle w:val="BookTitle"/>
                <w:i w:val="0"/>
                <w:iCs w:val="0"/>
                <w:smallCaps w:val="0"/>
                <w:szCs w:val="20"/>
              </w:rPr>
            </w:pPr>
            <w:r w:rsidRPr="00C40DA9">
              <w:rPr>
                <w:rStyle w:val="BookTitle"/>
                <w:i w:val="0"/>
                <w:smallCaps w:val="0"/>
                <w:szCs w:val="20"/>
              </w:rPr>
              <w:t>268</w:t>
            </w:r>
          </w:p>
          <w:p w:rsidR="00C40DA9" w:rsidRPr="00C40DA9" w:rsidRDefault="00C40DA9" w:rsidP="00C40DA9">
            <w:pPr>
              <w:rPr>
                <w:szCs w:val="20"/>
              </w:rPr>
            </w:pPr>
          </w:p>
        </w:tc>
      </w:tr>
      <w:tr w:rsidR="00C40DA9" w:rsidRPr="00C40DA9" w:rsidTr="00550BF5">
        <w:tc>
          <w:tcPr>
            <w:tcW w:w="959" w:type="dxa"/>
            <w:tcBorders>
              <w:top w:val="single" w:sz="4" w:space="0" w:color="auto"/>
              <w:bottom w:val="single" w:sz="4" w:space="0" w:color="auto"/>
            </w:tcBorders>
            <w:shd w:val="clear" w:color="auto" w:fill="EEECE1"/>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3</w:t>
            </w:r>
          </w:p>
        </w:tc>
        <w:tc>
          <w:tcPr>
            <w:tcW w:w="6946" w:type="dxa"/>
            <w:tcBorders>
              <w:top w:val="single" w:sz="4" w:space="0" w:color="auto"/>
              <w:bottom w:val="single" w:sz="4" w:space="0" w:color="auto"/>
            </w:tcBorders>
            <w:shd w:val="clear" w:color="auto" w:fill="EEECE1"/>
          </w:tcPr>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Data not collected</w:t>
            </w:r>
          </w:p>
        </w:tc>
        <w:tc>
          <w:tcPr>
            <w:tcW w:w="1503" w:type="dxa"/>
            <w:tcBorders>
              <w:top w:val="single" w:sz="4" w:space="0" w:color="auto"/>
              <w:bottom w:val="single" w:sz="4" w:space="0" w:color="auto"/>
            </w:tcBorders>
            <w:shd w:val="clear" w:color="auto" w:fill="EEECE1"/>
          </w:tcPr>
          <w:p w:rsidR="00C40DA9" w:rsidRPr="00C40DA9" w:rsidRDefault="00C40DA9" w:rsidP="00C40DA9">
            <w:pPr>
              <w:spacing w:before="20" w:after="20"/>
              <w:rPr>
                <w:rStyle w:val="BookTitle"/>
                <w:i w:val="0"/>
                <w:iCs w:val="0"/>
                <w:smallCaps w:val="0"/>
                <w:szCs w:val="20"/>
              </w:rPr>
            </w:pPr>
          </w:p>
        </w:tc>
      </w:tr>
      <w:tr w:rsidR="00C40DA9" w:rsidRPr="00C40DA9" w:rsidTr="00550BF5">
        <w:tc>
          <w:tcPr>
            <w:tcW w:w="959" w:type="dxa"/>
            <w:tcBorders>
              <w:top w:val="single" w:sz="4" w:space="0" w:color="auto"/>
              <w:bottom w:val="single" w:sz="4" w:space="0" w:color="auto"/>
            </w:tcBorders>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4</w:t>
            </w:r>
          </w:p>
        </w:tc>
        <w:tc>
          <w:tcPr>
            <w:tcW w:w="6946" w:type="dxa"/>
            <w:tcBorders>
              <w:top w:val="single" w:sz="4" w:space="0" w:color="auto"/>
              <w:bottom w:val="single" w:sz="4" w:space="0" w:color="auto"/>
            </w:tcBorders>
          </w:tcPr>
          <w:p w:rsidR="00C40DA9" w:rsidRPr="00C40DA9" w:rsidRDefault="00C40DA9" w:rsidP="00C40DA9">
            <w:pPr>
              <w:spacing w:before="20" w:after="20"/>
              <w:rPr>
                <w:rStyle w:val="BookTitle"/>
                <w:i w:val="0"/>
                <w:iCs w:val="0"/>
                <w:smallCaps w:val="0"/>
                <w:szCs w:val="20"/>
              </w:rPr>
            </w:pPr>
            <w:r w:rsidRPr="005853FF">
              <w:rPr>
                <w:rStyle w:val="BookTitle"/>
                <w:i w:val="0"/>
                <w:smallCaps w:val="0"/>
                <w:szCs w:val="20"/>
              </w:rPr>
              <w:t>Dad</w:t>
            </w:r>
            <w:r w:rsidR="005853FF">
              <w:rPr>
                <w:rStyle w:val="FootnoteReference"/>
                <w:iCs/>
                <w:spacing w:val="5"/>
                <w:szCs w:val="20"/>
              </w:rPr>
              <w:footnoteReference w:id="4"/>
            </w:r>
            <w:r w:rsidRPr="00C40DA9">
              <w:rPr>
                <w:rStyle w:val="BookTitle"/>
                <w:i w:val="0"/>
                <w:smallCaps w:val="0"/>
                <w:szCs w:val="20"/>
              </w:rPr>
              <w:t xml:space="preserve"> – the male partner of the primary carer (P1) or another adult who has a father-like relationship with the Study Child. In most cases this was a biological father (92 per cent) but stepfathers were also common (4 per cent). </w:t>
            </w:r>
          </w:p>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 xml:space="preserve">If the primary carer </w:t>
            </w:r>
            <w:r w:rsidR="005853FF">
              <w:rPr>
                <w:rStyle w:val="BookTitle"/>
                <w:i w:val="0"/>
                <w:smallCaps w:val="0"/>
                <w:szCs w:val="20"/>
              </w:rPr>
              <w:t xml:space="preserve">(P1) </w:t>
            </w:r>
            <w:r w:rsidRPr="00C40DA9">
              <w:rPr>
                <w:rStyle w:val="BookTitle"/>
                <w:i w:val="0"/>
                <w:smallCaps w:val="0"/>
                <w:szCs w:val="20"/>
              </w:rPr>
              <w:t xml:space="preserve">was the Study Child’s father, they were asked to complete the Dads survey, however they could choose to respond to a shortened version of the questionnaire. </w:t>
            </w:r>
            <w:r w:rsidRPr="00C40DA9">
              <w:rPr>
                <w:rStyle w:val="BookTitle"/>
                <w:i w:val="0"/>
                <w:smallCaps w:val="0"/>
                <w:szCs w:val="20"/>
              </w:rPr>
              <w:lastRenderedPageBreak/>
              <w:t>In these cases, their relationship to P1 is described as ‘self’ and the skipped questions coded as ‘Not asked’.</w:t>
            </w:r>
          </w:p>
        </w:tc>
        <w:tc>
          <w:tcPr>
            <w:tcW w:w="1503" w:type="dxa"/>
            <w:tcBorders>
              <w:top w:val="single" w:sz="4" w:space="0" w:color="auto"/>
              <w:bottom w:val="single" w:sz="4" w:space="0" w:color="auto"/>
            </w:tcBorders>
          </w:tcPr>
          <w:p w:rsidR="00C40DA9" w:rsidRPr="00C40DA9" w:rsidRDefault="00C40DA9" w:rsidP="00C40DA9">
            <w:pPr>
              <w:spacing w:before="20" w:after="20"/>
              <w:jc w:val="center"/>
              <w:rPr>
                <w:rStyle w:val="BookTitle"/>
                <w:i w:val="0"/>
                <w:iCs w:val="0"/>
                <w:smallCaps w:val="0"/>
                <w:szCs w:val="20"/>
              </w:rPr>
            </w:pPr>
            <w:r w:rsidRPr="00C40DA9">
              <w:rPr>
                <w:rStyle w:val="BookTitle"/>
                <w:i w:val="0"/>
                <w:smallCaps w:val="0"/>
                <w:szCs w:val="20"/>
              </w:rPr>
              <w:lastRenderedPageBreak/>
              <w:t>213</w:t>
            </w:r>
          </w:p>
        </w:tc>
      </w:tr>
      <w:tr w:rsidR="00C40DA9" w:rsidRPr="00C40DA9" w:rsidTr="00550BF5">
        <w:tc>
          <w:tcPr>
            <w:tcW w:w="959" w:type="dxa"/>
            <w:tcBorders>
              <w:top w:val="single" w:sz="4" w:space="0" w:color="auto"/>
              <w:bottom w:val="single" w:sz="4" w:space="0" w:color="auto"/>
            </w:tcBorders>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lastRenderedPageBreak/>
              <w:t>5</w:t>
            </w:r>
          </w:p>
        </w:tc>
        <w:tc>
          <w:tcPr>
            <w:tcW w:w="6946" w:type="dxa"/>
            <w:tcBorders>
              <w:top w:val="single" w:sz="4" w:space="0" w:color="auto"/>
              <w:bottom w:val="single" w:sz="4" w:space="0" w:color="auto"/>
            </w:tcBorders>
          </w:tcPr>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Dad – the primary carer’s male partner or another adult who has a father-like relationship with the Study Child. In most cases this was a biological father (92 per cent) but stepfathers were also common (4 per cent).</w:t>
            </w:r>
          </w:p>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In wave 5, there were no cases where Dad was also the Study Child’s P1.</w:t>
            </w:r>
          </w:p>
        </w:tc>
        <w:tc>
          <w:tcPr>
            <w:tcW w:w="1503" w:type="dxa"/>
            <w:tcBorders>
              <w:top w:val="single" w:sz="4" w:space="0" w:color="auto"/>
              <w:bottom w:val="single" w:sz="4" w:space="0" w:color="auto"/>
            </w:tcBorders>
          </w:tcPr>
          <w:p w:rsidR="00C40DA9" w:rsidRPr="00C40DA9" w:rsidRDefault="00C40DA9" w:rsidP="00C40DA9">
            <w:pPr>
              <w:spacing w:before="20" w:after="20"/>
              <w:jc w:val="center"/>
              <w:rPr>
                <w:rStyle w:val="BookTitle"/>
                <w:i w:val="0"/>
                <w:iCs w:val="0"/>
                <w:smallCaps w:val="0"/>
                <w:szCs w:val="20"/>
              </w:rPr>
            </w:pPr>
            <w:r w:rsidRPr="00C40DA9">
              <w:rPr>
                <w:rStyle w:val="BookTitle"/>
                <w:i w:val="0"/>
                <w:smallCaps w:val="0"/>
                <w:szCs w:val="20"/>
              </w:rPr>
              <w:t>180</w:t>
            </w:r>
          </w:p>
        </w:tc>
      </w:tr>
      <w:tr w:rsidR="00A849B7" w:rsidRPr="00C40DA9" w:rsidTr="00550BF5">
        <w:tc>
          <w:tcPr>
            <w:tcW w:w="959" w:type="dxa"/>
            <w:tcBorders>
              <w:top w:val="single" w:sz="4" w:space="0" w:color="auto"/>
              <w:bottom w:val="single" w:sz="4" w:space="0" w:color="auto"/>
            </w:tcBorders>
            <w:shd w:val="clear" w:color="auto" w:fill="EEECE1" w:themeFill="background2"/>
          </w:tcPr>
          <w:p w:rsidR="00A849B7" w:rsidRPr="00C40DA9" w:rsidRDefault="00A849B7" w:rsidP="00C40DA9">
            <w:pPr>
              <w:spacing w:before="20" w:after="20"/>
              <w:rPr>
                <w:rStyle w:val="BookTitle"/>
                <w:b/>
                <w:i w:val="0"/>
                <w:smallCaps w:val="0"/>
                <w:szCs w:val="20"/>
              </w:rPr>
            </w:pPr>
            <w:r>
              <w:rPr>
                <w:rStyle w:val="BookTitle"/>
                <w:b/>
                <w:i w:val="0"/>
                <w:smallCaps w:val="0"/>
                <w:szCs w:val="20"/>
              </w:rPr>
              <w:t>6</w:t>
            </w:r>
          </w:p>
        </w:tc>
        <w:tc>
          <w:tcPr>
            <w:tcW w:w="6946" w:type="dxa"/>
            <w:tcBorders>
              <w:top w:val="single" w:sz="4" w:space="0" w:color="auto"/>
              <w:bottom w:val="single" w:sz="4" w:space="0" w:color="auto"/>
            </w:tcBorders>
            <w:shd w:val="clear" w:color="auto" w:fill="EEECE1" w:themeFill="background2"/>
          </w:tcPr>
          <w:p w:rsidR="00A849B7" w:rsidRPr="00C40DA9" w:rsidRDefault="00A849B7" w:rsidP="00C40DA9">
            <w:pPr>
              <w:spacing w:before="20" w:after="20"/>
              <w:rPr>
                <w:rStyle w:val="BookTitle"/>
                <w:i w:val="0"/>
                <w:smallCaps w:val="0"/>
                <w:szCs w:val="20"/>
              </w:rPr>
            </w:pPr>
            <w:r>
              <w:rPr>
                <w:rStyle w:val="BookTitle"/>
                <w:i w:val="0"/>
                <w:smallCaps w:val="0"/>
                <w:szCs w:val="20"/>
              </w:rPr>
              <w:t>Data not collected</w:t>
            </w:r>
          </w:p>
        </w:tc>
        <w:tc>
          <w:tcPr>
            <w:tcW w:w="1503" w:type="dxa"/>
            <w:tcBorders>
              <w:top w:val="single" w:sz="4" w:space="0" w:color="auto"/>
              <w:bottom w:val="single" w:sz="4" w:space="0" w:color="auto"/>
            </w:tcBorders>
            <w:shd w:val="clear" w:color="auto" w:fill="EEECE1" w:themeFill="background2"/>
          </w:tcPr>
          <w:p w:rsidR="00A849B7" w:rsidRPr="00C40DA9" w:rsidRDefault="00A849B7" w:rsidP="00C40DA9">
            <w:pPr>
              <w:spacing w:before="20" w:after="20"/>
              <w:jc w:val="center"/>
              <w:rPr>
                <w:rStyle w:val="BookTitle"/>
                <w:i w:val="0"/>
                <w:smallCaps w:val="0"/>
                <w:szCs w:val="20"/>
              </w:rPr>
            </w:pPr>
          </w:p>
        </w:tc>
      </w:tr>
      <w:tr w:rsidR="00AF58F7" w:rsidRPr="00C40DA9" w:rsidTr="0095523B">
        <w:tc>
          <w:tcPr>
            <w:tcW w:w="959" w:type="dxa"/>
            <w:tcBorders>
              <w:top w:val="single" w:sz="4" w:space="0" w:color="auto"/>
              <w:bottom w:val="single" w:sz="4" w:space="0" w:color="auto"/>
            </w:tcBorders>
          </w:tcPr>
          <w:p w:rsidR="00AF58F7" w:rsidRPr="00C40DA9" w:rsidRDefault="00AF58F7" w:rsidP="0095523B">
            <w:pPr>
              <w:spacing w:before="20" w:after="20"/>
              <w:rPr>
                <w:rStyle w:val="BookTitle"/>
                <w:b/>
                <w:i w:val="0"/>
                <w:iCs w:val="0"/>
                <w:smallCaps w:val="0"/>
                <w:szCs w:val="20"/>
              </w:rPr>
            </w:pPr>
            <w:r>
              <w:rPr>
                <w:rStyle w:val="BookTitle"/>
                <w:b/>
                <w:i w:val="0"/>
                <w:smallCaps w:val="0"/>
                <w:szCs w:val="20"/>
              </w:rPr>
              <w:t>7</w:t>
            </w:r>
          </w:p>
        </w:tc>
        <w:tc>
          <w:tcPr>
            <w:tcW w:w="6946" w:type="dxa"/>
            <w:tcBorders>
              <w:top w:val="single" w:sz="4" w:space="0" w:color="auto"/>
              <w:bottom w:val="single" w:sz="4" w:space="0" w:color="auto"/>
            </w:tcBorders>
          </w:tcPr>
          <w:p w:rsidR="00AF58F7" w:rsidRPr="00C40DA9" w:rsidRDefault="00AF58F7" w:rsidP="0095523B">
            <w:pPr>
              <w:spacing w:before="20" w:after="20"/>
              <w:rPr>
                <w:rStyle w:val="BookTitle"/>
                <w:i w:val="0"/>
                <w:iCs w:val="0"/>
                <w:smallCaps w:val="0"/>
                <w:szCs w:val="20"/>
              </w:rPr>
            </w:pPr>
            <w:r w:rsidRPr="00C40DA9">
              <w:rPr>
                <w:rStyle w:val="BookTitle"/>
                <w:i w:val="0"/>
                <w:smallCaps w:val="0"/>
                <w:szCs w:val="20"/>
              </w:rPr>
              <w:t>Dad – the primary carer’s male partner or another adult who has a father-like relationship with the Study Child. In most cases this was a biological father (</w:t>
            </w:r>
            <w:r>
              <w:rPr>
                <w:rStyle w:val="BookTitle"/>
                <w:i w:val="0"/>
                <w:smallCaps w:val="0"/>
                <w:szCs w:val="20"/>
              </w:rPr>
              <w:t>86</w:t>
            </w:r>
            <w:r w:rsidRPr="00C40DA9">
              <w:rPr>
                <w:rStyle w:val="BookTitle"/>
                <w:i w:val="0"/>
                <w:smallCaps w:val="0"/>
                <w:szCs w:val="20"/>
              </w:rPr>
              <w:t xml:space="preserve"> per cent) but stepfathers were also common (</w:t>
            </w:r>
            <w:r>
              <w:rPr>
                <w:rStyle w:val="BookTitle"/>
                <w:i w:val="0"/>
                <w:smallCaps w:val="0"/>
                <w:szCs w:val="20"/>
              </w:rPr>
              <w:t>10</w:t>
            </w:r>
            <w:r w:rsidRPr="00C40DA9">
              <w:rPr>
                <w:rStyle w:val="BookTitle"/>
                <w:i w:val="0"/>
                <w:smallCaps w:val="0"/>
                <w:szCs w:val="20"/>
              </w:rPr>
              <w:t xml:space="preserve"> per cent).</w:t>
            </w:r>
          </w:p>
          <w:p w:rsidR="00AF58F7" w:rsidRPr="00C40DA9" w:rsidRDefault="00AF58F7" w:rsidP="00F003F4">
            <w:pPr>
              <w:spacing w:before="20" w:after="20"/>
              <w:rPr>
                <w:rStyle w:val="BookTitle"/>
                <w:i w:val="0"/>
                <w:iCs w:val="0"/>
                <w:smallCaps w:val="0"/>
                <w:szCs w:val="20"/>
              </w:rPr>
            </w:pPr>
            <w:r w:rsidRPr="00C40DA9">
              <w:rPr>
                <w:rStyle w:val="BookTitle"/>
                <w:i w:val="0"/>
                <w:smallCaps w:val="0"/>
                <w:szCs w:val="20"/>
              </w:rPr>
              <w:t xml:space="preserve">In wave </w:t>
            </w:r>
            <w:r w:rsidR="00F003F4">
              <w:rPr>
                <w:rStyle w:val="BookTitle"/>
                <w:i w:val="0"/>
                <w:smallCaps w:val="0"/>
                <w:szCs w:val="20"/>
              </w:rPr>
              <w:t>7</w:t>
            </w:r>
            <w:r w:rsidRPr="00C40DA9">
              <w:rPr>
                <w:rStyle w:val="BookTitle"/>
                <w:i w:val="0"/>
                <w:smallCaps w:val="0"/>
                <w:szCs w:val="20"/>
              </w:rPr>
              <w:t>, there were no cases where Dad was also the Study Child’s P1.</w:t>
            </w:r>
          </w:p>
        </w:tc>
        <w:tc>
          <w:tcPr>
            <w:tcW w:w="1503" w:type="dxa"/>
            <w:tcBorders>
              <w:top w:val="single" w:sz="4" w:space="0" w:color="auto"/>
              <w:bottom w:val="single" w:sz="4" w:space="0" w:color="auto"/>
            </w:tcBorders>
          </w:tcPr>
          <w:p w:rsidR="00AF58F7" w:rsidRPr="00C40DA9" w:rsidRDefault="00AF58F7" w:rsidP="0095523B">
            <w:pPr>
              <w:spacing w:before="20" w:after="20"/>
              <w:jc w:val="center"/>
              <w:rPr>
                <w:rStyle w:val="BookTitle"/>
                <w:i w:val="0"/>
                <w:iCs w:val="0"/>
                <w:smallCaps w:val="0"/>
                <w:szCs w:val="20"/>
              </w:rPr>
            </w:pPr>
            <w:r w:rsidRPr="00C40DA9">
              <w:rPr>
                <w:rStyle w:val="BookTitle"/>
                <w:i w:val="0"/>
                <w:smallCaps w:val="0"/>
                <w:szCs w:val="20"/>
              </w:rPr>
              <w:t>180</w:t>
            </w:r>
          </w:p>
        </w:tc>
      </w:tr>
    </w:tbl>
    <w:p w:rsidR="00C40DA9" w:rsidRPr="00F74CC4" w:rsidRDefault="00C40DA9" w:rsidP="00141187">
      <w:pPr>
        <w:pStyle w:val="Heading3"/>
        <w:rPr>
          <w:rStyle w:val="BookTitle"/>
          <w:i w:val="0"/>
          <w:iCs/>
          <w:smallCaps w:val="0"/>
          <w:spacing w:val="0"/>
        </w:rPr>
      </w:pPr>
      <w:bookmarkStart w:id="88" w:name="_Toc447015469"/>
      <w:r w:rsidRPr="00F74CC4">
        <w:rPr>
          <w:rStyle w:val="BookTitle"/>
          <w:i w:val="0"/>
          <w:iCs/>
          <w:smallCaps w:val="0"/>
          <w:spacing w:val="0"/>
        </w:rPr>
        <w:t>Derived variables</w:t>
      </w:r>
      <w:bookmarkEnd w:id="88"/>
    </w:p>
    <w:p w:rsidR="00C40DA9" w:rsidRPr="00C40DA9" w:rsidRDefault="00C40DA9" w:rsidP="00C40DA9">
      <w:pPr>
        <w:rPr>
          <w:rStyle w:val="BookTitle"/>
          <w:i w:val="0"/>
          <w:iCs w:val="0"/>
          <w:smallCaps w:val="0"/>
          <w:szCs w:val="20"/>
        </w:rPr>
      </w:pPr>
      <w:r w:rsidRPr="00C40DA9">
        <w:rPr>
          <w:rStyle w:val="BookTitle"/>
          <w:i w:val="0"/>
          <w:smallCaps w:val="0"/>
          <w:szCs w:val="20"/>
        </w:rPr>
        <w:t xml:space="preserve">As the names of respondents are not released to data users, in order to allow researchers to track respondents to the P2/Dads surveys across waves, two derived variables </w:t>
      </w:r>
      <w:r w:rsidR="00652DC5">
        <w:rPr>
          <w:rStyle w:val="BookTitle"/>
          <w:i w:val="0"/>
          <w:smallCaps w:val="0"/>
          <w:szCs w:val="20"/>
        </w:rPr>
        <w:t>are provided.</w:t>
      </w:r>
    </w:p>
    <w:p w:rsidR="00C40DA9" w:rsidRPr="00C40DA9" w:rsidRDefault="00A0655E" w:rsidP="00C40DA9">
      <w:pPr>
        <w:rPr>
          <w:rStyle w:val="BookTitle"/>
          <w:i w:val="0"/>
          <w:iCs w:val="0"/>
          <w:smallCaps w:val="0"/>
          <w:szCs w:val="20"/>
        </w:rPr>
      </w:pPr>
      <w:r>
        <w:rPr>
          <w:rStyle w:val="BookTitle"/>
          <w:b/>
          <w:i w:val="0"/>
          <w:smallCaps w:val="0"/>
          <w:szCs w:val="20"/>
        </w:rPr>
        <w:t>#</w:t>
      </w:r>
      <w:r w:rsidR="00C40DA9" w:rsidRPr="00C40DA9">
        <w:rPr>
          <w:rStyle w:val="BookTitle"/>
          <w:b/>
          <w:i w:val="0"/>
          <w:smallCaps w:val="0"/>
          <w:szCs w:val="20"/>
        </w:rPr>
        <w:t>bhhp2mn</w:t>
      </w:r>
      <w:r w:rsidR="00C40DA9" w:rsidRPr="00C40DA9">
        <w:rPr>
          <w:rStyle w:val="BookTitle"/>
          <w:i w:val="0"/>
          <w:smallCaps w:val="0"/>
          <w:szCs w:val="20"/>
        </w:rPr>
        <w:t>: P2/Dad’s member number in Study Child’s household. This variable is derived for all waves in which P2/Dads data has been collected by cross-checking P2/Dad’s name, age and relationship to the Study Child</w:t>
      </w:r>
      <w:r w:rsidR="00C40DA9" w:rsidRPr="00C40DA9">
        <w:rPr>
          <w:rStyle w:val="FootnoteReference"/>
          <w:szCs w:val="20"/>
        </w:rPr>
        <w:footnoteReference w:id="5"/>
      </w:r>
      <w:r w:rsidR="00C40DA9" w:rsidRPr="00C40DA9">
        <w:rPr>
          <w:rStyle w:val="BookTitle"/>
          <w:i w:val="0"/>
          <w:smallCaps w:val="0"/>
          <w:szCs w:val="20"/>
        </w:rPr>
        <w:t xml:space="preserve"> with records of people living in the Study Child’s household at the time of P1 interview. As the variable refers to the time of P1’s interview, it may differ from variable </w:t>
      </w:r>
      <w:r w:rsidRPr="00A0655E">
        <w:rPr>
          <w:rStyle w:val="BookTitle"/>
          <w:b/>
          <w:i w:val="0"/>
          <w:smallCaps w:val="0"/>
          <w:szCs w:val="20"/>
        </w:rPr>
        <w:t>#</w:t>
      </w:r>
      <w:r w:rsidR="00C40DA9" w:rsidRPr="00A0655E">
        <w:rPr>
          <w:rStyle w:val="BookTitle"/>
          <w:b/>
          <w:i w:val="0"/>
          <w:smallCaps w:val="0"/>
          <w:szCs w:val="20"/>
        </w:rPr>
        <w:t>bp1p2sh</w:t>
      </w:r>
      <w:r w:rsidR="00C40DA9" w:rsidRPr="00C40DA9">
        <w:rPr>
          <w:rStyle w:val="BookTitle"/>
          <w:i w:val="0"/>
          <w:smallCaps w:val="0"/>
          <w:szCs w:val="20"/>
        </w:rPr>
        <w:t xml:space="preserve"> collected at the time of P2/Dad interview “P2/Dad lives in the same household as P1”.</w:t>
      </w:r>
    </w:p>
    <w:p w:rsidR="00C40DA9" w:rsidRPr="00C40DA9" w:rsidRDefault="00A0655E" w:rsidP="00C40DA9">
      <w:pPr>
        <w:rPr>
          <w:rStyle w:val="BookTitle"/>
          <w:i w:val="0"/>
          <w:iCs w:val="0"/>
          <w:smallCaps w:val="0"/>
          <w:szCs w:val="20"/>
        </w:rPr>
      </w:pPr>
      <w:r>
        <w:rPr>
          <w:rStyle w:val="BookTitle"/>
          <w:b/>
          <w:i w:val="0"/>
          <w:smallCaps w:val="0"/>
          <w:szCs w:val="20"/>
        </w:rPr>
        <w:t>#</w:t>
      </w:r>
      <w:proofErr w:type="spellStart"/>
      <w:r w:rsidR="00C40DA9" w:rsidRPr="00C40DA9">
        <w:rPr>
          <w:rStyle w:val="BookTitle"/>
          <w:b/>
          <w:i w:val="0"/>
          <w:smallCaps w:val="0"/>
          <w:szCs w:val="20"/>
        </w:rPr>
        <w:t>bresp</w:t>
      </w:r>
      <w:proofErr w:type="spellEnd"/>
      <w:r w:rsidR="00C40DA9" w:rsidRPr="00C40DA9">
        <w:rPr>
          <w:rStyle w:val="BookTitle"/>
          <w:i w:val="0"/>
          <w:smallCaps w:val="0"/>
          <w:szCs w:val="20"/>
        </w:rPr>
        <w:t xml:space="preserve">: Cross-wave participation of P2/Dad [categorical variable]. This variable provides information on whether the person responding to the P2/Dads survey in the current wave participated in </w:t>
      </w:r>
      <w:r>
        <w:rPr>
          <w:rStyle w:val="BookTitle"/>
          <w:i w:val="0"/>
          <w:smallCaps w:val="0"/>
          <w:szCs w:val="20"/>
        </w:rPr>
        <w:t>all</w:t>
      </w:r>
      <w:r w:rsidR="00C40DA9" w:rsidRPr="00C40DA9">
        <w:rPr>
          <w:rStyle w:val="BookTitle"/>
          <w:i w:val="0"/>
          <w:smallCaps w:val="0"/>
          <w:szCs w:val="20"/>
        </w:rPr>
        <w:t xml:space="preserve"> waves and in what capacity:</w:t>
      </w:r>
    </w:p>
    <w:p w:rsidR="00C40DA9" w:rsidRPr="00C40DA9" w:rsidRDefault="00C40DA9" w:rsidP="00C40DA9">
      <w:pPr>
        <w:pStyle w:val="ListParagraph"/>
        <w:numPr>
          <w:ilvl w:val="0"/>
          <w:numId w:val="26"/>
        </w:numPr>
        <w:spacing w:before="120" w:after="0" w:line="240" w:lineRule="auto"/>
        <w:ind w:left="1077"/>
        <w:rPr>
          <w:rStyle w:val="BookTitle"/>
          <w:rFonts w:ascii="Verdana" w:hAnsi="Verdana"/>
          <w:i w:val="0"/>
          <w:iCs w:val="0"/>
          <w:smallCaps w:val="0"/>
          <w:sz w:val="20"/>
          <w:szCs w:val="20"/>
        </w:rPr>
      </w:pPr>
      <w:r w:rsidRPr="00C40DA9">
        <w:rPr>
          <w:rStyle w:val="BookTitle"/>
          <w:rFonts w:ascii="Verdana" w:hAnsi="Verdana"/>
          <w:i w:val="0"/>
          <w:smallCaps w:val="0"/>
          <w:sz w:val="20"/>
          <w:szCs w:val="20"/>
        </w:rPr>
        <w:t>the respondent did not participate in a wave</w:t>
      </w:r>
    </w:p>
    <w:p w:rsidR="00C40DA9" w:rsidRPr="00C40DA9" w:rsidRDefault="00C40DA9" w:rsidP="00C40DA9">
      <w:pPr>
        <w:pStyle w:val="ListParagraph"/>
        <w:numPr>
          <w:ilvl w:val="0"/>
          <w:numId w:val="26"/>
        </w:numPr>
        <w:spacing w:after="0" w:line="240" w:lineRule="auto"/>
        <w:rPr>
          <w:rStyle w:val="BookTitle"/>
          <w:rFonts w:ascii="Verdana" w:hAnsi="Verdana"/>
          <w:i w:val="0"/>
          <w:iCs w:val="0"/>
          <w:smallCaps w:val="0"/>
          <w:sz w:val="20"/>
          <w:szCs w:val="20"/>
        </w:rPr>
      </w:pPr>
      <w:r w:rsidRPr="00C40DA9">
        <w:rPr>
          <w:rStyle w:val="BookTitle"/>
          <w:rFonts w:ascii="Verdana" w:hAnsi="Verdana"/>
          <w:i w:val="0"/>
          <w:smallCaps w:val="0"/>
          <w:sz w:val="20"/>
          <w:szCs w:val="20"/>
        </w:rPr>
        <w:t>the respondent participated as a P1 (even if they also did a Dads interview)</w:t>
      </w:r>
    </w:p>
    <w:p w:rsidR="00C40DA9" w:rsidRPr="00C40DA9" w:rsidRDefault="00C40DA9" w:rsidP="00C40DA9">
      <w:pPr>
        <w:pStyle w:val="ListParagraph"/>
        <w:numPr>
          <w:ilvl w:val="0"/>
          <w:numId w:val="26"/>
        </w:numPr>
        <w:spacing w:after="0" w:line="240" w:lineRule="auto"/>
        <w:rPr>
          <w:rStyle w:val="BookTitle"/>
          <w:rFonts w:ascii="Verdana" w:hAnsi="Verdana"/>
          <w:i w:val="0"/>
          <w:iCs w:val="0"/>
          <w:smallCaps w:val="0"/>
          <w:sz w:val="20"/>
          <w:szCs w:val="20"/>
        </w:rPr>
      </w:pPr>
      <w:r w:rsidRPr="00C40DA9">
        <w:rPr>
          <w:rStyle w:val="BookTitle"/>
          <w:rFonts w:ascii="Verdana" w:hAnsi="Verdana"/>
          <w:i w:val="0"/>
          <w:smallCaps w:val="0"/>
          <w:sz w:val="20"/>
          <w:szCs w:val="20"/>
        </w:rPr>
        <w:t>the respondent participated as a P2/Dad.</w:t>
      </w:r>
    </w:p>
    <w:p w:rsidR="00C40DA9" w:rsidRPr="00C40DA9" w:rsidRDefault="00C40DA9" w:rsidP="00C40DA9">
      <w:pPr>
        <w:rPr>
          <w:rStyle w:val="BookTitle"/>
          <w:i w:val="0"/>
          <w:iCs w:val="0"/>
          <w:smallCaps w:val="0"/>
          <w:szCs w:val="20"/>
        </w:rPr>
      </w:pPr>
      <w:r w:rsidRPr="00C40DA9">
        <w:rPr>
          <w:rStyle w:val="BookTitle"/>
          <w:i w:val="0"/>
          <w:smallCaps w:val="0"/>
          <w:szCs w:val="20"/>
          <w:u w:val="single"/>
        </w:rPr>
        <w:t>Example:</w:t>
      </w:r>
      <w:r w:rsidRPr="00C40DA9">
        <w:rPr>
          <w:rStyle w:val="BookTitle"/>
          <w:i w:val="0"/>
          <w:smallCaps w:val="0"/>
          <w:szCs w:val="20"/>
        </w:rPr>
        <w:t xml:space="preserve"> </w:t>
      </w:r>
      <w:proofErr w:type="spellStart"/>
      <w:r w:rsidRPr="00C40DA9">
        <w:rPr>
          <w:rStyle w:val="BookTitle"/>
          <w:i w:val="0"/>
          <w:smallCaps w:val="0"/>
          <w:szCs w:val="20"/>
        </w:rPr>
        <w:t>ebresp</w:t>
      </w:r>
      <w:proofErr w:type="spellEnd"/>
      <w:r w:rsidRPr="00C40DA9">
        <w:rPr>
          <w:rStyle w:val="BookTitle"/>
          <w:i w:val="0"/>
          <w:smallCaps w:val="0"/>
          <w:szCs w:val="20"/>
        </w:rPr>
        <w:t xml:space="preserve"> of </w:t>
      </w:r>
      <w:r w:rsidRPr="00C40DA9">
        <w:rPr>
          <w:rStyle w:val="BookTitle"/>
          <w:b/>
          <w:i w:val="0"/>
          <w:smallCaps w:val="0"/>
          <w:szCs w:val="20"/>
        </w:rPr>
        <w:t>01022</w:t>
      </w:r>
      <w:r w:rsidRPr="00C40DA9">
        <w:rPr>
          <w:rStyle w:val="BookTitle"/>
          <w:i w:val="0"/>
          <w:smallCaps w:val="0"/>
          <w:szCs w:val="20"/>
        </w:rPr>
        <w:t xml:space="preserve"> indicates that the respondent did not participate in wave 1 in any capacity, responded as P1 in wave 2, did not participate in wave 3, and completed Dads interview in waves 4 and 5. </w:t>
      </w:r>
    </w:p>
    <w:p w:rsidR="00C40DA9" w:rsidRPr="00C40DA9" w:rsidRDefault="00C40DA9" w:rsidP="00C40DA9">
      <w:pPr>
        <w:rPr>
          <w:rStyle w:val="BookTitle"/>
          <w:i w:val="0"/>
          <w:iCs w:val="0"/>
          <w:smallCaps w:val="0"/>
          <w:szCs w:val="20"/>
        </w:rPr>
      </w:pPr>
      <w:r w:rsidRPr="00C40DA9">
        <w:rPr>
          <w:rStyle w:val="BookTitle"/>
          <w:i w:val="0"/>
          <w:smallCaps w:val="0"/>
          <w:szCs w:val="20"/>
        </w:rPr>
        <w:t xml:space="preserve">Please note that the third digit of </w:t>
      </w:r>
      <w:proofErr w:type="spellStart"/>
      <w:r w:rsidRPr="00C40DA9">
        <w:rPr>
          <w:rStyle w:val="BookTitle"/>
          <w:i w:val="0"/>
          <w:smallCaps w:val="0"/>
          <w:szCs w:val="20"/>
        </w:rPr>
        <w:t>bresp</w:t>
      </w:r>
      <w:proofErr w:type="spellEnd"/>
      <w:r w:rsidRPr="00C40DA9">
        <w:rPr>
          <w:rStyle w:val="BookTitle"/>
          <w:i w:val="0"/>
          <w:smallCaps w:val="0"/>
          <w:szCs w:val="20"/>
        </w:rPr>
        <w:t xml:space="preserve"> can only be 0 or 1 (if Dad participated in wave 3 as a P1) since there was no P2/Dad survey in wave 3.</w:t>
      </w:r>
    </w:p>
    <w:p w:rsidR="00A166ED" w:rsidRPr="000714CF" w:rsidRDefault="00A166ED" w:rsidP="00141187">
      <w:pPr>
        <w:pStyle w:val="Heading2"/>
      </w:pPr>
      <w:bookmarkStart w:id="89" w:name="_Toc447015470"/>
      <w:r>
        <w:t xml:space="preserve">Direct assessments </w:t>
      </w:r>
      <w:r w:rsidRPr="00D73F87">
        <w:t>of child development</w:t>
      </w:r>
      <w:bookmarkEnd w:id="86"/>
      <w:bookmarkEnd w:id="87"/>
      <w:bookmarkEnd w:id="89"/>
    </w:p>
    <w:p w:rsidR="001C6F75" w:rsidRDefault="00A166ED" w:rsidP="00FC643A">
      <w:pPr>
        <w:ind w:right="-46"/>
      </w:pPr>
      <w:r w:rsidRPr="00E12C81">
        <w:t xml:space="preserve">Direct measures include the </w:t>
      </w:r>
      <w:r w:rsidRPr="00E12C81">
        <w:rPr>
          <w:i/>
        </w:rPr>
        <w:t>Who Am I?</w:t>
      </w:r>
      <w:r w:rsidRPr="00E12C81">
        <w:t xml:space="preserve"> developmental assessment and the Renfrew Word Finding Vocabulary Test, which were undertaken by the</w:t>
      </w:r>
      <w:r w:rsidR="007473DF" w:rsidRPr="00E12C81">
        <w:t xml:space="preserve"> B cohort in Wave</w:t>
      </w:r>
      <w:r w:rsidR="00A05904" w:rsidRPr="00E12C81">
        <w:t>s</w:t>
      </w:r>
      <w:r w:rsidR="007473DF" w:rsidRPr="00E12C81">
        <w:t xml:space="preserve"> 4 </w:t>
      </w:r>
      <w:r w:rsidR="00E12C81">
        <w:t>to 6</w:t>
      </w:r>
      <w:r w:rsidR="00A05904" w:rsidRPr="00E12C81">
        <w:t xml:space="preserve"> </w:t>
      </w:r>
      <w:r w:rsidR="007473DF" w:rsidRPr="00E12C81">
        <w:t>and the</w:t>
      </w:r>
      <w:r w:rsidRPr="00E12C81">
        <w:t xml:space="preserve"> </w:t>
      </w:r>
      <w:r w:rsidR="00DE2FFA" w:rsidRPr="00E12C81">
        <w:t>K</w:t>
      </w:r>
      <w:r w:rsidRPr="00E12C81">
        <w:t xml:space="preserve"> cohort in Waves 1 to 3. These verbal and non</w:t>
      </w:r>
      <w:r w:rsidR="007C6FBB" w:rsidRPr="00E12C81">
        <w:t>–</w:t>
      </w:r>
      <w:r w:rsidRPr="00E12C81">
        <w:t xml:space="preserve">verbal measures assess processes that underlie the learning of early literacy and numeracy skills. The measures start at a point </w:t>
      </w:r>
      <w:r w:rsidRPr="00E12C81">
        <w:lastRenderedPageBreak/>
        <w:t>where the vast majority of children experience some success</w:t>
      </w:r>
      <w:r w:rsidR="00163C7F" w:rsidRPr="00E12C81">
        <w:t>.</w:t>
      </w:r>
      <w:r w:rsidRPr="00E12C81">
        <w:t xml:space="preserve"> Although the measures are designed to progressively get more difficult, they are stopped when the child is unable to complete the </w:t>
      </w:r>
      <w:r w:rsidR="00163C7F" w:rsidRPr="00E12C81">
        <w:t>more difficult</w:t>
      </w:r>
      <w:r w:rsidRPr="00E12C81">
        <w:t xml:space="preserve"> items.</w:t>
      </w:r>
      <w:r w:rsidR="001C6F75" w:rsidRPr="00E12C81">
        <w:t xml:space="preserve"> Both of these direct assessments can provide information about the extent to which a child is ready for the early years classroom tasks that are associated with subsequent literacy and numeracy development at school.</w:t>
      </w:r>
    </w:p>
    <w:p w:rsidR="00A166ED" w:rsidRDefault="001C6F75" w:rsidP="00FC643A">
      <w:pPr>
        <w:ind w:right="-46"/>
      </w:pPr>
      <w:r>
        <w:t>Direct measures also include child height and weight, collected for both cohorts across all waves.</w:t>
      </w:r>
    </w:p>
    <w:p w:rsidR="001C6F75" w:rsidRPr="00DF46D2" w:rsidRDefault="001C6F75" w:rsidP="00141187">
      <w:pPr>
        <w:pStyle w:val="Heading3"/>
      </w:pPr>
      <w:bookmarkStart w:id="90" w:name="_Toc447015471"/>
      <w:r w:rsidRPr="00DF46D2">
        <w:t>Who Am I?</w:t>
      </w:r>
      <w:bookmarkEnd w:id="90"/>
    </w:p>
    <w:p w:rsidR="00A166ED" w:rsidRDefault="00A166ED" w:rsidP="00FC643A">
      <w:pPr>
        <w:ind w:right="-46"/>
      </w:pPr>
      <w:r w:rsidRPr="00A05904">
        <w:rPr>
          <w:i/>
        </w:rPr>
        <w:t>Who am I?</w:t>
      </w:r>
      <w:r w:rsidRPr="0011079B">
        <w:t xml:space="preserve"> (de </w:t>
      </w:r>
      <w:proofErr w:type="spellStart"/>
      <w:r w:rsidRPr="0011079B">
        <w:t>Lemos</w:t>
      </w:r>
      <w:proofErr w:type="spellEnd"/>
      <w:r w:rsidRPr="0011079B">
        <w:t xml:space="preserve"> &amp; </w:t>
      </w:r>
      <w:proofErr w:type="spellStart"/>
      <w:r w:rsidRPr="0011079B">
        <w:t>Doig</w:t>
      </w:r>
      <w:proofErr w:type="spellEnd"/>
      <w:r w:rsidRPr="0011079B">
        <w:t xml:space="preserve"> 1999) is a developmental assessment that requires the child to write their name, copy shapes, write letters, numbers and words in a small booklet, with simple instructions and encouragement from the interviewer. </w:t>
      </w:r>
      <w:r w:rsidRPr="00A05904">
        <w:rPr>
          <w:i/>
        </w:rPr>
        <w:t>Who am I?</w:t>
      </w:r>
      <w:r w:rsidRPr="0011079B">
        <w:t xml:space="preserve"> is not language dependent and is suitable for children with limited English. The assessment takes about 10</w:t>
      </w:r>
      <w:r w:rsidR="00A05904">
        <w:t> </w:t>
      </w:r>
      <w:r w:rsidRPr="0011079B">
        <w:t>minutes to complete and is suitable for preschool children and children in the first two years of school.</w:t>
      </w:r>
    </w:p>
    <w:p w:rsidR="001C6F75" w:rsidRPr="0011079B" w:rsidRDefault="001C6F75" w:rsidP="00141187">
      <w:pPr>
        <w:pStyle w:val="Heading3"/>
      </w:pPr>
      <w:bookmarkStart w:id="91" w:name="_Toc447015472"/>
      <w:r>
        <w:t>Renf</w:t>
      </w:r>
      <w:r w:rsidR="00B9167F">
        <w:t>r</w:t>
      </w:r>
      <w:r>
        <w:t>ew Word Finding Vocabulary Test</w:t>
      </w:r>
      <w:bookmarkEnd w:id="91"/>
    </w:p>
    <w:p w:rsidR="00640303" w:rsidRDefault="00A166ED" w:rsidP="00FC643A">
      <w:pPr>
        <w:ind w:right="-46"/>
      </w:pPr>
      <w:r w:rsidRPr="0011079B">
        <w:t>The Renfrew Word Finding Vocabulary Test (Renfrew 1998) assesses children’s expressive vocabulary – compared, for instance, with the Peabody Picture Vocabulary Test (Dunn &amp; Dunn 2007), which is a test of receptive vocabulary. The Renfrew Word Finding Vocabulary Test assesses a child’s ability to accurately describe images as portrayed in the 50 pictures contained in the assessment</w:t>
      </w:r>
      <w:r w:rsidR="001F2477">
        <w:t>. C</w:t>
      </w:r>
      <w:r>
        <w:t>hildren can respond in languages other than English</w:t>
      </w:r>
      <w:r w:rsidRPr="0011079B">
        <w:t xml:space="preserve">. </w:t>
      </w:r>
    </w:p>
    <w:p w:rsidR="005B7D0F" w:rsidRDefault="00E270C4" w:rsidP="00FC643A">
      <w:pPr>
        <w:ind w:right="-46"/>
      </w:pPr>
      <w:r>
        <w:t>The test was chosen for LSIC</w:t>
      </w:r>
      <w:r w:rsidR="005B7D0F">
        <w:t>,</w:t>
      </w:r>
      <w:r w:rsidR="00640303">
        <w:t xml:space="preserve"> in consultation with Dr Nola Purdie of the Australian Council for Educational Research</w:t>
      </w:r>
      <w:r>
        <w:t xml:space="preserve"> </w:t>
      </w:r>
      <w:r w:rsidR="00640303">
        <w:t>(ACER</w:t>
      </w:r>
      <w:r w:rsidR="005B7D0F">
        <w:t>)</w:t>
      </w:r>
      <w:r w:rsidR="00F32DE1">
        <w:t>.</w:t>
      </w:r>
      <w:r w:rsidR="005B7D0F" w:rsidRPr="005B7D0F">
        <w:t xml:space="preserve"> </w:t>
      </w:r>
      <w:r w:rsidR="00F32DE1">
        <w:t>It has</w:t>
      </w:r>
      <w:r w:rsidR="005B7D0F">
        <w:t xml:space="preserve"> been normed in the UK and in New Zealand</w:t>
      </w:r>
      <w:r w:rsidR="00F32DE1">
        <w:t xml:space="preserve"> </w:t>
      </w:r>
      <w:r w:rsidR="00F32DE1" w:rsidRPr="0011079B">
        <w:t>(Renfrew 1998)</w:t>
      </w:r>
      <w:r w:rsidR="005B7D0F">
        <w:t>.</w:t>
      </w:r>
      <w:r w:rsidR="00640303">
        <w:t xml:space="preserve"> </w:t>
      </w:r>
      <w:r w:rsidR="005B7D0F">
        <w:t>T</w:t>
      </w:r>
      <w:r w:rsidR="00640303">
        <w:t xml:space="preserve">he </w:t>
      </w:r>
      <w:r w:rsidR="005B7D0F">
        <w:t xml:space="preserve">Renfrew </w:t>
      </w:r>
      <w:r w:rsidR="00640303">
        <w:t>pictures are simple and clear and often represent things from everyday life such as a cup, a kangaroo and a pineapple.</w:t>
      </w:r>
      <w:r>
        <w:t xml:space="preserve"> </w:t>
      </w:r>
      <w:r w:rsidR="00B74697">
        <w:t>All LSIC children, regardless of age, start with the first picture and</w:t>
      </w:r>
      <w:r w:rsidR="005B7D0F">
        <w:t xml:space="preserve"> are presented with one picture at a </w:t>
      </w:r>
      <w:r w:rsidR="00B74697">
        <w:t xml:space="preserve">time until </w:t>
      </w:r>
      <w:r w:rsidR="009958F5">
        <w:t xml:space="preserve">the child has provided no correct response to </w:t>
      </w:r>
      <w:r w:rsidR="00B74697">
        <w:t xml:space="preserve">six in a row. </w:t>
      </w:r>
      <w:r w:rsidR="009958F5">
        <w:t>T</w:t>
      </w:r>
      <w:r w:rsidR="00B74697">
        <w:t xml:space="preserve">he next six pictures are </w:t>
      </w:r>
      <w:r w:rsidR="009958F5">
        <w:t xml:space="preserve">then </w:t>
      </w:r>
      <w:r w:rsidR="00B74697">
        <w:t xml:space="preserve">spread out and if the child can name </w:t>
      </w:r>
      <w:r w:rsidR="009958F5">
        <w:t xml:space="preserve">at least </w:t>
      </w:r>
      <w:r w:rsidR="00B74697">
        <w:t xml:space="preserve">one </w:t>
      </w:r>
      <w:r w:rsidR="009958F5">
        <w:t xml:space="preserve">of </w:t>
      </w:r>
      <w:r w:rsidR="00B74697">
        <w:t>the next six</w:t>
      </w:r>
      <w:r w:rsidR="009958F5">
        <w:t>, they are presented with the next six. No further cards are presented once the child can no longer provide at least one correct answer for the six cards on display.</w:t>
      </w:r>
      <w:r w:rsidR="00B74697">
        <w:t xml:space="preserve"> </w:t>
      </w:r>
    </w:p>
    <w:p w:rsidR="008A7CE4" w:rsidRDefault="00D77279" w:rsidP="00681B02">
      <w:pPr>
        <w:ind w:right="-45"/>
      </w:pPr>
      <w:r w:rsidRPr="00D77279">
        <w:t>A child’s vocabulary is a good predictor of later reading abilities (</w:t>
      </w:r>
      <w:proofErr w:type="spellStart"/>
      <w:r w:rsidRPr="00D77279">
        <w:t>Biemiller</w:t>
      </w:r>
      <w:proofErr w:type="spellEnd"/>
      <w:r w:rsidRPr="00D77279">
        <w:t>, 2007)</w:t>
      </w:r>
      <w:r w:rsidR="00B473A7">
        <w:t xml:space="preserve"> and th</w:t>
      </w:r>
      <w:r w:rsidR="00A166ED" w:rsidRPr="0011079B">
        <w:t xml:space="preserve">is ability to communicate one’s ideas clearly and to understand the communication of others are vital pre-requisite skills </w:t>
      </w:r>
      <w:r w:rsidR="00B473A7">
        <w:t>for</w:t>
      </w:r>
      <w:r w:rsidR="00A166ED" w:rsidRPr="0011079B">
        <w:t xml:space="preserve"> learning in the classroom. </w:t>
      </w:r>
    </w:p>
    <w:p w:rsidR="001579FC" w:rsidRPr="0011079B" w:rsidRDefault="001579FC" w:rsidP="00141187">
      <w:pPr>
        <w:pStyle w:val="Heading3"/>
      </w:pPr>
      <w:bookmarkStart w:id="92" w:name="_Toc413059373"/>
      <w:bookmarkStart w:id="93" w:name="_Toc447015473"/>
      <w:r>
        <w:t>PAT-R – Progressive Achievement Tests in Reading</w:t>
      </w:r>
      <w:bookmarkEnd w:id="92"/>
      <w:bookmarkEnd w:id="93"/>
    </w:p>
    <w:p w:rsidR="001579FC" w:rsidRPr="00681B02" w:rsidRDefault="001579FC" w:rsidP="001579FC">
      <w:pPr>
        <w:pStyle w:val="Default"/>
        <w:spacing w:before="240" w:after="0" w:line="240" w:lineRule="auto"/>
        <w:rPr>
          <w:rFonts w:ascii="Verdana" w:eastAsia="Times New Roman" w:hAnsi="Verdana" w:cs="Times New Roman"/>
          <w:color w:val="auto"/>
          <w:sz w:val="20"/>
        </w:rPr>
      </w:pPr>
      <w:r>
        <w:rPr>
          <w:rFonts w:ascii="Verdana" w:eastAsia="Times New Roman" w:hAnsi="Verdana" w:cs="Times New Roman"/>
          <w:color w:val="auto"/>
          <w:sz w:val="20"/>
        </w:rPr>
        <w:t>T</w:t>
      </w:r>
      <w:r w:rsidRPr="00681B02">
        <w:rPr>
          <w:rFonts w:ascii="Verdana" w:eastAsia="Times New Roman" w:hAnsi="Verdana" w:cs="Times New Roman"/>
          <w:color w:val="auto"/>
          <w:sz w:val="20"/>
        </w:rPr>
        <w:t>he LSIC K cohort was assessed with the Renfrew cards in Waves 1, 2 and 3. By Wave 3, many of the students were being shown all of the Renfrew cards. LSIC Steering Committee members requested a new measure that would develop with the children—that is, have progressively more difficult, age-appropriate items. LSIC sought advice from Dr</w:t>
      </w:r>
      <w:r>
        <w:rPr>
          <w:rFonts w:ascii="Verdana" w:eastAsia="Times New Roman" w:hAnsi="Verdana" w:cs="Times New Roman"/>
          <w:color w:val="auto"/>
          <w:sz w:val="20"/>
        </w:rPr>
        <w:t> </w:t>
      </w:r>
      <w:r w:rsidRPr="00681B02">
        <w:rPr>
          <w:rFonts w:ascii="Verdana" w:eastAsia="Times New Roman" w:hAnsi="Verdana" w:cs="Times New Roman"/>
          <w:color w:val="auto"/>
          <w:sz w:val="20"/>
        </w:rPr>
        <w:t>Nola Purdie and others at the Australian Council for Educational Research (ACER) about measures for assessing LSIC children’s educational development. ACER advised that the Progressive Achievement Tests in Reading (PAT-R) Fourth Edition (ACER, 2008) would indicate how well each child was learning to read English and would be an indicator of a child’s general achievement.</w:t>
      </w:r>
    </w:p>
    <w:p w:rsidR="001579FC" w:rsidRPr="00681B02" w:rsidRDefault="001579FC" w:rsidP="001579FC">
      <w:r w:rsidRPr="00681B02">
        <w:t xml:space="preserve">ACER developed the PAT-R Fourth Edition tests to measure student achievement in reading comprehension, </w:t>
      </w:r>
      <w:r>
        <w:t xml:space="preserve">vocabulary </w:t>
      </w:r>
      <w:r w:rsidRPr="00681B02">
        <w:t xml:space="preserve">and spelling for use in Australian schools. Members of the LSIC Steering Committee raised concerns that: the tests would be given to children who might feel shamed if they could not answer all the items; the tests were not culturally </w:t>
      </w:r>
      <w:r w:rsidRPr="00681B02">
        <w:lastRenderedPageBreak/>
        <w:t xml:space="preserve">relevant or fun; and the tests would not be administered at school but afterwards when the children would be tired and not do as well. </w:t>
      </w:r>
    </w:p>
    <w:p w:rsidR="001579FC" w:rsidRPr="00681B02" w:rsidRDefault="001579FC" w:rsidP="001579FC">
      <w:pPr>
        <w:pStyle w:val="Default"/>
        <w:spacing w:before="240" w:after="0" w:line="240" w:lineRule="auto"/>
        <w:rPr>
          <w:rFonts w:ascii="Verdana" w:eastAsia="Times New Roman" w:hAnsi="Verdana" w:cs="Times New Roman"/>
          <w:color w:val="auto"/>
          <w:sz w:val="20"/>
        </w:rPr>
      </w:pPr>
      <w:r w:rsidRPr="00681B02">
        <w:rPr>
          <w:rFonts w:ascii="Verdana" w:eastAsia="Times New Roman" w:hAnsi="Verdana" w:cs="Times New Roman"/>
          <w:color w:val="auto"/>
          <w:sz w:val="20"/>
        </w:rPr>
        <w:t>Accordingly, the PAT-R Comprehension tests were adapted</w:t>
      </w:r>
      <w:r>
        <w:rPr>
          <w:rFonts w:ascii="Verdana" w:eastAsia="Times New Roman" w:hAnsi="Verdana" w:cs="Times New Roman"/>
          <w:color w:val="auto"/>
          <w:sz w:val="20"/>
        </w:rPr>
        <w:t xml:space="preserve"> with permission and</w:t>
      </w:r>
      <w:r w:rsidRPr="00681B02">
        <w:rPr>
          <w:rFonts w:ascii="Verdana" w:eastAsia="Times New Roman" w:hAnsi="Verdana" w:cs="Times New Roman"/>
          <w:color w:val="auto"/>
          <w:sz w:val="20"/>
        </w:rPr>
        <w:t xml:space="preserve"> in consultation with ACER. The</w:t>
      </w:r>
      <w:r>
        <w:rPr>
          <w:rFonts w:ascii="Verdana" w:eastAsia="Times New Roman" w:hAnsi="Verdana" w:cs="Times New Roman"/>
          <w:color w:val="auto"/>
          <w:sz w:val="20"/>
        </w:rPr>
        <w:t> </w:t>
      </w:r>
      <w:r w:rsidRPr="00681B02">
        <w:rPr>
          <w:rFonts w:ascii="Verdana" w:eastAsia="Times New Roman" w:hAnsi="Verdana" w:cs="Times New Roman"/>
          <w:color w:val="auto"/>
          <w:sz w:val="20"/>
        </w:rPr>
        <w:t>adaptations made to the PAT-R Comprehension tests over Waves 4, 5 and 6 include:</w:t>
      </w:r>
    </w:p>
    <w:p w:rsidR="001579FC" w:rsidRPr="00A4000A" w:rsidRDefault="001579FC" w:rsidP="00A4000A">
      <w:pPr>
        <w:pStyle w:val="Default"/>
        <w:numPr>
          <w:ilvl w:val="0"/>
          <w:numId w:val="18"/>
        </w:numPr>
        <w:adjustRightInd/>
        <w:spacing w:before="240" w:after="0" w:line="240" w:lineRule="auto"/>
        <w:ind w:left="714" w:hanging="357"/>
        <w:rPr>
          <w:rFonts w:ascii="Verdana" w:eastAsia="Times New Roman" w:hAnsi="Verdana"/>
          <w:sz w:val="20"/>
        </w:rPr>
      </w:pPr>
      <w:r w:rsidRPr="00A4000A">
        <w:rPr>
          <w:rFonts w:ascii="Verdana" w:eastAsia="Times New Roman" w:hAnsi="Verdana" w:cs="Times New Roman"/>
          <w:color w:val="auto"/>
          <w:sz w:val="20"/>
        </w:rPr>
        <w:t>Reducing the number of stimulus texts and the number of items in the PAT-R Comprehension tests (to varying extent depending on the year/level). This increased the standard error around each measure, but was considered unavoidable given the many other demands on students’ time.</w:t>
      </w:r>
    </w:p>
    <w:p w:rsidR="001579FC" w:rsidRPr="00681B02" w:rsidRDefault="001579FC" w:rsidP="001579FC">
      <w:pPr>
        <w:pStyle w:val="Default"/>
        <w:numPr>
          <w:ilvl w:val="0"/>
          <w:numId w:val="18"/>
        </w:numPr>
        <w:adjustRightInd/>
        <w:spacing w:before="240" w:after="0" w:line="240" w:lineRule="auto"/>
        <w:ind w:left="714" w:hanging="357"/>
        <w:rPr>
          <w:rFonts w:ascii="Verdana" w:eastAsia="Times New Roman" w:hAnsi="Verdana" w:cs="Times New Roman"/>
          <w:color w:val="auto"/>
          <w:sz w:val="20"/>
        </w:rPr>
      </w:pPr>
      <w:r w:rsidRPr="00681B02">
        <w:rPr>
          <w:rFonts w:ascii="Verdana" w:eastAsia="Times New Roman" w:hAnsi="Verdana" w:cs="Times New Roman"/>
          <w:color w:val="auto"/>
          <w:sz w:val="20"/>
        </w:rPr>
        <w:t>Asking questions in order of difficulty</w:t>
      </w:r>
      <w:r w:rsidRPr="00BB2976">
        <w:rPr>
          <w:rFonts w:ascii="Verdana" w:eastAsia="Times New Roman" w:hAnsi="Verdana" w:cs="Times New Roman"/>
          <w:color w:val="auto"/>
          <w:sz w:val="20"/>
        </w:rPr>
        <w:t>,</w:t>
      </w:r>
      <w:r w:rsidRPr="00681B02">
        <w:rPr>
          <w:rFonts w:ascii="Verdana" w:eastAsia="Times New Roman" w:hAnsi="Verdana" w:cs="Times New Roman"/>
          <w:color w:val="auto"/>
          <w:sz w:val="20"/>
        </w:rPr>
        <w:t xml:space="preserve"> rather than in the original order.</w:t>
      </w:r>
    </w:p>
    <w:p w:rsidR="001579FC" w:rsidRPr="00681B02" w:rsidRDefault="001579FC" w:rsidP="001579FC">
      <w:pPr>
        <w:pStyle w:val="Default"/>
        <w:numPr>
          <w:ilvl w:val="0"/>
          <w:numId w:val="18"/>
        </w:numPr>
        <w:adjustRightInd/>
        <w:spacing w:before="240" w:after="0" w:line="240" w:lineRule="auto"/>
        <w:ind w:left="714" w:hanging="357"/>
        <w:rPr>
          <w:rFonts w:ascii="Verdana" w:eastAsia="Times New Roman" w:hAnsi="Verdana" w:cs="Times New Roman"/>
          <w:color w:val="auto"/>
          <w:sz w:val="20"/>
        </w:rPr>
      </w:pPr>
      <w:r w:rsidRPr="00681B02">
        <w:rPr>
          <w:rFonts w:ascii="Verdana" w:eastAsia="Times New Roman" w:hAnsi="Verdana" w:cs="Times New Roman"/>
          <w:color w:val="auto"/>
          <w:sz w:val="20"/>
        </w:rPr>
        <w:t>Sequencing the students out of the assessment after a prescribed number of incorrect responses.</w:t>
      </w:r>
    </w:p>
    <w:p w:rsidR="001579FC" w:rsidRDefault="001579FC" w:rsidP="001579FC">
      <w:pPr>
        <w:pStyle w:val="Default"/>
        <w:numPr>
          <w:ilvl w:val="0"/>
          <w:numId w:val="18"/>
        </w:numPr>
        <w:adjustRightInd/>
        <w:spacing w:before="240" w:after="0" w:line="240" w:lineRule="auto"/>
        <w:ind w:left="714" w:hanging="357"/>
        <w:rPr>
          <w:rFonts w:ascii="Verdana" w:eastAsia="Times New Roman" w:hAnsi="Verdana" w:cs="Times New Roman"/>
          <w:color w:val="auto"/>
          <w:sz w:val="20"/>
        </w:rPr>
      </w:pPr>
      <w:r w:rsidRPr="00681B02">
        <w:rPr>
          <w:rFonts w:ascii="Verdana" w:eastAsia="Times New Roman" w:hAnsi="Verdana" w:cs="Times New Roman"/>
          <w:color w:val="auto"/>
          <w:sz w:val="20"/>
        </w:rPr>
        <w:t xml:space="preserve">Programming the questions onto the interviewers’ touch screen computers so the children could answer themselves on screen, which they find more engaging than the pencil and paper versions. </w:t>
      </w:r>
    </w:p>
    <w:p w:rsidR="001579FC" w:rsidRDefault="001579FC" w:rsidP="001579FC">
      <w:pPr>
        <w:pStyle w:val="Default"/>
        <w:adjustRightInd/>
        <w:spacing w:before="240" w:after="240" w:line="240" w:lineRule="auto"/>
        <w:rPr>
          <w:rFonts w:ascii="Verdana" w:eastAsia="Times New Roman" w:hAnsi="Verdana" w:cs="Times New Roman"/>
          <w:color w:val="auto"/>
          <w:sz w:val="20"/>
        </w:rPr>
      </w:pPr>
      <w:r>
        <w:rPr>
          <w:rFonts w:ascii="Verdana" w:eastAsia="Times New Roman" w:hAnsi="Verdana" w:cs="Times New Roman"/>
          <w:color w:val="auto"/>
          <w:sz w:val="20"/>
        </w:rPr>
        <w:t xml:space="preserve">The processes and test levels for PAT Reading tests in Waves 4 to </w:t>
      </w:r>
      <w:r w:rsidR="009B4549">
        <w:rPr>
          <w:rFonts w:ascii="Verdana" w:eastAsia="Times New Roman" w:hAnsi="Verdana" w:cs="Times New Roman"/>
          <w:color w:val="auto"/>
          <w:sz w:val="20"/>
        </w:rPr>
        <w:t>7</w:t>
      </w:r>
      <w:r>
        <w:rPr>
          <w:rFonts w:ascii="Verdana" w:eastAsia="Times New Roman" w:hAnsi="Verdana" w:cs="Times New Roman"/>
          <w:color w:val="auto"/>
          <w:sz w:val="20"/>
        </w:rPr>
        <w:t xml:space="preserve"> are provided in the table below.</w:t>
      </w:r>
    </w:p>
    <w:tbl>
      <w:tblPr>
        <w:tblStyle w:val="TableGrid"/>
        <w:tblW w:w="0" w:type="auto"/>
        <w:tblLook w:val="04A0" w:firstRow="1" w:lastRow="0" w:firstColumn="1" w:lastColumn="0" w:noHBand="0" w:noVBand="1"/>
        <w:tblCaption w:val="PAT-R processes and levels in waves 4 to 6"/>
        <w:tblDescription w:val="The table describes testing processes for PAT Reading in waves 4-6, including information about the cohort tested, variables provided in the released data, and sequencing procedures."/>
      </w:tblPr>
      <w:tblGrid>
        <w:gridCol w:w="675"/>
        <w:gridCol w:w="851"/>
        <w:gridCol w:w="4252"/>
        <w:gridCol w:w="3630"/>
      </w:tblGrid>
      <w:tr w:rsidR="001579FC" w:rsidRPr="00805DA2" w:rsidTr="00550BF5">
        <w:trPr>
          <w:tblHeader/>
        </w:trPr>
        <w:tc>
          <w:tcPr>
            <w:tcW w:w="675" w:type="dxa"/>
          </w:tcPr>
          <w:p w:rsidR="001579FC" w:rsidRPr="001647B9" w:rsidRDefault="001579FC" w:rsidP="00D516C9">
            <w:pPr>
              <w:pStyle w:val="Default"/>
              <w:spacing w:before="60" w:after="60"/>
              <w:ind w:left="-57" w:right="-57"/>
              <w:rPr>
                <w:rFonts w:ascii="Verdana" w:eastAsia="Times New Roman" w:hAnsi="Verdana" w:cs="Times New Roman"/>
                <w:b/>
                <w:color w:val="auto"/>
                <w:sz w:val="18"/>
              </w:rPr>
            </w:pPr>
            <w:r w:rsidRPr="001647B9">
              <w:rPr>
                <w:rFonts w:ascii="Verdana" w:eastAsia="Times New Roman" w:hAnsi="Verdana" w:cs="Times New Roman"/>
                <w:b/>
                <w:color w:val="auto"/>
                <w:sz w:val="18"/>
              </w:rPr>
              <w:t>Wave</w:t>
            </w:r>
          </w:p>
        </w:tc>
        <w:tc>
          <w:tcPr>
            <w:tcW w:w="851" w:type="dxa"/>
          </w:tcPr>
          <w:p w:rsidR="001579FC" w:rsidRPr="001647B9" w:rsidRDefault="001579FC" w:rsidP="00D516C9">
            <w:pPr>
              <w:pStyle w:val="Default"/>
              <w:spacing w:before="60" w:after="60"/>
              <w:ind w:left="-57" w:right="-57"/>
              <w:rPr>
                <w:rFonts w:ascii="Verdana" w:eastAsia="Times New Roman" w:hAnsi="Verdana" w:cs="Times New Roman"/>
                <w:b/>
                <w:color w:val="auto"/>
                <w:sz w:val="18"/>
              </w:rPr>
            </w:pPr>
            <w:r w:rsidRPr="001647B9">
              <w:rPr>
                <w:rFonts w:ascii="Verdana" w:eastAsia="Times New Roman" w:hAnsi="Verdana" w:cs="Times New Roman"/>
                <w:b/>
                <w:color w:val="auto"/>
                <w:sz w:val="18"/>
              </w:rPr>
              <w:t>Cohort</w:t>
            </w:r>
          </w:p>
        </w:tc>
        <w:tc>
          <w:tcPr>
            <w:tcW w:w="7882" w:type="dxa"/>
            <w:gridSpan w:val="2"/>
          </w:tcPr>
          <w:p w:rsidR="001579FC" w:rsidRPr="0027366E" w:rsidRDefault="001579FC" w:rsidP="00D516C9">
            <w:pPr>
              <w:pStyle w:val="Default"/>
              <w:spacing w:before="60" w:after="60"/>
              <w:rPr>
                <w:rFonts w:ascii="Verdana" w:eastAsia="Times New Roman" w:hAnsi="Verdana" w:cs="Times New Roman"/>
                <w:b/>
                <w:color w:val="auto"/>
                <w:sz w:val="20"/>
              </w:rPr>
            </w:pPr>
            <w:r w:rsidRPr="0027366E">
              <w:rPr>
                <w:rFonts w:ascii="Verdana" w:eastAsia="Times New Roman" w:hAnsi="Verdana" w:cs="Times New Roman"/>
                <w:b/>
                <w:color w:val="auto"/>
                <w:sz w:val="20"/>
              </w:rPr>
              <w:t>PAT-R process</w:t>
            </w:r>
            <w:r>
              <w:rPr>
                <w:rFonts w:ascii="Verdana" w:eastAsia="Times New Roman" w:hAnsi="Verdana" w:cs="Times New Roman"/>
                <w:b/>
                <w:color w:val="auto"/>
                <w:sz w:val="20"/>
              </w:rPr>
              <w:t>es</w:t>
            </w:r>
            <w:r w:rsidRPr="0027366E">
              <w:rPr>
                <w:rFonts w:ascii="Verdana" w:eastAsia="Times New Roman" w:hAnsi="Verdana" w:cs="Times New Roman"/>
                <w:b/>
                <w:color w:val="auto"/>
                <w:sz w:val="20"/>
              </w:rPr>
              <w:t xml:space="preserve"> and test levels</w:t>
            </w:r>
          </w:p>
        </w:tc>
      </w:tr>
      <w:tr w:rsidR="001579FC" w:rsidTr="00D516C9">
        <w:tc>
          <w:tcPr>
            <w:tcW w:w="675" w:type="dxa"/>
          </w:tcPr>
          <w:p w:rsidR="001579FC" w:rsidRPr="00A717DF" w:rsidRDefault="001579FC" w:rsidP="00C73D16">
            <w:pPr>
              <w:pStyle w:val="Default"/>
              <w:spacing w:before="120" w:after="120" w:line="240" w:lineRule="auto"/>
              <w:rPr>
                <w:rFonts w:ascii="Verdana" w:eastAsia="Times New Roman" w:hAnsi="Verdana" w:cs="Times New Roman"/>
                <w:b/>
                <w:color w:val="auto"/>
                <w:sz w:val="20"/>
              </w:rPr>
            </w:pPr>
            <w:r w:rsidRPr="00A717DF">
              <w:rPr>
                <w:rFonts w:ascii="Verdana" w:eastAsia="Times New Roman" w:hAnsi="Verdana" w:cs="Times New Roman"/>
                <w:b/>
                <w:color w:val="auto"/>
                <w:sz w:val="20"/>
              </w:rPr>
              <w:t>4</w:t>
            </w:r>
          </w:p>
        </w:tc>
        <w:tc>
          <w:tcPr>
            <w:tcW w:w="851" w:type="dxa"/>
          </w:tcPr>
          <w:p w:rsidR="001579FC" w:rsidRPr="00A717DF" w:rsidRDefault="001579FC" w:rsidP="00C73D16">
            <w:pPr>
              <w:pStyle w:val="Default"/>
              <w:spacing w:before="120" w:after="120" w:line="240" w:lineRule="auto"/>
              <w:rPr>
                <w:rFonts w:ascii="Verdana" w:eastAsia="Times New Roman" w:hAnsi="Verdana" w:cs="Times New Roman"/>
                <w:b/>
                <w:color w:val="auto"/>
                <w:sz w:val="20"/>
              </w:rPr>
            </w:pPr>
            <w:r w:rsidRPr="00A717DF">
              <w:rPr>
                <w:rFonts w:ascii="Verdana" w:eastAsia="Times New Roman" w:hAnsi="Verdana" w:cs="Times New Roman"/>
                <w:b/>
                <w:color w:val="auto"/>
                <w:sz w:val="20"/>
              </w:rPr>
              <w:t>K</w:t>
            </w:r>
          </w:p>
        </w:tc>
        <w:tc>
          <w:tcPr>
            <w:tcW w:w="7882" w:type="dxa"/>
            <w:gridSpan w:val="2"/>
          </w:tcPr>
          <w:p w:rsidR="001579FC" w:rsidRDefault="001579FC" w:rsidP="00C73D16">
            <w:pPr>
              <w:pStyle w:val="Default"/>
              <w:spacing w:before="120" w:after="120" w:line="240" w:lineRule="auto"/>
              <w:rPr>
                <w:rFonts w:ascii="Verdana" w:eastAsia="Times New Roman" w:hAnsi="Verdana" w:cs="Times New Roman"/>
                <w:color w:val="auto"/>
                <w:sz w:val="20"/>
              </w:rPr>
            </w:pPr>
            <w:r>
              <w:rPr>
                <w:rFonts w:ascii="Verdana" w:eastAsia="Times New Roman" w:hAnsi="Verdana" w:cs="Times New Roman"/>
                <w:color w:val="auto"/>
                <w:sz w:val="20"/>
              </w:rPr>
              <w:t>PAT-R P then PAT-R 1 (if not sequenced out due to too many incorrect answers). One scale score and scale score error is provided in the released data.</w:t>
            </w:r>
          </w:p>
        </w:tc>
      </w:tr>
      <w:tr w:rsidR="001579FC" w:rsidTr="00D516C9">
        <w:trPr>
          <w:trHeight w:val="787"/>
        </w:trPr>
        <w:tc>
          <w:tcPr>
            <w:tcW w:w="675" w:type="dxa"/>
          </w:tcPr>
          <w:p w:rsidR="001579FC" w:rsidRPr="00A717DF" w:rsidRDefault="001579FC" w:rsidP="00C73D16">
            <w:pPr>
              <w:pStyle w:val="Default"/>
              <w:spacing w:before="120" w:after="120" w:line="240" w:lineRule="auto"/>
              <w:rPr>
                <w:rFonts w:ascii="Verdana" w:eastAsia="Times New Roman" w:hAnsi="Verdana" w:cs="Times New Roman"/>
                <w:b/>
                <w:color w:val="auto"/>
                <w:sz w:val="20"/>
              </w:rPr>
            </w:pPr>
            <w:r w:rsidRPr="00A717DF">
              <w:rPr>
                <w:rFonts w:ascii="Verdana" w:eastAsia="Times New Roman" w:hAnsi="Verdana" w:cs="Times New Roman"/>
                <w:b/>
                <w:color w:val="auto"/>
                <w:sz w:val="20"/>
              </w:rPr>
              <w:t>5</w:t>
            </w:r>
          </w:p>
        </w:tc>
        <w:tc>
          <w:tcPr>
            <w:tcW w:w="851" w:type="dxa"/>
          </w:tcPr>
          <w:p w:rsidR="001579FC" w:rsidRPr="00A717DF" w:rsidRDefault="001579FC" w:rsidP="00C73D16">
            <w:pPr>
              <w:pStyle w:val="Default"/>
              <w:spacing w:before="120" w:after="120" w:line="240" w:lineRule="auto"/>
              <w:rPr>
                <w:rFonts w:ascii="Verdana" w:eastAsia="Times New Roman" w:hAnsi="Verdana" w:cs="Times New Roman"/>
                <w:b/>
                <w:color w:val="auto"/>
                <w:sz w:val="20"/>
              </w:rPr>
            </w:pPr>
            <w:r w:rsidRPr="00A717DF">
              <w:rPr>
                <w:rFonts w:ascii="Verdana" w:eastAsia="Times New Roman" w:hAnsi="Verdana" w:cs="Times New Roman"/>
                <w:b/>
                <w:color w:val="auto"/>
                <w:sz w:val="20"/>
              </w:rPr>
              <w:t>K</w:t>
            </w:r>
          </w:p>
        </w:tc>
        <w:tc>
          <w:tcPr>
            <w:tcW w:w="4252" w:type="dxa"/>
          </w:tcPr>
          <w:p w:rsidR="001579FC" w:rsidRDefault="001579FC" w:rsidP="00D516C9">
            <w:pPr>
              <w:pStyle w:val="Default"/>
              <w:spacing w:before="60" w:after="60"/>
              <w:rPr>
                <w:rFonts w:ascii="Verdana" w:eastAsia="Times New Roman" w:hAnsi="Verdana" w:cs="Times New Roman"/>
                <w:color w:val="auto"/>
                <w:sz w:val="20"/>
              </w:rPr>
            </w:pPr>
            <w:r>
              <w:rPr>
                <w:rFonts w:ascii="Verdana" w:eastAsia="Times New Roman" w:hAnsi="Verdana" w:cs="Times New Roman"/>
                <w:color w:val="auto"/>
                <w:sz w:val="20"/>
              </w:rPr>
              <w:t>8 screener questions (2 sets of 4). Based on the screener results, either:</w:t>
            </w:r>
          </w:p>
          <w:p w:rsidR="001579FC" w:rsidRDefault="001579FC" w:rsidP="001579FC">
            <w:pPr>
              <w:pStyle w:val="Default"/>
              <w:numPr>
                <w:ilvl w:val="0"/>
                <w:numId w:val="31"/>
              </w:numPr>
              <w:spacing w:before="60" w:after="60" w:line="240" w:lineRule="auto"/>
              <w:ind w:left="459" w:hanging="425"/>
              <w:rPr>
                <w:rFonts w:ascii="Verdana" w:eastAsia="Times New Roman" w:hAnsi="Verdana" w:cs="Times New Roman"/>
                <w:color w:val="auto"/>
                <w:sz w:val="20"/>
              </w:rPr>
            </w:pPr>
            <w:r>
              <w:rPr>
                <w:rFonts w:ascii="Verdana" w:eastAsia="Times New Roman" w:hAnsi="Verdana" w:cs="Times New Roman"/>
                <w:color w:val="auto"/>
                <w:sz w:val="20"/>
              </w:rPr>
              <w:t>Screened to PAT-R P then PAT-R 1</w:t>
            </w:r>
          </w:p>
          <w:p w:rsidR="001579FC" w:rsidRDefault="001579FC" w:rsidP="001579FC">
            <w:pPr>
              <w:pStyle w:val="Default"/>
              <w:numPr>
                <w:ilvl w:val="0"/>
                <w:numId w:val="31"/>
              </w:numPr>
              <w:spacing w:before="60" w:after="60" w:line="240" w:lineRule="auto"/>
              <w:ind w:left="459" w:hanging="425"/>
              <w:rPr>
                <w:rFonts w:ascii="Verdana" w:eastAsia="Times New Roman" w:hAnsi="Verdana" w:cs="Times New Roman"/>
                <w:color w:val="auto"/>
                <w:sz w:val="20"/>
              </w:rPr>
            </w:pPr>
            <w:r>
              <w:rPr>
                <w:rFonts w:ascii="Verdana" w:eastAsia="Times New Roman" w:hAnsi="Verdana" w:cs="Times New Roman"/>
                <w:color w:val="auto"/>
                <w:sz w:val="20"/>
              </w:rPr>
              <w:t>Screened to PAT-R 1</w:t>
            </w:r>
          </w:p>
          <w:p w:rsidR="001579FC" w:rsidRDefault="001579FC" w:rsidP="001579FC">
            <w:pPr>
              <w:pStyle w:val="Default"/>
              <w:numPr>
                <w:ilvl w:val="0"/>
                <w:numId w:val="31"/>
              </w:numPr>
              <w:spacing w:before="60" w:after="60" w:line="240" w:lineRule="auto"/>
              <w:ind w:left="459" w:hanging="425"/>
              <w:rPr>
                <w:rFonts w:ascii="Verdana" w:eastAsia="Times New Roman" w:hAnsi="Verdana" w:cs="Times New Roman"/>
                <w:color w:val="auto"/>
                <w:sz w:val="20"/>
              </w:rPr>
            </w:pPr>
            <w:r>
              <w:rPr>
                <w:rFonts w:ascii="Verdana" w:eastAsia="Times New Roman" w:hAnsi="Verdana" w:cs="Times New Roman"/>
                <w:color w:val="auto"/>
                <w:sz w:val="20"/>
              </w:rPr>
              <w:t>Screened to PAT-R 2</w:t>
            </w:r>
          </w:p>
        </w:tc>
        <w:tc>
          <w:tcPr>
            <w:tcW w:w="3630" w:type="dxa"/>
            <w:vAlign w:val="center"/>
          </w:tcPr>
          <w:p w:rsidR="001579FC" w:rsidRDefault="001579FC" w:rsidP="00C73D16">
            <w:pPr>
              <w:pStyle w:val="Default"/>
              <w:spacing w:before="120" w:after="120" w:line="240" w:lineRule="auto"/>
              <w:rPr>
                <w:rFonts w:ascii="Verdana" w:eastAsia="Times New Roman" w:hAnsi="Verdana" w:cs="Times New Roman"/>
                <w:color w:val="auto"/>
                <w:sz w:val="20"/>
              </w:rPr>
            </w:pPr>
            <w:r>
              <w:rPr>
                <w:rFonts w:ascii="Verdana" w:eastAsia="Times New Roman" w:hAnsi="Verdana" w:cs="Times New Roman"/>
                <w:color w:val="auto"/>
                <w:sz w:val="20"/>
              </w:rPr>
              <w:t xml:space="preserve">An indicator variable is released to indicate which PAT-R stream was completed. One scale score and scale score error is provided regardless of PAT-R level completed. </w:t>
            </w:r>
          </w:p>
        </w:tc>
      </w:tr>
      <w:tr w:rsidR="001579FC" w:rsidTr="00D516C9">
        <w:tc>
          <w:tcPr>
            <w:tcW w:w="675" w:type="dxa"/>
          </w:tcPr>
          <w:p w:rsidR="001579FC" w:rsidRPr="00A717DF" w:rsidRDefault="001579FC" w:rsidP="00C73D16">
            <w:pPr>
              <w:pStyle w:val="Default"/>
              <w:spacing w:before="120" w:after="120" w:line="240" w:lineRule="auto"/>
              <w:rPr>
                <w:rFonts w:ascii="Verdana" w:eastAsia="Times New Roman" w:hAnsi="Verdana" w:cs="Times New Roman"/>
                <w:b/>
                <w:color w:val="auto"/>
                <w:sz w:val="20"/>
              </w:rPr>
            </w:pPr>
            <w:r w:rsidRPr="00A717DF">
              <w:rPr>
                <w:rFonts w:ascii="Verdana" w:eastAsia="Times New Roman" w:hAnsi="Verdana" w:cs="Times New Roman"/>
                <w:b/>
                <w:color w:val="auto"/>
                <w:sz w:val="20"/>
              </w:rPr>
              <w:t>6</w:t>
            </w:r>
          </w:p>
        </w:tc>
        <w:tc>
          <w:tcPr>
            <w:tcW w:w="851" w:type="dxa"/>
          </w:tcPr>
          <w:p w:rsidR="001579FC" w:rsidRPr="00A717DF" w:rsidRDefault="001579FC" w:rsidP="00C73D16">
            <w:pPr>
              <w:pStyle w:val="Default"/>
              <w:spacing w:before="120" w:after="120" w:line="240" w:lineRule="auto"/>
              <w:rPr>
                <w:rFonts w:ascii="Verdana" w:eastAsia="Times New Roman" w:hAnsi="Verdana" w:cs="Times New Roman"/>
                <w:b/>
                <w:color w:val="auto"/>
                <w:sz w:val="20"/>
              </w:rPr>
            </w:pPr>
            <w:r w:rsidRPr="00A717DF">
              <w:rPr>
                <w:rFonts w:ascii="Verdana" w:eastAsia="Times New Roman" w:hAnsi="Verdana" w:cs="Times New Roman"/>
                <w:b/>
                <w:color w:val="auto"/>
                <w:sz w:val="20"/>
              </w:rPr>
              <w:t>K</w:t>
            </w:r>
          </w:p>
        </w:tc>
        <w:tc>
          <w:tcPr>
            <w:tcW w:w="7882" w:type="dxa"/>
            <w:gridSpan w:val="2"/>
          </w:tcPr>
          <w:p w:rsidR="001579FC" w:rsidRDefault="001579FC" w:rsidP="00C73D16">
            <w:pPr>
              <w:pStyle w:val="Default"/>
              <w:spacing w:before="120" w:after="120" w:line="240" w:lineRule="auto"/>
              <w:rPr>
                <w:rFonts w:ascii="Verdana" w:eastAsia="Times New Roman" w:hAnsi="Verdana" w:cs="Times New Roman"/>
                <w:color w:val="auto"/>
                <w:sz w:val="20"/>
              </w:rPr>
            </w:pPr>
            <w:r>
              <w:rPr>
                <w:rFonts w:ascii="Verdana" w:eastAsia="Times New Roman" w:hAnsi="Verdana" w:cs="Times New Roman"/>
                <w:color w:val="auto"/>
                <w:sz w:val="20"/>
              </w:rPr>
              <w:t>An introductory set of PAT-R 3 level questions with sequencing either to continue PAT-R 3 or to transfer to PAT-R 1. One scale score and scale score error is provided in the released data.</w:t>
            </w:r>
          </w:p>
        </w:tc>
      </w:tr>
      <w:tr w:rsidR="003312DB" w:rsidTr="00D516C9">
        <w:tc>
          <w:tcPr>
            <w:tcW w:w="675" w:type="dxa"/>
          </w:tcPr>
          <w:p w:rsidR="003312DB" w:rsidRPr="00A717DF" w:rsidRDefault="003312DB" w:rsidP="00C73D16">
            <w:pPr>
              <w:pStyle w:val="Default"/>
              <w:spacing w:before="120" w:after="120" w:line="240" w:lineRule="auto"/>
              <w:rPr>
                <w:rFonts w:ascii="Verdana" w:eastAsia="Times New Roman" w:hAnsi="Verdana" w:cs="Times New Roman"/>
                <w:b/>
                <w:color w:val="auto"/>
                <w:sz w:val="20"/>
              </w:rPr>
            </w:pPr>
            <w:r>
              <w:rPr>
                <w:rFonts w:ascii="Verdana" w:eastAsia="Times New Roman" w:hAnsi="Verdana" w:cs="Times New Roman"/>
                <w:b/>
                <w:color w:val="auto"/>
                <w:sz w:val="20"/>
              </w:rPr>
              <w:t>7</w:t>
            </w:r>
          </w:p>
        </w:tc>
        <w:tc>
          <w:tcPr>
            <w:tcW w:w="851" w:type="dxa"/>
          </w:tcPr>
          <w:p w:rsidR="003312DB" w:rsidRPr="00A717DF" w:rsidRDefault="003312DB" w:rsidP="00C73D16">
            <w:pPr>
              <w:pStyle w:val="Default"/>
              <w:spacing w:before="120" w:after="120" w:line="240" w:lineRule="auto"/>
              <w:rPr>
                <w:rFonts w:ascii="Verdana" w:eastAsia="Times New Roman" w:hAnsi="Verdana" w:cs="Times New Roman"/>
                <w:b/>
                <w:color w:val="auto"/>
                <w:sz w:val="20"/>
              </w:rPr>
            </w:pPr>
            <w:r>
              <w:rPr>
                <w:rFonts w:ascii="Verdana" w:eastAsia="Times New Roman" w:hAnsi="Verdana" w:cs="Times New Roman"/>
                <w:b/>
                <w:color w:val="auto"/>
                <w:sz w:val="20"/>
              </w:rPr>
              <w:t>B</w:t>
            </w:r>
          </w:p>
        </w:tc>
        <w:tc>
          <w:tcPr>
            <w:tcW w:w="7882" w:type="dxa"/>
            <w:gridSpan w:val="2"/>
          </w:tcPr>
          <w:p w:rsidR="003312DB" w:rsidRDefault="009B4549" w:rsidP="00C73D16">
            <w:pPr>
              <w:pStyle w:val="Default"/>
              <w:spacing w:before="120" w:after="120" w:line="240" w:lineRule="auto"/>
              <w:rPr>
                <w:rFonts w:ascii="Verdana" w:eastAsia="Times New Roman" w:hAnsi="Verdana" w:cs="Times New Roman"/>
                <w:color w:val="auto"/>
                <w:sz w:val="20"/>
              </w:rPr>
            </w:pPr>
            <w:r>
              <w:rPr>
                <w:rFonts w:ascii="Verdana" w:eastAsia="Times New Roman" w:hAnsi="Verdana" w:cs="Times New Roman"/>
                <w:color w:val="auto"/>
                <w:sz w:val="20"/>
              </w:rPr>
              <w:t>PAT-R P then PAT-R 1 (if not sequenced out due to too many incorrect answers). One scale score and scale score error is provided in the released data.</w:t>
            </w:r>
          </w:p>
        </w:tc>
      </w:tr>
    </w:tbl>
    <w:p w:rsidR="001579FC" w:rsidRDefault="001579FC" w:rsidP="001579FC">
      <w:r w:rsidRPr="00681B02">
        <w:t>The PAT-R Comprehension questions are not visible in the marked-up questionnaires as they are live items in current tests and they are the copyright of ACER. Further information about the PAT-R tests, including sample questions can be seen at: &lt;</w:t>
      </w:r>
      <w:hyperlink r:id="rId16" w:history="1">
        <w:r w:rsidRPr="00FE24C3">
          <w:rPr>
            <w:u w:val="single"/>
          </w:rPr>
          <w:t>http://www.acer.edu.au/pat-reading</w:t>
        </w:r>
      </w:hyperlink>
      <w:r w:rsidRPr="00681B02">
        <w:t>&gt;. Test scores are not available to data users. ACER has produced scale scores for the LSIC children who undertook the measure</w:t>
      </w:r>
      <w:r>
        <w:t>,</w:t>
      </w:r>
      <w:r w:rsidRPr="003C4FA1">
        <w:t xml:space="preserve"> </w:t>
      </w:r>
      <w:r>
        <w:t>as well as score errors to indicate the degree of reliability of the scale score</w:t>
      </w:r>
      <w:r w:rsidRPr="00681B02">
        <w:t xml:space="preserve">. Scale scores are </w:t>
      </w:r>
      <w:r>
        <w:t>not</w:t>
      </w:r>
      <w:r w:rsidRPr="00681B02">
        <w:t xml:space="preserve"> provided </w:t>
      </w:r>
      <w:r>
        <w:t xml:space="preserve">in the LSIC data </w:t>
      </w:r>
      <w:r w:rsidRPr="00681B02">
        <w:t xml:space="preserve">for children who </w:t>
      </w:r>
      <w:r>
        <w:t>chose to terminate the test (opt-out) before attempting</w:t>
      </w:r>
      <w:r w:rsidRPr="00681B02">
        <w:t xml:space="preserve"> </w:t>
      </w:r>
      <w:r>
        <w:t xml:space="preserve">a prescribed number of </w:t>
      </w:r>
      <w:r w:rsidRPr="00681B02">
        <w:t>questions.</w:t>
      </w:r>
    </w:p>
    <w:p w:rsidR="001579FC" w:rsidRDefault="001579FC" w:rsidP="001579FC">
      <w:r w:rsidRPr="00681B02">
        <w:lastRenderedPageBreak/>
        <w:t xml:space="preserve">The scale scores </w:t>
      </w:r>
      <w:r>
        <w:t>are</w:t>
      </w:r>
      <w:r w:rsidRPr="00681B02">
        <w:t xml:space="preserve"> comparable across waves so that it </w:t>
      </w:r>
      <w:r>
        <w:t>is</w:t>
      </w:r>
      <w:r w:rsidRPr="00681B02">
        <w:t xml:space="preserve"> possible for data users to assess progress over time, as well as compare students within LSIC waves. LSIC PAT-R scores should not be compared with ACER published PAT-R scores or norms, </w:t>
      </w:r>
      <w:r>
        <w:t>due to differences in the administration of assessments.</w:t>
      </w:r>
    </w:p>
    <w:p w:rsidR="001579FC" w:rsidRPr="00A717DF" w:rsidRDefault="001579FC" w:rsidP="00141187">
      <w:pPr>
        <w:pStyle w:val="Heading3"/>
      </w:pPr>
      <w:bookmarkStart w:id="94" w:name="_Toc413059374"/>
      <w:bookmarkStart w:id="95" w:name="_Toc447015474"/>
      <w:r w:rsidRPr="00A717DF">
        <w:t>PAT Maths – Progressive Achievement Test in Mathematics</w:t>
      </w:r>
      <w:bookmarkEnd w:id="94"/>
      <w:bookmarkEnd w:id="95"/>
    </w:p>
    <w:p w:rsidR="001579FC" w:rsidRPr="00AB6111" w:rsidRDefault="001579FC" w:rsidP="001579FC">
      <w:pPr>
        <w:spacing w:before="120"/>
      </w:pPr>
      <w:r>
        <w:t>P</w:t>
      </w:r>
      <w:r w:rsidRPr="00AB6111">
        <w:t>AT</w:t>
      </w:r>
      <w:r>
        <w:t xml:space="preserve"> </w:t>
      </w:r>
      <w:r w:rsidRPr="00AB6111">
        <w:t xml:space="preserve">Maths </w:t>
      </w:r>
      <w:r>
        <w:t xml:space="preserve">(© ACER) </w:t>
      </w:r>
      <w:r w:rsidRPr="00AB6111">
        <w:t>is a</w:t>
      </w:r>
      <w:r>
        <w:t xml:space="preserve"> test of mathematics achievement (for detailed information, including sample questions, please refer to &lt;</w:t>
      </w:r>
      <w:r w:rsidRPr="003F5C91">
        <w:t>http://www.acer.edu.au/patmaths</w:t>
      </w:r>
      <w:r>
        <w:t>&gt;).</w:t>
      </w:r>
      <w:r w:rsidRPr="00AB6111">
        <w:t xml:space="preserve"> PAT Maths assesses number, algebra, measurement, geometry, statistics and probability in multiple-choice format. The assessments also address the mathematical processes of understanding, fluency, problem solving and reasoning. The skills assessed by each question are mapped against the Australian National Curriculum for Mathematics </w:t>
      </w:r>
      <w:r>
        <w:t>(</w:t>
      </w:r>
      <w:r w:rsidRPr="00B00192">
        <w:t>ACER 2014)</w:t>
      </w:r>
      <w:r>
        <w:t>.</w:t>
      </w:r>
    </w:p>
    <w:p w:rsidR="001579FC" w:rsidRDefault="001579FC" w:rsidP="001579FC">
      <w:r w:rsidRPr="009A75C4">
        <w:t>LSIC started to administer PAT</w:t>
      </w:r>
      <w:r>
        <w:t xml:space="preserve"> </w:t>
      </w:r>
      <w:r w:rsidRPr="009A75C4">
        <w:t xml:space="preserve">Maths </w:t>
      </w:r>
      <w:r>
        <w:t xml:space="preserve">in wave 6 </w:t>
      </w:r>
      <w:r w:rsidRPr="009A75C4">
        <w:t>(for the K cohort).</w:t>
      </w:r>
      <w:r>
        <w:t xml:space="preserve"> </w:t>
      </w:r>
      <w:r w:rsidRPr="009A75C4">
        <w:t xml:space="preserve">In wave 6 the K cohort </w:t>
      </w:r>
      <w:r>
        <w:t>were</w:t>
      </w:r>
      <w:r w:rsidRPr="009A75C4">
        <w:t xml:space="preserve"> aged 8 and 9 </w:t>
      </w:r>
      <w:r>
        <w:t xml:space="preserve">years </w:t>
      </w:r>
      <w:r w:rsidRPr="009A75C4">
        <w:t xml:space="preserve">and most </w:t>
      </w:r>
      <w:r>
        <w:t>were</w:t>
      </w:r>
      <w:r w:rsidRPr="009A75C4">
        <w:t xml:space="preserve"> in grades 3 and 4 at school.  With the assistance of ACER</w:t>
      </w:r>
      <w:r>
        <w:t>,</w:t>
      </w:r>
      <w:r w:rsidRPr="009A75C4">
        <w:t xml:space="preserve"> 16 questions were selected covering a range of skills </w:t>
      </w:r>
      <w:r>
        <w:t xml:space="preserve">appropriate to these years </w:t>
      </w:r>
      <w:r w:rsidRPr="009A75C4">
        <w:t xml:space="preserve">and programmed so that the easiest questions came first. </w:t>
      </w:r>
      <w:r>
        <w:t xml:space="preserve">Children were sequenced out after a prescribed number of incorrect responses. </w:t>
      </w:r>
      <w:r w:rsidRPr="009A75C4">
        <w:t>In addition</w:t>
      </w:r>
      <w:r>
        <w:t>,</w:t>
      </w:r>
      <w:r w:rsidRPr="009A75C4">
        <w:t xml:space="preserve"> a </w:t>
      </w:r>
      <w:r>
        <w:t xml:space="preserve">(hidden) </w:t>
      </w:r>
      <w:r w:rsidRPr="009A75C4">
        <w:t xml:space="preserve">timer was set </w:t>
      </w:r>
      <w:r>
        <w:t xml:space="preserve">up </w:t>
      </w:r>
      <w:r w:rsidRPr="009A75C4">
        <w:t>for 16 minutes and</w:t>
      </w:r>
      <w:r>
        <w:t>,</w:t>
      </w:r>
      <w:r w:rsidRPr="009A75C4">
        <w:t xml:space="preserve"> if reached</w:t>
      </w:r>
      <w:r>
        <w:t>,</w:t>
      </w:r>
      <w:r w:rsidRPr="009A75C4">
        <w:t xml:space="preserve"> </w:t>
      </w:r>
      <w:r>
        <w:t xml:space="preserve">the test was concluded after the </w:t>
      </w:r>
      <w:r w:rsidRPr="009A75C4">
        <w:t>children finished the question they were on.</w:t>
      </w:r>
    </w:p>
    <w:p w:rsidR="001579FC" w:rsidRDefault="001579FC" w:rsidP="001579FC">
      <w:r>
        <w:t xml:space="preserve">Similar to the </w:t>
      </w:r>
      <w:r w:rsidRPr="00681B02">
        <w:t>PAT-R</w:t>
      </w:r>
      <w:r>
        <w:t xml:space="preserve"> measure, PAT Maths </w:t>
      </w:r>
      <w:r w:rsidRPr="00681B02">
        <w:t xml:space="preserve">questions are not visible in the marked-up questionnaires. Test scores are </w:t>
      </w:r>
      <w:r>
        <w:t xml:space="preserve">likewise not </w:t>
      </w:r>
      <w:r w:rsidRPr="00681B02">
        <w:t xml:space="preserve">available to data users. ACER has produced scale scores </w:t>
      </w:r>
      <w:r>
        <w:t xml:space="preserve">(Fourth Edition scale) </w:t>
      </w:r>
      <w:r w:rsidRPr="00681B02">
        <w:t>for the LSIC children who undertook the measure</w:t>
      </w:r>
      <w:r>
        <w:t>, as well as score errors to indicate the degree of reliability of the scale score</w:t>
      </w:r>
      <w:r w:rsidRPr="00681B02">
        <w:t xml:space="preserve">. Scale scores are </w:t>
      </w:r>
      <w:r>
        <w:t>not</w:t>
      </w:r>
      <w:r w:rsidRPr="00681B02">
        <w:t xml:space="preserve"> provided </w:t>
      </w:r>
      <w:r>
        <w:t xml:space="preserve">in the LSIC data </w:t>
      </w:r>
      <w:r w:rsidRPr="00681B02">
        <w:t xml:space="preserve">for children who </w:t>
      </w:r>
      <w:r>
        <w:t>chose to terminate the test (opt-out) before attempting</w:t>
      </w:r>
      <w:r w:rsidRPr="00681B02">
        <w:t xml:space="preserve"> </w:t>
      </w:r>
      <w:r>
        <w:t xml:space="preserve">a prescribed number of </w:t>
      </w:r>
      <w:r w:rsidRPr="00681B02">
        <w:t>questions.</w:t>
      </w:r>
    </w:p>
    <w:p w:rsidR="001579FC" w:rsidRDefault="001579FC" w:rsidP="001579FC">
      <w:r w:rsidRPr="00681B02">
        <w:t>The scale scores will be comparable across waves so that it will be possible for data users to assess progress over time, as well as compare students within LSIC waves. LSIC PAT</w:t>
      </w:r>
      <w:r>
        <w:t xml:space="preserve"> Maths </w:t>
      </w:r>
      <w:r w:rsidRPr="00681B02">
        <w:t>scores should not be compared with ACER published PAT</w:t>
      </w:r>
      <w:r>
        <w:t xml:space="preserve"> Maths </w:t>
      </w:r>
      <w:r w:rsidRPr="00681B02">
        <w:t xml:space="preserve">scores or norms, </w:t>
      </w:r>
      <w:r>
        <w:t>due to differences in the administration of assessments.</w:t>
      </w:r>
      <w:r w:rsidRPr="00681B02">
        <w:t xml:space="preserve"> </w:t>
      </w:r>
    </w:p>
    <w:p w:rsidR="009B4549" w:rsidRDefault="009B4549" w:rsidP="009B4549">
      <w:pPr>
        <w:pStyle w:val="Default"/>
        <w:adjustRightInd/>
        <w:spacing w:before="240" w:after="240" w:line="240" w:lineRule="auto"/>
        <w:rPr>
          <w:rFonts w:ascii="Verdana" w:eastAsia="Times New Roman" w:hAnsi="Verdana" w:cs="Times New Roman"/>
          <w:color w:val="auto"/>
          <w:sz w:val="20"/>
        </w:rPr>
      </w:pPr>
      <w:r>
        <w:rPr>
          <w:rFonts w:ascii="Verdana" w:eastAsia="Times New Roman" w:hAnsi="Verdana" w:cs="Times New Roman"/>
          <w:color w:val="auto"/>
          <w:sz w:val="20"/>
        </w:rPr>
        <w:t>The processes and test levels for PAT Maths tests in Waves 6 to 7 are provided in the table below.</w:t>
      </w:r>
    </w:p>
    <w:tbl>
      <w:tblPr>
        <w:tblStyle w:val="TableGrid"/>
        <w:tblW w:w="0" w:type="auto"/>
        <w:tblLook w:val="04A0" w:firstRow="1" w:lastRow="0" w:firstColumn="1" w:lastColumn="0" w:noHBand="0" w:noVBand="1"/>
        <w:tblCaption w:val="PAT-R processes and levels in waves 4 to 6"/>
        <w:tblDescription w:val="The table describes testing processes for PAT Reading in waves 4-6, including information about the cohort tested, variables provided in the released data, and sequencing procedures."/>
      </w:tblPr>
      <w:tblGrid>
        <w:gridCol w:w="675"/>
        <w:gridCol w:w="851"/>
        <w:gridCol w:w="7882"/>
      </w:tblGrid>
      <w:tr w:rsidR="009B4549" w:rsidRPr="00805DA2" w:rsidTr="00C73D16">
        <w:trPr>
          <w:tblHeader/>
        </w:trPr>
        <w:tc>
          <w:tcPr>
            <w:tcW w:w="675" w:type="dxa"/>
          </w:tcPr>
          <w:p w:rsidR="009B4549" w:rsidRPr="001647B9" w:rsidRDefault="009B4549" w:rsidP="00C73D16">
            <w:pPr>
              <w:pStyle w:val="Default"/>
              <w:spacing w:before="60" w:after="60"/>
              <w:ind w:left="-57" w:right="-57"/>
              <w:rPr>
                <w:rFonts w:ascii="Verdana" w:eastAsia="Times New Roman" w:hAnsi="Verdana" w:cs="Times New Roman"/>
                <w:b/>
                <w:color w:val="auto"/>
                <w:sz w:val="18"/>
              </w:rPr>
            </w:pPr>
            <w:r w:rsidRPr="001647B9">
              <w:rPr>
                <w:rFonts w:ascii="Verdana" w:eastAsia="Times New Roman" w:hAnsi="Verdana" w:cs="Times New Roman"/>
                <w:b/>
                <w:color w:val="auto"/>
                <w:sz w:val="18"/>
              </w:rPr>
              <w:t>Wave</w:t>
            </w:r>
          </w:p>
        </w:tc>
        <w:tc>
          <w:tcPr>
            <w:tcW w:w="851" w:type="dxa"/>
          </w:tcPr>
          <w:p w:rsidR="009B4549" w:rsidRPr="001647B9" w:rsidRDefault="009B4549" w:rsidP="00C73D16">
            <w:pPr>
              <w:pStyle w:val="Default"/>
              <w:spacing w:before="60" w:after="60"/>
              <w:ind w:left="-57" w:right="-57"/>
              <w:rPr>
                <w:rFonts w:ascii="Verdana" w:eastAsia="Times New Roman" w:hAnsi="Verdana" w:cs="Times New Roman"/>
                <w:b/>
                <w:color w:val="auto"/>
                <w:sz w:val="18"/>
              </w:rPr>
            </w:pPr>
            <w:r w:rsidRPr="001647B9">
              <w:rPr>
                <w:rFonts w:ascii="Verdana" w:eastAsia="Times New Roman" w:hAnsi="Verdana" w:cs="Times New Roman"/>
                <w:b/>
                <w:color w:val="auto"/>
                <w:sz w:val="18"/>
              </w:rPr>
              <w:t>Cohort</w:t>
            </w:r>
          </w:p>
        </w:tc>
        <w:tc>
          <w:tcPr>
            <w:tcW w:w="7882" w:type="dxa"/>
          </w:tcPr>
          <w:p w:rsidR="009B4549" w:rsidRPr="0027366E" w:rsidRDefault="009B4549" w:rsidP="00C73D16">
            <w:pPr>
              <w:pStyle w:val="Default"/>
              <w:spacing w:before="60" w:after="60"/>
              <w:rPr>
                <w:rFonts w:ascii="Verdana" w:eastAsia="Times New Roman" w:hAnsi="Verdana" w:cs="Times New Roman"/>
                <w:b/>
                <w:color w:val="auto"/>
                <w:sz w:val="20"/>
              </w:rPr>
            </w:pPr>
            <w:r w:rsidRPr="0027366E">
              <w:rPr>
                <w:rFonts w:ascii="Verdana" w:eastAsia="Times New Roman" w:hAnsi="Verdana" w:cs="Times New Roman"/>
                <w:b/>
                <w:color w:val="auto"/>
                <w:sz w:val="20"/>
              </w:rPr>
              <w:t>PAT-R process</w:t>
            </w:r>
            <w:r>
              <w:rPr>
                <w:rFonts w:ascii="Verdana" w:eastAsia="Times New Roman" w:hAnsi="Verdana" w:cs="Times New Roman"/>
                <w:b/>
                <w:color w:val="auto"/>
                <w:sz w:val="20"/>
              </w:rPr>
              <w:t>es</w:t>
            </w:r>
            <w:r w:rsidRPr="0027366E">
              <w:rPr>
                <w:rFonts w:ascii="Verdana" w:eastAsia="Times New Roman" w:hAnsi="Verdana" w:cs="Times New Roman"/>
                <w:b/>
                <w:color w:val="auto"/>
                <w:sz w:val="20"/>
              </w:rPr>
              <w:t xml:space="preserve"> and test levels</w:t>
            </w:r>
          </w:p>
        </w:tc>
      </w:tr>
      <w:tr w:rsidR="009B4549" w:rsidTr="00C73D16">
        <w:tc>
          <w:tcPr>
            <w:tcW w:w="675" w:type="dxa"/>
          </w:tcPr>
          <w:p w:rsidR="009B4549" w:rsidRPr="00A717DF" w:rsidRDefault="009B4549" w:rsidP="00C73D16">
            <w:pPr>
              <w:pStyle w:val="Default"/>
              <w:spacing w:before="80" w:after="80" w:line="240" w:lineRule="auto"/>
              <w:rPr>
                <w:rFonts w:ascii="Verdana" w:eastAsia="Times New Roman" w:hAnsi="Verdana" w:cs="Times New Roman"/>
                <w:b/>
                <w:color w:val="auto"/>
                <w:sz w:val="20"/>
              </w:rPr>
            </w:pPr>
            <w:r w:rsidRPr="00A717DF">
              <w:rPr>
                <w:rFonts w:ascii="Verdana" w:eastAsia="Times New Roman" w:hAnsi="Verdana" w:cs="Times New Roman"/>
                <w:b/>
                <w:color w:val="auto"/>
                <w:sz w:val="20"/>
              </w:rPr>
              <w:t>6</w:t>
            </w:r>
          </w:p>
        </w:tc>
        <w:tc>
          <w:tcPr>
            <w:tcW w:w="851" w:type="dxa"/>
          </w:tcPr>
          <w:p w:rsidR="009B4549" w:rsidRPr="00A717DF" w:rsidRDefault="009B4549" w:rsidP="00C73D16">
            <w:pPr>
              <w:pStyle w:val="Default"/>
              <w:spacing w:before="80" w:after="80" w:line="240" w:lineRule="auto"/>
              <w:rPr>
                <w:rFonts w:ascii="Verdana" w:eastAsia="Times New Roman" w:hAnsi="Verdana" w:cs="Times New Roman"/>
                <w:b/>
                <w:color w:val="auto"/>
                <w:sz w:val="20"/>
              </w:rPr>
            </w:pPr>
            <w:r w:rsidRPr="00A717DF">
              <w:rPr>
                <w:rFonts w:ascii="Verdana" w:eastAsia="Times New Roman" w:hAnsi="Verdana" w:cs="Times New Roman"/>
                <w:b/>
                <w:color w:val="auto"/>
                <w:sz w:val="20"/>
              </w:rPr>
              <w:t>K</w:t>
            </w:r>
          </w:p>
        </w:tc>
        <w:tc>
          <w:tcPr>
            <w:tcW w:w="7882" w:type="dxa"/>
          </w:tcPr>
          <w:p w:rsidR="009B4549" w:rsidRDefault="00935D2D" w:rsidP="00C73D16">
            <w:pPr>
              <w:pStyle w:val="Default"/>
              <w:spacing w:before="80" w:after="80" w:line="240" w:lineRule="auto"/>
              <w:rPr>
                <w:rFonts w:ascii="Verdana" w:eastAsia="Times New Roman" w:hAnsi="Verdana" w:cs="Times New Roman"/>
                <w:color w:val="auto"/>
                <w:sz w:val="20"/>
              </w:rPr>
            </w:pPr>
            <w:r>
              <w:rPr>
                <w:rFonts w:ascii="Verdana" w:eastAsia="Times New Roman" w:hAnsi="Verdana" w:cs="Times New Roman"/>
                <w:color w:val="auto"/>
                <w:sz w:val="20"/>
              </w:rPr>
              <w:t xml:space="preserve">A </w:t>
            </w:r>
            <w:r w:rsidR="009B4549">
              <w:rPr>
                <w:rFonts w:ascii="Verdana" w:eastAsia="Times New Roman" w:hAnsi="Verdana" w:cs="Times New Roman"/>
                <w:color w:val="auto"/>
                <w:sz w:val="20"/>
              </w:rPr>
              <w:t xml:space="preserve">set of PAT-Maths </w:t>
            </w:r>
            <w:r>
              <w:rPr>
                <w:rFonts w:ascii="Verdana" w:eastAsia="Times New Roman" w:hAnsi="Verdana" w:cs="Times New Roman"/>
                <w:color w:val="auto"/>
                <w:sz w:val="20"/>
              </w:rPr>
              <w:t xml:space="preserve">level </w:t>
            </w:r>
            <w:r w:rsidR="009B4549">
              <w:rPr>
                <w:rFonts w:ascii="Verdana" w:eastAsia="Times New Roman" w:hAnsi="Verdana" w:cs="Times New Roman"/>
                <w:color w:val="auto"/>
                <w:sz w:val="20"/>
              </w:rPr>
              <w:t xml:space="preserve">3 questions with </w:t>
            </w:r>
            <w:r>
              <w:rPr>
                <w:rFonts w:ascii="Verdana" w:eastAsia="Times New Roman" w:hAnsi="Verdana" w:cs="Times New Roman"/>
                <w:color w:val="auto"/>
                <w:sz w:val="20"/>
              </w:rPr>
              <w:t>hidden timer set to 16 minutes</w:t>
            </w:r>
            <w:r w:rsidR="009B4549">
              <w:rPr>
                <w:rFonts w:ascii="Verdana" w:eastAsia="Times New Roman" w:hAnsi="Verdana" w:cs="Times New Roman"/>
                <w:color w:val="auto"/>
                <w:sz w:val="20"/>
              </w:rPr>
              <w:t>.</w:t>
            </w:r>
            <w:r>
              <w:rPr>
                <w:rFonts w:ascii="Verdana" w:eastAsia="Times New Roman" w:hAnsi="Verdana" w:cs="Times New Roman"/>
                <w:color w:val="auto"/>
                <w:sz w:val="20"/>
              </w:rPr>
              <w:t xml:space="preserve"> Once 16 minutes reached, child finishes question currently completing and is then sequenced to next section.</w:t>
            </w:r>
            <w:r w:rsidR="009B4549">
              <w:rPr>
                <w:rFonts w:ascii="Verdana" w:eastAsia="Times New Roman" w:hAnsi="Verdana" w:cs="Times New Roman"/>
                <w:color w:val="auto"/>
                <w:sz w:val="20"/>
              </w:rPr>
              <w:t xml:space="preserve"> One scale score and scale score error is provided in the released data.</w:t>
            </w:r>
          </w:p>
        </w:tc>
      </w:tr>
      <w:tr w:rsidR="009B4549" w:rsidTr="00C73D16">
        <w:tc>
          <w:tcPr>
            <w:tcW w:w="675" w:type="dxa"/>
          </w:tcPr>
          <w:p w:rsidR="009B4549" w:rsidRPr="00A717DF" w:rsidRDefault="009B4549" w:rsidP="00C73D16">
            <w:pPr>
              <w:pStyle w:val="Default"/>
              <w:spacing w:before="80" w:after="80" w:line="240" w:lineRule="auto"/>
              <w:rPr>
                <w:rFonts w:ascii="Verdana" w:eastAsia="Times New Roman" w:hAnsi="Verdana" w:cs="Times New Roman"/>
                <w:b/>
                <w:color w:val="auto"/>
                <w:sz w:val="20"/>
              </w:rPr>
            </w:pPr>
            <w:r>
              <w:rPr>
                <w:rFonts w:ascii="Verdana" w:eastAsia="Times New Roman" w:hAnsi="Verdana" w:cs="Times New Roman"/>
                <w:b/>
                <w:color w:val="auto"/>
                <w:sz w:val="20"/>
              </w:rPr>
              <w:t>7</w:t>
            </w:r>
          </w:p>
        </w:tc>
        <w:tc>
          <w:tcPr>
            <w:tcW w:w="851" w:type="dxa"/>
          </w:tcPr>
          <w:p w:rsidR="009B4549" w:rsidRPr="00A717DF" w:rsidRDefault="009B4549" w:rsidP="00C73D16">
            <w:pPr>
              <w:pStyle w:val="Default"/>
              <w:spacing w:before="80" w:after="80" w:line="240" w:lineRule="auto"/>
              <w:rPr>
                <w:rFonts w:ascii="Verdana" w:eastAsia="Times New Roman" w:hAnsi="Verdana" w:cs="Times New Roman"/>
                <w:b/>
                <w:color w:val="auto"/>
                <w:sz w:val="20"/>
              </w:rPr>
            </w:pPr>
            <w:r>
              <w:rPr>
                <w:rFonts w:ascii="Verdana" w:eastAsia="Times New Roman" w:hAnsi="Verdana" w:cs="Times New Roman"/>
                <w:b/>
                <w:color w:val="auto"/>
                <w:sz w:val="20"/>
              </w:rPr>
              <w:t>K</w:t>
            </w:r>
          </w:p>
        </w:tc>
        <w:tc>
          <w:tcPr>
            <w:tcW w:w="7882" w:type="dxa"/>
          </w:tcPr>
          <w:p w:rsidR="009B4549" w:rsidRDefault="00935D2D" w:rsidP="00C73D16">
            <w:pPr>
              <w:pStyle w:val="Default"/>
              <w:spacing w:before="80" w:after="80" w:line="240" w:lineRule="auto"/>
              <w:rPr>
                <w:rFonts w:ascii="Verdana" w:eastAsia="Times New Roman" w:hAnsi="Verdana" w:cs="Times New Roman"/>
                <w:color w:val="auto"/>
                <w:sz w:val="20"/>
              </w:rPr>
            </w:pPr>
            <w:r>
              <w:rPr>
                <w:rFonts w:ascii="Verdana" w:eastAsia="Times New Roman" w:hAnsi="Verdana" w:cs="Times New Roman"/>
                <w:color w:val="auto"/>
                <w:sz w:val="20"/>
              </w:rPr>
              <w:t>A set of PAT-Maths level 4 questions with hidden timer set to 16 minutes. Once 16 minutes reached, child finishes question currently completing and is then sequenced to next section. One scale score and scale score error is provided in the released data.</w:t>
            </w:r>
          </w:p>
        </w:tc>
      </w:tr>
    </w:tbl>
    <w:p w:rsidR="00A53696" w:rsidRPr="005B2E12" w:rsidRDefault="00AB18AA" w:rsidP="00141187">
      <w:pPr>
        <w:pStyle w:val="Heading3"/>
      </w:pPr>
      <w:bookmarkStart w:id="96" w:name="_Toc447015475"/>
      <w:r w:rsidRPr="005B2E12">
        <w:t>Matrix reasoning</w:t>
      </w:r>
      <w:bookmarkEnd w:id="96"/>
    </w:p>
    <w:p w:rsidR="000B6BD4" w:rsidRPr="00FD1A6B" w:rsidRDefault="00F32DE1" w:rsidP="00FC643A">
      <w:pPr>
        <w:ind w:right="-46"/>
      </w:pPr>
      <w:r w:rsidRPr="00FD1A6B">
        <w:t>In Wave</w:t>
      </w:r>
      <w:r w:rsidR="00551541">
        <w:t>s</w:t>
      </w:r>
      <w:r w:rsidRPr="00FD1A6B">
        <w:t xml:space="preserve"> 4</w:t>
      </w:r>
      <w:r w:rsidR="0089046A">
        <w:t xml:space="preserve"> and 5</w:t>
      </w:r>
      <w:r w:rsidR="007251F3">
        <w:t>,</w:t>
      </w:r>
      <w:r w:rsidRPr="00FD1A6B">
        <w:t xml:space="preserve"> </w:t>
      </w:r>
      <w:r w:rsidR="005B2E12">
        <w:t xml:space="preserve">children in the </w:t>
      </w:r>
      <w:r w:rsidR="001D5CDC" w:rsidRPr="00FD1A6B">
        <w:t xml:space="preserve">K </w:t>
      </w:r>
      <w:r w:rsidRPr="00FD1A6B">
        <w:t>cohort undertook</w:t>
      </w:r>
      <w:r w:rsidR="00A53696" w:rsidRPr="00FD1A6B">
        <w:t xml:space="preserve"> the Matrix Reasoning test </w:t>
      </w:r>
      <w:r w:rsidR="00A609F1">
        <w:t>(Wechsler</w:t>
      </w:r>
      <w:r w:rsidR="001D5CDC" w:rsidRPr="00FD1A6B">
        <w:t xml:space="preserve"> 2003) </w:t>
      </w:r>
      <w:r w:rsidR="00A53696" w:rsidRPr="00FD1A6B">
        <w:t>from the Wechsler Intelligence</w:t>
      </w:r>
      <w:r w:rsidRPr="00FD1A6B">
        <w:t xml:space="preserve"> </w:t>
      </w:r>
      <w:r w:rsidR="00A53696" w:rsidRPr="00FD1A6B">
        <w:t>Scale for Children, 4th edition (WISC-IV)</w:t>
      </w:r>
      <w:r w:rsidR="001D5CDC" w:rsidRPr="00B727FF">
        <w:rPr>
          <w:vertAlign w:val="superscript"/>
        </w:rPr>
        <w:footnoteReference w:id="6"/>
      </w:r>
      <w:r w:rsidR="00A53696" w:rsidRPr="00FD1A6B">
        <w:t xml:space="preserve">. </w:t>
      </w:r>
      <w:r w:rsidR="006C0920">
        <w:t xml:space="preserve">In Wave 7 </w:t>
      </w:r>
      <w:r w:rsidR="006C0920">
        <w:lastRenderedPageBreak/>
        <w:t xml:space="preserve">both the B and K cohort undertook the Matrix Reasoning test. </w:t>
      </w:r>
      <w:r w:rsidRPr="00FD1A6B">
        <w:t xml:space="preserve">It was chosen for LSIC </w:t>
      </w:r>
      <w:r w:rsidR="001D5CDC" w:rsidRPr="00FD1A6B">
        <w:t>because it is a</w:t>
      </w:r>
      <w:r w:rsidR="00A53696" w:rsidRPr="00FD1A6B">
        <w:t xml:space="preserve"> non</w:t>
      </w:r>
      <w:r w:rsidR="007251F3">
        <w:t>‒</w:t>
      </w:r>
      <w:r w:rsidR="00A53696" w:rsidRPr="00FD1A6B">
        <w:t xml:space="preserve">verbal </w:t>
      </w:r>
      <w:r w:rsidRPr="00FD1A6B">
        <w:t>measure</w:t>
      </w:r>
      <w:r w:rsidR="000B6BD4" w:rsidRPr="00FD1A6B">
        <w:t xml:space="preserve"> of abstract reasoning ability</w:t>
      </w:r>
      <w:r w:rsidR="001D5CDC" w:rsidRPr="00FD1A6B">
        <w:t xml:space="preserve">, so not language dependent and had been used successfully in </w:t>
      </w:r>
      <w:r w:rsidR="00163C7F">
        <w:t>LS</w:t>
      </w:r>
      <w:r w:rsidR="00551541">
        <w:t>A</w:t>
      </w:r>
      <w:r w:rsidR="00163C7F">
        <w:t>C</w:t>
      </w:r>
      <w:r w:rsidR="00A609F1">
        <w:t xml:space="preserve"> (</w:t>
      </w:r>
      <w:proofErr w:type="spellStart"/>
      <w:r w:rsidR="00A609F1">
        <w:t>AIFS</w:t>
      </w:r>
      <w:proofErr w:type="spellEnd"/>
      <w:r w:rsidR="00A609F1">
        <w:t xml:space="preserve"> 2011)</w:t>
      </w:r>
      <w:r w:rsidR="001D5CDC" w:rsidRPr="00FD1A6B">
        <w:t xml:space="preserve">. </w:t>
      </w:r>
    </w:p>
    <w:p w:rsidR="001D5CDC" w:rsidRPr="00FD1A6B" w:rsidRDefault="001D5CDC" w:rsidP="00FC643A">
      <w:pPr>
        <w:ind w:right="-46"/>
      </w:pPr>
      <w:r w:rsidRPr="00FD1A6B">
        <w:t>The children are shown</w:t>
      </w:r>
      <w:r w:rsidR="00A53696" w:rsidRPr="00FD1A6B">
        <w:t xml:space="preserve"> an incomplete set of </w:t>
      </w:r>
      <w:r w:rsidRPr="00FD1A6B">
        <w:t xml:space="preserve">pictures or </w:t>
      </w:r>
      <w:r w:rsidR="000B6BD4" w:rsidRPr="00FD1A6B">
        <w:t>designs</w:t>
      </w:r>
      <w:r w:rsidR="00A53696" w:rsidRPr="00FD1A6B">
        <w:t xml:space="preserve"> </w:t>
      </w:r>
      <w:r w:rsidRPr="00FD1A6B">
        <w:t xml:space="preserve">on the touchscreen laptop </w:t>
      </w:r>
      <w:r w:rsidR="00A53696" w:rsidRPr="00FD1A6B">
        <w:t xml:space="preserve">and </w:t>
      </w:r>
      <w:r w:rsidRPr="00FD1A6B">
        <w:t>then</w:t>
      </w:r>
      <w:r w:rsidR="00A53696" w:rsidRPr="00FD1A6B">
        <w:t xml:space="preserve"> </w:t>
      </w:r>
      <w:r w:rsidRPr="00FD1A6B">
        <w:t>choose</w:t>
      </w:r>
      <w:r w:rsidR="00A53696" w:rsidRPr="00FD1A6B">
        <w:t xml:space="preserve"> the picture that completes the set from five different</w:t>
      </w:r>
      <w:r w:rsidRPr="00FD1A6B">
        <w:t xml:space="preserve"> </w:t>
      </w:r>
      <w:r w:rsidR="00A53696" w:rsidRPr="00FD1A6B">
        <w:t xml:space="preserve">options. </w:t>
      </w:r>
      <w:r w:rsidR="000B6BD4" w:rsidRPr="00FD1A6B">
        <w:t xml:space="preserve">Children are sequenced out if they </w:t>
      </w:r>
      <w:r w:rsidR="00D45E9F">
        <w:t xml:space="preserve">provide an incorrect </w:t>
      </w:r>
      <w:r w:rsidR="000B6BD4" w:rsidRPr="00FD1A6B">
        <w:t xml:space="preserve">answer for </w:t>
      </w:r>
      <w:r w:rsidR="00933ABD">
        <w:t>four</w:t>
      </w:r>
      <w:r w:rsidR="000B6BD4" w:rsidRPr="00FD1A6B">
        <w:t xml:space="preserve"> in a row, or </w:t>
      </w:r>
      <w:r w:rsidR="00933ABD">
        <w:t>four</w:t>
      </w:r>
      <w:r w:rsidR="000B6BD4" w:rsidRPr="00FD1A6B">
        <w:t xml:space="preserve"> out of </w:t>
      </w:r>
      <w:r w:rsidR="00933ABD">
        <w:t>five</w:t>
      </w:r>
      <w:r w:rsidR="000B6BD4" w:rsidRPr="00FD1A6B">
        <w:t xml:space="preserve"> in a row.</w:t>
      </w:r>
      <w:r w:rsidR="00FD1A6B">
        <w:t xml:space="preserve"> </w:t>
      </w:r>
      <w:r w:rsidR="00FD1A6B" w:rsidRPr="003E457F">
        <w:t xml:space="preserve">The instrument has 35 items of increasing complexity. LSIC children all start with </w:t>
      </w:r>
      <w:r w:rsidR="00933ABD">
        <w:t>three</w:t>
      </w:r>
      <w:r w:rsidR="00FD1A6B" w:rsidRPr="003E457F">
        <w:t xml:space="preserve"> practice questions</w:t>
      </w:r>
      <w:r w:rsidR="00FD1A6B">
        <w:t>.</w:t>
      </w:r>
      <w:r w:rsidR="00FD1A6B" w:rsidRPr="003E457F">
        <w:t xml:space="preserve"> </w:t>
      </w:r>
    </w:p>
    <w:p w:rsidR="001D5CDC" w:rsidRPr="00FD1A6B" w:rsidRDefault="00A53696" w:rsidP="00FC643A">
      <w:pPr>
        <w:ind w:right="-46"/>
      </w:pPr>
      <w:r w:rsidRPr="00FD1A6B">
        <w:t xml:space="preserve">The data file includes </w:t>
      </w:r>
      <w:r w:rsidR="00FD1A6B">
        <w:t xml:space="preserve">only scaled scores. The scale is scored based on the number of correct items and the scores are then standardised based on </w:t>
      </w:r>
      <w:r w:rsidRPr="00FD1A6B">
        <w:t xml:space="preserve">age norms given in the WISC-IV manual. </w:t>
      </w:r>
      <w:r w:rsidR="00FD1A6B">
        <w:t xml:space="preserve">Scores can range between 1 and 19. </w:t>
      </w:r>
    </w:p>
    <w:p w:rsidR="001C6F75" w:rsidRPr="00027A6F" w:rsidRDefault="001C6F75" w:rsidP="00141187">
      <w:pPr>
        <w:pStyle w:val="Heading3"/>
      </w:pPr>
      <w:bookmarkStart w:id="97" w:name="_Toc447015476"/>
      <w:r w:rsidRPr="00027A6F">
        <w:t>Child height and weight</w:t>
      </w:r>
      <w:bookmarkEnd w:id="97"/>
    </w:p>
    <w:p w:rsidR="00DC57F2" w:rsidRDefault="001C6F75" w:rsidP="00FC643A">
      <w:pPr>
        <w:ind w:right="-46"/>
      </w:pPr>
      <w:r>
        <w:t>Child height and weight data have been coll</w:t>
      </w:r>
      <w:r w:rsidR="00165C3D">
        <w:t>ected at every wave</w:t>
      </w:r>
      <w:r>
        <w:t xml:space="preserve">, however </w:t>
      </w:r>
      <w:r w:rsidR="00494E15">
        <w:t>the</w:t>
      </w:r>
      <w:r w:rsidR="00165C3D">
        <w:t>se</w:t>
      </w:r>
      <w:r w:rsidR="00494E15">
        <w:t xml:space="preserve"> data </w:t>
      </w:r>
      <w:r>
        <w:t xml:space="preserve">were not released prior to Release 3.1 because of </w:t>
      </w:r>
      <w:r w:rsidR="00494E15">
        <w:t xml:space="preserve">concerns about </w:t>
      </w:r>
      <w:r w:rsidR="00165C3D">
        <w:t>their quality</w:t>
      </w:r>
      <w:r w:rsidR="00494E15">
        <w:t xml:space="preserve">. Difficulties in measuring babies or small children, and interviewer inexperience and/or equipment problems, meant that data quality was worst in Wave 1 but </w:t>
      </w:r>
      <w:r w:rsidR="00933ABD">
        <w:t xml:space="preserve">improved </w:t>
      </w:r>
      <w:r w:rsidR="00494E15">
        <w:t xml:space="preserve">in subsequent waves as the children grew older and interviewer training, equipment and experience </w:t>
      </w:r>
      <w:r w:rsidR="00933ABD">
        <w:t>developed</w:t>
      </w:r>
      <w:r w:rsidR="00494E15">
        <w:t>.</w:t>
      </w:r>
      <w:r w:rsidR="007555F1">
        <w:t xml:space="preserve"> </w:t>
      </w:r>
    </w:p>
    <w:p w:rsidR="001C6F75" w:rsidRDefault="007555F1" w:rsidP="00FC643A">
      <w:pPr>
        <w:ind w:right="-46"/>
      </w:pPr>
      <w:r>
        <w:t>Despite the improvement over time, a significant data cleaning effort was required before releasing the height and weight data to users.</w:t>
      </w:r>
      <w:r w:rsidR="009D181F">
        <w:t xml:space="preserve"> Birth weight data were of better quality and were released prior to Release 3.1, but still benefit</w:t>
      </w:r>
      <w:r w:rsidR="00165C3D">
        <w:t>ed</w:t>
      </w:r>
      <w:r w:rsidR="009D181F">
        <w:t xml:space="preserve"> from further data cleaning.</w:t>
      </w:r>
    </w:p>
    <w:p w:rsidR="00494E15" w:rsidRDefault="00494E15" w:rsidP="00FC643A">
      <w:pPr>
        <w:ind w:right="-46"/>
      </w:pPr>
      <w:r>
        <w:t>For Release</w:t>
      </w:r>
      <w:r w:rsidR="003B06D5">
        <w:t>s</w:t>
      </w:r>
      <w:r>
        <w:t xml:space="preserve"> 3.1,</w:t>
      </w:r>
      <w:r w:rsidR="003B06D5">
        <w:t xml:space="preserve"> 4 and 5.0,</w:t>
      </w:r>
      <w:r>
        <w:t xml:space="preserve"> Australian National University postgraduate student Katherine Thurber </w:t>
      </w:r>
      <w:r w:rsidR="007555F1">
        <w:t>generously donated her time to improve height and weight data quality through a cleaning process as described below</w:t>
      </w:r>
      <w:r w:rsidR="00E12487">
        <w:t>. This procedure has been used by DSS from w</w:t>
      </w:r>
      <w:r w:rsidR="00A4000A">
        <w:t xml:space="preserve">ave </w:t>
      </w:r>
      <w:r w:rsidR="00E12487">
        <w:t>6 onwards</w:t>
      </w:r>
      <w:r w:rsidR="00A4000A">
        <w:t>.</w:t>
      </w:r>
    </w:p>
    <w:p w:rsidR="007555F1" w:rsidRDefault="007555F1" w:rsidP="00551541">
      <w:pPr>
        <w:numPr>
          <w:ilvl w:val="1"/>
          <w:numId w:val="23"/>
        </w:numPr>
        <w:ind w:left="426" w:hanging="426"/>
      </w:pPr>
      <w:r>
        <w:t>The W</w:t>
      </w:r>
      <w:r w:rsidR="009D181F">
        <w:t>orld Health Organization (W</w:t>
      </w:r>
      <w:r>
        <w:t>HO</w:t>
      </w:r>
      <w:r w:rsidR="009D181F">
        <w:t>)</w:t>
      </w:r>
      <w:r>
        <w:t xml:space="preserve"> </w:t>
      </w:r>
      <w:proofErr w:type="spellStart"/>
      <w:r>
        <w:t>Anthro</w:t>
      </w:r>
      <w:proofErr w:type="spellEnd"/>
      <w:r>
        <w:t xml:space="preserve"> and WHO </w:t>
      </w:r>
      <w:proofErr w:type="spellStart"/>
      <w:r>
        <w:t>Anthro</w:t>
      </w:r>
      <w:proofErr w:type="spellEnd"/>
      <w:r>
        <w:t xml:space="preserve"> Plus programs (available from </w:t>
      </w:r>
      <w:r w:rsidR="00D21A65">
        <w:t>&lt;</w:t>
      </w:r>
      <w:r w:rsidR="00D21A65" w:rsidRPr="008328E2">
        <w:t>http://www.who.int/childgrowth/software/en</w:t>
      </w:r>
      <w:r w:rsidR="00D21A65">
        <w:t>&gt; and &lt;</w:t>
      </w:r>
      <w:r w:rsidR="00D21A65" w:rsidRPr="008328E2">
        <w:t>http://www.who.int/growthref/tools/en</w:t>
      </w:r>
      <w:r w:rsidR="00D21A65">
        <w:t>&gt;</w:t>
      </w:r>
      <w:r>
        <w:t>) were used to translate weight and height measurements to weight</w:t>
      </w:r>
      <w:r w:rsidR="003D5F9F">
        <w:t>–</w:t>
      </w:r>
      <w:r>
        <w:t>for</w:t>
      </w:r>
      <w:r w:rsidR="003D5F9F">
        <w:t>–</w:t>
      </w:r>
      <w:r>
        <w:t>age, height</w:t>
      </w:r>
      <w:r w:rsidR="003D5F9F">
        <w:t>–</w:t>
      </w:r>
      <w:r>
        <w:t>for</w:t>
      </w:r>
      <w:r w:rsidR="003D5F9F">
        <w:t>–</w:t>
      </w:r>
      <w:r>
        <w:t xml:space="preserve">age, and </w:t>
      </w:r>
      <w:r w:rsidR="009D181F">
        <w:t>Body Mass Index (</w:t>
      </w:r>
      <w:r>
        <w:t>BMI</w:t>
      </w:r>
      <w:r w:rsidR="009D181F">
        <w:t>)</w:t>
      </w:r>
      <w:r w:rsidR="003D5F9F">
        <w:t>–</w:t>
      </w:r>
      <w:r>
        <w:t>for</w:t>
      </w:r>
      <w:r w:rsidR="003D5F9F">
        <w:t>–</w:t>
      </w:r>
      <w:r>
        <w:t>age z-scores</w:t>
      </w:r>
      <w:r w:rsidR="008C3605">
        <w:rPr>
          <w:rStyle w:val="FootnoteReference"/>
        </w:rPr>
        <w:footnoteReference w:id="7"/>
      </w:r>
      <w:r>
        <w:t>, based on the WHO Child Growth Standards. These Standards are based on the results of the WHO Multicentre Growth Reference Study, which included 8,440 healthy infants from eight countries (Brazil, Ghana, India, Norway,</w:t>
      </w:r>
      <w:r w:rsidR="00A231A5">
        <w:t xml:space="preserve"> Oman and the United States) (WHO 2006)</w:t>
      </w:r>
      <w:r>
        <w:t>.</w:t>
      </w:r>
    </w:p>
    <w:p w:rsidR="007555F1" w:rsidRDefault="007555F1" w:rsidP="00551541">
      <w:pPr>
        <w:numPr>
          <w:ilvl w:val="1"/>
          <w:numId w:val="23"/>
        </w:numPr>
        <w:ind w:left="426" w:hanging="426"/>
      </w:pPr>
      <w:r>
        <w:t xml:space="preserve">Children were classified as </w:t>
      </w:r>
      <w:r w:rsidR="00163C7F">
        <w:t>underweight</w:t>
      </w:r>
      <w:r>
        <w:t xml:space="preserve">, healthy weight, overweight, or obese according to WHO and </w:t>
      </w:r>
      <w:r w:rsidR="009D181F">
        <w:t xml:space="preserve">International Obesity Taskforce </w:t>
      </w:r>
      <w:r>
        <w:t>cut-off points for BMI</w:t>
      </w:r>
      <w:r w:rsidR="003D5F9F">
        <w:t>–</w:t>
      </w:r>
      <w:r>
        <w:t>for</w:t>
      </w:r>
      <w:r w:rsidR="003D5F9F">
        <w:t>–</w:t>
      </w:r>
      <w:r>
        <w:t>age z</w:t>
      </w:r>
      <w:r w:rsidR="003D5F9F">
        <w:noBreakHyphen/>
      </w:r>
      <w:r>
        <w:t>scores. For all children, a BMI</w:t>
      </w:r>
      <w:r w:rsidR="001F3BB5">
        <w:t>–</w:t>
      </w:r>
      <w:r>
        <w:t>for</w:t>
      </w:r>
      <w:r w:rsidR="001F3BB5">
        <w:t>–</w:t>
      </w:r>
      <w:r>
        <w:t>age z-score below -</w:t>
      </w:r>
      <w:r w:rsidR="00A231A5">
        <w:t>2 represents Grade 2 Thinness (Cole et al. 2007</w:t>
      </w:r>
      <w:r>
        <w:t xml:space="preserve">). For children between the ages of </w:t>
      </w:r>
      <w:r w:rsidR="00163C7F">
        <w:t>5</w:t>
      </w:r>
      <w:r>
        <w:t xml:space="preserve"> and 19 years, a BMI</w:t>
      </w:r>
      <w:r w:rsidR="001F3BB5">
        <w:t>–</w:t>
      </w:r>
      <w:r>
        <w:t>for</w:t>
      </w:r>
      <w:r w:rsidR="001F3BB5">
        <w:t>–</w:t>
      </w:r>
      <w:r>
        <w:t>age z-score between -2 and +1 indicates a healthy weight, a z-score between +1 and +2 indicates overweight, and a z-score e</w:t>
      </w:r>
      <w:r w:rsidR="00A231A5">
        <w:t xml:space="preserve">xceeding +2 indicates obesity (de </w:t>
      </w:r>
      <w:proofErr w:type="spellStart"/>
      <w:r w:rsidR="00A231A5">
        <w:t>Onis</w:t>
      </w:r>
      <w:proofErr w:type="spellEnd"/>
      <w:r w:rsidR="00A231A5">
        <w:t xml:space="preserve"> &amp; </w:t>
      </w:r>
      <w:proofErr w:type="spellStart"/>
      <w:r w:rsidR="00A231A5">
        <w:t>Lobstein</w:t>
      </w:r>
      <w:proofErr w:type="spellEnd"/>
      <w:r w:rsidR="00A231A5">
        <w:t xml:space="preserve"> 2010</w:t>
      </w:r>
      <w:r>
        <w:t>). The cut-off points for children zero to five years of age are more conservative: a BMI</w:t>
      </w:r>
      <w:r w:rsidR="001F3BB5">
        <w:t>–</w:t>
      </w:r>
      <w:r>
        <w:t>for</w:t>
      </w:r>
      <w:r w:rsidR="001F3BB5">
        <w:t>–</w:t>
      </w:r>
      <w:r>
        <w:t>age z-score between -2 and +1 indicates a healthy weight, a z-score between +1 and +2 indicates a risk of overweight, a z-score between +2 and +3 indicates overweight, and a z-score e</w:t>
      </w:r>
      <w:r w:rsidR="00A231A5">
        <w:t xml:space="preserve">xceeding +3 indicates obesity (de </w:t>
      </w:r>
      <w:proofErr w:type="spellStart"/>
      <w:r w:rsidR="00A231A5">
        <w:t>Onis</w:t>
      </w:r>
      <w:proofErr w:type="spellEnd"/>
      <w:r w:rsidR="00A231A5">
        <w:t xml:space="preserve"> &amp; </w:t>
      </w:r>
      <w:proofErr w:type="spellStart"/>
      <w:r w:rsidR="00A231A5">
        <w:t>Lobstein</w:t>
      </w:r>
      <w:proofErr w:type="spellEnd"/>
      <w:r w:rsidR="00A231A5">
        <w:t xml:space="preserve"> 2010</w:t>
      </w:r>
      <w:r>
        <w:t>).</w:t>
      </w:r>
    </w:p>
    <w:p w:rsidR="007555F1" w:rsidRPr="005B2E12" w:rsidRDefault="007555F1" w:rsidP="00551541">
      <w:pPr>
        <w:numPr>
          <w:ilvl w:val="1"/>
          <w:numId w:val="23"/>
        </w:numPr>
        <w:ind w:left="426" w:hanging="426"/>
        <w:rPr>
          <w:color w:val="FF0000"/>
        </w:rPr>
      </w:pPr>
      <w:r>
        <w:lastRenderedPageBreak/>
        <w:t>Weights and heights were re-coded to “implausible value” if they fell outside the range of value</w:t>
      </w:r>
      <w:r w:rsidR="00A231A5">
        <w:t>s deemed plausible by the WHO (WHO 2012</w:t>
      </w:r>
      <w:r>
        <w:t>). Weights and weight-for-age z-scores were recoded to implausible if the weight</w:t>
      </w:r>
      <w:r w:rsidR="003B06D5">
        <w:t>–</w:t>
      </w:r>
      <w:r>
        <w:t>for</w:t>
      </w:r>
      <w:r w:rsidR="003B06D5">
        <w:t>–</w:t>
      </w:r>
      <w:r>
        <w:t>age z-score or BMI</w:t>
      </w:r>
      <w:r w:rsidR="001F3BB5">
        <w:t>–</w:t>
      </w:r>
      <w:r>
        <w:t>for</w:t>
      </w:r>
      <w:r w:rsidR="001F3BB5">
        <w:t>–</w:t>
      </w:r>
      <w:r>
        <w:t>age z-score fell outside ± 5. Heights and height</w:t>
      </w:r>
      <w:r w:rsidR="001F3BB5">
        <w:t>–</w:t>
      </w:r>
      <w:r>
        <w:t>for</w:t>
      </w:r>
      <w:r w:rsidR="003B06D5">
        <w:t>–</w:t>
      </w:r>
      <w:r>
        <w:t>age z-scores were re-coded to implausible if the height</w:t>
      </w:r>
      <w:r w:rsidR="003B06D5">
        <w:t>–</w:t>
      </w:r>
      <w:r>
        <w:t>for</w:t>
      </w:r>
      <w:r w:rsidR="003B06D5">
        <w:t>–</w:t>
      </w:r>
      <w:r>
        <w:t>age z-score fell outside ± 6 or the BMI</w:t>
      </w:r>
      <w:r w:rsidR="001F3BB5">
        <w:t>–</w:t>
      </w:r>
      <w:r>
        <w:t>for</w:t>
      </w:r>
      <w:r w:rsidR="001F3BB5">
        <w:t>–</w:t>
      </w:r>
      <w:r>
        <w:t>age z-score fell outside ± 5. BMI values and BMI</w:t>
      </w:r>
      <w:r w:rsidR="001F3BB5">
        <w:t>–</w:t>
      </w:r>
      <w:r>
        <w:t>for</w:t>
      </w:r>
      <w:r w:rsidR="001F3BB5">
        <w:t>–</w:t>
      </w:r>
      <w:r>
        <w:t>age z-scores were re-coded to implausible if the BMI</w:t>
      </w:r>
      <w:r w:rsidR="001F3BB5">
        <w:t>–</w:t>
      </w:r>
      <w:r>
        <w:t>for</w:t>
      </w:r>
      <w:r w:rsidR="001F3BB5">
        <w:t>–</w:t>
      </w:r>
      <w:r>
        <w:t>age z-score fell outside ± 5 or either weight</w:t>
      </w:r>
      <w:r w:rsidR="003B06D5">
        <w:t>–</w:t>
      </w:r>
      <w:r>
        <w:t>for</w:t>
      </w:r>
      <w:r w:rsidR="003B06D5">
        <w:t>–</w:t>
      </w:r>
      <w:r>
        <w:t>age or height</w:t>
      </w:r>
      <w:r w:rsidR="003B06D5">
        <w:t>–</w:t>
      </w:r>
      <w:r>
        <w:t>for</w:t>
      </w:r>
      <w:r w:rsidR="003B06D5">
        <w:t>–</w:t>
      </w:r>
      <w:r>
        <w:t>age z-scores were outside of their respective plausible ranges. Measurements representing implausible variation within children over time were also excluded. Decreases in height between waves were considered physiologically impossible, and criteria were used to identify the values to re-code to “implausible value.” Decreases in weight between waves are physiologically possible, especially in the case of illness or trauma, so a more conservative cleaning process was applied to the weight data. Decreases in weight between waves that were associated with a decrease in weight</w:t>
      </w:r>
      <w:r w:rsidR="001F3BB5">
        <w:t>–</w:t>
      </w:r>
      <w:r>
        <w:t>for</w:t>
      </w:r>
      <w:r w:rsidR="001F3BB5">
        <w:t>–</w:t>
      </w:r>
      <w:r>
        <w:t xml:space="preserve">age z-score greater than </w:t>
      </w:r>
      <w:r w:rsidR="00933ABD">
        <w:t>three</w:t>
      </w:r>
      <w:r>
        <w:t xml:space="preserve"> were eligible for exclusion, based on a predetermined set of criteria.</w:t>
      </w:r>
      <w:r w:rsidR="005B2E12">
        <w:t xml:space="preserve"> </w:t>
      </w:r>
      <w:r w:rsidR="005B2E12" w:rsidRPr="00860807">
        <w:rPr>
          <w:szCs w:val="20"/>
        </w:rPr>
        <w:t>Starting from Release 6, extreme increases and decreases of BMI in consecutive waves (associated with a BMI z-score change equal to or greater than 4) were also flagged for exclusion based on the same set of criteria.</w:t>
      </w:r>
    </w:p>
    <w:p w:rsidR="00F74CC4" w:rsidRDefault="007555F1" w:rsidP="003B06D5">
      <w:pPr>
        <w:numPr>
          <w:ilvl w:val="0"/>
          <w:numId w:val="22"/>
        </w:numPr>
        <w:ind w:left="426" w:right="-46" w:hanging="426"/>
      </w:pPr>
      <w:r>
        <w:t>For birth weight data, a nationally representative reference of Australian bi</w:t>
      </w:r>
      <w:r w:rsidR="00A231A5">
        <w:t>rth weights from 1998 to 2007 (Dobbins et al. 2012</w:t>
      </w:r>
      <w:r>
        <w:t xml:space="preserve">) was used to calculate z-scores. Birth weights in the </w:t>
      </w:r>
      <w:r w:rsidR="007F49B2" w:rsidRPr="003B06D5">
        <w:rPr>
          <w:i/>
        </w:rPr>
        <w:t>Footprints in Time</w:t>
      </w:r>
      <w:r>
        <w:t xml:space="preserve"> sample were compared to the median birth weight of infants of the same gestational age and gender. Birth weights were recoded to “implausible value” if their birth weight for gestational age z-score was greater than +3 or less than -3 after undergoing a data cleaning process. Infants were classified as </w:t>
      </w:r>
      <w:r w:rsidR="007F49B2">
        <w:t>small</w:t>
      </w:r>
      <w:r w:rsidR="001F3BB5">
        <w:t>–</w:t>
      </w:r>
      <w:r w:rsidR="007F49B2">
        <w:t>for</w:t>
      </w:r>
      <w:r w:rsidR="001F3BB5">
        <w:t>–</w:t>
      </w:r>
      <w:r w:rsidR="007F49B2">
        <w:t xml:space="preserve">gestational age </w:t>
      </w:r>
      <w:r>
        <w:t xml:space="preserve">if their birth weight was in the lowest </w:t>
      </w:r>
      <w:proofErr w:type="spellStart"/>
      <w:r>
        <w:t>decile</w:t>
      </w:r>
      <w:proofErr w:type="spellEnd"/>
      <w:r>
        <w:t xml:space="preserve"> of birth weights for infants of the same gender and gestational age, equivalent to a z-score less than -1.28.</w:t>
      </w:r>
    </w:p>
    <w:p w:rsidR="007555F1" w:rsidRPr="001C6F75" w:rsidRDefault="007555F1" w:rsidP="003B06D5">
      <w:pPr>
        <w:numPr>
          <w:ilvl w:val="0"/>
          <w:numId w:val="22"/>
        </w:numPr>
        <w:ind w:left="426" w:right="-46" w:hanging="426"/>
      </w:pPr>
      <w:r>
        <w:t>Infants were classified as</w:t>
      </w:r>
      <w:r w:rsidR="007F49B2">
        <w:t xml:space="preserve"> large</w:t>
      </w:r>
      <w:r w:rsidR="001F3BB5">
        <w:t>–</w:t>
      </w:r>
      <w:r w:rsidR="007F49B2">
        <w:t>for</w:t>
      </w:r>
      <w:r w:rsidR="001F3BB5">
        <w:t>–</w:t>
      </w:r>
      <w:r w:rsidR="007F49B2">
        <w:t>gestational age</w:t>
      </w:r>
      <w:r>
        <w:t xml:space="preserve"> if their birth weight was in the highest </w:t>
      </w:r>
      <w:proofErr w:type="spellStart"/>
      <w:r>
        <w:t>decile</w:t>
      </w:r>
      <w:proofErr w:type="spellEnd"/>
      <w:r>
        <w:t xml:space="preserve"> of birth weights for infants of the same gender and gestational age, equivalent to a z-score greater than +1.28. Infants with a z-score between -1.28 and +1.28 were classified as appro</w:t>
      </w:r>
      <w:r w:rsidR="007F49B2">
        <w:t>priate-for-gestational age</w:t>
      </w:r>
      <w:r>
        <w:t>.</w:t>
      </w:r>
    </w:p>
    <w:p w:rsidR="00A166ED" w:rsidRPr="00027A6F" w:rsidRDefault="00A166ED" w:rsidP="00141187">
      <w:pPr>
        <w:pStyle w:val="Heading2"/>
      </w:pPr>
      <w:bookmarkStart w:id="98" w:name="_Toc324169152"/>
      <w:bookmarkStart w:id="99" w:name="_Toc327955544"/>
      <w:bookmarkStart w:id="100" w:name="_Toc447015477"/>
      <w:r w:rsidRPr="00027A6F">
        <w:t>Scales</w:t>
      </w:r>
      <w:bookmarkEnd w:id="98"/>
      <w:bookmarkEnd w:id="99"/>
      <w:bookmarkEnd w:id="100"/>
    </w:p>
    <w:p w:rsidR="00A166ED" w:rsidRDefault="00A166ED" w:rsidP="00FC643A">
      <w:pPr>
        <w:ind w:right="-46"/>
      </w:pPr>
      <w:r>
        <w:t xml:space="preserve">The questionnaires include sets of questions (scales) which have been designed to measure a specific trait or attribute of the respondent or </w:t>
      </w:r>
      <w:r w:rsidR="002839B3">
        <w:t>S</w:t>
      </w:r>
      <w:r>
        <w:t xml:space="preserve">tudy </w:t>
      </w:r>
      <w:r w:rsidR="002839B3">
        <w:t>C</w:t>
      </w:r>
      <w:r>
        <w:t>hild, such as child temperament, social and emotional development, child strengths and difficulties,</w:t>
      </w:r>
      <w:r w:rsidR="0003752E">
        <w:t xml:space="preserve"> </w:t>
      </w:r>
      <w:r>
        <w:t>parenting style, social and emotional wellbeing</w:t>
      </w:r>
      <w:r w:rsidR="0003752E">
        <w:t xml:space="preserve"> </w:t>
      </w:r>
      <w:r>
        <w:t>of the parent and degree of social support. In some cases, the questions have been asked exactly as designed and used in other studies. In other cases questions have been adapted to the Indigenous context or shortened to meet time constraints. A number of scores or sub-scores have been derived in LSIC using established methods.</w:t>
      </w:r>
    </w:p>
    <w:p w:rsidR="00A166ED" w:rsidRPr="00257432" w:rsidRDefault="00A166ED" w:rsidP="00141187">
      <w:pPr>
        <w:pStyle w:val="Heading3"/>
      </w:pPr>
      <w:bookmarkStart w:id="101" w:name="_Toc447015478"/>
      <w:r>
        <w:t>Temperament</w:t>
      </w:r>
      <w:bookmarkEnd w:id="101"/>
    </w:p>
    <w:p w:rsidR="00300335" w:rsidRDefault="00A166ED" w:rsidP="00FC643A">
      <w:pPr>
        <w:ind w:right="-46"/>
      </w:pPr>
      <w:r w:rsidRPr="005262A9">
        <w:rPr>
          <w:i/>
        </w:rPr>
        <w:t xml:space="preserve">The </w:t>
      </w:r>
      <w:r>
        <w:rPr>
          <w:i/>
        </w:rPr>
        <w:t>S</w:t>
      </w:r>
      <w:r w:rsidRPr="005262A9">
        <w:rPr>
          <w:i/>
        </w:rPr>
        <w:t xml:space="preserve">hort </w:t>
      </w:r>
      <w:r>
        <w:rPr>
          <w:i/>
        </w:rPr>
        <w:t>T</w:t>
      </w:r>
      <w:r w:rsidRPr="005262A9">
        <w:rPr>
          <w:i/>
        </w:rPr>
        <w:t>emp</w:t>
      </w:r>
      <w:r>
        <w:rPr>
          <w:i/>
        </w:rPr>
        <w:t>e</w:t>
      </w:r>
      <w:r w:rsidRPr="005262A9">
        <w:rPr>
          <w:i/>
        </w:rPr>
        <w:t>rament</w:t>
      </w:r>
      <w:r>
        <w:rPr>
          <w:i/>
        </w:rPr>
        <w:t xml:space="preserve"> Scale for Children </w:t>
      </w:r>
      <w:r w:rsidRPr="005262A9">
        <w:t>is a set of questions</w:t>
      </w:r>
      <w:r w:rsidR="0003752E">
        <w:t xml:space="preserve"> </w:t>
      </w:r>
      <w:r>
        <w:t>developed to measure aspects of</w:t>
      </w:r>
      <w:r w:rsidR="0003752E">
        <w:t xml:space="preserve"> </w:t>
      </w:r>
      <w:r>
        <w:t>a child’s personality (</w:t>
      </w:r>
      <w:proofErr w:type="spellStart"/>
      <w:r>
        <w:t>Sanson</w:t>
      </w:r>
      <w:proofErr w:type="spellEnd"/>
      <w:r w:rsidR="007473DF">
        <w:t xml:space="preserve"> </w:t>
      </w:r>
      <w:r>
        <w:t>et al.</w:t>
      </w:r>
      <w:r w:rsidR="002839B3">
        <w:t xml:space="preserve"> </w:t>
      </w:r>
      <w:r>
        <w:t>1987).</w:t>
      </w:r>
      <w:r w:rsidR="00717A28">
        <w:t xml:space="preserve"> </w:t>
      </w:r>
      <w:r>
        <w:t xml:space="preserve">An abridged form of 13 questions was asked of </w:t>
      </w:r>
      <w:r w:rsidR="003B06D5">
        <w:t xml:space="preserve">primary carers of </w:t>
      </w:r>
      <w:r>
        <w:t xml:space="preserve">the </w:t>
      </w:r>
      <w:r w:rsidR="00E34128">
        <w:t>K</w:t>
      </w:r>
      <w:r>
        <w:t xml:space="preserve"> cohort LSIC children in Wave 2 and of B cohort children in Wave 5.</w:t>
      </w:r>
      <w:r w:rsidR="00163C7F">
        <w:t xml:space="preserve"> </w:t>
      </w:r>
      <w:r w:rsidR="00163C7F" w:rsidRPr="00E24DBF">
        <w:t>LS</w:t>
      </w:r>
      <w:r w:rsidR="00E24DBF" w:rsidRPr="00E24DBF">
        <w:t>I</w:t>
      </w:r>
      <w:r w:rsidR="00163C7F" w:rsidRPr="00E24DBF">
        <w:t>C</w:t>
      </w:r>
      <w:r w:rsidR="0003752E" w:rsidRPr="00E24DBF">
        <w:rPr>
          <w:i/>
        </w:rPr>
        <w:t xml:space="preserve"> </w:t>
      </w:r>
      <w:r w:rsidRPr="00E24DBF">
        <w:t>uses 12 of the questions</w:t>
      </w:r>
      <w:r>
        <w:t xml:space="preserve">. Three facets of temperament are assessed by the questions: </w:t>
      </w:r>
    </w:p>
    <w:p w:rsidR="00300335" w:rsidRDefault="00A166ED" w:rsidP="003B06D5">
      <w:pPr>
        <w:numPr>
          <w:ilvl w:val="0"/>
          <w:numId w:val="17"/>
        </w:numPr>
        <w:spacing w:before="0"/>
        <w:ind w:left="714" w:right="-22" w:hanging="357"/>
      </w:pPr>
      <w:r>
        <w:t>approach/sociability</w:t>
      </w:r>
      <w:r w:rsidR="00855B97">
        <w:t>—</w:t>
      </w:r>
      <w:r>
        <w:t xml:space="preserve">how comfortable children are with new people and situations; </w:t>
      </w:r>
    </w:p>
    <w:p w:rsidR="00300335" w:rsidRDefault="00A166ED" w:rsidP="003B06D5">
      <w:pPr>
        <w:numPr>
          <w:ilvl w:val="0"/>
          <w:numId w:val="17"/>
        </w:numPr>
        <w:spacing w:before="0"/>
        <w:ind w:left="714" w:right="-22" w:hanging="357"/>
      </w:pPr>
      <w:r>
        <w:t>persistence</w:t>
      </w:r>
      <w:r w:rsidR="00855B97">
        <w:t>—</w:t>
      </w:r>
      <w:r>
        <w:t xml:space="preserve">the ability to remain focussed on an activity or task; </w:t>
      </w:r>
      <w:r w:rsidR="00300335">
        <w:t>and</w:t>
      </w:r>
    </w:p>
    <w:p w:rsidR="00A166ED" w:rsidRDefault="00A166ED" w:rsidP="003B06D5">
      <w:pPr>
        <w:numPr>
          <w:ilvl w:val="0"/>
          <w:numId w:val="17"/>
        </w:numPr>
        <w:spacing w:before="0"/>
        <w:ind w:left="714" w:right="-22" w:hanging="357"/>
      </w:pPr>
      <w:r>
        <w:t>reactivity</w:t>
      </w:r>
      <w:r w:rsidR="00855B97">
        <w:t>—</w:t>
      </w:r>
      <w:r>
        <w:t>the intensity/volatility with which a child reacts to certain events. Sub-scales</w:t>
      </w:r>
      <w:r w:rsidR="0003752E">
        <w:t xml:space="preserve"> </w:t>
      </w:r>
      <w:r>
        <w:t>are derived for each aspect of temperament–these are the average of four</w:t>
      </w:r>
      <w:r w:rsidR="0003752E">
        <w:t xml:space="preserve"> </w:t>
      </w:r>
      <w:r>
        <w:t xml:space="preserve">scores after reverse coding some variables as </w:t>
      </w:r>
      <w:r w:rsidR="003B06D5">
        <w:t>described in Table 1</w:t>
      </w:r>
      <w:r w:rsidR="001709AB">
        <w:t>1</w:t>
      </w:r>
      <w:r w:rsidR="003B06D5">
        <w:t>.</w:t>
      </w:r>
    </w:p>
    <w:p w:rsidR="00A166ED" w:rsidRDefault="00A166ED" w:rsidP="00302243">
      <w:pPr>
        <w:pStyle w:val="TableCaption"/>
        <w:spacing w:after="120"/>
        <w:ind w:right="-23"/>
      </w:pPr>
      <w:r>
        <w:lastRenderedPageBreak/>
        <w:t xml:space="preserve">Table </w:t>
      </w:r>
      <w:r w:rsidR="001C60B1">
        <w:t>1</w:t>
      </w:r>
      <w:r w:rsidR="00302243">
        <w:t>1</w:t>
      </w:r>
      <w:r>
        <w:t xml:space="preserve">: </w:t>
      </w:r>
      <w:r w:rsidRPr="008A5E79">
        <w:t>Short Temperament Scale for Children</w:t>
      </w:r>
      <w:r>
        <w:t xml:space="preserve"> sub-scales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577"/>
        <w:gridCol w:w="6478"/>
      </w:tblGrid>
      <w:tr w:rsidR="00A166ED" w:rsidRPr="002D6B84">
        <w:trPr>
          <w:cantSplit/>
          <w:tblHeader/>
        </w:trPr>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Sub-scale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Variable name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Calculation</w:t>
            </w:r>
          </w:p>
        </w:tc>
      </w:tr>
      <w:tr w:rsidR="00A166ED" w:rsidRPr="002D6B84">
        <w:trPr>
          <w:cantSplit/>
        </w:trPr>
        <w:tc>
          <w:tcPr>
            <w:tcW w:w="0" w:type="auto"/>
            <w:tcBorders>
              <w:top w:val="single" w:sz="6" w:space="0" w:color="auto"/>
              <w:left w:val="nil"/>
              <w:bottom w:val="nil"/>
              <w:right w:val="nil"/>
            </w:tcBorders>
          </w:tcPr>
          <w:p w:rsidR="00A166ED" w:rsidRPr="002D6B84" w:rsidRDefault="00A166ED" w:rsidP="00776EFC">
            <w:pPr>
              <w:pStyle w:val="TableText"/>
            </w:pPr>
            <w:r w:rsidRPr="002D6B84">
              <w:t>Sociability</w:t>
            </w:r>
          </w:p>
        </w:tc>
        <w:tc>
          <w:tcPr>
            <w:tcW w:w="0" w:type="auto"/>
            <w:tcBorders>
              <w:top w:val="single" w:sz="6" w:space="0" w:color="auto"/>
              <w:left w:val="nil"/>
              <w:bottom w:val="nil"/>
              <w:right w:val="nil"/>
            </w:tcBorders>
          </w:tcPr>
          <w:p w:rsidR="00A166ED" w:rsidRPr="002D6B84" w:rsidRDefault="00E12487" w:rsidP="00776EFC">
            <w:pPr>
              <w:pStyle w:val="TableText"/>
            </w:pPr>
            <w:r>
              <w:t>#</w:t>
            </w:r>
            <w:r w:rsidR="00A166ED" w:rsidRPr="002D6B84">
              <w:t>apa4soc</w:t>
            </w:r>
          </w:p>
        </w:tc>
        <w:tc>
          <w:tcPr>
            <w:tcW w:w="0" w:type="auto"/>
            <w:tcBorders>
              <w:top w:val="single" w:sz="6" w:space="0" w:color="auto"/>
              <w:left w:val="nil"/>
              <w:bottom w:val="nil"/>
              <w:right w:val="nil"/>
            </w:tcBorders>
          </w:tcPr>
          <w:p w:rsidR="00A166ED" w:rsidRPr="002D6B84" w:rsidRDefault="00A166ED" w:rsidP="003B06D5">
            <w:pPr>
              <w:pStyle w:val="TableText"/>
            </w:pPr>
            <w:r w:rsidRPr="002D6B84">
              <w:t xml:space="preserve">mean of </w:t>
            </w:r>
            <w:r w:rsidR="00E12487">
              <w:t>#</w:t>
            </w:r>
            <w:r w:rsidRPr="002D6B84">
              <w:t xml:space="preserve">apa4_a, </w:t>
            </w:r>
            <w:r w:rsidR="00E12487">
              <w:t>#</w:t>
            </w:r>
            <w:r w:rsidRPr="002D6B84">
              <w:t>apa4_d</w:t>
            </w:r>
            <w:r w:rsidR="003B06D5">
              <w:t>,</w:t>
            </w:r>
            <w:r w:rsidRPr="002D6B84">
              <w:t xml:space="preserve"> </w:t>
            </w:r>
            <w:r w:rsidR="00E12487">
              <w:t>#</w:t>
            </w:r>
            <w:r w:rsidRPr="002D6B84">
              <w:t xml:space="preserve">apa4_g and </w:t>
            </w:r>
            <w:r w:rsidR="00E12487">
              <w:t>#</w:t>
            </w:r>
            <w:r w:rsidRPr="002D6B84">
              <w:t xml:space="preserve">apa4_j, with </w:t>
            </w:r>
            <w:r w:rsidR="00E12487">
              <w:t>#</w:t>
            </w:r>
            <w:r w:rsidRPr="002D6B84">
              <w:t xml:space="preserve">apa4_a and </w:t>
            </w:r>
            <w:r w:rsidR="00E12487">
              <w:t>#</w:t>
            </w:r>
            <w:r w:rsidRPr="002D6B84">
              <w:t>apa4_d reverse coded</w:t>
            </w:r>
          </w:p>
        </w:tc>
      </w:tr>
      <w:tr w:rsidR="00A166ED" w:rsidRPr="002D6B84">
        <w:trPr>
          <w:cantSplit/>
        </w:trPr>
        <w:tc>
          <w:tcPr>
            <w:tcW w:w="0" w:type="auto"/>
            <w:tcBorders>
              <w:top w:val="nil"/>
              <w:left w:val="nil"/>
              <w:bottom w:val="nil"/>
              <w:right w:val="nil"/>
            </w:tcBorders>
          </w:tcPr>
          <w:p w:rsidR="00A166ED" w:rsidRPr="002D6B84" w:rsidRDefault="00A166ED" w:rsidP="00776EFC">
            <w:pPr>
              <w:pStyle w:val="TableText"/>
            </w:pPr>
            <w:r w:rsidRPr="002D6B84">
              <w:t>Persistence</w:t>
            </w:r>
          </w:p>
        </w:tc>
        <w:tc>
          <w:tcPr>
            <w:tcW w:w="0" w:type="auto"/>
            <w:tcBorders>
              <w:top w:val="nil"/>
              <w:left w:val="nil"/>
              <w:bottom w:val="nil"/>
              <w:right w:val="nil"/>
            </w:tcBorders>
          </w:tcPr>
          <w:p w:rsidR="00A166ED" w:rsidRPr="002D6B84" w:rsidRDefault="00E12487" w:rsidP="00776EFC">
            <w:pPr>
              <w:pStyle w:val="TableText"/>
            </w:pPr>
            <w:r>
              <w:t>#</w:t>
            </w:r>
            <w:r w:rsidR="00A166ED" w:rsidRPr="002D6B84">
              <w:t>apa4per</w:t>
            </w:r>
          </w:p>
        </w:tc>
        <w:tc>
          <w:tcPr>
            <w:tcW w:w="0" w:type="auto"/>
            <w:tcBorders>
              <w:top w:val="nil"/>
              <w:left w:val="nil"/>
              <w:bottom w:val="nil"/>
              <w:right w:val="nil"/>
            </w:tcBorders>
          </w:tcPr>
          <w:p w:rsidR="00A166ED" w:rsidRPr="002D6B84" w:rsidRDefault="00A166ED" w:rsidP="00E12487">
            <w:pPr>
              <w:pStyle w:val="TableText"/>
            </w:pPr>
            <w:r w:rsidRPr="002D6B84">
              <w:t xml:space="preserve">mean of </w:t>
            </w:r>
            <w:r w:rsidR="003B06D5">
              <w:t>_</w:t>
            </w:r>
            <w:r w:rsidRPr="002D6B84">
              <w:t xml:space="preserve">apa4_b, </w:t>
            </w:r>
            <w:r w:rsidR="00E12487">
              <w:t>#</w:t>
            </w:r>
            <w:r w:rsidRPr="002D6B84">
              <w:t>apa4_e</w:t>
            </w:r>
            <w:r w:rsidR="003B06D5">
              <w:t>,</w:t>
            </w:r>
            <w:r w:rsidRPr="002D6B84">
              <w:t xml:space="preserve"> </w:t>
            </w:r>
            <w:r w:rsidR="00E12487">
              <w:t>#</w:t>
            </w:r>
            <w:r w:rsidRPr="002D6B84">
              <w:t xml:space="preserve">apa4_h and </w:t>
            </w:r>
            <w:r w:rsidR="00E12487">
              <w:t>#</w:t>
            </w:r>
            <w:r w:rsidRPr="002D6B84">
              <w:t xml:space="preserve">apa4_l, with </w:t>
            </w:r>
            <w:r w:rsidR="00E12487">
              <w:t>#</w:t>
            </w:r>
            <w:r w:rsidRPr="002D6B84">
              <w:t>bapa4_l reverse coded</w:t>
            </w:r>
          </w:p>
        </w:tc>
      </w:tr>
      <w:tr w:rsidR="00A166ED" w:rsidRPr="002D6B84">
        <w:trPr>
          <w:cantSplit/>
        </w:trPr>
        <w:tc>
          <w:tcPr>
            <w:tcW w:w="0" w:type="auto"/>
            <w:tcBorders>
              <w:top w:val="nil"/>
              <w:left w:val="nil"/>
              <w:right w:val="nil"/>
            </w:tcBorders>
          </w:tcPr>
          <w:p w:rsidR="00A166ED" w:rsidRPr="002D6B84" w:rsidRDefault="00A166ED" w:rsidP="00776EFC">
            <w:pPr>
              <w:pStyle w:val="TableText"/>
            </w:pPr>
            <w:r w:rsidRPr="002D6B84">
              <w:t>Reactivity</w:t>
            </w:r>
          </w:p>
        </w:tc>
        <w:tc>
          <w:tcPr>
            <w:tcW w:w="0" w:type="auto"/>
            <w:tcBorders>
              <w:top w:val="nil"/>
              <w:left w:val="nil"/>
              <w:right w:val="nil"/>
            </w:tcBorders>
          </w:tcPr>
          <w:p w:rsidR="00A166ED" w:rsidRPr="002D6B84" w:rsidRDefault="00E12487" w:rsidP="00776EFC">
            <w:pPr>
              <w:pStyle w:val="TableText"/>
            </w:pPr>
            <w:r>
              <w:t>#</w:t>
            </w:r>
            <w:r w:rsidR="00A166ED" w:rsidRPr="002D6B84">
              <w:t>apa4rea</w:t>
            </w:r>
          </w:p>
        </w:tc>
        <w:tc>
          <w:tcPr>
            <w:tcW w:w="0" w:type="auto"/>
            <w:tcBorders>
              <w:top w:val="nil"/>
              <w:left w:val="nil"/>
              <w:right w:val="nil"/>
            </w:tcBorders>
          </w:tcPr>
          <w:p w:rsidR="00A166ED" w:rsidRPr="002D6B84" w:rsidRDefault="00A166ED" w:rsidP="002A39F3">
            <w:pPr>
              <w:pStyle w:val="TableText"/>
            </w:pPr>
            <w:r w:rsidRPr="002D6B84">
              <w:t xml:space="preserve">mean of </w:t>
            </w:r>
            <w:r w:rsidR="00E12487">
              <w:t>#</w:t>
            </w:r>
            <w:r w:rsidRPr="002D6B84">
              <w:t xml:space="preserve">apa4_c, </w:t>
            </w:r>
            <w:r w:rsidR="00E12487">
              <w:t>#</w:t>
            </w:r>
            <w:r w:rsidRPr="002D6B84">
              <w:t>apa4_f</w:t>
            </w:r>
            <w:r w:rsidR="003B06D5">
              <w:t>,</w:t>
            </w:r>
            <w:r w:rsidRPr="002D6B84">
              <w:t xml:space="preserve"> </w:t>
            </w:r>
            <w:r w:rsidR="00E12487">
              <w:t>#</w:t>
            </w:r>
            <w:r w:rsidRPr="002D6B84">
              <w:t xml:space="preserve">apa4_i and </w:t>
            </w:r>
            <w:r w:rsidR="00E12487">
              <w:t>#</w:t>
            </w:r>
            <w:r w:rsidRPr="002D6B84">
              <w:t xml:space="preserve">apa4_k, with </w:t>
            </w:r>
            <w:r w:rsidR="00E12487">
              <w:t>#</w:t>
            </w:r>
            <w:r w:rsidRPr="002D6B84">
              <w:t>apa4_c reverse coded</w:t>
            </w:r>
          </w:p>
        </w:tc>
      </w:tr>
    </w:tbl>
    <w:p w:rsidR="00A166ED" w:rsidRDefault="00A166ED" w:rsidP="00A166ED">
      <w:r>
        <w:t>A sub-scale is not derived if three or more components</w:t>
      </w:r>
      <w:r w:rsidR="0003752E">
        <w:t xml:space="preserve"> </w:t>
      </w:r>
      <w:r>
        <w:t>are missing.</w:t>
      </w:r>
    </w:p>
    <w:p w:rsidR="00A166ED" w:rsidRDefault="00A166ED" w:rsidP="00141187">
      <w:pPr>
        <w:pStyle w:val="Heading3"/>
      </w:pPr>
      <w:bookmarkStart w:id="102" w:name="_Toc447015479"/>
      <w:r w:rsidRPr="00F0078B">
        <w:t>Brief Infant-Toddler Social and Emotional Assessment (</w:t>
      </w:r>
      <w:proofErr w:type="spellStart"/>
      <w:r w:rsidRPr="00F0078B">
        <w:t>BITSEA</w:t>
      </w:r>
      <w:proofErr w:type="spellEnd"/>
      <w:r w:rsidRPr="00F0078B">
        <w:t>)</w:t>
      </w:r>
      <w:bookmarkEnd w:id="102"/>
    </w:p>
    <w:p w:rsidR="00A166ED" w:rsidRPr="000E1F34" w:rsidRDefault="00A166ED" w:rsidP="00FC643A">
      <w:pPr>
        <w:ind w:right="-46"/>
        <w:rPr>
          <w:rFonts w:cs="Arial"/>
        </w:rPr>
      </w:pPr>
      <w:r w:rsidRPr="00A72CAD">
        <w:rPr>
          <w:rFonts w:cs="Arial"/>
        </w:rPr>
        <w:t xml:space="preserve">The </w:t>
      </w:r>
      <w:proofErr w:type="spellStart"/>
      <w:r w:rsidRPr="00A72CAD">
        <w:rPr>
          <w:rFonts w:cs="Arial"/>
        </w:rPr>
        <w:t>BITSEA</w:t>
      </w:r>
      <w:proofErr w:type="spellEnd"/>
      <w:r w:rsidRPr="00A72CAD">
        <w:rPr>
          <w:rFonts w:cs="Arial"/>
        </w:rPr>
        <w:t xml:space="preserve"> </w:t>
      </w:r>
      <w:r>
        <w:rPr>
          <w:rFonts w:cs="Arial"/>
        </w:rPr>
        <w:t>(Briggs-</w:t>
      </w:r>
      <w:proofErr w:type="spellStart"/>
      <w:r>
        <w:rPr>
          <w:rFonts w:cs="Arial"/>
        </w:rPr>
        <w:t>Gowan</w:t>
      </w:r>
      <w:proofErr w:type="spellEnd"/>
      <w:r>
        <w:rPr>
          <w:rFonts w:cs="Arial"/>
        </w:rPr>
        <w:t xml:space="preserve"> et al. 2004) </w:t>
      </w:r>
      <w:r w:rsidRPr="00A72CAD">
        <w:rPr>
          <w:rFonts w:cs="Arial"/>
        </w:rPr>
        <w:t xml:space="preserve">is </w:t>
      </w:r>
      <w:r>
        <w:rPr>
          <w:rFonts w:cs="Arial"/>
        </w:rPr>
        <w:t xml:space="preserve">designed to be </w:t>
      </w:r>
      <w:r w:rsidRPr="00A72CAD">
        <w:rPr>
          <w:rFonts w:cs="Arial"/>
        </w:rPr>
        <w:t>used as a screening tool to assess child developme</w:t>
      </w:r>
      <w:r>
        <w:rPr>
          <w:rFonts w:cs="Arial"/>
        </w:rPr>
        <w:t>nt and identify possible social</w:t>
      </w:r>
      <w:r w:rsidR="006A6F91">
        <w:rPr>
          <w:rFonts w:cs="Arial"/>
        </w:rPr>
        <w:t xml:space="preserve">, </w:t>
      </w:r>
      <w:r w:rsidRPr="00A72CAD">
        <w:rPr>
          <w:rFonts w:cs="Arial"/>
        </w:rPr>
        <w:t>emotional and behavioural problems or delays in children aged 12 to 36 months.</w:t>
      </w:r>
      <w:r w:rsidR="0003752E">
        <w:rPr>
          <w:rFonts w:cs="Arial"/>
        </w:rPr>
        <w:t xml:space="preserve"> </w:t>
      </w:r>
      <w:r w:rsidRPr="000E1F34">
        <w:rPr>
          <w:rFonts w:cs="Arial"/>
        </w:rPr>
        <w:t xml:space="preserve">The </w:t>
      </w:r>
      <w:proofErr w:type="spellStart"/>
      <w:r w:rsidRPr="000E1F34">
        <w:rPr>
          <w:rFonts w:cs="Arial"/>
        </w:rPr>
        <w:t>BITSEA</w:t>
      </w:r>
      <w:proofErr w:type="spellEnd"/>
      <w:r w:rsidRPr="000E1F34">
        <w:rPr>
          <w:rFonts w:cs="Arial"/>
        </w:rPr>
        <w:t xml:space="preserve"> gathers information on the parent’s perception about a wide range of social, emotional, and behaviour problems and competencies. Parents answered whether each statement was not true (rarely), somewhat true (sometimes) or very true (often) of their child’s behaviour over the last month.</w:t>
      </w:r>
    </w:p>
    <w:p w:rsidR="00A166ED" w:rsidRPr="00022689" w:rsidRDefault="00A166ED" w:rsidP="00FC643A">
      <w:pPr>
        <w:ind w:right="-46"/>
        <w:rPr>
          <w:i/>
        </w:rPr>
      </w:pPr>
      <w:r w:rsidRPr="000E1F34">
        <w:rPr>
          <w:rFonts w:cs="Arial"/>
        </w:rPr>
        <w:t xml:space="preserve">The </w:t>
      </w:r>
      <w:proofErr w:type="spellStart"/>
      <w:r w:rsidRPr="000E1F34">
        <w:rPr>
          <w:rFonts w:cs="Arial"/>
        </w:rPr>
        <w:t>BITSEA</w:t>
      </w:r>
      <w:proofErr w:type="spellEnd"/>
      <w:r w:rsidRPr="000E1F34">
        <w:rPr>
          <w:rFonts w:cs="Arial"/>
        </w:rPr>
        <w:t xml:space="preserve"> questi</w:t>
      </w:r>
      <w:r>
        <w:rPr>
          <w:rFonts w:cs="Arial"/>
        </w:rPr>
        <w:t>ons cover the two domains of social</w:t>
      </w:r>
      <w:r w:rsidR="002A39F3">
        <w:rPr>
          <w:rFonts w:cs="Arial"/>
        </w:rPr>
        <w:t>–</w:t>
      </w:r>
      <w:r w:rsidRPr="000E1F34">
        <w:rPr>
          <w:rFonts w:cs="Arial"/>
        </w:rPr>
        <w:t>emotional behaviour</w:t>
      </w:r>
      <w:r>
        <w:rPr>
          <w:rFonts w:cs="Arial"/>
        </w:rPr>
        <w:t>—</w:t>
      </w:r>
      <w:r w:rsidRPr="000E1F34">
        <w:rPr>
          <w:rFonts w:cs="Arial"/>
        </w:rPr>
        <w:t>problems and competencies. Social</w:t>
      </w:r>
      <w:r>
        <w:rPr>
          <w:rFonts w:cs="Arial"/>
        </w:rPr>
        <w:t>–</w:t>
      </w:r>
      <w:r w:rsidRPr="000E1F34">
        <w:rPr>
          <w:rFonts w:cs="Arial"/>
        </w:rPr>
        <w:t>emotional problems include externalising problems, internalising problems, problems of dysregulation, maladaptive behaviours</w:t>
      </w:r>
      <w:r>
        <w:rPr>
          <w:rFonts w:cs="Arial"/>
        </w:rPr>
        <w:t>,</w:t>
      </w:r>
      <w:r w:rsidRPr="000E1F34">
        <w:rPr>
          <w:rFonts w:cs="Arial"/>
        </w:rPr>
        <w:t xml:space="preserve"> and atypical behaviours. The questions regarding competencies are about attention, compliance, mastery motivation, pro-social peer relations, empathy, imitation/play </w:t>
      </w:r>
      <w:r>
        <w:rPr>
          <w:rFonts w:cs="Arial"/>
        </w:rPr>
        <w:t xml:space="preserve">skills, and social relatedness. </w:t>
      </w:r>
      <w:r w:rsidRPr="000E1F34">
        <w:rPr>
          <w:rFonts w:cs="Arial"/>
        </w:rPr>
        <w:t xml:space="preserve">The </w:t>
      </w:r>
      <w:proofErr w:type="spellStart"/>
      <w:r w:rsidRPr="000E1F34">
        <w:rPr>
          <w:rFonts w:cs="Arial"/>
        </w:rPr>
        <w:t>BITSEA</w:t>
      </w:r>
      <w:proofErr w:type="spellEnd"/>
      <w:r w:rsidRPr="000E1F34">
        <w:rPr>
          <w:rFonts w:cs="Arial"/>
        </w:rPr>
        <w:t xml:space="preserve"> data </w:t>
      </w:r>
      <w:r>
        <w:rPr>
          <w:rFonts w:cs="Arial"/>
        </w:rPr>
        <w:t>can</w:t>
      </w:r>
      <w:r w:rsidRPr="000E1F34">
        <w:rPr>
          <w:rFonts w:cs="Arial"/>
        </w:rPr>
        <w:t xml:space="preserve"> be used by researchers to identify early social and </w:t>
      </w:r>
      <w:r>
        <w:rPr>
          <w:rFonts w:cs="Arial"/>
        </w:rPr>
        <w:t>emotional problems in children.</w:t>
      </w:r>
    </w:p>
    <w:p w:rsidR="00A166ED" w:rsidRPr="00F0078B" w:rsidRDefault="00A166ED" w:rsidP="00FC643A">
      <w:pPr>
        <w:ind w:right="-46"/>
      </w:pPr>
      <w:r>
        <w:rPr>
          <w:rFonts w:cs="Arial"/>
        </w:rPr>
        <w:t xml:space="preserve">Questions from the </w:t>
      </w:r>
      <w:proofErr w:type="spellStart"/>
      <w:r>
        <w:rPr>
          <w:rFonts w:cs="Arial"/>
        </w:rPr>
        <w:t>BITSEA</w:t>
      </w:r>
      <w:proofErr w:type="spellEnd"/>
      <w:r>
        <w:rPr>
          <w:rFonts w:cs="Arial"/>
        </w:rPr>
        <w:t xml:space="preserve"> were asked of parents of the B cohort in Wave 2.</w:t>
      </w:r>
    </w:p>
    <w:p w:rsidR="00A166ED" w:rsidRDefault="00A166ED" w:rsidP="00FC643A">
      <w:pPr>
        <w:ind w:right="-46"/>
      </w:pPr>
      <w:r>
        <w:t xml:space="preserve">Two sub-score variables have been derived in LSIC as </w:t>
      </w:r>
      <w:r w:rsidR="002A39F3">
        <w:t>described in Table 1</w:t>
      </w:r>
      <w:r w:rsidR="001709AB">
        <w:t>2</w:t>
      </w:r>
      <w:r w:rsidR="002A39F3">
        <w:t>.</w:t>
      </w:r>
    </w:p>
    <w:p w:rsidR="00A166ED" w:rsidRDefault="00A166ED" w:rsidP="00302243">
      <w:pPr>
        <w:pStyle w:val="TableCaption"/>
        <w:spacing w:after="120"/>
      </w:pPr>
      <w:r>
        <w:t>Table 1</w:t>
      </w:r>
      <w:r w:rsidR="00302243">
        <w:t>2</w:t>
      </w:r>
      <w:r>
        <w:t xml:space="preserve">: </w:t>
      </w:r>
      <w:proofErr w:type="spellStart"/>
      <w:r>
        <w:t>BITSEA</w:t>
      </w:r>
      <w:proofErr w:type="spellEnd"/>
      <w:r>
        <w:t xml:space="preserve"> sub-scales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92"/>
        <w:gridCol w:w="6453"/>
      </w:tblGrid>
      <w:tr w:rsidR="00A166ED" w:rsidRPr="002D6B84">
        <w:trPr>
          <w:cantSplit/>
          <w:tblHeader/>
        </w:trPr>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Sub-scale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Variable name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Calculation</w:t>
            </w:r>
          </w:p>
        </w:tc>
      </w:tr>
      <w:tr w:rsidR="00A166ED" w:rsidRPr="002D6B84">
        <w:trPr>
          <w:cantSplit/>
        </w:trPr>
        <w:tc>
          <w:tcPr>
            <w:tcW w:w="0" w:type="auto"/>
            <w:tcBorders>
              <w:top w:val="single" w:sz="6" w:space="0" w:color="auto"/>
              <w:left w:val="nil"/>
              <w:bottom w:val="nil"/>
              <w:right w:val="nil"/>
            </w:tcBorders>
          </w:tcPr>
          <w:p w:rsidR="00A166ED" w:rsidRPr="002D6B84" w:rsidRDefault="00A166ED" w:rsidP="00776EFC">
            <w:pPr>
              <w:pStyle w:val="TableText"/>
            </w:pPr>
            <w:r w:rsidRPr="002D6B84">
              <w:t>Competency</w:t>
            </w:r>
          </w:p>
        </w:tc>
        <w:tc>
          <w:tcPr>
            <w:tcW w:w="0" w:type="auto"/>
            <w:tcBorders>
              <w:top w:val="single" w:sz="6" w:space="0" w:color="auto"/>
              <w:left w:val="nil"/>
              <w:bottom w:val="nil"/>
              <w:right w:val="nil"/>
            </w:tcBorders>
          </w:tcPr>
          <w:p w:rsidR="00A166ED" w:rsidRPr="002D6B84" w:rsidRDefault="00A166ED" w:rsidP="00776EFC">
            <w:pPr>
              <w:pStyle w:val="TableText"/>
            </w:pPr>
            <w:proofErr w:type="spellStart"/>
            <w:r w:rsidRPr="002D6B84">
              <w:t>bapatotc</w:t>
            </w:r>
            <w:proofErr w:type="spellEnd"/>
          </w:p>
        </w:tc>
        <w:tc>
          <w:tcPr>
            <w:tcW w:w="0" w:type="auto"/>
            <w:tcBorders>
              <w:top w:val="single" w:sz="6" w:space="0" w:color="auto"/>
              <w:left w:val="nil"/>
              <w:bottom w:val="nil"/>
              <w:right w:val="nil"/>
            </w:tcBorders>
          </w:tcPr>
          <w:p w:rsidR="00A166ED" w:rsidRPr="002D6B84" w:rsidRDefault="00A166ED" w:rsidP="00776EFC">
            <w:pPr>
              <w:pStyle w:val="TableText"/>
            </w:pPr>
            <w:r w:rsidRPr="002D6B84">
              <w:t>sum of bapa5* where * is 1, 5, 10, 13, 15, 19, 20, 22, 25, 29, and 31</w:t>
            </w:r>
          </w:p>
        </w:tc>
      </w:tr>
      <w:tr w:rsidR="00A166ED" w:rsidRPr="002D6B84">
        <w:trPr>
          <w:cantSplit/>
        </w:trPr>
        <w:tc>
          <w:tcPr>
            <w:tcW w:w="0" w:type="auto"/>
            <w:tcBorders>
              <w:top w:val="nil"/>
              <w:left w:val="nil"/>
              <w:bottom w:val="single" w:sz="4" w:space="0" w:color="auto"/>
              <w:right w:val="nil"/>
            </w:tcBorders>
          </w:tcPr>
          <w:p w:rsidR="00A166ED" w:rsidRPr="002D6B84" w:rsidRDefault="00A166ED" w:rsidP="00776EFC">
            <w:pPr>
              <w:pStyle w:val="TableText"/>
            </w:pPr>
            <w:r w:rsidRPr="002D6B84">
              <w:t>Problem</w:t>
            </w:r>
          </w:p>
        </w:tc>
        <w:tc>
          <w:tcPr>
            <w:tcW w:w="0" w:type="auto"/>
            <w:tcBorders>
              <w:top w:val="nil"/>
              <w:left w:val="nil"/>
              <w:bottom w:val="single" w:sz="4" w:space="0" w:color="auto"/>
              <w:right w:val="nil"/>
            </w:tcBorders>
          </w:tcPr>
          <w:p w:rsidR="00A166ED" w:rsidRPr="002D6B84" w:rsidRDefault="00A166ED" w:rsidP="00776EFC">
            <w:pPr>
              <w:pStyle w:val="TableText"/>
            </w:pPr>
            <w:proofErr w:type="spellStart"/>
            <w:r w:rsidRPr="002D6B84">
              <w:t>bapatotp</w:t>
            </w:r>
            <w:proofErr w:type="spellEnd"/>
          </w:p>
        </w:tc>
        <w:tc>
          <w:tcPr>
            <w:tcW w:w="0" w:type="auto"/>
            <w:tcBorders>
              <w:top w:val="nil"/>
              <w:left w:val="nil"/>
              <w:bottom w:val="single" w:sz="4" w:space="0" w:color="auto"/>
              <w:right w:val="nil"/>
            </w:tcBorders>
          </w:tcPr>
          <w:p w:rsidR="00A166ED" w:rsidRPr="002D6B84" w:rsidRDefault="00A166ED" w:rsidP="00776EFC">
            <w:pPr>
              <w:pStyle w:val="TableText"/>
            </w:pPr>
            <w:r w:rsidRPr="002D6B84">
              <w:t>sum of bapa5* where * is 2, 3, 4, 6, 7, 8, 9, 11,</w:t>
            </w:r>
            <w:r w:rsidR="00B357B7">
              <w:t xml:space="preserve"> 12,</w:t>
            </w:r>
            <w:r w:rsidRPr="002D6B84">
              <w:t xml:space="preserve"> 14, 16, 17, 18, 21, 23, 24, 26, 27, 28, 30, 32, 33 and 34</w:t>
            </w:r>
          </w:p>
        </w:tc>
      </w:tr>
    </w:tbl>
    <w:p w:rsidR="00A166ED" w:rsidRDefault="00A166ED" w:rsidP="00A166ED">
      <w:r>
        <w:t>A sub-scale is not derived if five or more components are missing.</w:t>
      </w:r>
    </w:p>
    <w:p w:rsidR="00A166ED" w:rsidRDefault="00A166ED" w:rsidP="00141187">
      <w:pPr>
        <w:pStyle w:val="Heading3"/>
      </w:pPr>
      <w:bookmarkStart w:id="103" w:name="_Toc447015480"/>
      <w:r w:rsidRPr="001C73A0">
        <w:t>Strengths and Difficulties</w:t>
      </w:r>
      <w:r>
        <w:t xml:space="preserve"> Questionnaire (SDQ)</w:t>
      </w:r>
      <w:bookmarkEnd w:id="103"/>
    </w:p>
    <w:p w:rsidR="00A166ED" w:rsidRDefault="00A166ED" w:rsidP="00FC643A">
      <w:pPr>
        <w:ind w:right="-46"/>
      </w:pPr>
      <w:r w:rsidRPr="00B11AB9">
        <w:rPr>
          <w:rFonts w:cs="Arial"/>
        </w:rPr>
        <w:t xml:space="preserve">The SDQ is a </w:t>
      </w:r>
      <w:r>
        <w:rPr>
          <w:rFonts w:cs="Arial"/>
        </w:rPr>
        <w:t>25</w:t>
      </w:r>
      <w:r w:rsidR="006A6F91">
        <w:rPr>
          <w:rFonts w:cs="Arial"/>
        </w:rPr>
        <w:t xml:space="preserve"> </w:t>
      </w:r>
      <w:r w:rsidRPr="00B11AB9">
        <w:rPr>
          <w:rFonts w:cs="Arial"/>
        </w:rPr>
        <w:t>item behavioural screening que</w:t>
      </w:r>
      <w:r>
        <w:rPr>
          <w:rFonts w:cs="Arial"/>
        </w:rPr>
        <w:t>stionnaire for 3 to 16 year olds (s</w:t>
      </w:r>
      <w:r w:rsidRPr="00B11AB9">
        <w:rPr>
          <w:rFonts w:cs="Arial"/>
        </w:rPr>
        <w:t>ee</w:t>
      </w:r>
      <w:r w:rsidR="00776EFC">
        <w:rPr>
          <w:rFonts w:cs="Arial"/>
        </w:rPr>
        <w:t xml:space="preserve"> </w:t>
      </w:r>
      <w:r w:rsidR="000E0418" w:rsidRPr="00952625">
        <w:rPr>
          <w:rStyle w:val="Hyperlink"/>
          <w:color w:val="auto"/>
          <w:u w:val="none"/>
        </w:rPr>
        <w:t>&lt;</w:t>
      </w:r>
      <w:r w:rsidRPr="008328E2">
        <w:t>http://www.sdqinfo.com</w:t>
      </w:r>
      <w:r w:rsidR="000E0418" w:rsidRPr="00952625">
        <w:rPr>
          <w:rStyle w:val="Hyperlink"/>
          <w:color w:val="auto"/>
          <w:u w:val="none"/>
        </w:rPr>
        <w:t>&gt;</w:t>
      </w:r>
      <w:r>
        <w:t>). It can be used by clinicians as an initial assessment of child and adolescent emotional and behavioural difficulties, highlighting areas of difficulty that need further investigation. It is also used to evaluate the effect of specific treatments/programs and in estimating prevalence of behaviours in specific sub-populations.</w:t>
      </w:r>
    </w:p>
    <w:p w:rsidR="00A166ED" w:rsidRDefault="00A166ED" w:rsidP="00FC643A">
      <w:pPr>
        <w:ind w:right="-46"/>
      </w:pPr>
      <w:r>
        <w:lastRenderedPageBreak/>
        <w:t>The SDQ is available in a number of versions with some variation in wording to suit different aged children and for specific counties. The SDQ asks about both positive and negative attributes which can be grouped into five scales. These are: emotional symptoms, conduct problems, hyperactivity/inattention, peer relationship problems and pro</w:t>
      </w:r>
      <w:r w:rsidR="006A6F91">
        <w:t>–</w:t>
      </w:r>
      <w:r>
        <w:t xml:space="preserve">social behaviour. The first four scales are then added to produce a total difficulties score. </w:t>
      </w:r>
    </w:p>
    <w:p w:rsidR="00A166ED" w:rsidRDefault="00A166ED" w:rsidP="00FC643A">
      <w:pPr>
        <w:ind w:right="-46"/>
      </w:pPr>
      <w:r>
        <w:t xml:space="preserve">The SDQ was asked of parents of both cohorts in </w:t>
      </w:r>
      <w:r w:rsidR="003D5F9F">
        <w:t>W</w:t>
      </w:r>
      <w:r>
        <w:t>ave</w:t>
      </w:r>
      <w:r w:rsidR="00E24DBF">
        <w:t>s</w:t>
      </w:r>
      <w:r>
        <w:t xml:space="preserve"> 3</w:t>
      </w:r>
      <w:r w:rsidR="00E24DBF">
        <w:t xml:space="preserve"> and 6</w:t>
      </w:r>
      <w:r>
        <w:t xml:space="preserve">, and the </w:t>
      </w:r>
      <w:r w:rsidR="00E34128">
        <w:t>K</w:t>
      </w:r>
      <w:r>
        <w:t xml:space="preserve"> cohort in </w:t>
      </w:r>
      <w:r w:rsidR="003D5F9F">
        <w:t>W</w:t>
      </w:r>
      <w:r>
        <w:t>ave 4. The SDQ was also asked of teachers and carers of study children</w:t>
      </w:r>
      <w:r w:rsidR="007473DF">
        <w:t xml:space="preserve"> </w:t>
      </w:r>
      <w:r>
        <w:t xml:space="preserve">(both cohorts in </w:t>
      </w:r>
      <w:r w:rsidR="003D5F9F">
        <w:t>W</w:t>
      </w:r>
      <w:r>
        <w:t>ave</w:t>
      </w:r>
      <w:r w:rsidR="002A39F3">
        <w:t>s</w:t>
      </w:r>
      <w:r>
        <w:t xml:space="preserve"> 3</w:t>
      </w:r>
      <w:r w:rsidR="002A39F3">
        <w:t>–</w:t>
      </w:r>
      <w:r w:rsidR="00E24DBF">
        <w:t>6</w:t>
      </w:r>
      <w:r w:rsidR="002A39F3">
        <w:t xml:space="preserve"> and</w:t>
      </w:r>
      <w:r>
        <w:t xml:space="preserve"> </w:t>
      </w:r>
      <w:r w:rsidR="00E34128">
        <w:t>K</w:t>
      </w:r>
      <w:r>
        <w:t xml:space="preserve"> cohort in </w:t>
      </w:r>
      <w:r w:rsidR="003D5F9F">
        <w:t>W</w:t>
      </w:r>
      <w:r>
        <w:t xml:space="preserve">ave 2). </w:t>
      </w:r>
    </w:p>
    <w:p w:rsidR="00A166ED" w:rsidRDefault="00A166ED" w:rsidP="00FC643A">
      <w:pPr>
        <w:ind w:right="-46"/>
      </w:pPr>
      <w:r>
        <w:t xml:space="preserve">The sub-scales derived in LSIC are as </w:t>
      </w:r>
      <w:r w:rsidR="002A39F3">
        <w:t>described in Table 1</w:t>
      </w:r>
      <w:r w:rsidR="001709AB">
        <w:t>3</w:t>
      </w:r>
      <w:r w:rsidR="002A39F3">
        <w:t>.</w:t>
      </w:r>
    </w:p>
    <w:p w:rsidR="00A166ED" w:rsidRDefault="00A166ED" w:rsidP="00302243">
      <w:pPr>
        <w:pStyle w:val="TableCaption"/>
        <w:spacing w:after="120"/>
      </w:pPr>
      <w:r>
        <w:t>Table 1</w:t>
      </w:r>
      <w:r w:rsidR="00302243">
        <w:t>3</w:t>
      </w:r>
      <w:r>
        <w:t>: Strengths and Difficulties Questionnaire</w:t>
      </w:r>
      <w:r w:rsidR="003D5F9F">
        <w:t xml:space="preserve"> (SDQ)</w:t>
      </w:r>
      <w:r>
        <w:t xml:space="preserve"> sub-scales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88"/>
        <w:gridCol w:w="5820"/>
      </w:tblGrid>
      <w:tr w:rsidR="00A166ED" w:rsidRPr="002D6B84">
        <w:trPr>
          <w:cantSplit/>
          <w:tblHeader/>
        </w:trPr>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Sub-scale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Variable name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Calculation</w:t>
            </w:r>
          </w:p>
        </w:tc>
      </w:tr>
      <w:tr w:rsidR="00A166ED" w:rsidRPr="002D6B84">
        <w:trPr>
          <w:cantSplit/>
        </w:trPr>
        <w:tc>
          <w:tcPr>
            <w:tcW w:w="0" w:type="auto"/>
            <w:tcBorders>
              <w:top w:val="single" w:sz="6" w:space="0" w:color="auto"/>
              <w:left w:val="nil"/>
              <w:bottom w:val="nil"/>
              <w:right w:val="nil"/>
            </w:tcBorders>
          </w:tcPr>
          <w:p w:rsidR="00A166ED" w:rsidRPr="002D6B84" w:rsidRDefault="00A166ED" w:rsidP="00776EFC">
            <w:pPr>
              <w:pStyle w:val="TableText"/>
            </w:pPr>
            <w:r w:rsidRPr="002D6B84">
              <w:t>Emotional symptoms</w:t>
            </w:r>
          </w:p>
        </w:tc>
        <w:tc>
          <w:tcPr>
            <w:tcW w:w="0" w:type="auto"/>
            <w:tcBorders>
              <w:top w:val="single" w:sz="6" w:space="0" w:color="auto"/>
              <w:left w:val="nil"/>
              <w:bottom w:val="nil"/>
              <w:right w:val="nil"/>
            </w:tcBorders>
          </w:tcPr>
          <w:p w:rsidR="00A166ED" w:rsidRPr="002D6B84" w:rsidRDefault="00E12487" w:rsidP="00776EFC">
            <w:pPr>
              <w:pStyle w:val="TableText"/>
            </w:pPr>
            <w:r>
              <w:t>#</w:t>
            </w:r>
            <w:proofErr w:type="spellStart"/>
            <w:r w:rsidR="00A166ED" w:rsidRPr="002D6B84">
              <w:t>asqemot</w:t>
            </w:r>
            <w:proofErr w:type="spellEnd"/>
          </w:p>
        </w:tc>
        <w:tc>
          <w:tcPr>
            <w:tcW w:w="0" w:type="auto"/>
            <w:tcBorders>
              <w:top w:val="single" w:sz="6" w:space="0" w:color="auto"/>
              <w:left w:val="nil"/>
              <w:bottom w:val="nil"/>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3, 8, 13, 16 and 24, multiplied by 5</w:t>
            </w:r>
          </w:p>
        </w:tc>
      </w:tr>
      <w:tr w:rsidR="00A166ED" w:rsidRPr="002D6B84" w:rsidTr="003C4FA1">
        <w:trPr>
          <w:cantSplit/>
        </w:trPr>
        <w:tc>
          <w:tcPr>
            <w:tcW w:w="0" w:type="auto"/>
            <w:tcBorders>
              <w:top w:val="nil"/>
              <w:left w:val="nil"/>
              <w:bottom w:val="nil"/>
              <w:right w:val="nil"/>
            </w:tcBorders>
          </w:tcPr>
          <w:p w:rsidR="00A166ED" w:rsidRPr="002D6B84" w:rsidRDefault="00A166ED" w:rsidP="00776EFC">
            <w:pPr>
              <w:pStyle w:val="TableText"/>
            </w:pPr>
            <w:r w:rsidRPr="002D6B84">
              <w:t>Conduct Problems</w:t>
            </w:r>
          </w:p>
        </w:tc>
        <w:tc>
          <w:tcPr>
            <w:tcW w:w="0" w:type="auto"/>
            <w:tcBorders>
              <w:top w:val="nil"/>
              <w:left w:val="nil"/>
              <w:bottom w:val="nil"/>
              <w:right w:val="nil"/>
            </w:tcBorders>
          </w:tcPr>
          <w:p w:rsidR="00A166ED" w:rsidRPr="002D6B84" w:rsidRDefault="00E12487" w:rsidP="00776EFC">
            <w:pPr>
              <w:pStyle w:val="TableText"/>
            </w:pPr>
            <w:r>
              <w:t>#</w:t>
            </w:r>
            <w:proofErr w:type="spellStart"/>
            <w:r w:rsidR="00A166ED" w:rsidRPr="002D6B84">
              <w:t>asqcond</w:t>
            </w:r>
            <w:proofErr w:type="spellEnd"/>
          </w:p>
        </w:tc>
        <w:tc>
          <w:tcPr>
            <w:tcW w:w="0" w:type="auto"/>
            <w:tcBorders>
              <w:top w:val="nil"/>
              <w:left w:val="nil"/>
              <w:bottom w:val="nil"/>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5, 7, 12, 18 and 22, multiplied by 5</w:t>
            </w:r>
          </w:p>
        </w:tc>
      </w:tr>
      <w:tr w:rsidR="00A166ED" w:rsidRPr="002D6B84" w:rsidTr="003C4FA1">
        <w:trPr>
          <w:cantSplit/>
        </w:trPr>
        <w:tc>
          <w:tcPr>
            <w:tcW w:w="0" w:type="auto"/>
            <w:tcBorders>
              <w:top w:val="nil"/>
              <w:left w:val="nil"/>
              <w:bottom w:val="single" w:sz="4" w:space="0" w:color="auto"/>
              <w:right w:val="nil"/>
            </w:tcBorders>
          </w:tcPr>
          <w:p w:rsidR="00A166ED" w:rsidRPr="002D6B84" w:rsidRDefault="00A166ED" w:rsidP="00776EFC">
            <w:pPr>
              <w:pStyle w:val="TableText"/>
            </w:pPr>
            <w:r w:rsidRPr="002D6B84">
              <w:t>Hyperactivity Score</w:t>
            </w:r>
          </w:p>
        </w:tc>
        <w:tc>
          <w:tcPr>
            <w:tcW w:w="0" w:type="auto"/>
            <w:tcBorders>
              <w:top w:val="nil"/>
              <w:left w:val="nil"/>
              <w:bottom w:val="single" w:sz="4" w:space="0" w:color="auto"/>
              <w:right w:val="nil"/>
            </w:tcBorders>
          </w:tcPr>
          <w:p w:rsidR="00A166ED" w:rsidRPr="002D6B84" w:rsidRDefault="00E12487" w:rsidP="00776EFC">
            <w:pPr>
              <w:pStyle w:val="TableText"/>
            </w:pPr>
            <w:r>
              <w:t>#</w:t>
            </w:r>
            <w:proofErr w:type="spellStart"/>
            <w:r w:rsidR="00A166ED" w:rsidRPr="002D6B84">
              <w:t>asqhype</w:t>
            </w:r>
            <w:proofErr w:type="spellEnd"/>
          </w:p>
        </w:tc>
        <w:tc>
          <w:tcPr>
            <w:tcW w:w="0" w:type="auto"/>
            <w:tcBorders>
              <w:top w:val="nil"/>
              <w:left w:val="nil"/>
              <w:bottom w:val="single" w:sz="4" w:space="0" w:color="auto"/>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2, 10, 15, 21 and 25, multiplied by 5</w:t>
            </w:r>
          </w:p>
        </w:tc>
      </w:tr>
      <w:tr w:rsidR="00A166ED" w:rsidRPr="002D6B84" w:rsidTr="003C4FA1">
        <w:trPr>
          <w:cantSplit/>
        </w:trPr>
        <w:tc>
          <w:tcPr>
            <w:tcW w:w="0" w:type="auto"/>
            <w:tcBorders>
              <w:top w:val="single" w:sz="4" w:space="0" w:color="auto"/>
              <w:left w:val="nil"/>
              <w:bottom w:val="nil"/>
              <w:right w:val="nil"/>
            </w:tcBorders>
          </w:tcPr>
          <w:p w:rsidR="00A166ED" w:rsidRPr="002D6B84" w:rsidRDefault="00A166ED" w:rsidP="00776EFC">
            <w:pPr>
              <w:pStyle w:val="TableText"/>
            </w:pPr>
            <w:r w:rsidRPr="002D6B84">
              <w:t>Peer Problem</w:t>
            </w:r>
          </w:p>
        </w:tc>
        <w:tc>
          <w:tcPr>
            <w:tcW w:w="0" w:type="auto"/>
            <w:tcBorders>
              <w:top w:val="single" w:sz="4" w:space="0" w:color="auto"/>
              <w:left w:val="nil"/>
              <w:bottom w:val="nil"/>
              <w:right w:val="nil"/>
            </w:tcBorders>
          </w:tcPr>
          <w:p w:rsidR="00A166ED" w:rsidRPr="002D6B84" w:rsidRDefault="00E12487" w:rsidP="00776EFC">
            <w:pPr>
              <w:pStyle w:val="TableText"/>
            </w:pPr>
            <w:r>
              <w:t>#</w:t>
            </w:r>
            <w:proofErr w:type="spellStart"/>
            <w:r w:rsidR="00A166ED" w:rsidRPr="002D6B84">
              <w:t>asqpeer</w:t>
            </w:r>
            <w:proofErr w:type="spellEnd"/>
          </w:p>
        </w:tc>
        <w:tc>
          <w:tcPr>
            <w:tcW w:w="0" w:type="auto"/>
            <w:tcBorders>
              <w:top w:val="single" w:sz="4" w:space="0" w:color="auto"/>
              <w:left w:val="nil"/>
              <w:bottom w:val="nil"/>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6, 11, 14, 19 and 23, multiplied by 5</w:t>
            </w:r>
          </w:p>
        </w:tc>
      </w:tr>
      <w:tr w:rsidR="00A166ED" w:rsidRPr="002D6B84">
        <w:trPr>
          <w:cantSplit/>
        </w:trPr>
        <w:tc>
          <w:tcPr>
            <w:tcW w:w="0" w:type="auto"/>
            <w:tcBorders>
              <w:top w:val="nil"/>
              <w:left w:val="nil"/>
              <w:bottom w:val="nil"/>
              <w:right w:val="nil"/>
            </w:tcBorders>
          </w:tcPr>
          <w:p w:rsidR="00A166ED" w:rsidRPr="002D6B84" w:rsidRDefault="00A166ED" w:rsidP="00776EFC">
            <w:pPr>
              <w:pStyle w:val="TableText"/>
            </w:pPr>
            <w:r w:rsidRPr="002D6B84">
              <w:t>Prosocial</w:t>
            </w:r>
          </w:p>
        </w:tc>
        <w:tc>
          <w:tcPr>
            <w:tcW w:w="0" w:type="auto"/>
            <w:tcBorders>
              <w:top w:val="nil"/>
              <w:left w:val="nil"/>
              <w:bottom w:val="nil"/>
              <w:right w:val="nil"/>
            </w:tcBorders>
          </w:tcPr>
          <w:p w:rsidR="00A166ED" w:rsidRPr="002D6B84" w:rsidRDefault="00E12487" w:rsidP="00776EFC">
            <w:pPr>
              <w:pStyle w:val="TableText"/>
            </w:pPr>
            <w:r>
              <w:t>#</w:t>
            </w:r>
            <w:proofErr w:type="spellStart"/>
            <w:r w:rsidR="00A166ED" w:rsidRPr="002D6B84">
              <w:t>asqpros</w:t>
            </w:r>
            <w:proofErr w:type="spellEnd"/>
          </w:p>
        </w:tc>
        <w:tc>
          <w:tcPr>
            <w:tcW w:w="0" w:type="auto"/>
            <w:tcBorders>
              <w:top w:val="nil"/>
              <w:left w:val="nil"/>
              <w:bottom w:val="nil"/>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1, 4, 9, 17 and 20, multiplied by 5</w:t>
            </w:r>
          </w:p>
        </w:tc>
      </w:tr>
      <w:tr w:rsidR="00A166ED" w:rsidRPr="002D6B84">
        <w:trPr>
          <w:cantSplit/>
        </w:trPr>
        <w:tc>
          <w:tcPr>
            <w:tcW w:w="0" w:type="auto"/>
            <w:tcBorders>
              <w:top w:val="nil"/>
              <w:left w:val="nil"/>
              <w:bottom w:val="single" w:sz="4" w:space="0" w:color="auto"/>
              <w:right w:val="nil"/>
            </w:tcBorders>
          </w:tcPr>
          <w:p w:rsidR="00A166ED" w:rsidRPr="002D6B84" w:rsidRDefault="00A166ED" w:rsidP="00776EFC">
            <w:pPr>
              <w:pStyle w:val="TableText"/>
            </w:pPr>
            <w:r w:rsidRPr="002D6B84">
              <w:t>Total Difficulties</w:t>
            </w:r>
          </w:p>
        </w:tc>
        <w:tc>
          <w:tcPr>
            <w:tcW w:w="0" w:type="auto"/>
            <w:tcBorders>
              <w:top w:val="nil"/>
              <w:left w:val="nil"/>
              <w:bottom w:val="single" w:sz="4" w:space="0" w:color="auto"/>
              <w:right w:val="nil"/>
            </w:tcBorders>
          </w:tcPr>
          <w:p w:rsidR="00A166ED" w:rsidRPr="002D6B84" w:rsidRDefault="00E12487" w:rsidP="00776EFC">
            <w:pPr>
              <w:pStyle w:val="TableText"/>
            </w:pPr>
            <w:r>
              <w:t>#</w:t>
            </w:r>
            <w:proofErr w:type="spellStart"/>
            <w:r w:rsidR="00A166ED" w:rsidRPr="002D6B84">
              <w:t>asqdiff</w:t>
            </w:r>
            <w:proofErr w:type="spellEnd"/>
          </w:p>
        </w:tc>
        <w:tc>
          <w:tcPr>
            <w:tcW w:w="0" w:type="auto"/>
            <w:tcBorders>
              <w:top w:val="nil"/>
              <w:left w:val="nil"/>
              <w:bottom w:val="single" w:sz="4" w:space="0" w:color="auto"/>
              <w:right w:val="nil"/>
            </w:tcBorders>
          </w:tcPr>
          <w:p w:rsidR="00A166ED" w:rsidRPr="002D6B84" w:rsidRDefault="00A166ED" w:rsidP="002A39F3">
            <w:pPr>
              <w:pStyle w:val="TableText"/>
            </w:pPr>
            <w:r w:rsidRPr="002D6B84">
              <w:t xml:space="preserve">sum of </w:t>
            </w:r>
            <w:r w:rsidR="00E12487">
              <w:t>#</w:t>
            </w:r>
            <w:proofErr w:type="spellStart"/>
            <w:r w:rsidRPr="002D6B84">
              <w:t>asqemot</w:t>
            </w:r>
            <w:proofErr w:type="spellEnd"/>
            <w:r w:rsidRPr="002D6B84">
              <w:t xml:space="preserve">, </w:t>
            </w:r>
            <w:r w:rsidR="00E12487">
              <w:t>#</w:t>
            </w:r>
            <w:proofErr w:type="spellStart"/>
            <w:r w:rsidRPr="002D6B84">
              <w:t>asqcond</w:t>
            </w:r>
            <w:proofErr w:type="spellEnd"/>
            <w:r w:rsidRPr="002D6B84">
              <w:t xml:space="preserve">, </w:t>
            </w:r>
            <w:r w:rsidR="00E12487">
              <w:t>#</w:t>
            </w:r>
            <w:proofErr w:type="spellStart"/>
            <w:r w:rsidRPr="002D6B84">
              <w:t>asqhype</w:t>
            </w:r>
            <w:proofErr w:type="spellEnd"/>
            <w:r w:rsidRPr="002D6B84">
              <w:t xml:space="preserve"> and </w:t>
            </w:r>
            <w:r w:rsidR="00E12487">
              <w:t>#</w:t>
            </w:r>
            <w:proofErr w:type="spellStart"/>
            <w:r w:rsidRPr="002D6B84">
              <w:t>asqpeer</w:t>
            </w:r>
            <w:proofErr w:type="spellEnd"/>
          </w:p>
        </w:tc>
      </w:tr>
    </w:tbl>
    <w:p w:rsidR="00A166ED" w:rsidRDefault="00A166ED" w:rsidP="00FC643A">
      <w:pPr>
        <w:ind w:right="-46"/>
      </w:pPr>
      <w:r>
        <w:t xml:space="preserve">The sub-scales are not derived </w:t>
      </w:r>
      <w:r w:rsidR="00855B97">
        <w:t xml:space="preserve">for cases </w:t>
      </w:r>
      <w:r>
        <w:t xml:space="preserve">if </w:t>
      </w:r>
      <w:r w:rsidR="007F2971">
        <w:t>two</w:t>
      </w:r>
      <w:r>
        <w:t xml:space="preserve"> or more components are missing, while the Total Difficulties score requires </w:t>
      </w:r>
      <w:r w:rsidR="00D113E8">
        <w:t>complete data across all summed components (i.e. no missing data).</w:t>
      </w:r>
    </w:p>
    <w:p w:rsidR="00A166ED" w:rsidRPr="00B11AB9" w:rsidRDefault="00A166ED" w:rsidP="00FC643A">
      <w:pPr>
        <w:ind w:right="-46"/>
      </w:pPr>
      <w:r>
        <w:t xml:space="preserve">The </w:t>
      </w:r>
      <w:r w:rsidRPr="002A39F3">
        <w:rPr>
          <w:i/>
        </w:rPr>
        <w:t>Footprints in Time</w:t>
      </w:r>
      <w:r>
        <w:t xml:space="preserve"> </w:t>
      </w:r>
      <w:r w:rsidRPr="002A39F3">
        <w:t xml:space="preserve">Key Summary Report </w:t>
      </w:r>
      <w:r w:rsidR="001E3787">
        <w:t>for</w:t>
      </w:r>
      <w:r w:rsidR="001E3787" w:rsidRPr="002A39F3">
        <w:t xml:space="preserve"> </w:t>
      </w:r>
      <w:r w:rsidRPr="002A39F3">
        <w:t>Wave</w:t>
      </w:r>
      <w:r w:rsidRPr="003C095A">
        <w:rPr>
          <w:i/>
        </w:rPr>
        <w:t xml:space="preserve"> </w:t>
      </w:r>
      <w:r w:rsidRPr="002A39F3">
        <w:t>3</w:t>
      </w:r>
      <w:r>
        <w:t xml:space="preserve"> contains analysis of the SDQ by cohort, sex, family type and child’s position within the family. It also compares responses to the parent rated SDQ with responses to the Teacher rated SDQ.</w:t>
      </w:r>
    </w:p>
    <w:p w:rsidR="005637D5" w:rsidRDefault="005637D5" w:rsidP="00141187">
      <w:pPr>
        <w:pStyle w:val="Heading3"/>
      </w:pPr>
      <w:bookmarkStart w:id="104" w:name="_Toc447015481"/>
      <w:bookmarkStart w:id="105" w:name="_Toc324169153"/>
      <w:bookmarkStart w:id="106" w:name="_Toc327955545"/>
      <w:r>
        <w:t>Parent Empowerment and Efficacy Measure (</w:t>
      </w:r>
      <w:proofErr w:type="spellStart"/>
      <w:r>
        <w:t>PEEM</w:t>
      </w:r>
      <w:proofErr w:type="spellEnd"/>
      <w:r>
        <w:t>)</w:t>
      </w:r>
      <w:bookmarkEnd w:id="104"/>
    </w:p>
    <w:p w:rsidR="005637D5" w:rsidRDefault="005637D5" w:rsidP="005637D5">
      <w:r>
        <w:t>The Parent Empowerment and Efficacy Measure (</w:t>
      </w:r>
      <w:proofErr w:type="spellStart"/>
      <w:r>
        <w:t>PEEM</w:t>
      </w:r>
      <w:proofErr w:type="spellEnd"/>
      <w:r>
        <w:t xml:space="preserve">) (Freiberg, </w:t>
      </w:r>
      <w:proofErr w:type="spellStart"/>
      <w:r>
        <w:t>Homel</w:t>
      </w:r>
      <w:proofErr w:type="spellEnd"/>
      <w:r>
        <w:t xml:space="preserve"> &amp; Branch, in press) was developed during the Pathways to Prevention project: a research-practice partnership between Griffith University, Mission Australia and Education Queensland. The </w:t>
      </w:r>
      <w:proofErr w:type="spellStart"/>
      <w:r>
        <w:t>PEEM</w:t>
      </w:r>
      <w:proofErr w:type="spellEnd"/>
      <w:r>
        <w:t xml:space="preserve"> was used as a core outcome measure in the Pathways to Prevention family support service.  Aboriginal and Torres Strait Islander peoples made up approximately 16% of the more than 1000 families who participated in the Pathways to Prevention project. </w:t>
      </w:r>
    </w:p>
    <w:p w:rsidR="005637D5" w:rsidRDefault="005637D5" w:rsidP="005637D5">
      <w:r>
        <w:t xml:space="preserve">The </w:t>
      </w:r>
      <w:proofErr w:type="spellStart"/>
      <w:r>
        <w:t>PEEM</w:t>
      </w:r>
      <w:proofErr w:type="spellEnd"/>
      <w:r>
        <w:t xml:space="preserve"> aims to tap carers’ sense of personal agency with respect to their parenting role. Parents’ responses indicate the degree of confidence with which they approach and manage the challenges of raising children and feel empowered to find and make use of formal services and informal support systems in order to achieve their goals as a parent and help their children’s thrive. </w:t>
      </w:r>
    </w:p>
    <w:p w:rsidR="005637D5" w:rsidRDefault="005637D5" w:rsidP="001E3787">
      <w:r>
        <w:lastRenderedPageBreak/>
        <w:t xml:space="preserve">In its full form the </w:t>
      </w:r>
      <w:proofErr w:type="spellStart"/>
      <w:r>
        <w:t>PEEM</w:t>
      </w:r>
      <w:proofErr w:type="spellEnd"/>
      <w:r>
        <w:t xml:space="preserve"> consists of 20 items that tap parent empowerment as a general construct, but the measure also provides an indication of efficacy along two distinct dimensions. These two subscales (Efficacy to Parent and Efficacy to Connect) tap (</w:t>
      </w:r>
      <w:proofErr w:type="spellStart"/>
      <w:r>
        <w:t>i</w:t>
      </w:r>
      <w:proofErr w:type="spellEnd"/>
      <w:r>
        <w:t>)</w:t>
      </w:r>
      <w:r w:rsidR="00B86E1A">
        <w:t> </w:t>
      </w:r>
      <w:r>
        <w:t>confidence to make parenting decisions and carry out parenting responsibilities, and (ii)</w:t>
      </w:r>
      <w:r w:rsidR="00B86E1A">
        <w:t> </w:t>
      </w:r>
      <w:r>
        <w:t xml:space="preserve">confidence to access parenting support and resources when needed, and to participate as part of mutually supportive networks to meet one’s own and one’s children’s needs. </w:t>
      </w:r>
    </w:p>
    <w:p w:rsidR="001E3787" w:rsidRDefault="005637D5" w:rsidP="001E3787">
      <w:pPr>
        <w:ind w:right="-46"/>
      </w:pPr>
      <w:r>
        <w:t xml:space="preserve">The LSIC Wave 5 </w:t>
      </w:r>
      <w:r w:rsidR="00875F15">
        <w:t xml:space="preserve">and Wave 7 </w:t>
      </w:r>
      <w:r>
        <w:t>data collection</w:t>
      </w:r>
      <w:r w:rsidR="00875F15">
        <w:t>s</w:t>
      </w:r>
      <w:r>
        <w:t xml:space="preserve"> included a subset of 14 of the 20 </w:t>
      </w:r>
      <w:proofErr w:type="spellStart"/>
      <w:r>
        <w:t>PEEM</w:t>
      </w:r>
      <w:proofErr w:type="spellEnd"/>
      <w:r>
        <w:t xml:space="preserve"> items. These 14</w:t>
      </w:r>
      <w:r w:rsidR="00B86E1A">
        <w:t> </w:t>
      </w:r>
      <w:r>
        <w:t xml:space="preserve">items included 10 of the 11 items from the Efficacy to Parent subscale and </w:t>
      </w:r>
      <w:r w:rsidR="00B86E1A">
        <w:t>four</w:t>
      </w:r>
      <w:r>
        <w:t xml:space="preserve"> of the </w:t>
      </w:r>
      <w:r w:rsidR="00B86E1A">
        <w:t xml:space="preserve">nine </w:t>
      </w:r>
      <w:r>
        <w:t>items from the Efficacy to Connect subscale.</w:t>
      </w:r>
      <w:r w:rsidR="001E3787">
        <w:t xml:space="preserve"> The sub-scales derived in LSIC are as described in Table 1</w:t>
      </w:r>
      <w:r w:rsidR="00875F15">
        <w:t>4</w:t>
      </w:r>
      <w:r w:rsidR="001E3787">
        <w:t>.</w:t>
      </w:r>
    </w:p>
    <w:p w:rsidR="001E3787" w:rsidRDefault="001E3787" w:rsidP="00302243">
      <w:pPr>
        <w:pStyle w:val="TableCaption"/>
        <w:spacing w:after="120"/>
      </w:pPr>
      <w:r>
        <w:t>Table 1</w:t>
      </w:r>
      <w:r w:rsidR="00302243">
        <w:t>4</w:t>
      </w:r>
      <w:r>
        <w:t>: Parent Empowerment and Efficacy Measure (</w:t>
      </w:r>
      <w:proofErr w:type="spellStart"/>
      <w:r>
        <w:t>PEEM</w:t>
      </w:r>
      <w:proofErr w:type="spellEnd"/>
      <w:r>
        <w:t>) sub-scales</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6237"/>
      </w:tblGrid>
      <w:tr w:rsidR="00B86E1A" w:rsidRPr="002D6B84" w:rsidTr="00B86E1A">
        <w:trPr>
          <w:cantSplit/>
          <w:tblHeader/>
        </w:trPr>
        <w:tc>
          <w:tcPr>
            <w:tcW w:w="1951" w:type="dxa"/>
            <w:tcBorders>
              <w:top w:val="single" w:sz="6" w:space="0" w:color="auto"/>
              <w:left w:val="nil"/>
              <w:bottom w:val="single" w:sz="6" w:space="0" w:color="auto"/>
              <w:right w:val="nil"/>
            </w:tcBorders>
            <w:shd w:val="clear" w:color="auto" w:fill="auto"/>
          </w:tcPr>
          <w:p w:rsidR="001E3787" w:rsidRPr="002D6B84" w:rsidRDefault="001E3787" w:rsidP="00B86E1A">
            <w:pPr>
              <w:pStyle w:val="TableHeading"/>
            </w:pPr>
            <w:r w:rsidRPr="002D6B84">
              <w:t>Sub-scale</w:t>
            </w:r>
          </w:p>
        </w:tc>
        <w:tc>
          <w:tcPr>
            <w:tcW w:w="1276" w:type="dxa"/>
            <w:tcBorders>
              <w:top w:val="single" w:sz="6" w:space="0" w:color="auto"/>
              <w:left w:val="nil"/>
              <w:bottom w:val="single" w:sz="6" w:space="0" w:color="auto"/>
              <w:right w:val="nil"/>
            </w:tcBorders>
            <w:shd w:val="clear" w:color="auto" w:fill="auto"/>
          </w:tcPr>
          <w:p w:rsidR="001E3787" w:rsidRPr="002D6B84" w:rsidRDefault="001E3787" w:rsidP="00B10C96">
            <w:pPr>
              <w:pStyle w:val="TableHeading"/>
            </w:pPr>
            <w:r w:rsidRPr="002D6B84">
              <w:t>Variable name</w:t>
            </w:r>
          </w:p>
        </w:tc>
        <w:tc>
          <w:tcPr>
            <w:tcW w:w="6237" w:type="dxa"/>
            <w:tcBorders>
              <w:top w:val="single" w:sz="6" w:space="0" w:color="auto"/>
              <w:left w:val="nil"/>
              <w:bottom w:val="single" w:sz="6" w:space="0" w:color="auto"/>
              <w:right w:val="nil"/>
            </w:tcBorders>
            <w:shd w:val="clear" w:color="auto" w:fill="auto"/>
          </w:tcPr>
          <w:p w:rsidR="001E3787" w:rsidRPr="002D6B84" w:rsidRDefault="001E3787" w:rsidP="00B10C96">
            <w:pPr>
              <w:pStyle w:val="TableHeading"/>
            </w:pPr>
            <w:r w:rsidRPr="002D6B84">
              <w:t>Calculation</w:t>
            </w:r>
          </w:p>
        </w:tc>
      </w:tr>
      <w:tr w:rsidR="00B86E1A" w:rsidRPr="002D6B84" w:rsidTr="00B86E1A">
        <w:trPr>
          <w:cantSplit/>
        </w:trPr>
        <w:tc>
          <w:tcPr>
            <w:tcW w:w="1951" w:type="dxa"/>
            <w:tcBorders>
              <w:top w:val="single" w:sz="6" w:space="0" w:color="auto"/>
              <w:left w:val="nil"/>
              <w:bottom w:val="nil"/>
              <w:right w:val="nil"/>
            </w:tcBorders>
          </w:tcPr>
          <w:p w:rsidR="001E3787" w:rsidRPr="002D6B84" w:rsidRDefault="001E3787" w:rsidP="00B86E1A">
            <w:pPr>
              <w:pStyle w:val="TableText"/>
            </w:pPr>
            <w:r>
              <w:t xml:space="preserve">Efficacy to </w:t>
            </w:r>
            <w:r w:rsidR="00B86E1A">
              <w:t>p</w:t>
            </w:r>
            <w:r>
              <w:t>arent</w:t>
            </w:r>
          </w:p>
        </w:tc>
        <w:tc>
          <w:tcPr>
            <w:tcW w:w="1276" w:type="dxa"/>
            <w:tcBorders>
              <w:top w:val="single" w:sz="6" w:space="0" w:color="auto"/>
              <w:left w:val="nil"/>
              <w:bottom w:val="nil"/>
              <w:right w:val="nil"/>
            </w:tcBorders>
          </w:tcPr>
          <w:p w:rsidR="001E3787" w:rsidRPr="002D6B84" w:rsidRDefault="00875F15" w:rsidP="00B10C96">
            <w:pPr>
              <w:pStyle w:val="TableText"/>
            </w:pPr>
            <w:r>
              <w:t>#</w:t>
            </w:r>
            <w:proofErr w:type="spellStart"/>
            <w:r w:rsidR="001E3787">
              <w:t>apspar</w:t>
            </w:r>
            <w:proofErr w:type="spellEnd"/>
          </w:p>
        </w:tc>
        <w:tc>
          <w:tcPr>
            <w:tcW w:w="6237" w:type="dxa"/>
            <w:tcBorders>
              <w:top w:val="single" w:sz="6" w:space="0" w:color="auto"/>
              <w:left w:val="nil"/>
              <w:bottom w:val="nil"/>
              <w:right w:val="nil"/>
            </w:tcBorders>
          </w:tcPr>
          <w:p w:rsidR="001E3787" w:rsidRPr="002D6B84" w:rsidRDefault="001E3787" w:rsidP="00875F15">
            <w:pPr>
              <w:pStyle w:val="TableText"/>
            </w:pPr>
            <w:r>
              <w:t>sum</w:t>
            </w:r>
            <w:r w:rsidRPr="002D6B84">
              <w:t xml:space="preserve"> of non-missing variables </w:t>
            </w:r>
            <w:r w:rsidR="00875F15">
              <w:t>#</w:t>
            </w:r>
            <w:r>
              <w:t>aps3_</w:t>
            </w:r>
            <w:r w:rsidRPr="002D6B84">
              <w:t xml:space="preserve">* where * is </w:t>
            </w:r>
            <w:r>
              <w:t xml:space="preserve">c, e, g, h, </w:t>
            </w:r>
            <w:proofErr w:type="spellStart"/>
            <w:r>
              <w:t>i</w:t>
            </w:r>
            <w:proofErr w:type="spellEnd"/>
            <w:r>
              <w:t>, j, k, l, m, n</w:t>
            </w:r>
          </w:p>
        </w:tc>
      </w:tr>
      <w:tr w:rsidR="00B86E1A" w:rsidRPr="002D6B84" w:rsidTr="00B86E1A">
        <w:trPr>
          <w:cantSplit/>
        </w:trPr>
        <w:tc>
          <w:tcPr>
            <w:tcW w:w="1951" w:type="dxa"/>
            <w:tcBorders>
              <w:top w:val="nil"/>
              <w:left w:val="nil"/>
              <w:bottom w:val="single" w:sz="4" w:space="0" w:color="auto"/>
              <w:right w:val="nil"/>
            </w:tcBorders>
          </w:tcPr>
          <w:p w:rsidR="001E3787" w:rsidRPr="002D6B84" w:rsidRDefault="001E3787" w:rsidP="00B86E1A">
            <w:pPr>
              <w:pStyle w:val="TableText"/>
            </w:pPr>
            <w:r>
              <w:t xml:space="preserve">Efficacy to </w:t>
            </w:r>
            <w:r w:rsidR="00B86E1A">
              <w:t>c</w:t>
            </w:r>
            <w:r>
              <w:t>onnect</w:t>
            </w:r>
          </w:p>
        </w:tc>
        <w:tc>
          <w:tcPr>
            <w:tcW w:w="1276" w:type="dxa"/>
            <w:tcBorders>
              <w:top w:val="nil"/>
              <w:left w:val="nil"/>
              <w:bottom w:val="single" w:sz="4" w:space="0" w:color="auto"/>
              <w:right w:val="nil"/>
            </w:tcBorders>
          </w:tcPr>
          <w:p w:rsidR="001E3787" w:rsidRPr="002D6B84" w:rsidRDefault="00875F15" w:rsidP="001E3787">
            <w:pPr>
              <w:pStyle w:val="TableText"/>
            </w:pPr>
            <w:r>
              <w:t>#</w:t>
            </w:r>
            <w:proofErr w:type="spellStart"/>
            <w:r w:rsidR="001E3787">
              <w:t>apscon</w:t>
            </w:r>
            <w:proofErr w:type="spellEnd"/>
          </w:p>
        </w:tc>
        <w:tc>
          <w:tcPr>
            <w:tcW w:w="6237" w:type="dxa"/>
            <w:tcBorders>
              <w:top w:val="nil"/>
              <w:left w:val="nil"/>
              <w:bottom w:val="single" w:sz="4" w:space="0" w:color="auto"/>
              <w:right w:val="nil"/>
            </w:tcBorders>
          </w:tcPr>
          <w:p w:rsidR="001E3787" w:rsidRPr="002D6B84" w:rsidRDefault="001E3787" w:rsidP="00875F15">
            <w:pPr>
              <w:pStyle w:val="TableText"/>
            </w:pPr>
            <w:r>
              <w:t>sum</w:t>
            </w:r>
            <w:r w:rsidRPr="002D6B84">
              <w:t xml:space="preserve"> of non-missing variables </w:t>
            </w:r>
            <w:r w:rsidR="00875F15">
              <w:t>#</w:t>
            </w:r>
            <w:r>
              <w:t>aps3_</w:t>
            </w:r>
            <w:r w:rsidRPr="002D6B84">
              <w:t xml:space="preserve">* where * is </w:t>
            </w:r>
            <w:r>
              <w:t>a, b, d, f</w:t>
            </w:r>
          </w:p>
        </w:tc>
      </w:tr>
    </w:tbl>
    <w:p w:rsidR="001E3787" w:rsidRDefault="001E3787" w:rsidP="001E3787">
      <w:r w:rsidRPr="00367137">
        <w:t xml:space="preserve">A sub-scale is not derived if </w:t>
      </w:r>
      <w:r w:rsidR="00B86E1A" w:rsidRPr="00367137">
        <w:t>one</w:t>
      </w:r>
      <w:r w:rsidRPr="00367137">
        <w:t xml:space="preserve"> or more components are missing.</w:t>
      </w:r>
    </w:p>
    <w:p w:rsidR="00A166ED" w:rsidRPr="004036F2" w:rsidRDefault="00A166ED" w:rsidP="00141187">
      <w:pPr>
        <w:pStyle w:val="Heading2"/>
      </w:pPr>
      <w:bookmarkStart w:id="107" w:name="_Toc447015482"/>
      <w:r w:rsidRPr="00D73F87">
        <w:t>Qualitative data</w:t>
      </w:r>
      <w:bookmarkEnd w:id="105"/>
      <w:bookmarkEnd w:id="106"/>
      <w:bookmarkEnd w:id="107"/>
    </w:p>
    <w:p w:rsidR="00A166ED" w:rsidRPr="00952625" w:rsidRDefault="00A166ED" w:rsidP="00FC643A">
      <w:pPr>
        <w:ind w:right="-46"/>
      </w:pPr>
      <w:r w:rsidRPr="00D73F87">
        <w:t xml:space="preserve">A range of qualitative data items are collected as part of </w:t>
      </w:r>
      <w:r w:rsidRPr="00D73F87">
        <w:rPr>
          <w:i/>
        </w:rPr>
        <w:t>Footprints in Time</w:t>
      </w:r>
      <w:r w:rsidRPr="00D73F87">
        <w:t xml:space="preserve"> in the form of free text responses to a number of open</w:t>
      </w:r>
      <w:r w:rsidR="007F2971">
        <w:t>–</w:t>
      </w:r>
      <w:r w:rsidRPr="00D73F87">
        <w:t>ended questions i</w:t>
      </w:r>
      <w:r>
        <w:t>n the survey. Free text entry</w:t>
      </w:r>
      <w:r w:rsidRPr="00D73F87">
        <w:t xml:space="preserve"> responses to open-ended questions are included in the data releases,</w:t>
      </w:r>
      <w:r w:rsidR="007F2971">
        <w:t xml:space="preserve"> however,</w:t>
      </w:r>
      <w:r w:rsidRPr="00D73F87">
        <w:t xml:space="preserve"> references to places, individuals, employers, clans, family names and languages </w:t>
      </w:r>
      <w:r w:rsidR="007F2971">
        <w:t xml:space="preserve">are </w:t>
      </w:r>
      <w:r w:rsidRPr="00D73F87">
        <w:t xml:space="preserve">suppressed. References to rare circumstances that may have been of sufficient noteworthiness to be known by the wider community are also suppressed. The risk of identification is expected to be low given the </w:t>
      </w:r>
      <w:proofErr w:type="spellStart"/>
      <w:r w:rsidRPr="00D73F87">
        <w:t>confidentialised</w:t>
      </w:r>
      <w:proofErr w:type="spellEnd"/>
      <w:r w:rsidRPr="00D73F87">
        <w:t xml:space="preserve"> status of these data, however data users need to be mindful at all times of their responsibility to not risk identification of respondents. For the purposes of keeping data files to a manageable size, free text entries in the data releases are </w:t>
      </w:r>
      <w:r w:rsidRPr="00D73F87">
        <w:rPr>
          <w:szCs w:val="20"/>
          <w:lang w:eastAsia="en-US"/>
        </w:rPr>
        <w:t>truncated</w:t>
      </w:r>
      <w:r w:rsidRPr="00D73F87">
        <w:t xml:space="preserve"> to a maximum character length, with any remaining characters discarded. The full responses can be viewed in </w:t>
      </w:r>
      <w:r>
        <w:t>Excel</w:t>
      </w:r>
      <w:r w:rsidR="0003752E">
        <w:t xml:space="preserve"> </w:t>
      </w:r>
      <w:r>
        <w:t>worksheets</w:t>
      </w:r>
      <w:r w:rsidR="0003752E">
        <w:t xml:space="preserve"> </w:t>
      </w:r>
      <w:r>
        <w:t xml:space="preserve">which can be requested from the LSIC Data Team </w:t>
      </w:r>
      <w:r w:rsidR="00AE2516" w:rsidRPr="00952625">
        <w:rPr>
          <w:rStyle w:val="Hyperlink"/>
          <w:color w:val="auto"/>
          <w:u w:val="none"/>
        </w:rPr>
        <w:t>&lt;</w:t>
      </w:r>
      <w:r w:rsidRPr="008328E2">
        <w:t>LSICdata@</w:t>
      </w:r>
      <w:r w:rsidR="006B5A38">
        <w:t>dss</w:t>
      </w:r>
      <w:r w:rsidRPr="008328E2">
        <w:t>.gov.au</w:t>
      </w:r>
      <w:r w:rsidR="00AE2516" w:rsidRPr="00952625">
        <w:rPr>
          <w:rStyle w:val="Hyperlink"/>
          <w:color w:val="auto"/>
          <w:u w:val="none"/>
        </w:rPr>
        <w:t>&gt;</w:t>
      </w:r>
      <w:r w:rsidRPr="00952625">
        <w:t>. A list</w:t>
      </w:r>
      <w:r w:rsidR="0003752E" w:rsidRPr="00952625">
        <w:t xml:space="preserve"> </w:t>
      </w:r>
      <w:r w:rsidR="007473DF" w:rsidRPr="00952625">
        <w:t xml:space="preserve">of </w:t>
      </w:r>
      <w:r w:rsidRPr="00952625">
        <w:t xml:space="preserve">these free text variables </w:t>
      </w:r>
      <w:r w:rsidR="0059508A">
        <w:t>is</w:t>
      </w:r>
      <w:r w:rsidR="0059508A" w:rsidRPr="00952625">
        <w:t xml:space="preserve"> </w:t>
      </w:r>
      <w:r w:rsidRPr="00952625">
        <w:t>provided at</w:t>
      </w:r>
      <w:r w:rsidR="00937F51" w:rsidRPr="00952625">
        <w:t xml:space="preserve"> </w:t>
      </w:r>
      <w:r w:rsidRPr="00952625">
        <w:rPr>
          <w:b/>
        </w:rPr>
        <w:t>Appendix</w:t>
      </w:r>
      <w:r w:rsidR="00937F51" w:rsidRPr="00952625">
        <w:rPr>
          <w:b/>
        </w:rPr>
        <w:t> </w:t>
      </w:r>
      <w:r w:rsidRPr="00952625">
        <w:rPr>
          <w:b/>
        </w:rPr>
        <w:t>B</w:t>
      </w:r>
      <w:r w:rsidRPr="00952625">
        <w:t>.</w:t>
      </w:r>
    </w:p>
    <w:p w:rsidR="00A166ED" w:rsidRPr="00D73F87" w:rsidRDefault="00A166ED" w:rsidP="00BA32CD">
      <w:pPr>
        <w:ind w:right="-46"/>
      </w:pPr>
      <w:r w:rsidRPr="00D73F87">
        <w:t xml:space="preserve">Data users are permitted to directly quote free text responses on the basis that such usage poses no risk of the respondent being rendered identifiable. Quotes can be accompanied by relevant unit record data such as age or occupation if these details are required for meaningful interpretation but the unit record data used should be the minimum required for the data user’s purpose and should manifestly carry no risk of identifying the respondent. For </w:t>
      </w:r>
      <w:r w:rsidRPr="00D73F87">
        <w:rPr>
          <w:szCs w:val="20"/>
          <w:lang w:eastAsia="en-US"/>
        </w:rPr>
        <w:t>example</w:t>
      </w:r>
      <w:r w:rsidRPr="00D73F87">
        <w:t>, it is acceptable to report that ‘One mother who has a Bachelor degree commented “I want him to go to university and have a good career”’ but it is not acceptable to report that ‘One mother, who work</w:t>
      </w:r>
      <w:r w:rsidR="00E37D43">
        <w:t>s as a Professor of Indigenous S</w:t>
      </w:r>
      <w:r w:rsidRPr="00D73F87">
        <w:t>tudies at a university, commented “I want him to go to university and have a good career”.</w:t>
      </w:r>
    </w:p>
    <w:p w:rsidR="00AD6F9D" w:rsidRDefault="00AD6F9D">
      <w:pPr>
        <w:spacing w:before="0"/>
        <w:rPr>
          <w:rFonts w:cs="Arial"/>
          <w:b/>
          <w:bCs/>
          <w:iCs/>
          <w:sz w:val="28"/>
          <w:szCs w:val="20"/>
        </w:rPr>
      </w:pPr>
      <w:bookmarkStart w:id="108" w:name="_Toc324169154"/>
      <w:bookmarkStart w:id="109" w:name="_Toc327955546"/>
      <w:r>
        <w:br w:type="page"/>
      </w:r>
    </w:p>
    <w:p w:rsidR="00AD6F9D" w:rsidRPr="00EC6EA0" w:rsidRDefault="00AD6F9D" w:rsidP="00AD6F9D">
      <w:pPr>
        <w:pStyle w:val="Heading2"/>
      </w:pPr>
      <w:bookmarkStart w:id="110" w:name="_Toc447015483"/>
      <w:r w:rsidRPr="00EC6EA0">
        <w:lastRenderedPageBreak/>
        <w:t xml:space="preserve">Language </w:t>
      </w:r>
      <w:r w:rsidR="004426DF">
        <w:t>m</w:t>
      </w:r>
      <w:r w:rsidRPr="00EC6EA0">
        <w:t>odule</w:t>
      </w:r>
      <w:bookmarkEnd w:id="110"/>
      <w:r w:rsidRPr="00EC6EA0">
        <w:t xml:space="preserve"> </w:t>
      </w:r>
    </w:p>
    <w:p w:rsidR="00AD6F9D" w:rsidRPr="00AD6F9D" w:rsidRDefault="00AD6F9D" w:rsidP="00AD6F9D">
      <w:pPr>
        <w:keepLines/>
        <w:shd w:val="clear" w:color="auto" w:fill="FFFFFF"/>
        <w:tabs>
          <w:tab w:val="right" w:leader="dot" w:pos="4395"/>
        </w:tabs>
      </w:pPr>
      <w:r w:rsidRPr="00AD6F9D">
        <w:t xml:space="preserve">Starting from LSIC General Release 6.0, approved LSIC users can apply to receive LSIC </w:t>
      </w:r>
      <w:r w:rsidR="00173400">
        <w:t>Indigenous l</w:t>
      </w:r>
      <w:r w:rsidRPr="00AD6F9D">
        <w:t>anguage data</w:t>
      </w:r>
      <w:r w:rsidR="00173400">
        <w:t xml:space="preserve"> (LSIC Language Module)</w:t>
      </w:r>
      <w:r w:rsidRPr="00AD6F9D">
        <w:t>.</w:t>
      </w:r>
    </w:p>
    <w:p w:rsidR="00AD6F9D" w:rsidRPr="00AD6F9D" w:rsidRDefault="00AD6F9D" w:rsidP="003B7616">
      <w:pPr>
        <w:keepLines/>
        <w:shd w:val="clear" w:color="auto" w:fill="FFFFFF"/>
        <w:tabs>
          <w:tab w:val="right" w:leader="dot" w:pos="4395"/>
        </w:tabs>
        <w:spacing w:before="200"/>
      </w:pPr>
      <w:r w:rsidRPr="00AD6F9D">
        <w:t xml:space="preserve">The Language Module contains de-identified randomised Indigenous language codes for languages spoken by the study participants. The languages are grouped </w:t>
      </w:r>
      <w:r>
        <w:t>according to</w:t>
      </w:r>
      <w:r w:rsidRPr="00AD6F9D">
        <w:t xml:space="preserve"> the Australian Standard Classification of Languages</w:t>
      </w:r>
      <w:r w:rsidR="003B7616">
        <w:t xml:space="preserve"> (</w:t>
      </w:r>
      <w:proofErr w:type="spellStart"/>
      <w:r w:rsidR="003B7616">
        <w:t>ASCL</w:t>
      </w:r>
      <w:proofErr w:type="spellEnd"/>
      <w:r w:rsidR="003B7616">
        <w:t>)</w:t>
      </w:r>
      <w:r>
        <w:rPr>
          <w:rStyle w:val="FootnoteReference"/>
        </w:rPr>
        <w:footnoteReference w:id="8"/>
      </w:r>
      <w:r w:rsidRPr="00AD6F9D">
        <w:t xml:space="preserve">, and the random language codes are presented as three-digit numbers. The first digit refers to the language group </w:t>
      </w:r>
      <w:r>
        <w:t xml:space="preserve">and </w:t>
      </w:r>
      <w:r w:rsidRPr="00AD6F9D">
        <w:t xml:space="preserve">the last two digits represent the specific language code. This is done so that </w:t>
      </w:r>
      <w:r w:rsidR="000C04B9">
        <w:t xml:space="preserve">data </w:t>
      </w:r>
      <w:r w:rsidRPr="00AD6F9D">
        <w:t>users can identify languages within the same language group spoken by the Study Child and other LSIC respondents.</w:t>
      </w:r>
    </w:p>
    <w:p w:rsidR="00AD6F9D" w:rsidRPr="00AD6F9D" w:rsidRDefault="00AD6F9D" w:rsidP="003B7616">
      <w:pPr>
        <w:keepLines/>
        <w:shd w:val="clear" w:color="auto" w:fill="FFFFFF"/>
        <w:tabs>
          <w:tab w:val="right" w:leader="dot" w:pos="4395"/>
        </w:tabs>
        <w:spacing w:before="200"/>
      </w:pPr>
      <w:r w:rsidRPr="00AD6F9D">
        <w:t>The groups and languages are coded randomly, to avoid identification of specific Indigenous languages. The only identified group is group 9, ‘Other Australian Indigenous languages’, and language code 999, ‘Other Australian Indigenous languages, not elsewhere classified’. Group 9 includes largely unrelated languages, and code 999 may refer to many different languages not identified elsewhere in the classification.</w:t>
      </w:r>
    </w:p>
    <w:p w:rsidR="00AD6F9D" w:rsidRDefault="00AD6F9D" w:rsidP="003B7616">
      <w:pPr>
        <w:keepLines/>
        <w:shd w:val="clear" w:color="auto" w:fill="FFFFFF"/>
        <w:tabs>
          <w:tab w:val="right" w:leader="dot" w:pos="4395"/>
        </w:tabs>
        <w:spacing w:before="200"/>
      </w:pPr>
      <w:r w:rsidRPr="00AD6F9D">
        <w:t xml:space="preserve">The Language Module is a series of </w:t>
      </w:r>
      <w:proofErr w:type="spellStart"/>
      <w:r w:rsidRPr="00AD6F9D">
        <w:t>datafiles</w:t>
      </w:r>
      <w:proofErr w:type="spellEnd"/>
      <w:r w:rsidRPr="00AD6F9D">
        <w:t xml:space="preserve"> provided in addition to General Release files. They can be merged </w:t>
      </w:r>
      <w:r w:rsidR="000C04B9">
        <w:t>with</w:t>
      </w:r>
      <w:r w:rsidRPr="00AD6F9D">
        <w:t xml:space="preserve"> </w:t>
      </w:r>
      <w:r w:rsidR="000C04B9">
        <w:t xml:space="preserve">other </w:t>
      </w:r>
      <w:r w:rsidRPr="00AD6F9D">
        <w:t xml:space="preserve">general release files via </w:t>
      </w:r>
      <w:r w:rsidRPr="00AD6F9D">
        <w:rPr>
          <w:i/>
        </w:rPr>
        <w:t>xwaveid</w:t>
      </w:r>
      <w:r w:rsidRPr="00AD6F9D">
        <w:t>.</w:t>
      </w:r>
      <w:r w:rsidR="003B7616">
        <w:t xml:space="preserve"> </w:t>
      </w:r>
    </w:p>
    <w:p w:rsidR="003B7616" w:rsidRPr="00AD6F9D" w:rsidRDefault="003B7616" w:rsidP="003B7616">
      <w:pPr>
        <w:keepLines/>
        <w:shd w:val="clear" w:color="auto" w:fill="FFFFFF"/>
        <w:tabs>
          <w:tab w:val="right" w:leader="dot" w:pos="4395"/>
        </w:tabs>
        <w:spacing w:before="200"/>
      </w:pPr>
      <w:r>
        <w:t xml:space="preserve">Table 15 contains a list of variables in the LSIC Language Module, and Table 16 lists all Indigenous languages and language groups in the </w:t>
      </w:r>
      <w:proofErr w:type="spellStart"/>
      <w:r>
        <w:t>ASCL</w:t>
      </w:r>
      <w:proofErr w:type="spellEnd"/>
      <w:r>
        <w:t xml:space="preserve">. </w:t>
      </w:r>
    </w:p>
    <w:p w:rsidR="00AD6F9D" w:rsidRDefault="00AD6F9D" w:rsidP="00AD6F9D">
      <w:pPr>
        <w:spacing w:after="120"/>
        <w:rPr>
          <w:rFonts w:cs="Arial"/>
          <w:b/>
          <w:bCs/>
          <w:color w:val="000000"/>
        </w:rPr>
      </w:pPr>
      <w:r w:rsidRPr="00302243">
        <w:rPr>
          <w:rFonts w:cs="Arial"/>
          <w:b/>
          <w:bCs/>
          <w:color w:val="000000"/>
        </w:rPr>
        <w:t xml:space="preserve">Table 15: </w:t>
      </w:r>
      <w:r>
        <w:rPr>
          <w:rFonts w:cs="Arial"/>
          <w:b/>
          <w:bCs/>
          <w:color w:val="000000"/>
        </w:rPr>
        <w:t xml:space="preserve">Randomly coded language variables in LSIC </w:t>
      </w:r>
      <w:r w:rsidR="003B7616">
        <w:rPr>
          <w:rFonts w:cs="Arial"/>
          <w:b/>
          <w:bCs/>
          <w:color w:val="000000"/>
        </w:rPr>
        <w:t>L</w:t>
      </w:r>
      <w:r>
        <w:rPr>
          <w:rFonts w:cs="Arial"/>
          <w:b/>
          <w:bCs/>
          <w:color w:val="000000"/>
        </w:rPr>
        <w:t xml:space="preserve">anguage Module </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Description w:val="List and description of Indigenous language variables in LSIC Language Module."/>
      </w:tblPr>
      <w:tblGrid>
        <w:gridCol w:w="2518"/>
        <w:gridCol w:w="5387"/>
        <w:gridCol w:w="1503"/>
      </w:tblGrid>
      <w:tr w:rsidR="00AD6F9D" w:rsidRPr="000C04B9" w:rsidTr="006E0279">
        <w:trPr>
          <w:tblHeader/>
        </w:trPr>
        <w:tc>
          <w:tcPr>
            <w:tcW w:w="2518" w:type="dxa"/>
            <w:tcBorders>
              <w:top w:val="single" w:sz="12" w:space="0" w:color="auto"/>
              <w:bottom w:val="single" w:sz="12" w:space="0" w:color="auto"/>
              <w:right w:val="nil"/>
            </w:tcBorders>
            <w:shd w:val="clear" w:color="auto" w:fill="F2F2F2" w:themeFill="background1" w:themeFillShade="F2"/>
          </w:tcPr>
          <w:p w:rsidR="00AD6F9D" w:rsidRPr="000C04B9" w:rsidRDefault="00AD6F9D" w:rsidP="000C04B9">
            <w:pPr>
              <w:spacing w:before="40" w:after="40"/>
              <w:rPr>
                <w:rFonts w:cs="Arial"/>
                <w:b/>
                <w:noProof/>
                <w:szCs w:val="20"/>
              </w:rPr>
            </w:pPr>
            <w:r w:rsidRPr="000C04B9">
              <w:rPr>
                <w:rFonts w:cs="Arial"/>
                <w:b/>
                <w:noProof/>
                <w:szCs w:val="20"/>
              </w:rPr>
              <w:t>Respondent and variable name</w:t>
            </w:r>
          </w:p>
        </w:tc>
        <w:tc>
          <w:tcPr>
            <w:tcW w:w="5387" w:type="dxa"/>
            <w:tcBorders>
              <w:top w:val="single" w:sz="12" w:space="0" w:color="auto"/>
              <w:left w:val="nil"/>
              <w:bottom w:val="single" w:sz="12" w:space="0" w:color="auto"/>
              <w:right w:val="nil"/>
            </w:tcBorders>
            <w:shd w:val="clear" w:color="auto" w:fill="F2F2F2" w:themeFill="background1" w:themeFillShade="F2"/>
          </w:tcPr>
          <w:p w:rsidR="00AD6F9D" w:rsidRPr="000C04B9" w:rsidRDefault="000C04B9" w:rsidP="000C04B9">
            <w:pPr>
              <w:spacing w:before="40" w:after="40"/>
              <w:rPr>
                <w:rFonts w:cs="Arial"/>
                <w:b/>
                <w:noProof/>
                <w:szCs w:val="20"/>
              </w:rPr>
            </w:pPr>
            <w:r>
              <w:rPr>
                <w:rFonts w:cs="Arial"/>
                <w:b/>
                <w:noProof/>
                <w:szCs w:val="20"/>
              </w:rPr>
              <w:t>D</w:t>
            </w:r>
            <w:r w:rsidR="00AD6F9D" w:rsidRPr="000C04B9">
              <w:rPr>
                <w:rFonts w:cs="Arial"/>
                <w:b/>
                <w:noProof/>
                <w:szCs w:val="20"/>
              </w:rPr>
              <w:t>escription</w:t>
            </w:r>
          </w:p>
        </w:tc>
        <w:tc>
          <w:tcPr>
            <w:tcW w:w="1503" w:type="dxa"/>
            <w:tcBorders>
              <w:top w:val="single" w:sz="12" w:space="0" w:color="auto"/>
              <w:left w:val="nil"/>
              <w:bottom w:val="single" w:sz="12" w:space="0" w:color="auto"/>
            </w:tcBorders>
            <w:shd w:val="clear" w:color="auto" w:fill="F2F2F2" w:themeFill="background1" w:themeFillShade="F2"/>
          </w:tcPr>
          <w:p w:rsidR="00AD6F9D" w:rsidRPr="000C04B9" w:rsidRDefault="00AD6F9D" w:rsidP="000C04B9">
            <w:pPr>
              <w:spacing w:before="40" w:after="40"/>
              <w:jc w:val="center"/>
              <w:rPr>
                <w:rFonts w:cs="Arial"/>
                <w:b/>
                <w:noProof/>
                <w:szCs w:val="20"/>
              </w:rPr>
            </w:pPr>
            <w:r w:rsidRPr="000C04B9">
              <w:rPr>
                <w:rFonts w:cs="Arial"/>
                <w:b/>
                <w:noProof/>
                <w:szCs w:val="20"/>
              </w:rPr>
              <w:t>Waves</w:t>
            </w:r>
          </w:p>
        </w:tc>
      </w:tr>
      <w:tr w:rsidR="00AD6F9D" w:rsidRPr="000C04B9" w:rsidTr="006E0279">
        <w:tc>
          <w:tcPr>
            <w:tcW w:w="2518" w:type="dxa"/>
            <w:tcBorders>
              <w:top w:val="single" w:sz="12" w:space="0" w:color="auto"/>
              <w:bottom w:val="nil"/>
              <w:right w:val="nil"/>
            </w:tcBorders>
            <w:shd w:val="clear" w:color="auto" w:fill="auto"/>
          </w:tcPr>
          <w:p w:rsidR="00AD6F9D" w:rsidRPr="000C04B9" w:rsidRDefault="00AD6F9D" w:rsidP="000C04B9">
            <w:pPr>
              <w:spacing w:before="40" w:after="40"/>
              <w:rPr>
                <w:rFonts w:cs="Arial"/>
                <w:noProof/>
                <w:szCs w:val="20"/>
              </w:rPr>
            </w:pPr>
            <w:r w:rsidRPr="000C04B9">
              <w:rPr>
                <w:rFonts w:cs="Arial"/>
                <w:b/>
                <w:noProof/>
                <w:szCs w:val="20"/>
              </w:rPr>
              <w:t>Parent 1 dataset</w:t>
            </w:r>
          </w:p>
        </w:tc>
        <w:tc>
          <w:tcPr>
            <w:tcW w:w="5387" w:type="dxa"/>
            <w:tcBorders>
              <w:top w:val="single" w:sz="12" w:space="0" w:color="auto"/>
              <w:left w:val="nil"/>
              <w:bottom w:val="nil"/>
              <w:right w:val="nil"/>
            </w:tcBorders>
            <w:shd w:val="clear" w:color="auto" w:fill="auto"/>
          </w:tcPr>
          <w:p w:rsidR="00AD6F9D" w:rsidRPr="000C04B9" w:rsidRDefault="00AD6F9D" w:rsidP="000C04B9">
            <w:pPr>
              <w:spacing w:before="40" w:after="40"/>
              <w:rPr>
                <w:rFonts w:cs="Arial"/>
                <w:b/>
                <w:noProof/>
                <w:szCs w:val="20"/>
              </w:rPr>
            </w:pPr>
          </w:p>
        </w:tc>
        <w:tc>
          <w:tcPr>
            <w:tcW w:w="1503" w:type="dxa"/>
            <w:tcBorders>
              <w:top w:val="single" w:sz="12" w:space="0" w:color="auto"/>
              <w:left w:val="nil"/>
              <w:bottom w:val="nil"/>
            </w:tcBorders>
            <w:shd w:val="clear" w:color="auto" w:fill="auto"/>
          </w:tcPr>
          <w:p w:rsidR="00AD6F9D" w:rsidRPr="000C04B9" w:rsidRDefault="00AD6F9D" w:rsidP="000C04B9">
            <w:pPr>
              <w:spacing w:before="40" w:after="40"/>
              <w:jc w:val="center"/>
              <w:rPr>
                <w:rFonts w:cs="Arial"/>
                <w:b/>
                <w:noProof/>
                <w:szCs w:val="20"/>
              </w:rPr>
            </w:pPr>
          </w:p>
        </w:tc>
      </w:tr>
      <w:tr w:rsidR="00AD6F9D" w:rsidRPr="000C04B9" w:rsidTr="006E0279">
        <w:tc>
          <w:tcPr>
            <w:tcW w:w="2518" w:type="dxa"/>
            <w:tcBorders>
              <w:top w:val="nil"/>
              <w:bottom w:val="nil"/>
              <w:right w:val="nil"/>
            </w:tcBorders>
          </w:tcPr>
          <w:p w:rsidR="00AD6F9D" w:rsidRPr="000C04B9" w:rsidRDefault="00AD6F9D" w:rsidP="000C04B9">
            <w:pPr>
              <w:spacing w:before="40" w:after="40"/>
              <w:rPr>
                <w:rFonts w:cs="Arial"/>
                <w:b/>
                <w:noProof/>
                <w:szCs w:val="20"/>
              </w:rPr>
            </w:pPr>
            <w:r w:rsidRPr="000C04B9">
              <w:rPr>
                <w:rFonts w:cs="Arial"/>
                <w:noProof/>
                <w:szCs w:val="20"/>
              </w:rPr>
              <w:t>#apl1_c1</w:t>
            </w:r>
            <w:r w:rsidR="000C04B9">
              <w:rPr>
                <w:rFonts w:cs="Arial"/>
                <w:noProof/>
                <w:szCs w:val="20"/>
              </w:rPr>
              <w:t>–</w:t>
            </w:r>
            <w:r w:rsidRPr="000C04B9">
              <w:rPr>
                <w:rFonts w:cs="Arial"/>
                <w:noProof/>
                <w:szCs w:val="20"/>
              </w:rPr>
              <w:t>#apl1_c8</w:t>
            </w:r>
          </w:p>
        </w:tc>
        <w:tc>
          <w:tcPr>
            <w:tcW w:w="5387" w:type="dxa"/>
            <w:tcBorders>
              <w:top w:val="nil"/>
              <w:left w:val="nil"/>
              <w:bottom w:val="nil"/>
              <w:right w:val="nil"/>
            </w:tcBorders>
          </w:tcPr>
          <w:p w:rsidR="00AD6F9D" w:rsidRPr="000C04B9" w:rsidRDefault="000C04B9" w:rsidP="000C04B9">
            <w:pPr>
              <w:spacing w:before="40" w:after="40"/>
              <w:rPr>
                <w:rFonts w:cs="Arial"/>
                <w:noProof/>
                <w:szCs w:val="20"/>
              </w:rPr>
            </w:pPr>
            <w:r w:rsidRPr="000C04B9">
              <w:rPr>
                <w:rFonts w:cs="Arial"/>
                <w:noProof/>
                <w:szCs w:val="20"/>
              </w:rPr>
              <w:t xml:space="preserve">Languages P1 can speak – Indigenous language code </w:t>
            </w:r>
            <w:r>
              <w:rPr>
                <w:rFonts w:cs="Arial"/>
                <w:noProof/>
                <w:szCs w:val="20"/>
              </w:rPr>
              <w:t>1–8 (up to 8 codes allowed)</w:t>
            </w:r>
          </w:p>
        </w:tc>
        <w:tc>
          <w:tcPr>
            <w:tcW w:w="1503" w:type="dxa"/>
            <w:tcBorders>
              <w:top w:val="nil"/>
              <w:left w:val="nil"/>
              <w:bottom w:val="nil"/>
            </w:tcBorders>
          </w:tcPr>
          <w:p w:rsidR="00AD6F9D" w:rsidRPr="00273D20" w:rsidRDefault="00AD6F9D" w:rsidP="000C04B9">
            <w:pPr>
              <w:spacing w:before="40" w:after="40"/>
              <w:jc w:val="center"/>
              <w:rPr>
                <w:rFonts w:cs="Arial"/>
                <w:noProof/>
                <w:szCs w:val="20"/>
              </w:rPr>
            </w:pPr>
            <w:r w:rsidRPr="00273D20">
              <w:rPr>
                <w:rFonts w:cs="Arial"/>
                <w:noProof/>
                <w:szCs w:val="20"/>
              </w:rPr>
              <w:t>1–7</w:t>
            </w:r>
          </w:p>
        </w:tc>
      </w:tr>
      <w:tr w:rsidR="00AD6F9D" w:rsidRPr="000C04B9" w:rsidTr="006E0279">
        <w:tc>
          <w:tcPr>
            <w:tcW w:w="2518" w:type="dxa"/>
            <w:tcBorders>
              <w:top w:val="nil"/>
              <w:bottom w:val="nil"/>
              <w:right w:val="nil"/>
            </w:tcBorders>
          </w:tcPr>
          <w:p w:rsidR="00AD6F9D" w:rsidRPr="000C04B9" w:rsidRDefault="000C04B9" w:rsidP="000C04B9">
            <w:pPr>
              <w:spacing w:before="40" w:after="40"/>
              <w:rPr>
                <w:rFonts w:cs="Arial"/>
                <w:noProof/>
                <w:szCs w:val="20"/>
              </w:rPr>
            </w:pPr>
            <w:r>
              <w:rPr>
                <w:rFonts w:cs="Arial"/>
                <w:noProof/>
                <w:szCs w:val="20"/>
              </w:rPr>
              <w:t>#apl5_c1–</w:t>
            </w:r>
            <w:r w:rsidR="00AD6F9D" w:rsidRPr="000C04B9">
              <w:rPr>
                <w:rFonts w:cs="Arial"/>
                <w:noProof/>
                <w:szCs w:val="20"/>
              </w:rPr>
              <w:t>#apl5_</w:t>
            </w:r>
            <w:r w:rsidRPr="000C04B9">
              <w:rPr>
                <w:rFonts w:cs="Arial"/>
                <w:noProof/>
                <w:szCs w:val="20"/>
              </w:rPr>
              <w:t>c</w:t>
            </w:r>
            <w:r>
              <w:rPr>
                <w:rFonts w:cs="Arial"/>
                <w:noProof/>
                <w:szCs w:val="20"/>
              </w:rPr>
              <w:t>8</w:t>
            </w:r>
          </w:p>
        </w:tc>
        <w:tc>
          <w:tcPr>
            <w:tcW w:w="5387" w:type="dxa"/>
            <w:tcBorders>
              <w:top w:val="nil"/>
              <w:left w:val="nil"/>
              <w:bottom w:val="nil"/>
              <w:right w:val="nil"/>
            </w:tcBorders>
          </w:tcPr>
          <w:p w:rsidR="00AD6F9D" w:rsidRPr="000C04B9" w:rsidRDefault="000C04B9" w:rsidP="000C04B9">
            <w:pPr>
              <w:spacing w:before="40" w:after="40"/>
              <w:rPr>
                <w:rFonts w:cs="Arial"/>
                <w:noProof/>
                <w:szCs w:val="20"/>
              </w:rPr>
            </w:pPr>
            <w:r>
              <w:rPr>
                <w:rFonts w:cs="Arial"/>
                <w:noProof/>
                <w:szCs w:val="20"/>
              </w:rPr>
              <w:t>Languages SC can speak – Indigenous language code 1–8 (up to 8 codes allowed)</w:t>
            </w:r>
          </w:p>
        </w:tc>
        <w:tc>
          <w:tcPr>
            <w:tcW w:w="1503" w:type="dxa"/>
            <w:tcBorders>
              <w:top w:val="nil"/>
              <w:left w:val="nil"/>
              <w:bottom w:val="nil"/>
            </w:tcBorders>
          </w:tcPr>
          <w:p w:rsidR="00AD6F9D" w:rsidRPr="00273D20" w:rsidRDefault="00AD6F9D" w:rsidP="000C04B9">
            <w:pPr>
              <w:spacing w:before="40" w:after="40"/>
              <w:jc w:val="center"/>
              <w:rPr>
                <w:rFonts w:cs="Arial"/>
                <w:noProof/>
                <w:szCs w:val="20"/>
              </w:rPr>
            </w:pPr>
            <w:r w:rsidRPr="00273D20">
              <w:rPr>
                <w:rFonts w:cs="Arial"/>
                <w:noProof/>
                <w:szCs w:val="20"/>
              </w:rPr>
              <w:t>1–5</w:t>
            </w:r>
          </w:p>
        </w:tc>
      </w:tr>
      <w:tr w:rsidR="00AD6F9D" w:rsidRPr="000C04B9" w:rsidTr="006E0279">
        <w:tc>
          <w:tcPr>
            <w:tcW w:w="2518" w:type="dxa"/>
            <w:tcBorders>
              <w:top w:val="nil"/>
              <w:bottom w:val="single" w:sz="2" w:space="0" w:color="auto"/>
              <w:right w:val="nil"/>
            </w:tcBorders>
          </w:tcPr>
          <w:p w:rsidR="00AD6F9D" w:rsidRPr="000C04B9" w:rsidRDefault="000C04B9" w:rsidP="000C04B9">
            <w:pPr>
              <w:spacing w:before="40" w:after="40"/>
              <w:rPr>
                <w:rFonts w:cs="Arial"/>
                <w:b/>
                <w:noProof/>
                <w:szCs w:val="20"/>
              </w:rPr>
            </w:pPr>
            <w:r>
              <w:rPr>
                <w:rFonts w:cs="Arial"/>
                <w:noProof/>
                <w:szCs w:val="20"/>
              </w:rPr>
              <w:t>#ace62_1c</w:t>
            </w:r>
            <w:r w:rsidR="003B7616" w:rsidRPr="003B7616">
              <w:rPr>
                <w:rFonts w:cs="Arial"/>
                <w:noProof/>
                <w:szCs w:val="20"/>
                <w:vertAlign w:val="superscript"/>
              </w:rPr>
              <w:t>1</w:t>
            </w:r>
          </w:p>
        </w:tc>
        <w:tc>
          <w:tcPr>
            <w:tcW w:w="5387" w:type="dxa"/>
            <w:tcBorders>
              <w:top w:val="nil"/>
              <w:left w:val="nil"/>
              <w:bottom w:val="single" w:sz="2" w:space="0" w:color="auto"/>
              <w:right w:val="nil"/>
            </w:tcBorders>
          </w:tcPr>
          <w:p w:rsidR="00AD6F9D" w:rsidRPr="000C04B9" w:rsidRDefault="000C04B9" w:rsidP="003B7616">
            <w:pPr>
              <w:spacing w:before="40" w:after="40"/>
              <w:rPr>
                <w:rFonts w:cs="Arial"/>
                <w:noProof/>
                <w:szCs w:val="20"/>
              </w:rPr>
            </w:pPr>
            <w:r>
              <w:rPr>
                <w:rFonts w:cs="Arial"/>
                <w:noProof/>
                <w:szCs w:val="20"/>
              </w:rPr>
              <w:t xml:space="preserve">SC is learning a language at school – Indigenous </w:t>
            </w:r>
            <w:r w:rsidR="003B7616">
              <w:rPr>
                <w:rFonts w:cs="Arial"/>
                <w:noProof/>
                <w:szCs w:val="20"/>
              </w:rPr>
              <w:t>language code</w:t>
            </w:r>
          </w:p>
        </w:tc>
        <w:tc>
          <w:tcPr>
            <w:tcW w:w="1503" w:type="dxa"/>
            <w:tcBorders>
              <w:top w:val="nil"/>
              <w:left w:val="nil"/>
              <w:bottom w:val="single" w:sz="2" w:space="0" w:color="auto"/>
            </w:tcBorders>
          </w:tcPr>
          <w:p w:rsidR="00AD6F9D" w:rsidRPr="00273D20" w:rsidRDefault="00AD6F9D" w:rsidP="00273D20">
            <w:pPr>
              <w:spacing w:before="40" w:after="40"/>
              <w:jc w:val="center"/>
              <w:rPr>
                <w:rFonts w:cs="Arial"/>
                <w:noProof/>
                <w:szCs w:val="20"/>
              </w:rPr>
            </w:pPr>
            <w:r w:rsidRPr="00273D20">
              <w:rPr>
                <w:rFonts w:cs="Arial"/>
                <w:noProof/>
                <w:szCs w:val="20"/>
              </w:rPr>
              <w:t>5–</w:t>
            </w:r>
            <w:r w:rsidR="00273D20" w:rsidRPr="00273D20">
              <w:rPr>
                <w:rFonts w:cs="Arial"/>
                <w:noProof/>
                <w:szCs w:val="20"/>
              </w:rPr>
              <w:t>7</w:t>
            </w:r>
          </w:p>
        </w:tc>
      </w:tr>
      <w:tr w:rsidR="00AD6F9D" w:rsidRPr="000C04B9" w:rsidTr="006E0279">
        <w:tc>
          <w:tcPr>
            <w:tcW w:w="2518" w:type="dxa"/>
            <w:tcBorders>
              <w:top w:val="single" w:sz="2" w:space="0" w:color="auto"/>
              <w:bottom w:val="nil"/>
              <w:right w:val="nil"/>
            </w:tcBorders>
          </w:tcPr>
          <w:p w:rsidR="00AD6F9D" w:rsidRPr="000C04B9" w:rsidRDefault="00AD6F9D" w:rsidP="00273D20">
            <w:pPr>
              <w:spacing w:before="40" w:after="40"/>
              <w:rPr>
                <w:rFonts w:cs="Arial"/>
                <w:b/>
                <w:noProof/>
                <w:szCs w:val="20"/>
              </w:rPr>
            </w:pPr>
            <w:r w:rsidRPr="000C04B9">
              <w:rPr>
                <w:rFonts w:cs="Arial"/>
                <w:b/>
                <w:noProof/>
                <w:szCs w:val="20"/>
              </w:rPr>
              <w:t>Parent 2 dataset</w:t>
            </w:r>
          </w:p>
        </w:tc>
        <w:tc>
          <w:tcPr>
            <w:tcW w:w="5387" w:type="dxa"/>
            <w:tcBorders>
              <w:top w:val="single" w:sz="2" w:space="0" w:color="auto"/>
              <w:left w:val="nil"/>
              <w:bottom w:val="nil"/>
              <w:right w:val="nil"/>
            </w:tcBorders>
          </w:tcPr>
          <w:p w:rsidR="00AD6F9D" w:rsidRPr="000C04B9" w:rsidRDefault="00AD6F9D" w:rsidP="000C04B9">
            <w:pPr>
              <w:spacing w:before="40" w:after="40"/>
              <w:rPr>
                <w:rFonts w:cs="Arial"/>
                <w:noProof/>
                <w:szCs w:val="20"/>
              </w:rPr>
            </w:pPr>
          </w:p>
        </w:tc>
        <w:tc>
          <w:tcPr>
            <w:tcW w:w="1503" w:type="dxa"/>
            <w:tcBorders>
              <w:top w:val="single" w:sz="2" w:space="0" w:color="auto"/>
              <w:left w:val="nil"/>
              <w:bottom w:val="nil"/>
            </w:tcBorders>
          </w:tcPr>
          <w:p w:rsidR="00AD6F9D" w:rsidRPr="00273D20" w:rsidRDefault="00AD6F9D" w:rsidP="000C04B9">
            <w:pPr>
              <w:spacing w:before="40" w:after="40"/>
              <w:jc w:val="center"/>
              <w:rPr>
                <w:rFonts w:cs="Arial"/>
                <w:noProof/>
                <w:szCs w:val="20"/>
              </w:rPr>
            </w:pPr>
          </w:p>
        </w:tc>
      </w:tr>
      <w:tr w:rsidR="00AD6F9D" w:rsidRPr="000C04B9" w:rsidTr="006E0279">
        <w:tc>
          <w:tcPr>
            <w:tcW w:w="2518" w:type="dxa"/>
            <w:tcBorders>
              <w:top w:val="nil"/>
              <w:bottom w:val="single" w:sz="2" w:space="0" w:color="auto"/>
              <w:right w:val="nil"/>
            </w:tcBorders>
          </w:tcPr>
          <w:p w:rsidR="00AD6F9D" w:rsidRPr="000C04B9" w:rsidRDefault="000C04B9" w:rsidP="000C04B9">
            <w:pPr>
              <w:spacing w:before="40" w:after="40"/>
              <w:rPr>
                <w:rFonts w:cs="Arial"/>
                <w:b/>
                <w:noProof/>
                <w:szCs w:val="20"/>
              </w:rPr>
            </w:pPr>
            <w:r>
              <w:rPr>
                <w:rFonts w:cs="Arial"/>
                <w:noProof/>
                <w:szCs w:val="20"/>
              </w:rPr>
              <w:t>#bpl1_c1–</w:t>
            </w:r>
            <w:r w:rsidR="00AD6F9D" w:rsidRPr="000C04B9">
              <w:rPr>
                <w:rFonts w:cs="Arial"/>
                <w:noProof/>
                <w:szCs w:val="20"/>
              </w:rPr>
              <w:t xml:space="preserve">#bpl1_c8 </w:t>
            </w:r>
          </w:p>
        </w:tc>
        <w:tc>
          <w:tcPr>
            <w:tcW w:w="5387" w:type="dxa"/>
            <w:tcBorders>
              <w:top w:val="nil"/>
              <w:left w:val="nil"/>
              <w:bottom w:val="single" w:sz="2" w:space="0" w:color="auto"/>
              <w:right w:val="nil"/>
            </w:tcBorders>
          </w:tcPr>
          <w:p w:rsidR="00AD6F9D" w:rsidRPr="000C04B9" w:rsidRDefault="000C04B9" w:rsidP="000C04B9">
            <w:pPr>
              <w:spacing w:before="40" w:after="40"/>
              <w:rPr>
                <w:rFonts w:cs="Arial"/>
                <w:noProof/>
                <w:szCs w:val="20"/>
              </w:rPr>
            </w:pPr>
            <w:r w:rsidRPr="000C04B9">
              <w:rPr>
                <w:rFonts w:cs="Arial"/>
                <w:noProof/>
                <w:szCs w:val="20"/>
              </w:rPr>
              <w:t>Languages P</w:t>
            </w:r>
            <w:r>
              <w:rPr>
                <w:rFonts w:cs="Arial"/>
                <w:noProof/>
                <w:szCs w:val="20"/>
              </w:rPr>
              <w:t>2</w:t>
            </w:r>
            <w:r w:rsidR="003B7616">
              <w:rPr>
                <w:rFonts w:cs="Arial"/>
                <w:noProof/>
                <w:szCs w:val="20"/>
              </w:rPr>
              <w:t>/Dad</w:t>
            </w:r>
            <w:r w:rsidRPr="000C04B9">
              <w:rPr>
                <w:rFonts w:cs="Arial"/>
                <w:noProof/>
                <w:szCs w:val="20"/>
              </w:rPr>
              <w:t xml:space="preserve"> can speak – Indigenous language code </w:t>
            </w:r>
            <w:r>
              <w:rPr>
                <w:rFonts w:cs="Arial"/>
                <w:noProof/>
                <w:szCs w:val="20"/>
              </w:rPr>
              <w:t>1–8 (up to 8 codes allowed)</w:t>
            </w:r>
          </w:p>
        </w:tc>
        <w:tc>
          <w:tcPr>
            <w:tcW w:w="1503" w:type="dxa"/>
            <w:tcBorders>
              <w:top w:val="nil"/>
              <w:left w:val="nil"/>
              <w:bottom w:val="single" w:sz="2" w:space="0" w:color="auto"/>
            </w:tcBorders>
          </w:tcPr>
          <w:p w:rsidR="00AD6F9D" w:rsidRPr="00273D20" w:rsidRDefault="000C04B9" w:rsidP="00273D20">
            <w:pPr>
              <w:spacing w:before="40" w:after="40"/>
              <w:jc w:val="center"/>
              <w:rPr>
                <w:rFonts w:cs="Arial"/>
                <w:noProof/>
                <w:szCs w:val="20"/>
              </w:rPr>
            </w:pPr>
            <w:r w:rsidRPr="00273D20">
              <w:rPr>
                <w:rFonts w:cs="Arial"/>
                <w:noProof/>
                <w:szCs w:val="20"/>
              </w:rPr>
              <w:t>1–</w:t>
            </w:r>
            <w:r w:rsidR="00273D20" w:rsidRPr="00273D20">
              <w:rPr>
                <w:rFonts w:cs="Arial"/>
                <w:noProof/>
                <w:szCs w:val="20"/>
              </w:rPr>
              <w:t>5</w:t>
            </w:r>
          </w:p>
        </w:tc>
      </w:tr>
      <w:tr w:rsidR="006E0279" w:rsidRPr="000C04B9" w:rsidTr="006E0279">
        <w:tc>
          <w:tcPr>
            <w:tcW w:w="2518" w:type="dxa"/>
            <w:tcBorders>
              <w:top w:val="single" w:sz="2" w:space="0" w:color="auto"/>
              <w:bottom w:val="nil"/>
              <w:right w:val="nil"/>
            </w:tcBorders>
          </w:tcPr>
          <w:p w:rsidR="006E0279" w:rsidRPr="00273D20" w:rsidRDefault="006E0279" w:rsidP="00273D20">
            <w:pPr>
              <w:spacing w:before="40" w:after="40"/>
              <w:rPr>
                <w:rFonts w:cs="Arial"/>
                <w:noProof/>
                <w:szCs w:val="20"/>
              </w:rPr>
            </w:pPr>
            <w:r>
              <w:rPr>
                <w:rFonts w:cs="Arial"/>
                <w:b/>
                <w:noProof/>
                <w:szCs w:val="20"/>
              </w:rPr>
              <w:t>Study Child dataset</w:t>
            </w:r>
          </w:p>
        </w:tc>
        <w:tc>
          <w:tcPr>
            <w:tcW w:w="5387" w:type="dxa"/>
            <w:tcBorders>
              <w:top w:val="single" w:sz="2" w:space="0" w:color="auto"/>
              <w:left w:val="nil"/>
              <w:bottom w:val="nil"/>
              <w:right w:val="nil"/>
            </w:tcBorders>
          </w:tcPr>
          <w:p w:rsidR="006E0279" w:rsidRPr="00273D20" w:rsidRDefault="006E0279" w:rsidP="00273D20">
            <w:pPr>
              <w:spacing w:before="40" w:after="40"/>
              <w:rPr>
                <w:rFonts w:cs="Arial"/>
                <w:noProof/>
                <w:szCs w:val="20"/>
              </w:rPr>
            </w:pPr>
          </w:p>
        </w:tc>
        <w:tc>
          <w:tcPr>
            <w:tcW w:w="1503" w:type="dxa"/>
            <w:tcBorders>
              <w:top w:val="single" w:sz="2" w:space="0" w:color="auto"/>
              <w:left w:val="nil"/>
              <w:bottom w:val="nil"/>
            </w:tcBorders>
          </w:tcPr>
          <w:p w:rsidR="006E0279" w:rsidRPr="00273D20" w:rsidRDefault="006E0279" w:rsidP="00273D20">
            <w:pPr>
              <w:spacing w:before="40" w:after="40"/>
              <w:rPr>
                <w:rFonts w:cs="Arial"/>
                <w:noProof/>
                <w:szCs w:val="20"/>
              </w:rPr>
            </w:pPr>
          </w:p>
        </w:tc>
      </w:tr>
      <w:tr w:rsidR="00AD6F9D" w:rsidRPr="000C04B9" w:rsidTr="006E0279">
        <w:tc>
          <w:tcPr>
            <w:tcW w:w="2518" w:type="dxa"/>
            <w:tcBorders>
              <w:top w:val="nil"/>
              <w:bottom w:val="single" w:sz="2" w:space="0" w:color="auto"/>
              <w:right w:val="nil"/>
            </w:tcBorders>
          </w:tcPr>
          <w:p w:rsidR="00AD6F9D" w:rsidRPr="000C04B9" w:rsidRDefault="00AD6F9D" w:rsidP="003B7616">
            <w:pPr>
              <w:spacing w:before="40" w:after="40"/>
              <w:rPr>
                <w:rFonts w:cs="Arial"/>
                <w:b/>
                <w:noProof/>
                <w:szCs w:val="20"/>
              </w:rPr>
            </w:pPr>
            <w:r w:rsidRPr="000C04B9">
              <w:rPr>
                <w:rFonts w:cs="Arial"/>
                <w:noProof/>
                <w:szCs w:val="20"/>
              </w:rPr>
              <w:t>#csc19_1</w:t>
            </w:r>
            <w:r w:rsidR="003B7616">
              <w:rPr>
                <w:rFonts w:cs="Arial"/>
                <w:noProof/>
                <w:szCs w:val="20"/>
              </w:rPr>
              <w:t>c</w:t>
            </w:r>
            <w:r w:rsidR="003B7616" w:rsidRPr="003B7616">
              <w:rPr>
                <w:rFonts w:cs="Arial"/>
                <w:noProof/>
                <w:szCs w:val="20"/>
                <w:vertAlign w:val="superscript"/>
              </w:rPr>
              <w:t>1</w:t>
            </w:r>
            <w:r w:rsidRPr="000C04B9">
              <w:rPr>
                <w:rFonts w:cs="Arial"/>
                <w:noProof/>
                <w:szCs w:val="20"/>
              </w:rPr>
              <w:t xml:space="preserve"> </w:t>
            </w:r>
          </w:p>
        </w:tc>
        <w:tc>
          <w:tcPr>
            <w:tcW w:w="5387" w:type="dxa"/>
            <w:tcBorders>
              <w:top w:val="nil"/>
              <w:left w:val="nil"/>
              <w:bottom w:val="single" w:sz="2" w:space="0" w:color="auto"/>
              <w:right w:val="nil"/>
            </w:tcBorders>
          </w:tcPr>
          <w:p w:rsidR="00AD6F9D" w:rsidRPr="000C04B9" w:rsidRDefault="003B7616" w:rsidP="003B7616">
            <w:pPr>
              <w:spacing w:before="40" w:after="40"/>
              <w:rPr>
                <w:rFonts w:cs="Arial"/>
                <w:noProof/>
                <w:szCs w:val="20"/>
              </w:rPr>
            </w:pPr>
            <w:r>
              <w:rPr>
                <w:rFonts w:cs="Arial"/>
                <w:noProof/>
                <w:szCs w:val="20"/>
              </w:rPr>
              <w:t>Language at school – Indigenous language code</w:t>
            </w:r>
          </w:p>
        </w:tc>
        <w:tc>
          <w:tcPr>
            <w:tcW w:w="1503" w:type="dxa"/>
            <w:tcBorders>
              <w:top w:val="nil"/>
              <w:left w:val="nil"/>
              <w:bottom w:val="single" w:sz="2" w:space="0" w:color="auto"/>
            </w:tcBorders>
          </w:tcPr>
          <w:p w:rsidR="00AD6F9D" w:rsidRPr="00273D20" w:rsidRDefault="000C04B9" w:rsidP="000C04B9">
            <w:pPr>
              <w:spacing w:before="40" w:after="40"/>
              <w:jc w:val="center"/>
              <w:rPr>
                <w:rFonts w:cs="Arial"/>
                <w:noProof/>
                <w:szCs w:val="20"/>
              </w:rPr>
            </w:pPr>
            <w:r w:rsidRPr="00273D20">
              <w:rPr>
                <w:rFonts w:cs="Arial"/>
                <w:noProof/>
                <w:szCs w:val="20"/>
              </w:rPr>
              <w:t>6</w:t>
            </w:r>
            <w:r w:rsidR="00273D20" w:rsidRPr="00273D20">
              <w:rPr>
                <w:rFonts w:cs="Arial"/>
                <w:noProof/>
                <w:szCs w:val="20"/>
              </w:rPr>
              <w:t>–7</w:t>
            </w:r>
          </w:p>
        </w:tc>
      </w:tr>
      <w:tr w:rsidR="00AD6F9D" w:rsidRPr="000C04B9" w:rsidTr="006E0279">
        <w:tc>
          <w:tcPr>
            <w:tcW w:w="2518" w:type="dxa"/>
            <w:tcBorders>
              <w:top w:val="single" w:sz="2" w:space="0" w:color="auto"/>
              <w:right w:val="nil"/>
            </w:tcBorders>
          </w:tcPr>
          <w:p w:rsidR="00AD6F9D" w:rsidRPr="000C04B9" w:rsidRDefault="00AD6F9D" w:rsidP="00273D20">
            <w:pPr>
              <w:spacing w:before="40" w:after="40"/>
              <w:rPr>
                <w:rFonts w:cs="Arial"/>
                <w:b/>
                <w:noProof/>
                <w:szCs w:val="20"/>
              </w:rPr>
            </w:pPr>
            <w:r w:rsidRPr="000C04B9">
              <w:rPr>
                <w:rFonts w:cs="Arial"/>
                <w:b/>
                <w:noProof/>
                <w:szCs w:val="20"/>
              </w:rPr>
              <w:t>Teacher dataset</w:t>
            </w:r>
          </w:p>
        </w:tc>
        <w:tc>
          <w:tcPr>
            <w:tcW w:w="5387" w:type="dxa"/>
            <w:tcBorders>
              <w:top w:val="single" w:sz="2" w:space="0" w:color="auto"/>
              <w:left w:val="nil"/>
              <w:right w:val="nil"/>
            </w:tcBorders>
          </w:tcPr>
          <w:p w:rsidR="00AD6F9D" w:rsidRPr="000C04B9" w:rsidRDefault="00AD6F9D" w:rsidP="000C04B9">
            <w:pPr>
              <w:spacing w:before="40" w:after="40"/>
              <w:rPr>
                <w:rFonts w:cs="Arial"/>
                <w:noProof/>
                <w:szCs w:val="20"/>
              </w:rPr>
            </w:pPr>
          </w:p>
        </w:tc>
        <w:tc>
          <w:tcPr>
            <w:tcW w:w="1503" w:type="dxa"/>
            <w:tcBorders>
              <w:top w:val="single" w:sz="2" w:space="0" w:color="auto"/>
              <w:left w:val="nil"/>
            </w:tcBorders>
          </w:tcPr>
          <w:p w:rsidR="00AD6F9D" w:rsidRPr="00273D20" w:rsidRDefault="00AD6F9D" w:rsidP="000C04B9">
            <w:pPr>
              <w:spacing w:before="40" w:after="40"/>
              <w:jc w:val="center"/>
              <w:rPr>
                <w:rFonts w:cs="Arial"/>
                <w:noProof/>
                <w:szCs w:val="20"/>
              </w:rPr>
            </w:pPr>
          </w:p>
        </w:tc>
      </w:tr>
      <w:tr w:rsidR="00AD6F9D" w:rsidRPr="000C04B9" w:rsidTr="006E0279">
        <w:tc>
          <w:tcPr>
            <w:tcW w:w="2518" w:type="dxa"/>
            <w:tcBorders>
              <w:right w:val="nil"/>
            </w:tcBorders>
          </w:tcPr>
          <w:p w:rsidR="00AD6F9D" w:rsidRPr="000C04B9" w:rsidRDefault="00AD6F9D" w:rsidP="003B7616">
            <w:pPr>
              <w:spacing w:before="40" w:after="40"/>
              <w:rPr>
                <w:rFonts w:cs="Arial"/>
                <w:b/>
                <w:noProof/>
                <w:szCs w:val="20"/>
              </w:rPr>
            </w:pPr>
            <w:r w:rsidRPr="000C04B9">
              <w:rPr>
                <w:rFonts w:cs="Arial"/>
                <w:noProof/>
                <w:szCs w:val="20"/>
              </w:rPr>
              <w:t>#dbg4_1c</w:t>
            </w:r>
            <w:r w:rsidR="003B7616" w:rsidRPr="003B7616">
              <w:rPr>
                <w:rFonts w:cs="Arial"/>
                <w:noProof/>
                <w:szCs w:val="20"/>
                <w:vertAlign w:val="superscript"/>
              </w:rPr>
              <w:t>1</w:t>
            </w:r>
            <w:r w:rsidRPr="000C04B9">
              <w:rPr>
                <w:rFonts w:cs="Arial"/>
                <w:noProof/>
                <w:szCs w:val="20"/>
              </w:rPr>
              <w:t xml:space="preserve"> </w:t>
            </w:r>
          </w:p>
        </w:tc>
        <w:tc>
          <w:tcPr>
            <w:tcW w:w="5387" w:type="dxa"/>
            <w:tcBorders>
              <w:left w:val="nil"/>
              <w:right w:val="nil"/>
            </w:tcBorders>
          </w:tcPr>
          <w:p w:rsidR="00AD6F9D" w:rsidRPr="000C04B9" w:rsidRDefault="003B7616" w:rsidP="003B7616">
            <w:pPr>
              <w:spacing w:before="40" w:after="40"/>
              <w:rPr>
                <w:rFonts w:cs="Arial"/>
                <w:noProof/>
                <w:szCs w:val="20"/>
              </w:rPr>
            </w:pPr>
            <w:r>
              <w:rPr>
                <w:rFonts w:cs="Arial"/>
                <w:noProof/>
                <w:szCs w:val="20"/>
              </w:rPr>
              <w:t>Teacher can speak, read or write Indigenous languages – language codes</w:t>
            </w:r>
          </w:p>
        </w:tc>
        <w:tc>
          <w:tcPr>
            <w:tcW w:w="1503" w:type="dxa"/>
            <w:tcBorders>
              <w:left w:val="nil"/>
            </w:tcBorders>
          </w:tcPr>
          <w:p w:rsidR="00AD6F9D" w:rsidRPr="00273D20" w:rsidRDefault="000C04B9" w:rsidP="000C04B9">
            <w:pPr>
              <w:spacing w:before="40" w:after="40"/>
              <w:jc w:val="center"/>
              <w:rPr>
                <w:rFonts w:cs="Arial"/>
                <w:noProof/>
                <w:szCs w:val="20"/>
              </w:rPr>
            </w:pPr>
            <w:r w:rsidRPr="00273D20">
              <w:rPr>
                <w:rFonts w:cs="Arial"/>
                <w:noProof/>
                <w:szCs w:val="20"/>
              </w:rPr>
              <w:t>4–7</w:t>
            </w:r>
          </w:p>
        </w:tc>
      </w:tr>
      <w:tr w:rsidR="003B7616" w:rsidRPr="000C04B9" w:rsidTr="006E0279">
        <w:tc>
          <w:tcPr>
            <w:tcW w:w="2518" w:type="dxa"/>
            <w:tcBorders>
              <w:bottom w:val="single" w:sz="12" w:space="0" w:color="auto"/>
              <w:right w:val="nil"/>
            </w:tcBorders>
          </w:tcPr>
          <w:p w:rsidR="003B7616" w:rsidRPr="000C04B9" w:rsidRDefault="003B7616" w:rsidP="000C04B9">
            <w:pPr>
              <w:spacing w:before="40" w:after="40"/>
              <w:rPr>
                <w:rFonts w:cs="Arial"/>
                <w:noProof/>
                <w:szCs w:val="20"/>
              </w:rPr>
            </w:pPr>
            <w:r w:rsidRPr="000C04B9">
              <w:rPr>
                <w:rFonts w:cs="Arial"/>
                <w:noProof/>
                <w:szCs w:val="20"/>
              </w:rPr>
              <w:t>#dbg4_2c</w:t>
            </w:r>
            <w:r w:rsidRPr="003B7616">
              <w:rPr>
                <w:rFonts w:cs="Arial"/>
                <w:noProof/>
                <w:szCs w:val="20"/>
                <w:vertAlign w:val="superscript"/>
              </w:rPr>
              <w:t>1</w:t>
            </w:r>
          </w:p>
        </w:tc>
        <w:tc>
          <w:tcPr>
            <w:tcW w:w="5387" w:type="dxa"/>
            <w:tcBorders>
              <w:left w:val="nil"/>
              <w:bottom w:val="single" w:sz="12" w:space="0" w:color="auto"/>
              <w:right w:val="nil"/>
            </w:tcBorders>
          </w:tcPr>
          <w:p w:rsidR="003B7616" w:rsidRDefault="003B7616" w:rsidP="003B7616">
            <w:pPr>
              <w:spacing w:before="40" w:after="40"/>
              <w:rPr>
                <w:rFonts w:cs="Arial"/>
                <w:noProof/>
                <w:szCs w:val="20"/>
              </w:rPr>
            </w:pPr>
            <w:r>
              <w:rPr>
                <w:rFonts w:cs="Arial"/>
                <w:noProof/>
                <w:szCs w:val="20"/>
              </w:rPr>
              <w:t>Teacher can speak a few words of Indigenous languages – language codes</w:t>
            </w:r>
          </w:p>
        </w:tc>
        <w:tc>
          <w:tcPr>
            <w:tcW w:w="1503" w:type="dxa"/>
            <w:tcBorders>
              <w:left w:val="nil"/>
              <w:bottom w:val="single" w:sz="12" w:space="0" w:color="auto"/>
            </w:tcBorders>
          </w:tcPr>
          <w:p w:rsidR="003B7616" w:rsidRPr="000C04B9" w:rsidRDefault="003B7616" w:rsidP="000C04B9">
            <w:pPr>
              <w:spacing w:before="40" w:after="40"/>
              <w:jc w:val="center"/>
              <w:rPr>
                <w:rFonts w:cs="Arial"/>
                <w:noProof/>
                <w:szCs w:val="20"/>
              </w:rPr>
            </w:pPr>
          </w:p>
        </w:tc>
      </w:tr>
    </w:tbl>
    <w:p w:rsidR="000C04B9" w:rsidRPr="003B7616" w:rsidRDefault="003B7616" w:rsidP="003B7616">
      <w:pPr>
        <w:spacing w:before="0"/>
        <w:rPr>
          <w:sz w:val="18"/>
        </w:rPr>
      </w:pPr>
      <w:r w:rsidRPr="003B7616">
        <w:rPr>
          <w:rFonts w:cs="Arial"/>
          <w:noProof/>
          <w:sz w:val="18"/>
          <w:szCs w:val="20"/>
          <w:vertAlign w:val="superscript"/>
        </w:rPr>
        <w:t xml:space="preserve">1 </w:t>
      </w:r>
      <w:r w:rsidRPr="003B7616">
        <w:rPr>
          <w:rFonts w:cs="Arial"/>
          <w:noProof/>
          <w:sz w:val="18"/>
          <w:szCs w:val="20"/>
        </w:rPr>
        <w:t>Text variable – respondents may have listed more than one language, or not indicated a specific language.</w:t>
      </w:r>
      <w:r w:rsidR="000C04B9">
        <w:rPr>
          <w:rFonts w:cs="Arial"/>
          <w:b/>
          <w:bCs/>
          <w:color w:val="000000"/>
        </w:rPr>
        <w:br w:type="page"/>
      </w:r>
    </w:p>
    <w:p w:rsidR="00AD6F9D" w:rsidRPr="00583E6C" w:rsidRDefault="00AD6F9D" w:rsidP="00AD6F9D">
      <w:pPr>
        <w:spacing w:after="120"/>
        <w:rPr>
          <w:sz w:val="24"/>
        </w:rPr>
      </w:pPr>
      <w:r w:rsidRPr="00302243">
        <w:rPr>
          <w:rFonts w:cs="Arial"/>
          <w:b/>
          <w:bCs/>
          <w:color w:val="000000"/>
        </w:rPr>
        <w:lastRenderedPageBreak/>
        <w:t>Table 1</w:t>
      </w:r>
      <w:r w:rsidR="000C04B9">
        <w:rPr>
          <w:rFonts w:cs="Arial"/>
          <w:b/>
          <w:bCs/>
          <w:color w:val="000000"/>
        </w:rPr>
        <w:t>6</w:t>
      </w:r>
      <w:r w:rsidRPr="00302243">
        <w:rPr>
          <w:rFonts w:cs="Arial"/>
          <w:b/>
          <w:bCs/>
          <w:color w:val="000000"/>
        </w:rPr>
        <w:t xml:space="preserve">: </w:t>
      </w:r>
      <w:r>
        <w:rPr>
          <w:rFonts w:cs="Arial"/>
          <w:b/>
          <w:bCs/>
          <w:color w:val="000000"/>
        </w:rPr>
        <w:t>List of Indigenous languages and language groups</w:t>
      </w:r>
    </w:p>
    <w:tbl>
      <w:tblPr>
        <w:tblStyle w:val="TableGrid"/>
        <w:tblW w:w="9889"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Description w:val="List of all Indigenous languages and groups of languages in the Australian Standard Classification of Languages."/>
      </w:tblPr>
      <w:tblGrid>
        <w:gridCol w:w="1380"/>
        <w:gridCol w:w="1447"/>
        <w:gridCol w:w="285"/>
        <w:gridCol w:w="402"/>
        <w:gridCol w:w="1100"/>
        <w:gridCol w:w="210"/>
        <w:gridCol w:w="794"/>
        <w:gridCol w:w="559"/>
        <w:gridCol w:w="143"/>
        <w:gridCol w:w="1602"/>
        <w:gridCol w:w="167"/>
        <w:gridCol w:w="128"/>
        <w:gridCol w:w="1672"/>
      </w:tblGrid>
      <w:tr w:rsidR="00AD6F9D" w:rsidRPr="00AD6F9D" w:rsidTr="006E0279">
        <w:trPr>
          <w:tblHeader/>
        </w:trPr>
        <w:tc>
          <w:tcPr>
            <w:tcW w:w="1384" w:type="dxa"/>
            <w:tcBorders>
              <w:top w:val="single" w:sz="12" w:space="0" w:color="auto"/>
              <w:bottom w:val="single" w:sz="12" w:space="0" w:color="auto"/>
            </w:tcBorders>
            <w:shd w:val="clear" w:color="auto" w:fill="F2F2F2" w:themeFill="background1" w:themeFillShade="F2"/>
          </w:tcPr>
          <w:p w:rsidR="00AD6F9D" w:rsidRPr="00AD6F9D" w:rsidRDefault="00AD6F9D" w:rsidP="000C04B9">
            <w:pPr>
              <w:spacing w:before="60" w:after="60"/>
              <w:rPr>
                <w:rFonts w:cs="Arial"/>
                <w:b/>
                <w:sz w:val="18"/>
                <w:szCs w:val="18"/>
                <w:lang w:val="mi-NZ"/>
              </w:rPr>
            </w:pPr>
            <w:r w:rsidRPr="00AD6F9D">
              <w:rPr>
                <w:rFonts w:cs="Arial"/>
                <w:b/>
                <w:sz w:val="18"/>
                <w:szCs w:val="18"/>
                <w:lang w:val="mi-NZ"/>
              </w:rPr>
              <w:t>Group</w:t>
            </w:r>
          </w:p>
        </w:tc>
        <w:tc>
          <w:tcPr>
            <w:tcW w:w="8505" w:type="dxa"/>
            <w:gridSpan w:val="12"/>
            <w:tcBorders>
              <w:top w:val="single" w:sz="12" w:space="0" w:color="auto"/>
              <w:bottom w:val="single" w:sz="12" w:space="0" w:color="auto"/>
            </w:tcBorders>
            <w:shd w:val="clear" w:color="auto" w:fill="F2F2F2" w:themeFill="background1" w:themeFillShade="F2"/>
          </w:tcPr>
          <w:p w:rsidR="00AD6F9D" w:rsidRPr="00AD6F9D" w:rsidRDefault="00AD6F9D" w:rsidP="000C04B9">
            <w:pPr>
              <w:spacing w:before="60" w:after="60"/>
              <w:rPr>
                <w:rFonts w:cs="Arial"/>
                <w:b/>
                <w:sz w:val="18"/>
                <w:szCs w:val="18"/>
                <w:lang w:val="mi-NZ"/>
              </w:rPr>
            </w:pPr>
            <w:r w:rsidRPr="00AD6F9D">
              <w:rPr>
                <w:rFonts w:cs="Arial"/>
                <w:b/>
                <w:sz w:val="18"/>
                <w:szCs w:val="18"/>
                <w:lang w:val="mi-NZ"/>
              </w:rPr>
              <w:t>Included languages</w:t>
            </w:r>
          </w:p>
        </w:tc>
      </w:tr>
      <w:tr w:rsidR="00AD6F9D" w:rsidRPr="00AD6F9D" w:rsidTr="000C04B9">
        <w:trPr>
          <w:trHeight w:val="2284"/>
        </w:trPr>
        <w:tc>
          <w:tcPr>
            <w:tcW w:w="1384" w:type="dxa"/>
            <w:tcBorders>
              <w:top w:val="single" w:sz="12" w:space="0" w:color="auto"/>
            </w:tcBorders>
          </w:tcPr>
          <w:p w:rsidR="00AD6F9D" w:rsidRPr="00AD6F9D" w:rsidRDefault="00AD6F9D" w:rsidP="00AD6F9D">
            <w:pPr>
              <w:keepLines/>
              <w:shd w:val="clear" w:color="auto" w:fill="FFFFFF"/>
              <w:tabs>
                <w:tab w:val="right" w:leader="dot" w:pos="4395"/>
              </w:tabs>
              <w:spacing w:before="20" w:after="20"/>
              <w:rPr>
                <w:rFonts w:cs="Arial"/>
                <w:b/>
                <w:sz w:val="18"/>
                <w:szCs w:val="18"/>
                <w:lang w:val="mi-NZ"/>
              </w:rPr>
            </w:pPr>
            <w:r w:rsidRPr="00AD6F9D">
              <w:rPr>
                <w:rFonts w:cs="Arial"/>
                <w:b/>
                <w:sz w:val="18"/>
                <w:szCs w:val="18"/>
                <w:lang w:val="mi-NZ"/>
              </w:rPr>
              <w:t xml:space="preserve">Arnhem Land and Daly River Region Languages </w:t>
            </w:r>
          </w:p>
        </w:tc>
        <w:tc>
          <w:tcPr>
            <w:tcW w:w="1461" w:type="dxa"/>
            <w:tcBorders>
              <w:top w:val="single" w:sz="12" w:space="0" w:color="auto"/>
            </w:tcBorders>
            <w:vAlign w:val="center"/>
          </w:tcPr>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Alawa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Anindilyakwa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Burarra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Dalabon</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Gudanji</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Gundjeihmi</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Gun-nartpa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Gurr-goni</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Iwaidja</w:t>
            </w:r>
          </w:p>
        </w:tc>
        <w:tc>
          <w:tcPr>
            <w:tcW w:w="1695" w:type="dxa"/>
            <w:gridSpan w:val="3"/>
            <w:tcBorders>
              <w:top w:val="single" w:sz="12" w:space="0" w:color="auto"/>
            </w:tcBorders>
            <w:vAlign w:val="center"/>
          </w:tcPr>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Jaminjung</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 xml:space="preserve">Jawoyn </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Jingulu</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Kunbarlang</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Kune</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Kuninjku</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Kunwinjku</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Larrakiya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Malak Malak</w:t>
            </w:r>
          </w:p>
        </w:tc>
        <w:tc>
          <w:tcPr>
            <w:tcW w:w="1577" w:type="dxa"/>
            <w:gridSpan w:val="3"/>
            <w:tcBorders>
              <w:top w:val="single" w:sz="12" w:space="0" w:color="auto"/>
            </w:tcBorders>
            <w:vAlign w:val="center"/>
          </w:tcPr>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 xml:space="preserve">Mangarrayi </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Maringarr</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Marra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 xml:space="preserve">Marrithiyel </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Matngala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Maung</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Mayali</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Murrinh Patha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Na-kara</w:t>
            </w:r>
          </w:p>
        </w:tc>
        <w:tc>
          <w:tcPr>
            <w:tcW w:w="1856" w:type="dxa"/>
            <w:gridSpan w:val="3"/>
            <w:tcBorders>
              <w:top w:val="single" w:sz="12" w:space="0" w:color="auto"/>
            </w:tcBorders>
            <w:vAlign w:val="center"/>
          </w:tcPr>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Ndjébbana (Gunavidji)</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Nungali</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Nunggubuyu</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Ngalakgan</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Ngaliwurru</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Ngan'gikurunggurr</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Rembarrnga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Tiwi</w:t>
            </w:r>
          </w:p>
        </w:tc>
        <w:tc>
          <w:tcPr>
            <w:tcW w:w="1916" w:type="dxa"/>
            <w:gridSpan w:val="2"/>
            <w:tcBorders>
              <w:top w:val="single" w:sz="12" w:space="0" w:color="auto"/>
            </w:tcBorders>
          </w:tcPr>
          <w:p w:rsidR="00AD6F9D" w:rsidRPr="00AD6F9D" w:rsidRDefault="00AD6F9D" w:rsidP="00AD6F9D">
            <w:pPr>
              <w:keepLines/>
              <w:shd w:val="clear" w:color="auto" w:fill="FFFFFF"/>
              <w:tabs>
                <w:tab w:val="right" w:leader="dot" w:pos="4395"/>
              </w:tabs>
              <w:spacing w:before="20" w:after="20"/>
              <w:ind w:left="136" w:hanging="136"/>
              <w:rPr>
                <w:rFonts w:cs="Arial"/>
                <w:sz w:val="18"/>
                <w:szCs w:val="18"/>
                <w:lang w:val="mi-NZ"/>
              </w:rPr>
            </w:pPr>
            <w:r w:rsidRPr="00AD6F9D">
              <w:rPr>
                <w:rFonts w:cs="Arial"/>
                <w:sz w:val="18"/>
                <w:szCs w:val="18"/>
                <w:lang w:val="mi-NZ"/>
              </w:rPr>
              <w:t>Wambaya</w:t>
            </w:r>
          </w:p>
          <w:p w:rsidR="00AD6F9D" w:rsidRPr="00AD6F9D" w:rsidRDefault="00AD6F9D" w:rsidP="00AD6F9D">
            <w:pPr>
              <w:keepLines/>
              <w:shd w:val="clear" w:color="auto" w:fill="FFFFFF"/>
              <w:tabs>
                <w:tab w:val="right" w:leader="dot" w:pos="4395"/>
              </w:tabs>
              <w:spacing w:before="20" w:after="20"/>
              <w:ind w:left="135" w:hanging="135"/>
              <w:rPr>
                <w:rFonts w:cs="Arial"/>
                <w:sz w:val="18"/>
                <w:szCs w:val="18"/>
                <w:lang w:val="mi-NZ"/>
              </w:rPr>
            </w:pPr>
            <w:r w:rsidRPr="00AD6F9D">
              <w:rPr>
                <w:rFonts w:cs="Arial"/>
                <w:sz w:val="18"/>
                <w:szCs w:val="18"/>
                <w:lang w:val="mi-NZ"/>
              </w:rPr>
              <w:t>Wardaman</w:t>
            </w:r>
          </w:p>
          <w:p w:rsidR="00AD6F9D" w:rsidRPr="00AD6F9D" w:rsidRDefault="00AD6F9D" w:rsidP="00AD6F9D">
            <w:pPr>
              <w:keepLines/>
              <w:shd w:val="clear" w:color="auto" w:fill="FFFFFF"/>
              <w:tabs>
                <w:tab w:val="right" w:leader="dot" w:pos="4395"/>
              </w:tabs>
              <w:spacing w:before="20" w:after="20"/>
              <w:rPr>
                <w:sz w:val="18"/>
                <w:szCs w:val="18"/>
              </w:rPr>
            </w:pPr>
            <w:r w:rsidRPr="00AD6F9D">
              <w:rPr>
                <w:rFonts w:cs="Arial"/>
                <w:sz w:val="18"/>
                <w:szCs w:val="18"/>
                <w:lang w:val="mi-NZ"/>
              </w:rPr>
              <w:t>Arnhem Land and Daly River Region Languages, NEC*</w:t>
            </w:r>
          </w:p>
        </w:tc>
      </w:tr>
      <w:tr w:rsidR="00AD6F9D" w:rsidRPr="00AD6F9D" w:rsidTr="000C04B9">
        <w:tc>
          <w:tcPr>
            <w:tcW w:w="1384" w:type="dxa"/>
          </w:tcPr>
          <w:p w:rsidR="00AD6F9D" w:rsidRPr="00AD6F9D" w:rsidRDefault="00AD6F9D" w:rsidP="00AD6F9D">
            <w:pPr>
              <w:keepLines/>
              <w:shd w:val="clear" w:color="auto" w:fill="FFFFFF"/>
              <w:tabs>
                <w:tab w:val="right" w:leader="dot" w:pos="4395"/>
              </w:tabs>
              <w:spacing w:before="20" w:after="20"/>
              <w:rPr>
                <w:rFonts w:cs="Arial"/>
                <w:b/>
                <w:sz w:val="18"/>
                <w:szCs w:val="18"/>
                <w:lang w:val="mi-NZ"/>
              </w:rPr>
            </w:pPr>
            <w:r w:rsidRPr="00AD6F9D">
              <w:rPr>
                <w:rFonts w:cs="Arial"/>
                <w:b/>
                <w:sz w:val="18"/>
                <w:szCs w:val="18"/>
                <w:lang w:val="mi-NZ"/>
              </w:rPr>
              <w:t xml:space="preserve">Yolngu Matha </w:t>
            </w:r>
          </w:p>
        </w:tc>
        <w:tc>
          <w:tcPr>
            <w:tcW w:w="1461" w:type="dxa"/>
          </w:tcPr>
          <w:p w:rsidR="00AD6F9D" w:rsidRPr="00273D20" w:rsidRDefault="00AD6F9D" w:rsidP="00AD6F9D">
            <w:pPr>
              <w:keepLines/>
              <w:shd w:val="clear" w:color="auto" w:fill="FFFFFF"/>
              <w:tabs>
                <w:tab w:val="right" w:leader="dot" w:pos="4395"/>
              </w:tabs>
              <w:spacing w:before="20" w:after="20"/>
              <w:rPr>
                <w:rFonts w:cs="Arial"/>
                <w:sz w:val="18"/>
                <w:szCs w:val="18"/>
                <w:lang w:val="mi-NZ"/>
              </w:rPr>
            </w:pPr>
            <w:r w:rsidRPr="00273D20">
              <w:rPr>
                <w:rFonts w:cs="Arial"/>
                <w:sz w:val="18"/>
                <w:szCs w:val="18"/>
                <w:lang w:val="mi-NZ"/>
              </w:rPr>
              <w:t>Dhangu</w:t>
            </w:r>
          </w:p>
          <w:p w:rsidR="00AD6F9D" w:rsidRPr="00273D20" w:rsidRDefault="00AD6F9D" w:rsidP="00AD6F9D">
            <w:pPr>
              <w:keepLines/>
              <w:shd w:val="clear" w:color="auto" w:fill="FFFFFF"/>
              <w:tabs>
                <w:tab w:val="right" w:leader="dot" w:pos="4395"/>
              </w:tabs>
              <w:spacing w:before="20" w:after="20"/>
              <w:rPr>
                <w:rFonts w:cs="Arial"/>
                <w:sz w:val="18"/>
                <w:szCs w:val="18"/>
                <w:lang w:val="mi-NZ"/>
              </w:rPr>
            </w:pPr>
            <w:r w:rsidRPr="00273D20">
              <w:rPr>
                <w:rFonts w:cs="Arial"/>
                <w:sz w:val="18"/>
                <w:szCs w:val="18"/>
                <w:lang w:val="mi-NZ"/>
              </w:rPr>
              <w:t>Galpu</w:t>
            </w:r>
          </w:p>
          <w:p w:rsidR="00AD6F9D" w:rsidRPr="00273D20" w:rsidRDefault="00AD6F9D" w:rsidP="00AD6F9D">
            <w:pPr>
              <w:keepLines/>
              <w:shd w:val="clear" w:color="auto" w:fill="FFFFFF"/>
              <w:tabs>
                <w:tab w:val="right" w:leader="dot" w:pos="4395"/>
              </w:tabs>
              <w:spacing w:before="20" w:after="20"/>
              <w:rPr>
                <w:rFonts w:cs="Arial"/>
                <w:sz w:val="18"/>
                <w:szCs w:val="18"/>
                <w:lang w:val="mi-NZ"/>
              </w:rPr>
            </w:pPr>
            <w:r w:rsidRPr="00273D20">
              <w:rPr>
                <w:rFonts w:cs="Arial"/>
                <w:sz w:val="18"/>
                <w:szCs w:val="18"/>
                <w:lang w:val="mi-NZ"/>
              </w:rPr>
              <w:t>Golumala</w:t>
            </w:r>
          </w:p>
          <w:p w:rsidR="00AD6F9D" w:rsidRPr="00273D20" w:rsidRDefault="00AD6F9D" w:rsidP="00AD6F9D">
            <w:pPr>
              <w:keepLines/>
              <w:shd w:val="clear" w:color="auto" w:fill="FFFFFF"/>
              <w:tabs>
                <w:tab w:val="right" w:leader="dot" w:pos="4395"/>
              </w:tabs>
              <w:spacing w:before="20" w:after="20"/>
              <w:rPr>
                <w:rFonts w:cs="Arial"/>
                <w:sz w:val="18"/>
                <w:szCs w:val="18"/>
                <w:lang w:val="mi-NZ"/>
              </w:rPr>
            </w:pPr>
            <w:r w:rsidRPr="00273D20">
              <w:rPr>
                <w:rFonts w:cs="Arial"/>
                <w:sz w:val="18"/>
                <w:szCs w:val="18"/>
                <w:lang w:val="mi-NZ"/>
              </w:rPr>
              <w:t>Wangurri</w:t>
            </w:r>
          </w:p>
          <w:p w:rsidR="00AD6F9D" w:rsidRPr="00273D20" w:rsidRDefault="00AD6F9D" w:rsidP="00AD6F9D">
            <w:pPr>
              <w:keepLines/>
              <w:shd w:val="clear" w:color="auto" w:fill="FFFFFF"/>
              <w:tabs>
                <w:tab w:val="right" w:leader="dot" w:pos="4395"/>
              </w:tabs>
              <w:spacing w:before="20" w:after="20"/>
              <w:rPr>
                <w:rFonts w:cs="Arial"/>
                <w:sz w:val="18"/>
                <w:szCs w:val="18"/>
                <w:lang w:val="mi-NZ"/>
              </w:rPr>
            </w:pPr>
            <w:r w:rsidRPr="00273D20">
              <w:rPr>
                <w:rFonts w:cs="Arial"/>
                <w:sz w:val="18"/>
                <w:szCs w:val="18"/>
                <w:lang w:val="mi-NZ"/>
              </w:rPr>
              <w:t>Dhangu, NEC</w:t>
            </w:r>
          </w:p>
          <w:p w:rsidR="00AD6F9D" w:rsidRPr="00273D20" w:rsidRDefault="00AD6F9D" w:rsidP="00AD6F9D">
            <w:pPr>
              <w:keepLines/>
              <w:shd w:val="clear" w:color="auto" w:fill="FFFFFF"/>
              <w:tabs>
                <w:tab w:val="right" w:leader="dot" w:pos="4395"/>
              </w:tabs>
              <w:spacing w:before="20" w:after="20"/>
              <w:rPr>
                <w:rFonts w:cs="Arial"/>
                <w:sz w:val="18"/>
                <w:szCs w:val="18"/>
                <w:lang w:val="mi-NZ"/>
              </w:rPr>
            </w:pPr>
            <w:r w:rsidRPr="00273D20">
              <w:rPr>
                <w:rFonts w:cs="Arial"/>
                <w:sz w:val="18"/>
                <w:szCs w:val="18"/>
                <w:lang w:val="mi-NZ"/>
              </w:rPr>
              <w:t>Dhay'yi</w:t>
            </w:r>
          </w:p>
          <w:p w:rsidR="00AD6F9D" w:rsidRPr="00273D20" w:rsidRDefault="00AD6F9D" w:rsidP="00AD6F9D">
            <w:pPr>
              <w:keepLines/>
              <w:shd w:val="clear" w:color="auto" w:fill="FFFFFF"/>
              <w:tabs>
                <w:tab w:val="right" w:leader="dot" w:pos="4395"/>
              </w:tabs>
              <w:spacing w:before="20" w:after="20"/>
              <w:rPr>
                <w:rFonts w:cs="Arial"/>
                <w:sz w:val="18"/>
                <w:szCs w:val="18"/>
                <w:lang w:val="mi-NZ"/>
              </w:rPr>
            </w:pPr>
            <w:r w:rsidRPr="00273D20">
              <w:rPr>
                <w:rFonts w:cs="Arial"/>
                <w:sz w:val="18"/>
                <w:szCs w:val="18"/>
                <w:lang w:val="mi-NZ"/>
              </w:rPr>
              <w:t>Dhalwangu</w:t>
            </w:r>
          </w:p>
          <w:p w:rsidR="00AD6F9D" w:rsidRPr="00273D20" w:rsidRDefault="00AD6F9D" w:rsidP="00AD6F9D">
            <w:pPr>
              <w:keepLines/>
              <w:shd w:val="clear" w:color="auto" w:fill="FFFFFF"/>
              <w:tabs>
                <w:tab w:val="right" w:leader="dot" w:pos="4395"/>
              </w:tabs>
              <w:spacing w:before="20" w:after="20"/>
              <w:rPr>
                <w:rFonts w:cs="Arial"/>
                <w:sz w:val="18"/>
                <w:szCs w:val="18"/>
                <w:lang w:val="mi-NZ"/>
              </w:rPr>
            </w:pPr>
            <w:r w:rsidRPr="00273D20">
              <w:rPr>
                <w:rFonts w:cs="Arial"/>
                <w:sz w:val="18"/>
                <w:szCs w:val="18"/>
                <w:lang w:val="mi-NZ"/>
              </w:rPr>
              <w:t>Djarrwark</w:t>
            </w:r>
          </w:p>
          <w:p w:rsidR="00AD6F9D" w:rsidRPr="00273D20" w:rsidRDefault="00AD6F9D" w:rsidP="00AD6F9D">
            <w:pPr>
              <w:keepLines/>
              <w:shd w:val="clear" w:color="auto" w:fill="FFFFFF"/>
              <w:tabs>
                <w:tab w:val="right" w:leader="dot" w:pos="4395"/>
              </w:tabs>
              <w:spacing w:before="20" w:after="20"/>
              <w:rPr>
                <w:rFonts w:cs="Arial"/>
                <w:sz w:val="18"/>
                <w:szCs w:val="18"/>
                <w:lang w:val="mi-NZ"/>
              </w:rPr>
            </w:pPr>
            <w:r w:rsidRPr="00273D20">
              <w:rPr>
                <w:rFonts w:cs="Arial"/>
                <w:sz w:val="18"/>
                <w:szCs w:val="18"/>
                <w:lang w:val="mi-NZ"/>
              </w:rPr>
              <w:t>Dhay'yi, NEC</w:t>
            </w:r>
          </w:p>
        </w:tc>
        <w:tc>
          <w:tcPr>
            <w:tcW w:w="1695" w:type="dxa"/>
            <w:gridSpan w:val="3"/>
          </w:tcPr>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Dhuwal</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Daatiwuy</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Djambarrpuyngu Djapu</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Liyagalawumirr</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Marrangu</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Dhuwal, NEC</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p>
          <w:p w:rsidR="00AD6F9D" w:rsidRPr="00273D20" w:rsidRDefault="00AD6F9D" w:rsidP="00AD6F9D">
            <w:pPr>
              <w:keepLines/>
              <w:shd w:val="clear" w:color="auto" w:fill="FFFFFF"/>
              <w:tabs>
                <w:tab w:val="right" w:leader="dot" w:pos="4253"/>
              </w:tabs>
              <w:spacing w:before="20" w:after="20"/>
              <w:rPr>
                <w:rFonts w:cs="Arial"/>
                <w:sz w:val="18"/>
                <w:szCs w:val="18"/>
                <w:lang w:val="mi-NZ"/>
              </w:rPr>
            </w:pPr>
          </w:p>
        </w:tc>
        <w:tc>
          <w:tcPr>
            <w:tcW w:w="1577" w:type="dxa"/>
            <w:gridSpan w:val="3"/>
          </w:tcPr>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Dhuwala Dhuwaya</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Gumatj</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Gupapuyngu</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Guyamirrilili</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Madarrpa</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Manggalili</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Wubulkarra</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Dhuwala, NEC</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p>
        </w:tc>
        <w:tc>
          <w:tcPr>
            <w:tcW w:w="1698" w:type="dxa"/>
            <w:gridSpan w:val="2"/>
          </w:tcPr>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Djinang</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 xml:space="preserve">Wurlaki </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Djinang, NEC</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Djinba</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Ganalbingu</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Djinba, NEC</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p>
          <w:p w:rsidR="00AD6F9D" w:rsidRPr="00273D20" w:rsidRDefault="00AD6F9D" w:rsidP="00AD6F9D">
            <w:pPr>
              <w:keepLines/>
              <w:shd w:val="clear" w:color="auto" w:fill="FFFFFF"/>
              <w:tabs>
                <w:tab w:val="right" w:leader="dot" w:pos="4253"/>
              </w:tabs>
              <w:spacing w:before="20" w:after="20"/>
              <w:rPr>
                <w:rFonts w:cs="Arial"/>
                <w:sz w:val="18"/>
                <w:szCs w:val="18"/>
                <w:lang w:val="mi-NZ"/>
              </w:rPr>
            </w:pPr>
          </w:p>
        </w:tc>
        <w:tc>
          <w:tcPr>
            <w:tcW w:w="2074" w:type="dxa"/>
            <w:gridSpan w:val="3"/>
          </w:tcPr>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 xml:space="preserve">Yakuy </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Ritharrngu</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Yakuy, NEC</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Nhangu</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Nhangu</w:t>
            </w:r>
          </w:p>
          <w:p w:rsidR="00AD6F9D" w:rsidRPr="00273D20" w:rsidRDefault="00AD6F9D" w:rsidP="00AD6F9D">
            <w:pPr>
              <w:keepLines/>
              <w:shd w:val="clear" w:color="auto" w:fill="FFFFFF"/>
              <w:tabs>
                <w:tab w:val="right" w:leader="dot" w:pos="3686"/>
                <w:tab w:val="right" w:leader="dot" w:pos="4253"/>
              </w:tabs>
              <w:spacing w:before="20" w:after="20"/>
              <w:rPr>
                <w:rFonts w:cs="Arial"/>
                <w:sz w:val="18"/>
                <w:szCs w:val="18"/>
                <w:lang w:val="mi-NZ"/>
              </w:rPr>
            </w:pPr>
            <w:r w:rsidRPr="00273D20">
              <w:rPr>
                <w:rFonts w:cs="Arial"/>
                <w:sz w:val="18"/>
                <w:szCs w:val="18"/>
                <w:lang w:val="mi-NZ"/>
              </w:rPr>
              <w:t>Other Yolngu Matha</w:t>
            </w:r>
          </w:p>
          <w:p w:rsidR="00AD6F9D" w:rsidRPr="00273D20" w:rsidRDefault="00AD6F9D" w:rsidP="00AD6F9D">
            <w:pPr>
              <w:keepLines/>
              <w:shd w:val="clear" w:color="auto" w:fill="FFFFFF"/>
              <w:tabs>
                <w:tab w:val="right" w:leader="dot" w:pos="4253"/>
              </w:tabs>
              <w:spacing w:before="20" w:after="20"/>
              <w:rPr>
                <w:rFonts w:cs="Arial"/>
                <w:sz w:val="18"/>
                <w:szCs w:val="18"/>
                <w:lang w:val="mi-NZ"/>
              </w:rPr>
            </w:pPr>
            <w:r w:rsidRPr="00273D20">
              <w:rPr>
                <w:rFonts w:cs="Arial"/>
                <w:sz w:val="18"/>
                <w:szCs w:val="18"/>
                <w:lang w:val="mi-NZ"/>
              </w:rPr>
              <w:t>Other Yolngu Matha</w:t>
            </w:r>
          </w:p>
        </w:tc>
      </w:tr>
      <w:tr w:rsidR="00AD6F9D" w:rsidRPr="00AD6F9D" w:rsidTr="000C04B9">
        <w:trPr>
          <w:trHeight w:val="1089"/>
        </w:trPr>
        <w:tc>
          <w:tcPr>
            <w:tcW w:w="1384" w:type="dxa"/>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b/>
                <w:sz w:val="18"/>
                <w:szCs w:val="18"/>
                <w:lang w:val="mi-NZ"/>
              </w:rPr>
              <w:t xml:space="preserve">Cape York Peninsula Languages </w:t>
            </w:r>
          </w:p>
        </w:tc>
        <w:tc>
          <w:tcPr>
            <w:tcW w:w="2043" w:type="dxa"/>
            <w:gridSpan w:val="3"/>
            <w:vAlign w:val="center"/>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Kuku Yalanji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Guugu Yimidhirr</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Kuuku-Ya'u</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Wik Mungkan</w:t>
            </w:r>
          </w:p>
        </w:tc>
        <w:tc>
          <w:tcPr>
            <w:tcW w:w="2117" w:type="dxa"/>
            <w:gridSpan w:val="3"/>
            <w:vAlign w:val="center"/>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Djabugay</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Dyirbal</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Girramay</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Koko-Bera</w:t>
            </w:r>
          </w:p>
        </w:tc>
        <w:tc>
          <w:tcPr>
            <w:tcW w:w="2271" w:type="dxa"/>
            <w:gridSpan w:val="3"/>
            <w:vAlign w:val="center"/>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Kuuk Thayorre</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Lamalama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Yidiny</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Wik Ngathan</w:t>
            </w:r>
          </w:p>
        </w:tc>
        <w:tc>
          <w:tcPr>
            <w:tcW w:w="2074" w:type="dxa"/>
            <w:gridSpan w:val="3"/>
            <w:vAlign w:val="center"/>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 xml:space="preserve">Cape York Peninsula Languages, </w:t>
            </w:r>
          </w:p>
          <w:p w:rsidR="00AD6F9D" w:rsidRPr="00AD6F9D" w:rsidRDefault="00AD6F9D" w:rsidP="00AD6F9D">
            <w:pPr>
              <w:keepLines/>
              <w:shd w:val="clear" w:color="auto" w:fill="FFFFFF"/>
              <w:tabs>
                <w:tab w:val="right" w:leader="dot" w:pos="4253"/>
              </w:tabs>
              <w:spacing w:before="20" w:after="20"/>
              <w:rPr>
                <w:rFonts w:cs="Arial"/>
                <w:b/>
                <w:sz w:val="18"/>
                <w:szCs w:val="18"/>
                <w:lang w:val="mi-NZ"/>
              </w:rPr>
            </w:pPr>
            <w:r w:rsidRPr="00AD6F9D">
              <w:rPr>
                <w:rFonts w:cs="Arial"/>
                <w:sz w:val="18"/>
                <w:szCs w:val="18"/>
                <w:lang w:val="mi-NZ"/>
              </w:rPr>
              <w:t>NEC</w:t>
            </w:r>
          </w:p>
        </w:tc>
      </w:tr>
      <w:tr w:rsidR="00AD6F9D" w:rsidRPr="00AD6F9D" w:rsidTr="000C04B9">
        <w:tc>
          <w:tcPr>
            <w:tcW w:w="1384" w:type="dxa"/>
          </w:tcPr>
          <w:p w:rsidR="00AD6F9D" w:rsidRPr="00AD6F9D" w:rsidRDefault="00AD6F9D" w:rsidP="00AD6F9D">
            <w:pPr>
              <w:keepLines/>
              <w:shd w:val="clear" w:color="auto" w:fill="FFFFFF"/>
              <w:tabs>
                <w:tab w:val="right" w:leader="dot" w:pos="4253"/>
              </w:tabs>
              <w:spacing w:before="20" w:after="20"/>
              <w:rPr>
                <w:rFonts w:cs="Arial"/>
                <w:b/>
                <w:sz w:val="18"/>
                <w:szCs w:val="18"/>
                <w:lang w:val="mi-NZ"/>
              </w:rPr>
            </w:pPr>
            <w:r w:rsidRPr="00AD6F9D">
              <w:rPr>
                <w:rFonts w:cs="Arial"/>
                <w:b/>
                <w:sz w:val="18"/>
                <w:szCs w:val="18"/>
                <w:lang w:val="mi-NZ"/>
              </w:rPr>
              <w:t>Torres Strait Island Languages</w:t>
            </w:r>
          </w:p>
        </w:tc>
        <w:tc>
          <w:tcPr>
            <w:tcW w:w="8505" w:type="dxa"/>
            <w:gridSpan w:val="12"/>
            <w:vAlign w:val="center"/>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Kalaw Kawaw Ya/Kalaw Lagaw Ya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Meriam Mir</w:t>
            </w:r>
          </w:p>
          <w:p w:rsidR="00AD6F9D" w:rsidRPr="00AD6F9D" w:rsidRDefault="00AD6F9D" w:rsidP="00AD6F9D">
            <w:pPr>
              <w:tabs>
                <w:tab w:val="right" w:leader="dot" w:pos="4253"/>
              </w:tabs>
              <w:spacing w:before="20" w:after="20"/>
              <w:rPr>
                <w:rFonts w:cs="Arial"/>
                <w:sz w:val="18"/>
                <w:szCs w:val="18"/>
                <w:lang w:val="mi-NZ"/>
              </w:rPr>
            </w:pPr>
            <w:r w:rsidRPr="00AD6F9D">
              <w:rPr>
                <w:rFonts w:cs="Arial"/>
                <w:sz w:val="18"/>
                <w:szCs w:val="18"/>
                <w:lang w:val="mi-NZ"/>
              </w:rPr>
              <w:t>Torres Strait Creole</w:t>
            </w:r>
          </w:p>
        </w:tc>
      </w:tr>
      <w:tr w:rsidR="00AD6F9D" w:rsidRPr="00AD6F9D" w:rsidTr="000C04B9">
        <w:tc>
          <w:tcPr>
            <w:tcW w:w="1384" w:type="dxa"/>
          </w:tcPr>
          <w:p w:rsidR="00AD6F9D" w:rsidRPr="00AD6F9D" w:rsidRDefault="00AD6F9D" w:rsidP="00AD6F9D">
            <w:pPr>
              <w:keepLines/>
              <w:shd w:val="clear" w:color="auto" w:fill="FFFFFF"/>
              <w:tabs>
                <w:tab w:val="right" w:pos="4253"/>
              </w:tabs>
              <w:spacing w:before="20" w:after="20"/>
              <w:rPr>
                <w:rFonts w:cs="Arial"/>
                <w:b/>
                <w:sz w:val="18"/>
                <w:szCs w:val="18"/>
                <w:lang w:val="mi-NZ"/>
              </w:rPr>
            </w:pPr>
            <w:r w:rsidRPr="00AD6F9D">
              <w:rPr>
                <w:rFonts w:cs="Arial"/>
                <w:b/>
                <w:sz w:val="18"/>
                <w:szCs w:val="18"/>
                <w:lang w:val="mi-NZ"/>
              </w:rPr>
              <w:t>Northern Desert Fringe Area Languages</w:t>
            </w:r>
          </w:p>
        </w:tc>
        <w:tc>
          <w:tcPr>
            <w:tcW w:w="1701" w:type="dxa"/>
            <w:gridSpan w:val="2"/>
            <w:vAlign w:val="center"/>
          </w:tcPr>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Bilinarra</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Gurindji Kriol</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Gurindji</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Jaru</w:t>
            </w:r>
          </w:p>
        </w:tc>
        <w:tc>
          <w:tcPr>
            <w:tcW w:w="1665" w:type="dxa"/>
            <w:gridSpan w:val="3"/>
            <w:vAlign w:val="center"/>
          </w:tcPr>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Light Warlpiri</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Malngin</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Mudburra</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Ngandi</w:t>
            </w:r>
          </w:p>
        </w:tc>
        <w:tc>
          <w:tcPr>
            <w:tcW w:w="1502" w:type="dxa"/>
            <w:gridSpan w:val="3"/>
            <w:vAlign w:val="center"/>
          </w:tcPr>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Ngardi</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Ngarinyman</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Walmajarri</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Wanyjirra</w:t>
            </w:r>
          </w:p>
        </w:tc>
        <w:tc>
          <w:tcPr>
            <w:tcW w:w="1882" w:type="dxa"/>
            <w:gridSpan w:val="3"/>
          </w:tcPr>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Warlmanpa</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Warlpiri</w:t>
            </w:r>
          </w:p>
          <w:p w:rsidR="00AD6F9D" w:rsidRPr="00AD6F9D" w:rsidRDefault="00AD6F9D" w:rsidP="00AD6F9D">
            <w:pPr>
              <w:keepLines/>
              <w:shd w:val="clear" w:color="auto" w:fill="FFFFFF"/>
              <w:tabs>
                <w:tab w:val="right" w:leader="dot" w:pos="4111"/>
                <w:tab w:val="right" w:pos="4253"/>
              </w:tabs>
              <w:spacing w:before="20" w:after="20"/>
              <w:rPr>
                <w:rFonts w:cs="Arial"/>
                <w:sz w:val="18"/>
                <w:szCs w:val="18"/>
                <w:lang w:val="mi-NZ"/>
              </w:rPr>
            </w:pPr>
            <w:r w:rsidRPr="00AD6F9D">
              <w:rPr>
                <w:rFonts w:cs="Arial"/>
                <w:sz w:val="18"/>
                <w:szCs w:val="18"/>
                <w:lang w:val="mi-NZ"/>
              </w:rPr>
              <w:t>Warumungu</w:t>
            </w:r>
          </w:p>
        </w:tc>
        <w:tc>
          <w:tcPr>
            <w:tcW w:w="1755" w:type="dxa"/>
          </w:tcPr>
          <w:p w:rsidR="00AD6F9D" w:rsidRPr="00AD6F9D" w:rsidRDefault="00AD6F9D" w:rsidP="00AD6F9D">
            <w:pPr>
              <w:keepLines/>
              <w:shd w:val="clear" w:color="auto" w:fill="FFFFFF"/>
              <w:tabs>
                <w:tab w:val="right" w:leader="dot" w:pos="4111"/>
                <w:tab w:val="right" w:pos="4253"/>
              </w:tabs>
              <w:spacing w:before="20" w:after="20"/>
              <w:rPr>
                <w:rFonts w:cs="Arial"/>
                <w:b/>
                <w:sz w:val="18"/>
                <w:szCs w:val="18"/>
                <w:lang w:val="mi-NZ"/>
              </w:rPr>
            </w:pPr>
            <w:r w:rsidRPr="00AD6F9D">
              <w:rPr>
                <w:rFonts w:cs="Arial"/>
                <w:sz w:val="18"/>
                <w:szCs w:val="18"/>
                <w:lang w:val="mi-NZ"/>
              </w:rPr>
              <w:t>Northern Desert Fringe Area Languages, NEC</w:t>
            </w:r>
          </w:p>
        </w:tc>
      </w:tr>
      <w:tr w:rsidR="00AD6F9D" w:rsidRPr="00AD6F9D" w:rsidTr="000C04B9">
        <w:tc>
          <w:tcPr>
            <w:tcW w:w="1384" w:type="dxa"/>
          </w:tcPr>
          <w:p w:rsidR="00AD6F9D" w:rsidRPr="00AD6F9D" w:rsidRDefault="00AD6F9D" w:rsidP="00AD6F9D">
            <w:pPr>
              <w:keepLines/>
              <w:shd w:val="clear" w:color="auto" w:fill="FFFFFF"/>
              <w:tabs>
                <w:tab w:val="right" w:leader="dot" w:pos="4253"/>
              </w:tabs>
              <w:spacing w:before="20" w:after="20"/>
              <w:rPr>
                <w:rFonts w:cs="Arial"/>
                <w:b/>
                <w:sz w:val="18"/>
                <w:szCs w:val="18"/>
                <w:lang w:val="mi-NZ"/>
              </w:rPr>
            </w:pPr>
            <w:r w:rsidRPr="00AD6F9D">
              <w:rPr>
                <w:rFonts w:cs="Arial"/>
                <w:b/>
                <w:sz w:val="18"/>
                <w:szCs w:val="18"/>
                <w:lang w:val="mi-NZ"/>
              </w:rPr>
              <w:t>Arandic</w:t>
            </w:r>
          </w:p>
        </w:tc>
        <w:tc>
          <w:tcPr>
            <w:tcW w:w="1701" w:type="dxa"/>
            <w:gridSpan w:val="2"/>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Alyawarr</w:t>
            </w:r>
          </w:p>
        </w:tc>
        <w:tc>
          <w:tcPr>
            <w:tcW w:w="1665"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Anmatyerr</w:t>
            </w:r>
          </w:p>
        </w:tc>
        <w:tc>
          <w:tcPr>
            <w:tcW w:w="1502"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Arrernte</w:t>
            </w:r>
          </w:p>
        </w:tc>
        <w:tc>
          <w:tcPr>
            <w:tcW w:w="1882"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Kaytetye</w:t>
            </w:r>
          </w:p>
        </w:tc>
        <w:tc>
          <w:tcPr>
            <w:tcW w:w="1755" w:type="dxa"/>
          </w:tcPr>
          <w:p w:rsidR="00AD6F9D" w:rsidRPr="00AD6F9D" w:rsidRDefault="00AD6F9D" w:rsidP="00AD6F9D">
            <w:pPr>
              <w:keepLines/>
              <w:shd w:val="clear" w:color="auto" w:fill="FFFFFF"/>
              <w:tabs>
                <w:tab w:val="right" w:pos="4253"/>
              </w:tabs>
              <w:spacing w:before="20" w:after="20"/>
              <w:rPr>
                <w:rFonts w:cs="Arial"/>
                <w:b/>
                <w:sz w:val="18"/>
                <w:szCs w:val="18"/>
                <w:lang w:val="mi-NZ"/>
              </w:rPr>
            </w:pPr>
            <w:r w:rsidRPr="00AD6F9D">
              <w:rPr>
                <w:rFonts w:cs="Arial"/>
                <w:sz w:val="18"/>
                <w:szCs w:val="18"/>
                <w:lang w:val="mi-NZ"/>
              </w:rPr>
              <w:t>Arandic, NEC</w:t>
            </w:r>
          </w:p>
        </w:tc>
      </w:tr>
      <w:tr w:rsidR="00AD6F9D" w:rsidRPr="00AD6F9D" w:rsidTr="000C04B9">
        <w:tc>
          <w:tcPr>
            <w:tcW w:w="1384" w:type="dxa"/>
          </w:tcPr>
          <w:p w:rsidR="00AD6F9D" w:rsidRPr="00AD6F9D" w:rsidRDefault="00AD6F9D" w:rsidP="00AD6F9D">
            <w:pPr>
              <w:keepLines/>
              <w:shd w:val="clear" w:color="auto" w:fill="FFFFFF"/>
              <w:tabs>
                <w:tab w:val="right" w:leader="dot" w:pos="4253"/>
              </w:tabs>
              <w:spacing w:before="20" w:after="20"/>
              <w:rPr>
                <w:rFonts w:cs="Arial"/>
                <w:b/>
                <w:sz w:val="18"/>
                <w:szCs w:val="18"/>
                <w:lang w:val="mi-NZ"/>
              </w:rPr>
            </w:pPr>
            <w:r w:rsidRPr="00AD6F9D">
              <w:rPr>
                <w:rFonts w:cs="Arial"/>
                <w:b/>
                <w:sz w:val="18"/>
                <w:szCs w:val="18"/>
                <w:lang w:val="mi-NZ"/>
              </w:rPr>
              <w:t xml:space="preserve">Western Desert Language </w:t>
            </w:r>
          </w:p>
        </w:tc>
        <w:tc>
          <w:tcPr>
            <w:tcW w:w="1701" w:type="dxa"/>
            <w:gridSpan w:val="2"/>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Antikarinya</w:t>
            </w:r>
            <w:r w:rsidRPr="00AD6F9D">
              <w:rPr>
                <w:rFonts w:cs="Arial"/>
                <w:sz w:val="18"/>
                <w:szCs w:val="18"/>
                <w:lang w:val="mi-NZ"/>
              </w:rPr>
              <w:br/>
              <w:t>Kartujarra</w:t>
            </w:r>
            <w:r w:rsidRPr="00AD6F9D">
              <w:rPr>
                <w:rFonts w:cs="Arial"/>
                <w:sz w:val="18"/>
                <w:szCs w:val="18"/>
                <w:lang w:val="mi-NZ"/>
              </w:rPr>
              <w:br/>
              <w:t>Kukatha</w:t>
            </w:r>
            <w:r w:rsidRPr="00AD6F9D">
              <w:rPr>
                <w:rFonts w:cs="Arial"/>
                <w:sz w:val="18"/>
                <w:szCs w:val="18"/>
                <w:lang w:val="mi-NZ"/>
              </w:rPr>
              <w:br/>
              <w:t>Kukatja</w:t>
            </w:r>
          </w:p>
        </w:tc>
        <w:tc>
          <w:tcPr>
            <w:tcW w:w="1665"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Luritja</w:t>
            </w:r>
            <w:r w:rsidRPr="00AD6F9D">
              <w:rPr>
                <w:rFonts w:cs="Arial"/>
                <w:sz w:val="18"/>
                <w:szCs w:val="18"/>
                <w:lang w:val="mi-NZ"/>
              </w:rPr>
              <w:br/>
              <w:t>Manyjilyjarra</w:t>
            </w:r>
            <w:r w:rsidRPr="00AD6F9D">
              <w:rPr>
                <w:rFonts w:cs="Arial"/>
                <w:sz w:val="18"/>
                <w:szCs w:val="18"/>
                <w:lang w:val="mi-NZ"/>
              </w:rPr>
              <w:br/>
              <w:t>Martu Wangka</w:t>
            </w:r>
            <w:r w:rsidRPr="00AD6F9D">
              <w:rPr>
                <w:rFonts w:cs="Arial"/>
                <w:sz w:val="18"/>
                <w:szCs w:val="18"/>
                <w:lang w:val="mi-NZ"/>
              </w:rPr>
              <w:br/>
              <w:t>Ngaanyatjarra</w:t>
            </w:r>
          </w:p>
        </w:tc>
        <w:tc>
          <w:tcPr>
            <w:tcW w:w="1502"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Pintupi</w:t>
            </w:r>
            <w:r w:rsidRPr="00AD6F9D">
              <w:rPr>
                <w:rFonts w:cs="Arial"/>
                <w:sz w:val="18"/>
                <w:szCs w:val="18"/>
                <w:lang w:val="mi-NZ"/>
              </w:rPr>
              <w:br/>
              <w:t>Pitjantjatjara</w:t>
            </w:r>
            <w:r w:rsidRPr="00AD6F9D">
              <w:rPr>
                <w:rFonts w:cs="Arial"/>
                <w:sz w:val="18"/>
                <w:szCs w:val="18"/>
                <w:lang w:val="mi-NZ"/>
              </w:rPr>
              <w:br/>
              <w:t>Wangkajunga</w:t>
            </w:r>
            <w:r w:rsidRPr="00AD6F9D">
              <w:rPr>
                <w:rFonts w:cs="Arial"/>
                <w:sz w:val="18"/>
                <w:szCs w:val="18"/>
                <w:lang w:val="mi-NZ"/>
              </w:rPr>
              <w:br/>
              <w:t>Wangkatha</w:t>
            </w:r>
          </w:p>
        </w:tc>
        <w:tc>
          <w:tcPr>
            <w:tcW w:w="1882"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Warnman</w:t>
            </w:r>
            <w:r w:rsidRPr="00AD6F9D">
              <w:rPr>
                <w:rFonts w:cs="Arial"/>
                <w:sz w:val="18"/>
                <w:szCs w:val="18"/>
                <w:lang w:val="mi-NZ"/>
              </w:rPr>
              <w:br/>
              <w:t>Yankunytjatjara</w:t>
            </w:r>
            <w:r w:rsidRPr="00AD6F9D">
              <w:rPr>
                <w:rFonts w:cs="Arial"/>
                <w:sz w:val="18"/>
                <w:szCs w:val="18"/>
                <w:lang w:val="mi-NZ"/>
              </w:rPr>
              <w:br/>
              <w:t>Yulparija</w:t>
            </w:r>
          </w:p>
        </w:tc>
        <w:tc>
          <w:tcPr>
            <w:tcW w:w="1755" w:type="dxa"/>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Western Desert Language, NEC</w:t>
            </w:r>
          </w:p>
        </w:tc>
      </w:tr>
      <w:tr w:rsidR="00AD6F9D" w:rsidRPr="00AD6F9D" w:rsidTr="000C04B9">
        <w:tc>
          <w:tcPr>
            <w:tcW w:w="1384" w:type="dxa"/>
          </w:tcPr>
          <w:p w:rsidR="00AD6F9D" w:rsidRPr="00AD6F9D" w:rsidRDefault="00AD6F9D" w:rsidP="00AD6F9D">
            <w:pPr>
              <w:keepLines/>
              <w:shd w:val="clear" w:color="auto" w:fill="FFFFFF"/>
              <w:tabs>
                <w:tab w:val="right" w:leader="dot" w:pos="4253"/>
              </w:tabs>
              <w:spacing w:before="20" w:after="20"/>
              <w:rPr>
                <w:rFonts w:cs="Arial"/>
                <w:b/>
                <w:sz w:val="18"/>
                <w:szCs w:val="18"/>
                <w:lang w:val="mi-NZ"/>
              </w:rPr>
            </w:pPr>
            <w:r w:rsidRPr="00AD6F9D">
              <w:rPr>
                <w:rFonts w:cs="Arial"/>
                <w:b/>
                <w:sz w:val="18"/>
                <w:szCs w:val="18"/>
                <w:lang w:val="mi-NZ"/>
              </w:rPr>
              <w:t>Kimberley Area Languages</w:t>
            </w:r>
          </w:p>
        </w:tc>
        <w:tc>
          <w:tcPr>
            <w:tcW w:w="1701" w:type="dxa"/>
            <w:gridSpan w:val="2"/>
            <w:vAlign w:val="center"/>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Bardi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Bunuba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Gooniyandi</w:t>
            </w:r>
          </w:p>
        </w:tc>
        <w:tc>
          <w:tcPr>
            <w:tcW w:w="1665"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Miriwoong</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Ngarinyin</w:t>
            </w:r>
          </w:p>
        </w:tc>
        <w:tc>
          <w:tcPr>
            <w:tcW w:w="1502"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Nyikina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Worla</w:t>
            </w:r>
          </w:p>
        </w:tc>
        <w:tc>
          <w:tcPr>
            <w:tcW w:w="1882" w:type="dxa"/>
            <w:gridSpan w:val="3"/>
            <w:vAlign w:val="center"/>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Worrorra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Wunambal</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Yawuru</w:t>
            </w:r>
          </w:p>
        </w:tc>
        <w:tc>
          <w:tcPr>
            <w:tcW w:w="1755" w:type="dxa"/>
          </w:tcPr>
          <w:p w:rsidR="00AD6F9D" w:rsidRPr="00AD6F9D" w:rsidRDefault="00AD6F9D" w:rsidP="00AD6F9D">
            <w:pPr>
              <w:keepLines/>
              <w:shd w:val="clear" w:color="auto" w:fill="FFFFFF"/>
              <w:tabs>
                <w:tab w:val="right" w:leader="dot" w:pos="4253"/>
              </w:tabs>
              <w:spacing w:before="20" w:after="20"/>
              <w:rPr>
                <w:rFonts w:cs="Arial"/>
                <w:b/>
                <w:sz w:val="18"/>
                <w:szCs w:val="18"/>
                <w:lang w:val="mi-NZ"/>
              </w:rPr>
            </w:pPr>
            <w:r w:rsidRPr="00AD6F9D">
              <w:rPr>
                <w:rFonts w:cs="Arial"/>
                <w:sz w:val="18"/>
                <w:szCs w:val="18"/>
                <w:lang w:val="mi-NZ"/>
              </w:rPr>
              <w:t>Kimberley Area Languages, NEC</w:t>
            </w:r>
          </w:p>
        </w:tc>
      </w:tr>
      <w:tr w:rsidR="00AD6F9D" w:rsidRPr="00AD6F9D" w:rsidTr="000C04B9">
        <w:trPr>
          <w:trHeight w:val="2486"/>
        </w:trPr>
        <w:tc>
          <w:tcPr>
            <w:tcW w:w="1384" w:type="dxa"/>
          </w:tcPr>
          <w:p w:rsidR="00AD6F9D" w:rsidRPr="00AD6F9D" w:rsidRDefault="00AD6F9D" w:rsidP="00AD6F9D">
            <w:pPr>
              <w:keepLines/>
              <w:shd w:val="clear" w:color="auto" w:fill="FFFFFF"/>
              <w:tabs>
                <w:tab w:val="right" w:leader="dot" w:pos="4253"/>
              </w:tabs>
              <w:spacing w:before="20" w:after="20"/>
              <w:rPr>
                <w:rFonts w:cs="Arial"/>
                <w:b/>
                <w:sz w:val="18"/>
                <w:szCs w:val="18"/>
                <w:lang w:val="mi-NZ"/>
              </w:rPr>
            </w:pPr>
            <w:r w:rsidRPr="00AD6F9D">
              <w:rPr>
                <w:rFonts w:cs="Arial"/>
                <w:b/>
                <w:sz w:val="18"/>
                <w:szCs w:val="18"/>
                <w:lang w:val="mi-NZ"/>
              </w:rPr>
              <w:t>Other Australian Indigenous Languages</w:t>
            </w:r>
          </w:p>
          <w:p w:rsidR="00AD6F9D" w:rsidRPr="00AD6F9D" w:rsidRDefault="00AD6F9D" w:rsidP="00AD6F9D">
            <w:pPr>
              <w:keepLines/>
              <w:shd w:val="clear" w:color="auto" w:fill="FFFFFF"/>
              <w:tabs>
                <w:tab w:val="right" w:leader="dot" w:pos="4253"/>
              </w:tabs>
              <w:spacing w:before="20" w:after="20"/>
              <w:rPr>
                <w:rFonts w:cs="Arial"/>
                <w:b/>
                <w:sz w:val="18"/>
                <w:szCs w:val="18"/>
                <w:lang w:val="mi-NZ"/>
              </w:rPr>
            </w:pPr>
          </w:p>
          <w:p w:rsidR="00AD6F9D" w:rsidRPr="00AD6F9D" w:rsidRDefault="00AD6F9D" w:rsidP="00AD6F9D">
            <w:pPr>
              <w:keepLines/>
              <w:shd w:val="clear" w:color="auto" w:fill="FFFFFF"/>
              <w:tabs>
                <w:tab w:val="right" w:leader="dot" w:pos="4253"/>
              </w:tabs>
              <w:spacing w:before="20" w:after="20"/>
              <w:rPr>
                <w:rFonts w:cs="Arial"/>
                <w:b/>
                <w:sz w:val="18"/>
                <w:szCs w:val="18"/>
                <w:lang w:val="mi-NZ"/>
              </w:rPr>
            </w:pPr>
            <w:r w:rsidRPr="00AD6F9D">
              <w:rPr>
                <w:rFonts w:cs="Arial"/>
                <w:b/>
                <w:sz w:val="18"/>
                <w:szCs w:val="18"/>
                <w:lang w:val="mi-NZ"/>
              </w:rPr>
              <w:t>(Group 9)</w:t>
            </w:r>
          </w:p>
        </w:tc>
        <w:tc>
          <w:tcPr>
            <w:tcW w:w="1701" w:type="dxa"/>
            <w:gridSpan w:val="2"/>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Adnymathanha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Arabana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Banyjima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Batjala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Bidjara</w:t>
            </w:r>
          </w:p>
          <w:p w:rsidR="00AD6F9D" w:rsidRPr="00AD6F9D" w:rsidRDefault="00AD6F9D" w:rsidP="00AD6F9D">
            <w:pPr>
              <w:keepLines/>
              <w:shd w:val="clear" w:color="auto" w:fill="FFFFFF"/>
              <w:tabs>
                <w:tab w:val="right" w:leader="dot" w:pos="4253"/>
              </w:tabs>
              <w:spacing w:before="20" w:after="20"/>
              <w:ind w:left="135" w:hanging="135"/>
              <w:rPr>
                <w:rFonts w:cs="Arial"/>
                <w:sz w:val="18"/>
                <w:szCs w:val="18"/>
                <w:lang w:val="mi-NZ"/>
              </w:rPr>
            </w:pPr>
            <w:r w:rsidRPr="00AD6F9D">
              <w:rPr>
                <w:rFonts w:cs="Arial"/>
                <w:sz w:val="18"/>
                <w:szCs w:val="18"/>
                <w:lang w:val="mi-NZ"/>
              </w:rPr>
              <w:t>Bundjalung (Bandjalang, Banjalang)</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Dhanggatti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Diyari</w:t>
            </w:r>
          </w:p>
        </w:tc>
        <w:tc>
          <w:tcPr>
            <w:tcW w:w="1665"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Gamilaraay Gangalidda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Garrwa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Garuwali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Githabul</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Gumbaynggir</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Kalkadoon</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Kanai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Karajarri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Kariyarra</w:t>
            </w:r>
          </w:p>
        </w:tc>
        <w:tc>
          <w:tcPr>
            <w:tcW w:w="1502"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Kaurna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Kayardild</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Kija</w:t>
            </w:r>
          </w:p>
          <w:p w:rsidR="00AD6F9D" w:rsidRPr="00AD6F9D" w:rsidRDefault="00AD6F9D" w:rsidP="00AD6F9D">
            <w:pPr>
              <w:keepLines/>
              <w:shd w:val="clear" w:color="auto" w:fill="FFFFFF"/>
              <w:tabs>
                <w:tab w:val="right" w:leader="dot" w:pos="4395"/>
              </w:tabs>
              <w:spacing w:before="20" w:after="20"/>
              <w:rPr>
                <w:rFonts w:cs="Arial"/>
                <w:sz w:val="18"/>
                <w:szCs w:val="18"/>
              </w:rPr>
            </w:pPr>
            <w:r w:rsidRPr="00AD6F9D">
              <w:rPr>
                <w:rFonts w:cs="Arial"/>
                <w:sz w:val="18"/>
                <w:szCs w:val="18"/>
              </w:rPr>
              <w:t>Kriol</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Lardil</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Mangala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Muruwari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Narungga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Nyamal</w:t>
            </w:r>
          </w:p>
        </w:tc>
        <w:tc>
          <w:tcPr>
            <w:tcW w:w="1882" w:type="dxa"/>
            <w:gridSpan w:val="3"/>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Nyangumarta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Nyungar</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Ngarluma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Ngarrindjeri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Paakantyi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Palyku/Nyiyaparli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Waanyi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Wajarri</w:t>
            </w:r>
          </w:p>
        </w:tc>
        <w:tc>
          <w:tcPr>
            <w:tcW w:w="1755" w:type="dxa"/>
          </w:tcPr>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Wiradjuri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Yanyuwa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Yindjibarndi</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Yinhawangka</w:t>
            </w:r>
          </w:p>
          <w:p w:rsidR="00AD6F9D" w:rsidRPr="00AD6F9D" w:rsidRDefault="00AD6F9D" w:rsidP="00AD6F9D">
            <w:pPr>
              <w:keepLines/>
              <w:shd w:val="clear" w:color="auto" w:fill="FFFFFF"/>
              <w:tabs>
                <w:tab w:val="right" w:leader="dot" w:pos="4253"/>
              </w:tabs>
              <w:spacing w:before="20" w:after="20"/>
              <w:rPr>
                <w:rFonts w:cs="Arial"/>
                <w:sz w:val="18"/>
                <w:szCs w:val="18"/>
                <w:lang w:val="mi-NZ"/>
              </w:rPr>
            </w:pPr>
            <w:r w:rsidRPr="00AD6F9D">
              <w:rPr>
                <w:rFonts w:cs="Arial"/>
                <w:sz w:val="18"/>
                <w:szCs w:val="18"/>
                <w:lang w:val="mi-NZ"/>
              </w:rPr>
              <w:t>Yorta Yorta</w:t>
            </w:r>
          </w:p>
          <w:p w:rsidR="00AD6F9D" w:rsidRPr="00AD6F9D" w:rsidRDefault="00AD6F9D" w:rsidP="00AD6F9D">
            <w:pPr>
              <w:keepLines/>
              <w:shd w:val="clear" w:color="auto" w:fill="FFFFFF"/>
              <w:tabs>
                <w:tab w:val="right" w:leader="dot" w:pos="4253"/>
              </w:tabs>
              <w:spacing w:before="20" w:after="20"/>
              <w:rPr>
                <w:rFonts w:cs="Arial"/>
                <w:b/>
                <w:sz w:val="18"/>
                <w:szCs w:val="18"/>
                <w:lang w:val="mi-NZ"/>
              </w:rPr>
            </w:pPr>
            <w:r w:rsidRPr="00AD6F9D">
              <w:rPr>
                <w:rFonts w:cs="Arial"/>
                <w:b/>
                <w:sz w:val="18"/>
                <w:szCs w:val="18"/>
                <w:lang w:val="mi-NZ"/>
              </w:rPr>
              <w:t>Other Indigenous Languages,</w:t>
            </w:r>
          </w:p>
          <w:p w:rsidR="00AD6F9D" w:rsidRPr="00AD6F9D" w:rsidRDefault="00AD6F9D" w:rsidP="00AD6F9D">
            <w:pPr>
              <w:tabs>
                <w:tab w:val="right" w:leader="dot" w:pos="4253"/>
              </w:tabs>
              <w:spacing w:before="20" w:after="20"/>
              <w:rPr>
                <w:rFonts w:cs="Arial"/>
                <w:b/>
                <w:sz w:val="18"/>
                <w:szCs w:val="18"/>
                <w:lang w:val="mi-NZ"/>
              </w:rPr>
            </w:pPr>
            <w:r w:rsidRPr="00AD6F9D">
              <w:rPr>
                <w:rFonts w:cs="Arial"/>
                <w:b/>
                <w:sz w:val="18"/>
                <w:szCs w:val="18"/>
                <w:lang w:val="mi-NZ"/>
              </w:rPr>
              <w:t xml:space="preserve">NEC </w:t>
            </w:r>
            <w:r w:rsidRPr="00AD6F9D">
              <w:rPr>
                <w:rFonts w:cs="Arial"/>
                <w:sz w:val="18"/>
                <w:szCs w:val="18"/>
                <w:lang w:val="mi-NZ"/>
              </w:rPr>
              <w:t>...</w:t>
            </w:r>
            <w:r w:rsidRPr="00AD6F9D">
              <w:rPr>
                <w:rFonts w:cs="Arial"/>
                <w:b/>
                <w:sz w:val="18"/>
                <w:szCs w:val="18"/>
                <w:lang w:val="mi-NZ"/>
              </w:rPr>
              <w:t>code 999</w:t>
            </w:r>
          </w:p>
        </w:tc>
      </w:tr>
    </w:tbl>
    <w:p w:rsidR="00AD6F9D" w:rsidRPr="00AD6F9D" w:rsidRDefault="00AD6F9D" w:rsidP="00AD6F9D">
      <w:pPr>
        <w:spacing w:before="120"/>
        <w:rPr>
          <w:rFonts w:cs="Arial"/>
          <w:sz w:val="18"/>
          <w:szCs w:val="18"/>
        </w:rPr>
      </w:pPr>
      <w:r w:rsidRPr="00AD6F9D">
        <w:rPr>
          <w:rFonts w:cs="Arial"/>
          <w:sz w:val="18"/>
          <w:szCs w:val="18"/>
        </w:rPr>
        <w:t>*NEC=Not elsewhere classified.</w:t>
      </w:r>
    </w:p>
    <w:p w:rsidR="00A166ED" w:rsidRPr="00D73F87" w:rsidRDefault="00A166ED" w:rsidP="00141187">
      <w:pPr>
        <w:pStyle w:val="Heading2"/>
      </w:pPr>
      <w:bookmarkStart w:id="111" w:name="_Toc447015484"/>
      <w:r w:rsidRPr="00D73F87">
        <w:lastRenderedPageBreak/>
        <w:t>Other</w:t>
      </w:r>
      <w:r w:rsidR="005637D5">
        <w:t>–</w:t>
      </w:r>
      <w:r w:rsidRPr="00D73F87">
        <w:t>specify responses</w:t>
      </w:r>
      <w:bookmarkEnd w:id="108"/>
      <w:bookmarkEnd w:id="109"/>
      <w:bookmarkEnd w:id="111"/>
    </w:p>
    <w:p w:rsidR="00A166ED" w:rsidRPr="00D73F87" w:rsidRDefault="00A166ED" w:rsidP="00BA32CD">
      <w:pPr>
        <w:ind w:right="-46"/>
      </w:pPr>
      <w:r w:rsidRPr="00D73F87">
        <w:t>The LSIC questionnaire permit</w:t>
      </w:r>
      <w:r w:rsidR="00D113E8">
        <w:t>s</w:t>
      </w:r>
      <w:r w:rsidRPr="00D73F87">
        <w:t xml:space="preserve"> interviewers to enter an “Other</w:t>
      </w:r>
      <w:r w:rsidR="005637D5">
        <w:t>–</w:t>
      </w:r>
      <w:r w:rsidRPr="00D73F87">
        <w:t xml:space="preserve">specify” response for </w:t>
      </w:r>
      <w:r>
        <w:t>many of the questions</w:t>
      </w:r>
      <w:r w:rsidRPr="00D73F87">
        <w:t>. This enable</w:t>
      </w:r>
      <w:r w:rsidR="00D113E8">
        <w:t>s</w:t>
      </w:r>
      <w:r w:rsidRPr="00D73F87">
        <w:t xml:space="preserve"> interviewers to type</w:t>
      </w:r>
      <w:r>
        <w:t xml:space="preserve"> in a response to the question </w:t>
      </w:r>
      <w:r w:rsidRPr="00D73F87">
        <w:t>when there was no obvious appr</w:t>
      </w:r>
      <w:r>
        <w:t>opriate category. This simplifies survey design by limiting</w:t>
      </w:r>
      <w:r w:rsidRPr="00D73F87">
        <w:t xml:space="preserve"> the number of answer categories</w:t>
      </w:r>
      <w:r>
        <w:t xml:space="preserve"> that are needed</w:t>
      </w:r>
      <w:r w:rsidRPr="00D73F87">
        <w:t xml:space="preserve">. It also </w:t>
      </w:r>
      <w:r>
        <w:t>means that the survey design team becomes</w:t>
      </w:r>
      <w:r w:rsidRPr="00D73F87">
        <w:t xml:space="preserve"> aware </w:t>
      </w:r>
      <w:r>
        <w:t>of</w:t>
      </w:r>
      <w:r w:rsidRPr="00D73F87">
        <w:t xml:space="preserve"> an</w:t>
      </w:r>
      <w:r>
        <w:t>y</w:t>
      </w:r>
      <w:r w:rsidRPr="00D73F87">
        <w:t xml:space="preserve"> important answer category </w:t>
      </w:r>
      <w:r>
        <w:t xml:space="preserve">that </w:t>
      </w:r>
      <w:r w:rsidR="002839B3">
        <w:t>has</w:t>
      </w:r>
      <w:r w:rsidRPr="00D73F87">
        <w:t xml:space="preserve"> been missed and </w:t>
      </w:r>
      <w:r>
        <w:t>are able to</w:t>
      </w:r>
      <w:r w:rsidRPr="00D73F87">
        <w:t xml:space="preserve"> amend the questionnaire if the question was repeated in a later wave to include this new category. For some variables, responses entered in “Other</w:t>
      </w:r>
      <w:r w:rsidR="005637D5">
        <w:t>–</w:t>
      </w:r>
      <w:r w:rsidRPr="00D73F87">
        <w:t>specify” have been back coded to existing categories where appropriate, but the majority have not.</w:t>
      </w:r>
    </w:p>
    <w:p w:rsidR="00A166ED" w:rsidRDefault="00A166ED" w:rsidP="00BA32CD">
      <w:pPr>
        <w:ind w:right="-46"/>
      </w:pPr>
      <w:r w:rsidRPr="00D73F87">
        <w:t>The “Other</w:t>
      </w:r>
      <w:r w:rsidR="005637D5">
        <w:t>–</w:t>
      </w:r>
      <w:r w:rsidRPr="00D73F87">
        <w:t>specify” category is of limited use to researchers without the accompanying text file. It was decided to code all "Other</w:t>
      </w:r>
      <w:r w:rsidR="005637D5">
        <w:t>–</w:t>
      </w:r>
      <w:r w:rsidRPr="00D73F87">
        <w:t>specify” responses to “-1” for ease of use. They can be easily included or excluded from analysis, and do not cause confusion when variables are numeric quantities (e.g. Age, number of weeks, etc.) or Leichardt scales. The only exception to this is for multiple response questions, when a respondent can legitimately select both “Other</w:t>
      </w:r>
      <w:r w:rsidR="005637D5">
        <w:t>–</w:t>
      </w:r>
      <w:r w:rsidRPr="00D73F87">
        <w:t>specify” as well as another response category. In these cases there is a separate variable indicating whether “Other</w:t>
      </w:r>
      <w:r w:rsidR="005637D5">
        <w:t>–</w:t>
      </w:r>
      <w:r w:rsidRPr="00D73F87">
        <w:t>specify” was selected.</w:t>
      </w:r>
    </w:p>
    <w:p w:rsidR="0059508A" w:rsidRPr="00D73F87" w:rsidRDefault="0059508A" w:rsidP="00BA32CD">
      <w:pPr>
        <w:ind w:right="-46"/>
      </w:pPr>
      <w:r>
        <w:t xml:space="preserve"> “Other–specify” text variables are not generally provided with the data. Interested approved LSIC data users may request these variables from the LSIC Data Team </w:t>
      </w:r>
      <w:r w:rsidRPr="00952625">
        <w:rPr>
          <w:rStyle w:val="Hyperlink"/>
          <w:color w:val="auto"/>
          <w:u w:val="none"/>
        </w:rPr>
        <w:t>&lt;</w:t>
      </w:r>
      <w:r w:rsidRPr="008328E2">
        <w:t>LSICdata@</w:t>
      </w:r>
      <w:r>
        <w:t>dss</w:t>
      </w:r>
      <w:r w:rsidRPr="008328E2">
        <w:t>.gov.au</w:t>
      </w:r>
      <w:r w:rsidRPr="00952625">
        <w:rPr>
          <w:rStyle w:val="Hyperlink"/>
          <w:color w:val="auto"/>
          <w:u w:val="none"/>
        </w:rPr>
        <w:t>&gt;</w:t>
      </w:r>
      <w:r w:rsidRPr="00952625">
        <w:t>.</w:t>
      </w:r>
    </w:p>
    <w:p w:rsidR="00A166ED" w:rsidRPr="006D6F02" w:rsidRDefault="00A166ED" w:rsidP="00141187">
      <w:pPr>
        <w:pStyle w:val="Heading2"/>
      </w:pPr>
      <w:bookmarkStart w:id="112" w:name="_Toc324169155"/>
      <w:bookmarkStart w:id="113" w:name="_Toc327955547"/>
      <w:bookmarkStart w:id="114" w:name="_Toc447015485"/>
      <w:r w:rsidRPr="006D6F02">
        <w:t>Missing data coding</w:t>
      </w:r>
      <w:bookmarkEnd w:id="112"/>
      <w:bookmarkEnd w:id="113"/>
      <w:bookmarkEnd w:id="114"/>
    </w:p>
    <w:p w:rsidR="00A166ED" w:rsidRDefault="00A166ED" w:rsidP="00BA32CD">
      <w:pPr>
        <w:ind w:right="-46"/>
      </w:pPr>
      <w:r w:rsidRPr="00D73F87">
        <w:t xml:space="preserve">The convention for dealing with missing data in LSIC is similar to, but not the same as, either of the conventions used by </w:t>
      </w:r>
      <w:r>
        <w:t xml:space="preserve">the </w:t>
      </w:r>
      <w:r w:rsidRPr="00D73F87">
        <w:t>LSAC and HILDA</w:t>
      </w:r>
      <w:r>
        <w:t xml:space="preserve"> survey</w:t>
      </w:r>
      <w:r w:rsidRPr="00D73F87">
        <w:t>.</w:t>
      </w:r>
      <w:r w:rsidR="009816B6">
        <w:t xml:space="preserve"> </w:t>
      </w:r>
      <w:r w:rsidRPr="00D73F87">
        <w:t>Missing data is coded</w:t>
      </w:r>
      <w:r w:rsidR="009816B6">
        <w:br/>
      </w:r>
      <w:r w:rsidRPr="00D73F87">
        <w:t>“-2” to “-</w:t>
      </w:r>
      <w:r w:rsidR="00844767">
        <w:t>9</w:t>
      </w:r>
      <w:r w:rsidRPr="00D73F87">
        <w:t>”, as per the table below.</w:t>
      </w:r>
    </w:p>
    <w:p w:rsidR="00B86E1A" w:rsidRDefault="00B86E1A" w:rsidP="00302243">
      <w:pPr>
        <w:spacing w:before="120"/>
        <w:ind w:right="-4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tblGrid>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-1</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Other (When explicitly available as an option in the questionnaire)</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-2</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Don’t know (When explicitly available as an option in the questionnaire)</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-3</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Refused (When explicitly available as an option in the questionnaire)</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-4</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Refused section (When explicitly available as an option in the questionnaire. Used both for the screener question for a section that can be refused as well as all the variables within that section)</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-5</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Not asked (Indicates a question that has been skipped due to normal sequencing or a free text or numeric answer category which has been intentionally left blank)</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-6</w:t>
            </w:r>
          </w:p>
        </w:tc>
        <w:tc>
          <w:tcPr>
            <w:tcW w:w="8505" w:type="dxa"/>
            <w:shd w:val="clear" w:color="auto" w:fill="auto"/>
          </w:tcPr>
          <w:p w:rsidR="00844767" w:rsidRPr="00844767" w:rsidRDefault="00674E3D" w:rsidP="00674E3D">
            <w:pPr>
              <w:pStyle w:val="ListNumber"/>
              <w:numPr>
                <w:ilvl w:val="0"/>
                <w:numId w:val="0"/>
              </w:numPr>
              <w:spacing w:before="40" w:after="40"/>
            </w:pPr>
            <w:r>
              <w:t xml:space="preserve">Cohort not </w:t>
            </w:r>
            <w:r w:rsidR="00844767" w:rsidRPr="00844767">
              <w:t>asked (Some questions are only asked of B cohort or K cohort)</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-7</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Implausible value (Indicates where value has been deleted during cleaning</w:t>
            </w:r>
            <w:r w:rsidR="00B86E1A">
              <w:t xml:space="preserve"> –</w:t>
            </w:r>
            <w:r w:rsidRPr="00844767">
              <w:t xml:space="preserve"> e.g. 800kg person)</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-8</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Missing data (Data not collected where it might be expected. Used where an answer is not provided, although based on sequencing and programming an an</w:t>
            </w:r>
            <w:r w:rsidR="00624B78">
              <w:t>swer should have been provided</w:t>
            </w:r>
            <w:r w:rsidR="00512297">
              <w:t>)</w:t>
            </w:r>
          </w:p>
        </w:tc>
      </w:tr>
      <w:tr w:rsidR="00624B78" w:rsidRPr="00844767" w:rsidTr="00302243">
        <w:tc>
          <w:tcPr>
            <w:tcW w:w="709" w:type="dxa"/>
            <w:shd w:val="clear" w:color="auto" w:fill="auto"/>
          </w:tcPr>
          <w:p w:rsidR="00624B78" w:rsidRDefault="00624B78" w:rsidP="00B10C96">
            <w:pPr>
              <w:pStyle w:val="ListNumber"/>
              <w:numPr>
                <w:ilvl w:val="0"/>
                <w:numId w:val="0"/>
              </w:numPr>
              <w:spacing w:before="40" w:after="40"/>
            </w:pPr>
            <w:r>
              <w:t>-9</w:t>
            </w:r>
          </w:p>
        </w:tc>
        <w:tc>
          <w:tcPr>
            <w:tcW w:w="8505" w:type="dxa"/>
            <w:shd w:val="clear" w:color="auto" w:fill="auto"/>
          </w:tcPr>
          <w:p w:rsidR="00624B78" w:rsidRPr="00844767" w:rsidRDefault="00624B78" w:rsidP="00B10C96">
            <w:pPr>
              <w:pStyle w:val="ListNumber"/>
              <w:numPr>
                <w:ilvl w:val="0"/>
                <w:numId w:val="0"/>
              </w:numPr>
              <w:spacing w:before="40" w:after="40"/>
            </w:pPr>
            <w:r>
              <w:t>Non-responding person (for items from merged datasets</w:t>
            </w:r>
            <w:r w:rsidR="00B86E1A">
              <w:t xml:space="preserve"> –</w:t>
            </w:r>
            <w:r>
              <w:t xml:space="preserve"> </w:t>
            </w:r>
            <w:proofErr w:type="spellStart"/>
            <w:r>
              <w:t>eg</w:t>
            </w:r>
            <w:proofErr w:type="spellEnd"/>
            <w:r>
              <w:t>. where a respondent has completed a P1 survey but not a SC survey)</w:t>
            </w:r>
          </w:p>
        </w:tc>
      </w:tr>
    </w:tbl>
    <w:p w:rsidR="00B6335F" w:rsidRDefault="00B6335F" w:rsidP="00141187">
      <w:pPr>
        <w:pStyle w:val="Heading2"/>
      </w:pPr>
      <w:bookmarkStart w:id="115" w:name="_Toc324169156"/>
      <w:bookmarkStart w:id="116" w:name="_Toc327955548"/>
    </w:p>
    <w:p w:rsidR="00B6335F" w:rsidRDefault="00B6335F">
      <w:pPr>
        <w:spacing w:before="0"/>
        <w:rPr>
          <w:rFonts w:cs="Arial"/>
          <w:b/>
          <w:bCs/>
          <w:iCs/>
          <w:sz w:val="28"/>
          <w:szCs w:val="20"/>
        </w:rPr>
      </w:pPr>
      <w:r>
        <w:br w:type="page"/>
      </w:r>
    </w:p>
    <w:p w:rsidR="00A166ED" w:rsidRPr="00D73F87" w:rsidRDefault="00A166ED" w:rsidP="00141187">
      <w:pPr>
        <w:pStyle w:val="Heading2"/>
      </w:pPr>
      <w:bookmarkStart w:id="117" w:name="_Toc447015486"/>
      <w:r w:rsidRPr="00D73F87">
        <w:lastRenderedPageBreak/>
        <w:t>Merging datasets</w:t>
      </w:r>
      <w:bookmarkEnd w:id="115"/>
      <w:bookmarkEnd w:id="116"/>
      <w:bookmarkEnd w:id="117"/>
    </w:p>
    <w:p w:rsidR="00A166ED" w:rsidRPr="00D73F87" w:rsidRDefault="00A166ED" w:rsidP="00BA32CD">
      <w:pPr>
        <w:ind w:right="-46"/>
      </w:pPr>
      <w:r w:rsidRPr="00D73F87">
        <w:t xml:space="preserve">Datasets can be merged across waves or within the wave (e.g. P1 and P2 for </w:t>
      </w:r>
      <w:r w:rsidR="003D5F9F">
        <w:t>W</w:t>
      </w:r>
      <w:r w:rsidRPr="00D73F87">
        <w:t>ave</w:t>
      </w:r>
      <w:r w:rsidR="00624B78">
        <w:t xml:space="preserve"> </w:t>
      </w:r>
      <w:r w:rsidRPr="00D73F87">
        <w:t>1) by one</w:t>
      </w:r>
      <w:r w:rsidR="003D5F9F">
        <w:t>–</w:t>
      </w:r>
      <w:r w:rsidRPr="00D73F87">
        <w:t>to</w:t>
      </w:r>
      <w:r w:rsidR="003D5F9F">
        <w:t>–</w:t>
      </w:r>
      <w:r w:rsidRPr="00D73F87">
        <w:t>one matching on the unique identifier (xwaveid). The code to do this will be specific to the analysis package used. Two example</w:t>
      </w:r>
      <w:r>
        <w:t>s</w:t>
      </w:r>
      <w:r w:rsidRPr="00D73F87">
        <w:t xml:space="preserve"> of merging in Stata</w:t>
      </w:r>
      <w:r w:rsidR="0003752E">
        <w:t xml:space="preserve"> </w:t>
      </w:r>
      <w:r w:rsidRPr="00D73F87">
        <w:t xml:space="preserve">are provided at </w:t>
      </w:r>
      <w:r w:rsidRPr="00F51C5C">
        <w:rPr>
          <w:b/>
        </w:rPr>
        <w:t>Appendix C</w:t>
      </w:r>
      <w:r w:rsidRPr="00D73F87">
        <w:t xml:space="preserve">. If researchers </w:t>
      </w:r>
      <w:r w:rsidR="001E62CF">
        <w:t>experience</w:t>
      </w:r>
      <w:r w:rsidRPr="00D73F87">
        <w:t xml:space="preserve"> difficulty merging datasets, they should contact the LSIC Data Team at &lt;</w:t>
      </w:r>
      <w:r w:rsidRPr="008328E2">
        <w:t>LSICdata@</w:t>
      </w:r>
      <w:r w:rsidR="006B5A38">
        <w:t>dss</w:t>
      </w:r>
      <w:r w:rsidRPr="008328E2">
        <w:t>.gov.au</w:t>
      </w:r>
      <w:r w:rsidRPr="00D73F87">
        <w:t>&gt;.</w:t>
      </w:r>
    </w:p>
    <w:p w:rsidR="00A166ED" w:rsidRPr="00D73F87" w:rsidRDefault="00A166ED" w:rsidP="00141187">
      <w:pPr>
        <w:pStyle w:val="Heading2"/>
      </w:pPr>
      <w:bookmarkStart w:id="118" w:name="_Toc324169157"/>
      <w:bookmarkStart w:id="119" w:name="_Toc327955549"/>
      <w:bookmarkStart w:id="120" w:name="_Toc447015487"/>
      <w:proofErr w:type="spellStart"/>
      <w:r w:rsidRPr="00D73F87">
        <w:t>Confidentialisation</w:t>
      </w:r>
      <w:bookmarkEnd w:id="118"/>
      <w:bookmarkEnd w:id="119"/>
      <w:bookmarkEnd w:id="120"/>
      <w:proofErr w:type="spellEnd"/>
    </w:p>
    <w:p w:rsidR="00A166ED" w:rsidRPr="00D73F87" w:rsidRDefault="00A166ED" w:rsidP="00BA32CD">
      <w:pPr>
        <w:ind w:right="-46"/>
      </w:pPr>
      <w:r w:rsidRPr="00D73F87">
        <w:t>A number of variables have been removed from the data as these could easily compromise the identity of the respondent. These include:</w:t>
      </w:r>
    </w:p>
    <w:p w:rsidR="00A166ED" w:rsidRPr="00D73F87" w:rsidRDefault="00A166ED" w:rsidP="00B6335F">
      <w:pPr>
        <w:pStyle w:val="ListBullet"/>
        <w:spacing w:before="120"/>
        <w:ind w:right="-45"/>
      </w:pPr>
      <w:r w:rsidRPr="00D73F87">
        <w:t>Names of household members</w:t>
      </w:r>
    </w:p>
    <w:p w:rsidR="00A166ED" w:rsidRPr="00D73F87" w:rsidRDefault="00A166ED" w:rsidP="00B6335F">
      <w:pPr>
        <w:pStyle w:val="ListBullet"/>
        <w:spacing w:before="120"/>
        <w:ind w:right="-45"/>
      </w:pPr>
      <w:r w:rsidRPr="00D73F87">
        <w:t>Date of birth of Parent 1, Parent 2</w:t>
      </w:r>
      <w:r w:rsidR="00302243">
        <w:t>/Dad</w:t>
      </w:r>
      <w:r w:rsidRPr="00D73F87">
        <w:t xml:space="preserve"> and Study Child</w:t>
      </w:r>
    </w:p>
    <w:p w:rsidR="00A166ED" w:rsidRPr="00D73F87" w:rsidRDefault="00A166ED" w:rsidP="00B6335F">
      <w:pPr>
        <w:pStyle w:val="ListBullet"/>
        <w:spacing w:before="120"/>
        <w:ind w:right="-45"/>
      </w:pPr>
      <w:r w:rsidRPr="00D73F87">
        <w:t xml:space="preserve">Site: Although we release site/community related information in the form of pamphlets and in publications, unit record data about site or state is not released. However, </w:t>
      </w:r>
      <w:r w:rsidR="00B86E1A">
        <w:t xml:space="preserve">some </w:t>
      </w:r>
      <w:r w:rsidRPr="00D73F87">
        <w:t>variable</w:t>
      </w:r>
      <w:r w:rsidR="00B86E1A">
        <w:t>s</w:t>
      </w:r>
      <w:r w:rsidRPr="00D73F87">
        <w:t xml:space="preserve"> containing geographic information </w:t>
      </w:r>
      <w:r w:rsidR="00B86E1A">
        <w:t>(such as LORI and randomised cluster variable) are</w:t>
      </w:r>
      <w:r w:rsidRPr="00D73F87">
        <w:t xml:space="preserve"> included with the dataset</w:t>
      </w:r>
      <w:r w:rsidR="006B5A38">
        <w:t xml:space="preserve"> </w:t>
      </w:r>
    </w:p>
    <w:p w:rsidR="00A166ED" w:rsidRPr="00D73F87" w:rsidRDefault="00A166ED" w:rsidP="00B6335F">
      <w:pPr>
        <w:pStyle w:val="ListBullet"/>
        <w:spacing w:before="120"/>
        <w:ind w:right="-45"/>
      </w:pPr>
      <w:r w:rsidRPr="00D73F87">
        <w:t>Respondent ID: This is the identifier that is known to the participants and contains site information, which is different to the anonymous “xwaveid”</w:t>
      </w:r>
      <w:r>
        <w:t>.</w:t>
      </w:r>
    </w:p>
    <w:p w:rsidR="00A166ED" w:rsidRPr="00D73F87" w:rsidRDefault="00A166ED" w:rsidP="00BA32CD">
      <w:pPr>
        <w:ind w:right="-46"/>
      </w:pPr>
      <w:r w:rsidRPr="00D73F87">
        <w:t xml:space="preserve">The General Release dataset has been further </w:t>
      </w:r>
      <w:proofErr w:type="spellStart"/>
      <w:r w:rsidRPr="00D73F87">
        <w:t>conf</w:t>
      </w:r>
      <w:r>
        <w:t>identialised</w:t>
      </w:r>
      <w:proofErr w:type="spellEnd"/>
      <w:r>
        <w:t xml:space="preserve"> in a range of ways:</w:t>
      </w:r>
    </w:p>
    <w:p w:rsidR="00A166ED" w:rsidRPr="00D73F87" w:rsidRDefault="00A166ED" w:rsidP="00B6335F">
      <w:pPr>
        <w:pStyle w:val="ListBullet"/>
        <w:spacing w:before="120"/>
        <w:ind w:right="-45"/>
      </w:pPr>
      <w:r w:rsidRPr="00D73F87">
        <w:t xml:space="preserve">Age – </w:t>
      </w:r>
      <w:r>
        <w:t xml:space="preserve">the </w:t>
      </w:r>
      <w:r w:rsidRPr="00D73F87">
        <w:t>age</w:t>
      </w:r>
      <w:r w:rsidR="0003752E">
        <w:t xml:space="preserve"> </w:t>
      </w:r>
      <w:r>
        <w:t xml:space="preserve">a </w:t>
      </w:r>
      <w:r w:rsidRPr="00D73F87">
        <w:t xml:space="preserve">person turns in year of interview </w:t>
      </w:r>
      <w:r>
        <w:t>is</w:t>
      </w:r>
      <w:r w:rsidRPr="00D73F87">
        <w:t xml:space="preserve"> top</w:t>
      </w:r>
      <w:r>
        <w:t>-</w:t>
      </w:r>
      <w:r w:rsidRPr="00D73F87">
        <w:t>coded for all persons aged over 65. All P1s aged over 65 were given the average age of this group. All P2s aged over 65 were given the average age of their group. All other people over the age of 65 were given the average age of the non-P1/P2s over 65.</w:t>
      </w:r>
    </w:p>
    <w:p w:rsidR="00A166ED" w:rsidRPr="00D73F87" w:rsidRDefault="00A166ED" w:rsidP="00B6335F">
      <w:pPr>
        <w:pStyle w:val="ListBullet"/>
        <w:spacing w:before="120"/>
        <w:ind w:right="-45"/>
      </w:pPr>
      <w:r w:rsidRPr="00D73F87">
        <w:t xml:space="preserve">Language – respondents could choose from 179 </w:t>
      </w:r>
      <w:r w:rsidR="00302243" w:rsidRPr="000457C3">
        <w:t>Indigenous</w:t>
      </w:r>
      <w:r w:rsidR="00302243">
        <w:t xml:space="preserve"> </w:t>
      </w:r>
      <w:r w:rsidRPr="00D73F87">
        <w:t>language names</w:t>
      </w:r>
      <w:r w:rsidR="00684621">
        <w:t xml:space="preserve"> or specify a foreign language or sign language. </w:t>
      </w:r>
      <w:r w:rsidRPr="00D73F87">
        <w:t xml:space="preserve">As some of the </w:t>
      </w:r>
      <w:r w:rsidR="00684621">
        <w:t xml:space="preserve">Indigenous </w:t>
      </w:r>
      <w:r w:rsidRPr="00D73F87">
        <w:t xml:space="preserve">languages are only spoken in specific geographical areas, </w:t>
      </w:r>
      <w:r w:rsidR="00684621" w:rsidRPr="00D73F87">
        <w:t>th</w:t>
      </w:r>
      <w:r w:rsidR="00684621">
        <w:t>e</w:t>
      </w:r>
      <w:r w:rsidR="00684621" w:rsidRPr="00D73F87">
        <w:t xml:space="preserve"> </w:t>
      </w:r>
      <w:r w:rsidRPr="00D73F87">
        <w:t xml:space="preserve">data has been grouped into </w:t>
      </w:r>
      <w:r w:rsidR="00A4000A">
        <w:t>five</w:t>
      </w:r>
      <w:r w:rsidR="00A4000A" w:rsidRPr="00D73F87">
        <w:t xml:space="preserve"> </w:t>
      </w:r>
      <w:r w:rsidRPr="00D73F87">
        <w:t>language categories.</w:t>
      </w:r>
    </w:p>
    <w:p w:rsidR="00A166ED" w:rsidRPr="00D73F87" w:rsidRDefault="00A166ED" w:rsidP="00B6335F">
      <w:pPr>
        <w:pStyle w:val="ListBullet"/>
        <w:spacing w:before="120"/>
        <w:ind w:right="-45"/>
      </w:pPr>
      <w:r w:rsidRPr="00D73F87">
        <w:t xml:space="preserve">All </w:t>
      </w:r>
      <w:r>
        <w:t xml:space="preserve">references </w:t>
      </w:r>
      <w:r w:rsidRPr="00D73F87">
        <w:t>to places, individuals, employers, clans, family names and languages</w:t>
      </w:r>
      <w:r>
        <w:t xml:space="preserve"> and rare occupations and circumstances </w:t>
      </w:r>
      <w:r w:rsidRPr="00D73F87">
        <w:t xml:space="preserve">have been </w:t>
      </w:r>
      <w:r>
        <w:t>suppressed in the free text responses.</w:t>
      </w:r>
    </w:p>
    <w:p w:rsidR="00A166ED" w:rsidRPr="00595949" w:rsidRDefault="00A166ED" w:rsidP="00141187">
      <w:pPr>
        <w:pStyle w:val="Heading2"/>
      </w:pPr>
      <w:bookmarkStart w:id="121" w:name="_Toc324169158"/>
      <w:bookmarkStart w:id="122" w:name="_Toc327955550"/>
      <w:bookmarkStart w:id="123" w:name="_Toc447015488"/>
      <w:r w:rsidRPr="00595949">
        <w:t>Data access</w:t>
      </w:r>
      <w:bookmarkEnd w:id="121"/>
      <w:bookmarkEnd w:id="122"/>
      <w:bookmarkEnd w:id="123"/>
    </w:p>
    <w:p w:rsidR="00A166ED" w:rsidRPr="00B5482D" w:rsidRDefault="00A166ED" w:rsidP="00BA32CD">
      <w:pPr>
        <w:ind w:right="-46"/>
        <w:rPr>
          <w:rStyle w:val="Hyperlink"/>
          <w:bCs/>
        </w:rPr>
      </w:pPr>
      <w:r w:rsidRPr="00D73F87">
        <w:t>There are strict security and confidentiality protocols surrounding use of the data. Prospective users are required to complete a dataset application and read and sign a deed of licence. These can be found on the</w:t>
      </w:r>
      <w:r>
        <w:t xml:space="preserve"> LSIC </w:t>
      </w:r>
      <w:r w:rsidR="001E62CF">
        <w:t>w</w:t>
      </w:r>
      <w:r>
        <w:t>ebpage</w:t>
      </w:r>
      <w:r w:rsidR="00D063A7">
        <w:t xml:space="preserve"> </w:t>
      </w:r>
      <w:r w:rsidRPr="00D063A7">
        <w:rPr>
          <w:rStyle w:val="Hyperlink"/>
          <w:color w:val="auto"/>
          <w:u w:val="none"/>
        </w:rPr>
        <w:t>&lt;</w:t>
      </w:r>
      <w:r w:rsidRPr="008328E2">
        <w:rPr>
          <w:bCs/>
        </w:rPr>
        <w:t>http://www.</w:t>
      </w:r>
      <w:r w:rsidR="006B5A38">
        <w:rPr>
          <w:bCs/>
        </w:rPr>
        <w:t>dss</w:t>
      </w:r>
      <w:r w:rsidRPr="008328E2">
        <w:rPr>
          <w:bCs/>
        </w:rPr>
        <w:t>.gov.au/lsic</w:t>
      </w:r>
      <w:r w:rsidRPr="00D063A7">
        <w:rPr>
          <w:rStyle w:val="Hyperlink"/>
          <w:color w:val="auto"/>
          <w:u w:val="none"/>
        </w:rPr>
        <w:t>&gt;</w:t>
      </w:r>
      <w:r w:rsidR="00B5482D" w:rsidRPr="00D063A7">
        <w:rPr>
          <w:rStyle w:val="Hyperlink"/>
          <w:color w:val="auto"/>
          <w:u w:val="none"/>
        </w:rPr>
        <w:t>.</w:t>
      </w:r>
    </w:p>
    <w:p w:rsidR="00A166ED" w:rsidRPr="00855B97" w:rsidRDefault="00FF2318" w:rsidP="001E62CF">
      <w:pPr>
        <w:ind w:right="-164"/>
        <w:rPr>
          <w:rStyle w:val="Hyperlink"/>
          <w:color w:val="auto"/>
          <w:u w:val="none"/>
        </w:rPr>
      </w:pPr>
      <w:r>
        <w:t xml:space="preserve">All enquiries </w:t>
      </w:r>
      <w:r w:rsidR="00C710FD">
        <w:t>regarding</w:t>
      </w:r>
      <w:r w:rsidR="00A166ED" w:rsidRPr="00D73F87">
        <w:t xml:space="preserve"> </w:t>
      </w:r>
      <w:r w:rsidR="00D34E35">
        <w:t>the Study</w:t>
      </w:r>
      <w:r w:rsidR="00A166ED" w:rsidRPr="00D73F87">
        <w:t xml:space="preserve"> or the data should be sent to </w:t>
      </w:r>
      <w:r w:rsidR="00397A29" w:rsidRPr="00D063A7">
        <w:rPr>
          <w:rStyle w:val="Hyperlink"/>
          <w:color w:val="auto"/>
          <w:u w:val="none"/>
        </w:rPr>
        <w:t>&lt;</w:t>
      </w:r>
      <w:r w:rsidR="00A166ED" w:rsidRPr="008328E2">
        <w:t>LSICdata@</w:t>
      </w:r>
      <w:r w:rsidR="00477189">
        <w:t>dss</w:t>
      </w:r>
      <w:r w:rsidR="00A166ED" w:rsidRPr="008328E2">
        <w:t>.gov.au</w:t>
      </w:r>
      <w:r w:rsidR="00397A29" w:rsidRPr="00D063A7">
        <w:rPr>
          <w:rStyle w:val="Hyperlink"/>
          <w:color w:val="auto"/>
          <w:u w:val="none"/>
        </w:rPr>
        <w:t>&gt;</w:t>
      </w:r>
      <w:r w:rsidR="00A166ED" w:rsidRPr="00D063A7">
        <w:t>.</w:t>
      </w:r>
      <w:r w:rsidR="00A166ED" w:rsidRPr="00D73F87">
        <w:t xml:space="preserve"> </w:t>
      </w:r>
      <w:r>
        <w:t xml:space="preserve">Requests for information regarding </w:t>
      </w:r>
      <w:r w:rsidR="00A166ED" w:rsidRPr="00D73F87">
        <w:t xml:space="preserve">applying for the data or licensing arrangements should be sent to </w:t>
      </w:r>
      <w:r w:rsidR="00A166ED" w:rsidRPr="00D063A7">
        <w:rPr>
          <w:rStyle w:val="Hyperlink"/>
          <w:color w:val="auto"/>
          <w:u w:val="none"/>
        </w:rPr>
        <w:t>&lt;</w:t>
      </w:r>
      <w:r w:rsidR="00A166ED" w:rsidRPr="008328E2">
        <w:t>longitudinalsurveys@</w:t>
      </w:r>
      <w:r w:rsidR="00477189">
        <w:t>dss</w:t>
      </w:r>
      <w:r w:rsidR="00A166ED" w:rsidRPr="008328E2">
        <w:t>.gov.au</w:t>
      </w:r>
      <w:r w:rsidR="00A166ED" w:rsidRPr="00D063A7">
        <w:rPr>
          <w:rStyle w:val="Hyperlink"/>
          <w:color w:val="auto"/>
          <w:u w:val="none"/>
        </w:rPr>
        <w:t>&gt;.</w:t>
      </w:r>
    </w:p>
    <w:p w:rsidR="00C32F1A" w:rsidRDefault="00C32F1A" w:rsidP="00BA32CD">
      <w:pPr>
        <w:ind w:right="-46"/>
      </w:pPr>
      <w:r>
        <w:t xml:space="preserve">The process for accessing LSIC datasets </w:t>
      </w:r>
      <w:r w:rsidR="00653C26">
        <w:t>is</w:t>
      </w:r>
      <w:r>
        <w:t xml:space="preserve"> very similar to the process for access to LSAC and HILDA</w:t>
      </w:r>
      <w:r w:rsidR="00FF2318">
        <w:t xml:space="preserve"> survey</w:t>
      </w:r>
      <w:r w:rsidR="001E62CF">
        <w:t>s</w:t>
      </w:r>
      <w:r>
        <w:t>. However, applicants and licensed users will be asked to openly acknowledge their standpoint in their application and in the reporting of data outputs in reports or publications.</w:t>
      </w:r>
    </w:p>
    <w:p w:rsidR="002B7FCE" w:rsidRDefault="00A166ED" w:rsidP="00A27987">
      <w:pPr>
        <w:shd w:val="clear" w:color="auto" w:fill="FFFFFF"/>
        <w:spacing w:before="100" w:beforeAutospacing="1" w:after="100" w:afterAutospacing="1"/>
      </w:pPr>
      <w:r w:rsidRPr="00302243">
        <w:t xml:space="preserve">Those who are interested in applying for the </w:t>
      </w:r>
      <w:r w:rsidRPr="00302243">
        <w:rPr>
          <w:i/>
        </w:rPr>
        <w:t>Footprints in Time</w:t>
      </w:r>
      <w:r w:rsidR="00855B97" w:rsidRPr="00302243">
        <w:rPr>
          <w:i/>
        </w:rPr>
        <w:t xml:space="preserve"> </w:t>
      </w:r>
      <w:r w:rsidRPr="00302243">
        <w:t xml:space="preserve">(LSIC) data should read </w:t>
      </w:r>
      <w:r w:rsidR="00A27987" w:rsidRPr="00302243">
        <w:rPr>
          <w:b/>
          <w:i/>
        </w:rPr>
        <w:t>Fact Sheet 6</w:t>
      </w:r>
      <w:r w:rsidR="003F522D" w:rsidRPr="00302243">
        <w:rPr>
          <w:b/>
          <w:i/>
        </w:rPr>
        <w:t>:</w:t>
      </w:r>
      <w:r w:rsidR="00A27987" w:rsidRPr="00302243">
        <w:rPr>
          <w:b/>
          <w:i/>
        </w:rPr>
        <w:t xml:space="preserve"> Longitudinal Study of Indigenous Children Data Protocols</w:t>
      </w:r>
      <w:r w:rsidR="00A27987" w:rsidRPr="00302243">
        <w:rPr>
          <w:rFonts w:ascii="Calibri" w:hAnsi="Calibri"/>
          <w:color w:val="222222"/>
          <w:szCs w:val="20"/>
        </w:rPr>
        <w:t xml:space="preserve"> </w:t>
      </w:r>
      <w:r w:rsidRPr="00302243">
        <w:t xml:space="preserve">(link found at </w:t>
      </w:r>
      <w:r w:rsidRPr="00302243">
        <w:rPr>
          <w:rStyle w:val="Hyperlink"/>
          <w:color w:val="auto"/>
          <w:u w:val="none"/>
        </w:rPr>
        <w:t>&lt;</w:t>
      </w:r>
      <w:r w:rsidRPr="00302243">
        <w:rPr>
          <w:bCs/>
        </w:rPr>
        <w:t>http://www.</w:t>
      </w:r>
      <w:r w:rsidR="00477189" w:rsidRPr="00302243">
        <w:rPr>
          <w:bCs/>
        </w:rPr>
        <w:t>dss</w:t>
      </w:r>
      <w:r w:rsidRPr="00302243">
        <w:rPr>
          <w:bCs/>
        </w:rPr>
        <w:t>.gov.au/lsic</w:t>
      </w:r>
      <w:r w:rsidRPr="00302243">
        <w:rPr>
          <w:rStyle w:val="Hyperlink"/>
          <w:color w:val="auto"/>
          <w:u w:val="none"/>
        </w:rPr>
        <w:t>&gt;</w:t>
      </w:r>
      <w:r w:rsidRPr="00302243">
        <w:t>) before completing their application.</w:t>
      </w:r>
      <w:bookmarkStart w:id="124" w:name="_Toc296413119"/>
      <w:bookmarkStart w:id="125" w:name="_Toc324169159"/>
    </w:p>
    <w:p w:rsidR="00A166ED" w:rsidRPr="00D73F87" w:rsidRDefault="00A166ED" w:rsidP="003F7348">
      <w:pPr>
        <w:pStyle w:val="Heading1"/>
      </w:pPr>
      <w:bookmarkStart w:id="126" w:name="_Toc327955551"/>
      <w:bookmarkStart w:id="127" w:name="_Toc447015489"/>
      <w:r w:rsidRPr="00E00FCF">
        <w:lastRenderedPageBreak/>
        <w:t>Data linkage</w:t>
      </w:r>
      <w:bookmarkStart w:id="128" w:name="_Toc324169160"/>
      <w:bookmarkStart w:id="129" w:name="_Toc327955552"/>
      <w:bookmarkEnd w:id="124"/>
      <w:bookmarkEnd w:id="125"/>
      <w:bookmarkEnd w:id="126"/>
      <w:r w:rsidR="00DE31DC">
        <w:t xml:space="preserve"> – the </w:t>
      </w:r>
      <w:r w:rsidRPr="00D73F87">
        <w:t xml:space="preserve">Australian Early Development </w:t>
      </w:r>
      <w:r w:rsidR="00D516C9">
        <w:t>C</w:t>
      </w:r>
      <w:r w:rsidR="009754E2">
        <w:t>ensus</w:t>
      </w:r>
      <w:r w:rsidRPr="00D73F87">
        <w:t xml:space="preserve"> (AED</w:t>
      </w:r>
      <w:r w:rsidR="00D516C9">
        <w:t>C</w:t>
      </w:r>
      <w:r w:rsidRPr="00D73F87">
        <w:t>)</w:t>
      </w:r>
      <w:bookmarkEnd w:id="128"/>
      <w:bookmarkEnd w:id="129"/>
      <w:bookmarkEnd w:id="127"/>
    </w:p>
    <w:p w:rsidR="00322905" w:rsidRPr="00DE31DC" w:rsidRDefault="00322905" w:rsidP="006B5A38">
      <w:pPr>
        <w:ind w:right="-45"/>
        <w:rPr>
          <w:szCs w:val="20"/>
        </w:rPr>
      </w:pPr>
      <w:bookmarkStart w:id="130" w:name="_Toc53456865"/>
      <w:bookmarkStart w:id="131" w:name="_Toc239336720"/>
      <w:bookmarkStart w:id="132" w:name="_Toc324169161"/>
      <w:bookmarkStart w:id="133" w:name="_Toc327955553"/>
      <w:r w:rsidRPr="00DE31DC">
        <w:rPr>
          <w:szCs w:val="20"/>
        </w:rPr>
        <w:t xml:space="preserve">The Australian Early Development </w:t>
      </w:r>
      <w:r w:rsidR="00D516C9">
        <w:rPr>
          <w:szCs w:val="20"/>
        </w:rPr>
        <w:t>Census</w:t>
      </w:r>
      <w:r w:rsidR="00D516C9">
        <w:rPr>
          <w:rStyle w:val="FootnoteReference"/>
          <w:szCs w:val="20"/>
        </w:rPr>
        <w:footnoteReference w:id="9"/>
      </w:r>
      <w:r w:rsidR="00D516C9">
        <w:rPr>
          <w:szCs w:val="20"/>
        </w:rPr>
        <w:t xml:space="preserve"> (AEDC</w:t>
      </w:r>
      <w:r w:rsidRPr="00DE31DC">
        <w:rPr>
          <w:szCs w:val="20"/>
        </w:rPr>
        <w:t>) is a nation-wide assessment of development of young children. Between 1 May and 31 July 2009, teachers completed the AED</w:t>
      </w:r>
      <w:r w:rsidR="00D516C9">
        <w:rPr>
          <w:szCs w:val="20"/>
        </w:rPr>
        <w:t>C</w:t>
      </w:r>
      <w:r w:rsidRPr="00DE31DC">
        <w:rPr>
          <w:szCs w:val="20"/>
        </w:rPr>
        <w:t xml:space="preserve"> checklist for children in their first year of full time school. The AED</w:t>
      </w:r>
      <w:r w:rsidR="00D516C9">
        <w:rPr>
          <w:szCs w:val="20"/>
        </w:rPr>
        <w:t>C</w:t>
      </w:r>
      <w:r w:rsidRPr="00DE31DC">
        <w:rPr>
          <w:szCs w:val="20"/>
        </w:rPr>
        <w:t xml:space="preserve"> measured five areas of early childhood development: physical health and wellbeing, social competence, emotional maturity, language and cognitive skills (school-based), and communication skills and general knowledge.</w:t>
      </w:r>
    </w:p>
    <w:p w:rsidR="00322905" w:rsidRPr="00DE31DC" w:rsidRDefault="00322905" w:rsidP="006B5A38">
      <w:pPr>
        <w:ind w:right="-45"/>
        <w:rPr>
          <w:szCs w:val="20"/>
        </w:rPr>
      </w:pPr>
      <w:r w:rsidRPr="00DE31DC">
        <w:rPr>
          <w:szCs w:val="20"/>
        </w:rPr>
        <w:t xml:space="preserve">The </w:t>
      </w:r>
      <w:r w:rsidR="001E62CF">
        <w:rPr>
          <w:szCs w:val="20"/>
        </w:rPr>
        <w:t xml:space="preserve">recent </w:t>
      </w:r>
      <w:r w:rsidRPr="00DE31DC">
        <w:rPr>
          <w:szCs w:val="20"/>
        </w:rPr>
        <w:t>AED</w:t>
      </w:r>
      <w:r w:rsidR="00D516C9">
        <w:rPr>
          <w:szCs w:val="20"/>
        </w:rPr>
        <w:t>C</w:t>
      </w:r>
      <w:r w:rsidRPr="00DE31DC">
        <w:rPr>
          <w:szCs w:val="20"/>
        </w:rPr>
        <w:t xml:space="preserve"> data collection </w:t>
      </w:r>
      <w:r w:rsidR="001E62CF">
        <w:rPr>
          <w:szCs w:val="20"/>
        </w:rPr>
        <w:t>took</w:t>
      </w:r>
      <w:r w:rsidRPr="00DE31DC">
        <w:rPr>
          <w:szCs w:val="20"/>
        </w:rPr>
        <w:t xml:space="preserve"> place from May to </w:t>
      </w:r>
      <w:r w:rsidR="001D10FC">
        <w:rPr>
          <w:szCs w:val="20"/>
        </w:rPr>
        <w:t>August</w:t>
      </w:r>
      <w:r w:rsidRPr="00DE31DC">
        <w:rPr>
          <w:szCs w:val="20"/>
        </w:rPr>
        <w:t xml:space="preserve"> 2012</w:t>
      </w:r>
      <w:r w:rsidR="001D10FC">
        <w:rPr>
          <w:szCs w:val="20"/>
        </w:rPr>
        <w:t>. Results and f</w:t>
      </w:r>
      <w:r w:rsidRPr="00DE31DC">
        <w:rPr>
          <w:szCs w:val="20"/>
        </w:rPr>
        <w:t xml:space="preserve">urther information is available from the website: </w:t>
      </w:r>
      <w:r w:rsidR="00FF2318">
        <w:rPr>
          <w:szCs w:val="20"/>
        </w:rPr>
        <w:t>&lt;</w:t>
      </w:r>
      <w:r w:rsidRPr="008328E2">
        <w:rPr>
          <w:szCs w:val="20"/>
        </w:rPr>
        <w:t>http://www.</w:t>
      </w:r>
      <w:r w:rsidR="009754E2">
        <w:rPr>
          <w:szCs w:val="20"/>
        </w:rPr>
        <w:t>aedc.gov.au</w:t>
      </w:r>
      <w:r w:rsidR="00FF2318" w:rsidRPr="00D063A7">
        <w:rPr>
          <w:szCs w:val="20"/>
        </w:rPr>
        <w:t>&gt;</w:t>
      </w:r>
      <w:r w:rsidRPr="00DE31DC">
        <w:rPr>
          <w:szCs w:val="20"/>
        </w:rPr>
        <w:t xml:space="preserve"> </w:t>
      </w:r>
    </w:p>
    <w:p w:rsidR="00322905" w:rsidRPr="00DE31DC" w:rsidRDefault="00322905" w:rsidP="006B5A38">
      <w:pPr>
        <w:ind w:right="-45"/>
        <w:rPr>
          <w:szCs w:val="20"/>
        </w:rPr>
      </w:pPr>
      <w:r w:rsidRPr="00DE31DC">
        <w:rPr>
          <w:szCs w:val="20"/>
        </w:rPr>
        <w:t>Two types of data linkage with AED</w:t>
      </w:r>
      <w:r w:rsidR="00D516C9">
        <w:rPr>
          <w:szCs w:val="20"/>
        </w:rPr>
        <w:t>C</w:t>
      </w:r>
      <w:r w:rsidRPr="00DE31DC">
        <w:rPr>
          <w:szCs w:val="20"/>
        </w:rPr>
        <w:t xml:space="preserve"> scores are available or are being developed for LSIC:</w:t>
      </w:r>
    </w:p>
    <w:p w:rsidR="00322905" w:rsidRPr="00DE31DC" w:rsidRDefault="00322905" w:rsidP="006B5A38">
      <w:pPr>
        <w:numPr>
          <w:ilvl w:val="0"/>
          <w:numId w:val="12"/>
        </w:numPr>
        <w:ind w:right="-45"/>
        <w:rPr>
          <w:szCs w:val="20"/>
        </w:rPr>
      </w:pPr>
      <w:r w:rsidRPr="00367137">
        <w:rPr>
          <w:szCs w:val="20"/>
        </w:rPr>
        <w:t>Aggregated AED</w:t>
      </w:r>
      <w:r w:rsidR="00D516C9">
        <w:rPr>
          <w:szCs w:val="20"/>
        </w:rPr>
        <w:t>C</w:t>
      </w:r>
      <w:r w:rsidRPr="00367137">
        <w:rPr>
          <w:szCs w:val="20"/>
        </w:rPr>
        <w:t xml:space="preserve"> data for LSIC children is in the Parent 1 Wave 2 Release 3.1 dataset. This dataset is based on the suburb that the child lived in at their Wave 2 LSIC interview. The aggregated dataset includes the average AED</w:t>
      </w:r>
      <w:r w:rsidR="00D516C9">
        <w:rPr>
          <w:szCs w:val="20"/>
        </w:rPr>
        <w:t>C</w:t>
      </w:r>
      <w:r w:rsidRPr="00367137">
        <w:rPr>
          <w:szCs w:val="20"/>
        </w:rPr>
        <w:t xml:space="preserve"> scores across the five areas of early childhood development by suburb, the proportion of ‘developmentally vulnerable’ children in that suburb, as well as some demographic information. This data relates to children (Indigenous and</w:t>
      </w:r>
      <w:r w:rsidRPr="00DE31DC">
        <w:rPr>
          <w:szCs w:val="20"/>
        </w:rPr>
        <w:t xml:space="preserve"> non-Indigenous) living in the suburb in their first year of school whose teachers completed the AED</w:t>
      </w:r>
      <w:r w:rsidR="00D516C9">
        <w:rPr>
          <w:szCs w:val="20"/>
        </w:rPr>
        <w:t>C</w:t>
      </w:r>
      <w:r w:rsidRPr="00DE31DC">
        <w:rPr>
          <w:szCs w:val="20"/>
        </w:rPr>
        <w:t xml:space="preserve"> checklist. This may or may not include the </w:t>
      </w:r>
      <w:r w:rsidR="00FF2318">
        <w:rPr>
          <w:szCs w:val="20"/>
        </w:rPr>
        <w:t>S</w:t>
      </w:r>
      <w:r w:rsidR="00FF2318" w:rsidRPr="00DE31DC">
        <w:rPr>
          <w:szCs w:val="20"/>
        </w:rPr>
        <w:t xml:space="preserve">tudy </w:t>
      </w:r>
      <w:r w:rsidR="00FF2318">
        <w:rPr>
          <w:szCs w:val="20"/>
        </w:rPr>
        <w:t>C</w:t>
      </w:r>
      <w:r w:rsidRPr="00DE31DC">
        <w:rPr>
          <w:szCs w:val="20"/>
        </w:rPr>
        <w:t>hild.</w:t>
      </w:r>
    </w:p>
    <w:p w:rsidR="00322905" w:rsidRPr="00DE31DC" w:rsidRDefault="00322905" w:rsidP="006B5A38">
      <w:pPr>
        <w:numPr>
          <w:ilvl w:val="0"/>
          <w:numId w:val="12"/>
        </w:numPr>
        <w:ind w:right="-45"/>
        <w:rPr>
          <w:rFonts w:cs="Arial"/>
          <w:szCs w:val="20"/>
        </w:rPr>
      </w:pPr>
      <w:r w:rsidRPr="00DE31DC">
        <w:rPr>
          <w:szCs w:val="20"/>
        </w:rPr>
        <w:t xml:space="preserve">We also sought permission from parents of K cohort children to link specifically to their </w:t>
      </w:r>
      <w:r w:rsidRPr="00DE31DC">
        <w:rPr>
          <w:rFonts w:cs="Arial"/>
          <w:szCs w:val="20"/>
        </w:rPr>
        <w:t>child’s AED</w:t>
      </w:r>
      <w:r w:rsidR="009754E2">
        <w:rPr>
          <w:rFonts w:cs="Arial"/>
          <w:szCs w:val="20"/>
        </w:rPr>
        <w:t>C</w:t>
      </w:r>
      <w:r w:rsidRPr="00DE31DC">
        <w:rPr>
          <w:rFonts w:cs="Arial"/>
          <w:szCs w:val="20"/>
        </w:rPr>
        <w:t xml:space="preserve"> data. Where parental permission was obtained and an AED</w:t>
      </w:r>
      <w:r w:rsidR="00D516C9">
        <w:rPr>
          <w:rFonts w:cs="Arial"/>
          <w:szCs w:val="20"/>
        </w:rPr>
        <w:t>C</w:t>
      </w:r>
      <w:r w:rsidRPr="00DE31DC">
        <w:rPr>
          <w:rFonts w:cs="Arial"/>
          <w:szCs w:val="20"/>
        </w:rPr>
        <w:t xml:space="preserve"> was completed by a teacher, LSIC will link that child’s AED</w:t>
      </w:r>
      <w:r w:rsidR="00D516C9">
        <w:rPr>
          <w:rFonts w:cs="Arial"/>
          <w:szCs w:val="20"/>
        </w:rPr>
        <w:t>C</w:t>
      </w:r>
      <w:r w:rsidRPr="00DE31DC">
        <w:rPr>
          <w:rFonts w:cs="Arial"/>
          <w:szCs w:val="20"/>
        </w:rPr>
        <w:t xml:space="preserve"> data to LSIC data, in a separate data set and will be available for the data users in a later release. Additional requirements for access to such data may be required.</w:t>
      </w:r>
    </w:p>
    <w:p w:rsidR="00322905" w:rsidRPr="00DE31DC" w:rsidRDefault="00322905" w:rsidP="00141187">
      <w:pPr>
        <w:pStyle w:val="Heading2"/>
      </w:pPr>
      <w:bookmarkStart w:id="134" w:name="_Toc447015490"/>
      <w:r w:rsidRPr="00DE31DC">
        <w:t>About the AED</w:t>
      </w:r>
      <w:r w:rsidR="00D516C9">
        <w:t>C</w:t>
      </w:r>
      <w:bookmarkEnd w:id="134"/>
    </w:p>
    <w:p w:rsidR="00B652ED" w:rsidRDefault="00322905" w:rsidP="006B5A38">
      <w:pPr>
        <w:autoSpaceDE w:val="0"/>
        <w:autoSpaceDN w:val="0"/>
        <w:adjustRightInd w:val="0"/>
        <w:ind w:right="-45"/>
        <w:rPr>
          <w:rFonts w:cs="Arial"/>
          <w:color w:val="000000"/>
          <w:szCs w:val="20"/>
        </w:rPr>
      </w:pPr>
      <w:r w:rsidRPr="00DE31DC">
        <w:rPr>
          <w:rFonts w:cs="Arial"/>
          <w:color w:val="000000"/>
          <w:szCs w:val="20"/>
        </w:rPr>
        <w:t>The following information</w:t>
      </w:r>
      <w:r w:rsidR="004C3C53">
        <w:rPr>
          <w:rFonts w:cs="Arial"/>
          <w:color w:val="000000"/>
          <w:szCs w:val="20"/>
        </w:rPr>
        <w:t xml:space="preserve"> about the AED</w:t>
      </w:r>
      <w:r w:rsidR="00D516C9">
        <w:rPr>
          <w:rFonts w:cs="Arial"/>
          <w:color w:val="000000"/>
          <w:szCs w:val="20"/>
        </w:rPr>
        <w:t>C</w:t>
      </w:r>
      <w:r w:rsidRPr="00DE31DC">
        <w:rPr>
          <w:rFonts w:cs="Arial"/>
          <w:color w:val="000000"/>
          <w:szCs w:val="20"/>
        </w:rPr>
        <w:t xml:space="preserve"> was provided to FaHCSIA with the aggregated (community level) 2009 AED</w:t>
      </w:r>
      <w:r w:rsidR="00D516C9">
        <w:rPr>
          <w:rFonts w:cs="Arial"/>
          <w:color w:val="000000"/>
          <w:szCs w:val="20"/>
        </w:rPr>
        <w:t>C</w:t>
      </w:r>
      <w:r w:rsidRPr="00DE31DC">
        <w:rPr>
          <w:rFonts w:cs="Arial"/>
          <w:color w:val="000000"/>
          <w:szCs w:val="20"/>
        </w:rPr>
        <w:t xml:space="preserve"> data. For further information visit the AED</w:t>
      </w:r>
      <w:r w:rsidR="00D516C9">
        <w:rPr>
          <w:rFonts w:cs="Arial"/>
          <w:color w:val="000000"/>
          <w:szCs w:val="20"/>
        </w:rPr>
        <w:t>C</w:t>
      </w:r>
      <w:r w:rsidRPr="00DE31DC">
        <w:rPr>
          <w:rFonts w:cs="Arial"/>
          <w:color w:val="000000"/>
          <w:szCs w:val="20"/>
        </w:rPr>
        <w:t xml:space="preserve"> website </w:t>
      </w:r>
      <w:r w:rsidR="00397A29">
        <w:rPr>
          <w:rFonts w:cs="Arial"/>
          <w:color w:val="000000"/>
          <w:szCs w:val="20"/>
        </w:rPr>
        <w:t>&lt;</w:t>
      </w:r>
      <w:r w:rsidRPr="008328E2">
        <w:rPr>
          <w:rFonts w:cs="Arial"/>
          <w:szCs w:val="20"/>
        </w:rPr>
        <w:t>http://</w:t>
      </w:r>
      <w:r w:rsidR="00D516C9">
        <w:rPr>
          <w:rFonts w:cs="Arial"/>
          <w:szCs w:val="20"/>
        </w:rPr>
        <w:t>www.aedc.gov.au/</w:t>
      </w:r>
      <w:r w:rsidR="00397A29" w:rsidRPr="00D063A7">
        <w:rPr>
          <w:rFonts w:cs="Arial"/>
          <w:szCs w:val="20"/>
        </w:rPr>
        <w:t>&gt;</w:t>
      </w:r>
      <w:r w:rsidR="008A2035">
        <w:rPr>
          <w:rFonts w:cs="Arial"/>
          <w:color w:val="000000"/>
          <w:szCs w:val="20"/>
        </w:rPr>
        <w:t>.</w:t>
      </w:r>
      <w:r w:rsidRPr="00DE31DC">
        <w:rPr>
          <w:rFonts w:cs="Arial"/>
          <w:color w:val="000000"/>
          <w:szCs w:val="20"/>
        </w:rPr>
        <w:t xml:space="preserve"> </w:t>
      </w:r>
    </w:p>
    <w:p w:rsidR="00322905" w:rsidRPr="004C3C53" w:rsidRDefault="00322905" w:rsidP="006B5A38">
      <w:pPr>
        <w:autoSpaceDE w:val="0"/>
        <w:autoSpaceDN w:val="0"/>
        <w:adjustRightInd w:val="0"/>
        <w:ind w:right="-45"/>
        <w:rPr>
          <w:rFonts w:cs="Arial"/>
          <w:color w:val="000000"/>
          <w:szCs w:val="20"/>
        </w:rPr>
      </w:pPr>
      <w:r w:rsidRPr="004C3C53">
        <w:rPr>
          <w:rFonts w:cs="Arial"/>
          <w:color w:val="000000"/>
          <w:szCs w:val="20"/>
        </w:rPr>
        <w:t xml:space="preserve">The </w:t>
      </w:r>
      <w:r w:rsidRPr="004C3C53">
        <w:rPr>
          <w:rFonts w:cs="Arial"/>
          <w:bCs/>
          <w:color w:val="000000"/>
          <w:szCs w:val="20"/>
        </w:rPr>
        <w:t xml:space="preserve">Australian Early Development </w:t>
      </w:r>
      <w:r w:rsidR="00D516C9">
        <w:rPr>
          <w:rFonts w:cs="Arial"/>
          <w:bCs/>
          <w:color w:val="000000"/>
          <w:szCs w:val="20"/>
        </w:rPr>
        <w:t>Census</w:t>
      </w:r>
      <w:r w:rsidRPr="004C3C53">
        <w:rPr>
          <w:rFonts w:cs="Arial"/>
          <w:b/>
          <w:bCs/>
          <w:color w:val="000000"/>
          <w:szCs w:val="20"/>
        </w:rPr>
        <w:t xml:space="preserve"> </w:t>
      </w:r>
      <w:r w:rsidR="00D516C9">
        <w:rPr>
          <w:rFonts w:cs="Arial"/>
          <w:color w:val="000000"/>
          <w:szCs w:val="20"/>
        </w:rPr>
        <w:t>(AEDC</w:t>
      </w:r>
      <w:r w:rsidRPr="004C3C53">
        <w:rPr>
          <w:rFonts w:cs="Arial"/>
          <w:color w:val="000000"/>
          <w:szCs w:val="20"/>
        </w:rPr>
        <w:t>), based on the Canadian Ea</w:t>
      </w:r>
      <w:r w:rsidR="005B2B50" w:rsidRPr="004C3C53">
        <w:rPr>
          <w:rFonts w:cs="Arial"/>
          <w:color w:val="000000"/>
          <w:szCs w:val="20"/>
        </w:rPr>
        <w:t>rly Development Instrument</w:t>
      </w:r>
      <w:r w:rsidRPr="004C3C53">
        <w:rPr>
          <w:rFonts w:cs="Arial"/>
          <w:color w:val="000000"/>
          <w:szCs w:val="20"/>
        </w:rPr>
        <w:t xml:space="preserve">, is a population measure of young children’s development. Like a census, it involves collecting information to help create a snapshot of early childhood development in communities across Australia. </w:t>
      </w:r>
    </w:p>
    <w:p w:rsidR="00322905" w:rsidRPr="004C3C53" w:rsidRDefault="00322905" w:rsidP="006B5A38">
      <w:pPr>
        <w:autoSpaceDE w:val="0"/>
        <w:autoSpaceDN w:val="0"/>
        <w:adjustRightInd w:val="0"/>
        <w:ind w:right="-45"/>
        <w:rPr>
          <w:rFonts w:cs="Arial"/>
          <w:color w:val="000000"/>
          <w:szCs w:val="20"/>
        </w:rPr>
      </w:pPr>
      <w:r w:rsidRPr="004C3C53">
        <w:rPr>
          <w:rFonts w:cs="Arial"/>
          <w:color w:val="000000"/>
          <w:szCs w:val="20"/>
        </w:rPr>
        <w:t xml:space="preserve">Teachers complete a checklist for children in their first year of full-time school. The checklist measures five key areas, or domains, of child development: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physical health and wellbeing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social competence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emotional maturity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language and cognitive skills (school-based)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communication skills and general knowledge. </w:t>
      </w:r>
    </w:p>
    <w:p w:rsidR="00322905" w:rsidRPr="004C3C53" w:rsidRDefault="00322905" w:rsidP="006B5A38">
      <w:pPr>
        <w:autoSpaceDE w:val="0"/>
        <w:autoSpaceDN w:val="0"/>
        <w:adjustRightInd w:val="0"/>
        <w:ind w:right="-45"/>
        <w:rPr>
          <w:rFonts w:cs="Arial"/>
          <w:color w:val="000000"/>
          <w:szCs w:val="20"/>
        </w:rPr>
      </w:pPr>
      <w:r w:rsidRPr="004C3C53">
        <w:rPr>
          <w:rFonts w:cs="Arial"/>
          <w:color w:val="000000"/>
          <w:szCs w:val="20"/>
        </w:rPr>
        <w:lastRenderedPageBreak/>
        <w:t xml:space="preserve">These are important areas of child development and also good predictors of adult health, education and social outcomes. </w:t>
      </w:r>
    </w:p>
    <w:p w:rsidR="00322905" w:rsidRPr="004C3C53" w:rsidRDefault="00322905" w:rsidP="006B5A38">
      <w:pPr>
        <w:autoSpaceDE w:val="0"/>
        <w:autoSpaceDN w:val="0"/>
        <w:adjustRightInd w:val="0"/>
        <w:ind w:right="-45"/>
        <w:rPr>
          <w:rFonts w:cs="Arial"/>
          <w:color w:val="000000"/>
          <w:szCs w:val="20"/>
        </w:rPr>
      </w:pPr>
      <w:r w:rsidRPr="004C3C53">
        <w:rPr>
          <w:rFonts w:cs="Arial"/>
          <w:color w:val="000000"/>
          <w:szCs w:val="20"/>
        </w:rPr>
        <w:t>As a population measure, the AED</w:t>
      </w:r>
      <w:r w:rsidR="00D516C9">
        <w:rPr>
          <w:rFonts w:cs="Arial"/>
          <w:color w:val="000000"/>
          <w:szCs w:val="20"/>
        </w:rPr>
        <w:t>C</w:t>
      </w:r>
      <w:r w:rsidRPr="004C3C53">
        <w:rPr>
          <w:rFonts w:cs="Arial"/>
          <w:color w:val="000000"/>
          <w:szCs w:val="20"/>
        </w:rPr>
        <w:t xml:space="preserve"> places the focus on all children in the community; it examines early childhood development across the whole community. Moving the focus of effort from the individual child to all children in the community can make a bigger difference in supporting efforts to create optimal early childhood development. </w:t>
      </w:r>
    </w:p>
    <w:p w:rsidR="00322905" w:rsidRPr="004C3C53" w:rsidRDefault="00322905" w:rsidP="006B5A38">
      <w:pPr>
        <w:ind w:right="-45"/>
        <w:rPr>
          <w:rFonts w:cs="Arial"/>
          <w:szCs w:val="20"/>
        </w:rPr>
      </w:pPr>
      <w:r w:rsidRPr="004C3C53">
        <w:rPr>
          <w:rFonts w:cs="Arial"/>
          <w:szCs w:val="20"/>
        </w:rPr>
        <w:t>While the AED</w:t>
      </w:r>
      <w:r w:rsidR="00D516C9">
        <w:rPr>
          <w:rFonts w:cs="Arial"/>
          <w:szCs w:val="20"/>
        </w:rPr>
        <w:t>C</w:t>
      </w:r>
      <w:r w:rsidRPr="004C3C53">
        <w:rPr>
          <w:rFonts w:cs="Arial"/>
          <w:szCs w:val="20"/>
        </w:rPr>
        <w:t xml:space="preserve"> is completed by teachers, results are reported for the communities where children live, not where they go to school. The initial AED</w:t>
      </w:r>
      <w:r w:rsidR="00D516C9">
        <w:rPr>
          <w:rFonts w:cs="Arial"/>
          <w:szCs w:val="20"/>
        </w:rPr>
        <w:t>C</w:t>
      </w:r>
      <w:r w:rsidRPr="004C3C53">
        <w:rPr>
          <w:rFonts w:cs="Arial"/>
          <w:szCs w:val="20"/>
        </w:rPr>
        <w:t xml:space="preserve"> results allow communities to see how local children are doing relative to, or compared to other children in their c</w:t>
      </w:r>
      <w:r w:rsidR="008A2035" w:rsidRPr="004C3C53">
        <w:rPr>
          <w:rFonts w:cs="Arial"/>
          <w:szCs w:val="20"/>
        </w:rPr>
        <w:t>ommunity, and across Australia.</w:t>
      </w:r>
    </w:p>
    <w:p w:rsidR="00322905" w:rsidRPr="004C3C53" w:rsidRDefault="00322905" w:rsidP="00141187">
      <w:pPr>
        <w:pStyle w:val="Heading2"/>
      </w:pPr>
      <w:bookmarkStart w:id="135" w:name="_Toc447015491"/>
      <w:r w:rsidRPr="004C3C53">
        <w:t>National implementation</w:t>
      </w:r>
      <w:bookmarkEnd w:id="135"/>
      <w:r w:rsidRPr="004C3C53">
        <w:t xml:space="preserve"> </w:t>
      </w:r>
    </w:p>
    <w:p w:rsidR="00322905" w:rsidRPr="004C3C53" w:rsidRDefault="00322905" w:rsidP="006B5A38">
      <w:pPr>
        <w:ind w:right="-45"/>
        <w:rPr>
          <w:rFonts w:cs="Arial"/>
          <w:szCs w:val="20"/>
        </w:rPr>
      </w:pPr>
      <w:r w:rsidRPr="004C3C53">
        <w:rPr>
          <w:rFonts w:cs="Arial"/>
          <w:szCs w:val="20"/>
        </w:rPr>
        <w:t>In 2009, the AED</w:t>
      </w:r>
      <w:r w:rsidR="00D516C9">
        <w:rPr>
          <w:rFonts w:cs="Arial"/>
          <w:szCs w:val="20"/>
        </w:rPr>
        <w:t>C</w:t>
      </w:r>
      <w:r w:rsidRPr="004C3C53">
        <w:rPr>
          <w:rFonts w:cs="Arial"/>
          <w:szCs w:val="20"/>
        </w:rPr>
        <w:t xml:space="preserve"> was completed nationwide for the first time. Between 1 May and</w:t>
      </w:r>
      <w:r w:rsidR="007A229B" w:rsidRPr="004C3C53">
        <w:rPr>
          <w:rFonts w:cs="Arial"/>
          <w:szCs w:val="20"/>
        </w:rPr>
        <w:t> </w:t>
      </w:r>
      <w:r w:rsidRPr="004C3C53">
        <w:rPr>
          <w:rFonts w:cs="Arial"/>
          <w:szCs w:val="20"/>
        </w:rPr>
        <w:t xml:space="preserve">31 July, information was collected on 261,147 children (97.5 per cent of the estimated national five-year-old population). This involved 15,522 teachers from 7,422 Government, Catholic and Independent schools around Australia. </w:t>
      </w:r>
    </w:p>
    <w:p w:rsidR="00322905" w:rsidRPr="004C3C53" w:rsidRDefault="00322905" w:rsidP="006B5A38">
      <w:pPr>
        <w:ind w:right="-45"/>
        <w:rPr>
          <w:rFonts w:cs="Arial"/>
          <w:szCs w:val="20"/>
        </w:rPr>
      </w:pPr>
      <w:r w:rsidRPr="004C3C53">
        <w:rPr>
          <w:rFonts w:cs="Arial"/>
          <w:szCs w:val="20"/>
        </w:rPr>
        <w:t>A follow-up data collection occurred in some small areas in 2010. AED</w:t>
      </w:r>
      <w:r w:rsidR="00D516C9">
        <w:rPr>
          <w:rFonts w:cs="Arial"/>
          <w:szCs w:val="20"/>
        </w:rPr>
        <w:t>C</w:t>
      </w:r>
      <w:r w:rsidRPr="004C3C53">
        <w:rPr>
          <w:rFonts w:cs="Arial"/>
          <w:szCs w:val="20"/>
        </w:rPr>
        <w:t xml:space="preserve"> results are now available for 96 per cent of Australian communities. </w:t>
      </w:r>
    </w:p>
    <w:p w:rsidR="005B2B50" w:rsidRPr="004C3C53" w:rsidRDefault="00322905" w:rsidP="006B5A38">
      <w:pPr>
        <w:ind w:right="-45"/>
        <w:rPr>
          <w:rFonts w:cs="Arial"/>
          <w:szCs w:val="20"/>
        </w:rPr>
      </w:pPr>
      <w:r w:rsidRPr="004C3C53">
        <w:rPr>
          <w:rFonts w:cs="Arial"/>
          <w:szCs w:val="20"/>
        </w:rPr>
        <w:t>Following the success of the first national implementation of the AED</w:t>
      </w:r>
      <w:r w:rsidR="00D516C9">
        <w:rPr>
          <w:rFonts w:cs="Arial"/>
          <w:szCs w:val="20"/>
        </w:rPr>
        <w:t>C</w:t>
      </w:r>
      <w:r w:rsidRPr="004C3C53">
        <w:rPr>
          <w:rFonts w:cs="Arial"/>
          <w:szCs w:val="20"/>
        </w:rPr>
        <w:t>, the Australian Government has made a commitment to collect this important data every three years. The AED</w:t>
      </w:r>
      <w:r w:rsidR="00D516C9">
        <w:rPr>
          <w:rFonts w:cs="Arial"/>
          <w:szCs w:val="20"/>
        </w:rPr>
        <w:t>C</w:t>
      </w:r>
      <w:r w:rsidRPr="004C3C53">
        <w:rPr>
          <w:rFonts w:cs="Arial"/>
          <w:szCs w:val="20"/>
        </w:rPr>
        <w:t xml:space="preserve"> commitment represents a total investment of $51.2 million over five years (or $28 million per collection cycle). The ongoing AED</w:t>
      </w:r>
      <w:r w:rsidR="009754E2">
        <w:rPr>
          <w:rFonts w:cs="Arial"/>
          <w:szCs w:val="20"/>
        </w:rPr>
        <w:t>C</w:t>
      </w:r>
      <w:r w:rsidRPr="004C3C53">
        <w:rPr>
          <w:rFonts w:cs="Arial"/>
          <w:szCs w:val="20"/>
        </w:rPr>
        <w:t xml:space="preserve"> funding will ensure that governments and communities continue to have the information they need to make a difference in the lives of you</w:t>
      </w:r>
      <w:r w:rsidR="008A2035" w:rsidRPr="004C3C53">
        <w:rPr>
          <w:rFonts w:cs="Arial"/>
          <w:szCs w:val="20"/>
        </w:rPr>
        <w:t>ng children and their families.</w:t>
      </w:r>
    </w:p>
    <w:p w:rsidR="00322905" w:rsidRPr="004C3C53" w:rsidRDefault="00322905" w:rsidP="00141187">
      <w:pPr>
        <w:pStyle w:val="Heading2"/>
      </w:pPr>
      <w:bookmarkStart w:id="136" w:name="_Toc447015492"/>
      <w:proofErr w:type="spellStart"/>
      <w:r w:rsidRPr="004C3C53">
        <w:t>Confidentialisation</w:t>
      </w:r>
      <w:bookmarkEnd w:id="136"/>
      <w:proofErr w:type="spellEnd"/>
      <w:r w:rsidRPr="004C3C53">
        <w:t xml:space="preserve"> </w:t>
      </w:r>
    </w:p>
    <w:p w:rsidR="00322905" w:rsidRPr="004C3C53" w:rsidRDefault="00322905" w:rsidP="00A5078E">
      <w:pPr>
        <w:pStyle w:val="Heading4"/>
      </w:pPr>
      <w:r w:rsidRPr="004C3C53">
        <w:t xml:space="preserve">‘Rule of Three’ </w:t>
      </w:r>
    </w:p>
    <w:p w:rsidR="00322905" w:rsidRPr="004C3C53" w:rsidRDefault="00322905" w:rsidP="00616FE5">
      <w:pPr>
        <w:spacing w:before="120"/>
        <w:ind w:right="-45"/>
        <w:rPr>
          <w:rFonts w:cs="Arial"/>
          <w:szCs w:val="20"/>
        </w:rPr>
      </w:pPr>
      <w:r w:rsidRPr="004C3C53">
        <w:rPr>
          <w:rFonts w:cs="Arial"/>
          <w:szCs w:val="20"/>
        </w:rPr>
        <w:t>For all data except AED</w:t>
      </w:r>
      <w:r w:rsidR="00D516C9">
        <w:rPr>
          <w:rFonts w:cs="Arial"/>
          <w:szCs w:val="20"/>
        </w:rPr>
        <w:t>C</w:t>
      </w:r>
      <w:r w:rsidRPr="004C3C53">
        <w:rPr>
          <w:rFonts w:cs="Arial"/>
          <w:szCs w:val="20"/>
        </w:rPr>
        <w:t xml:space="preserve"> developmental variables, the lowest number that can be published is four. For example, data showing that there are two Indigenous children in an area should not be published but replaced with ≤3. </w:t>
      </w:r>
    </w:p>
    <w:p w:rsidR="00322905" w:rsidRPr="004C3C53" w:rsidRDefault="00322905" w:rsidP="00616FE5">
      <w:pPr>
        <w:ind w:right="-45"/>
        <w:rPr>
          <w:rFonts w:cs="Arial"/>
          <w:szCs w:val="20"/>
        </w:rPr>
      </w:pPr>
      <w:r w:rsidRPr="004C3C53">
        <w:rPr>
          <w:rFonts w:cs="Arial"/>
          <w:szCs w:val="20"/>
        </w:rPr>
        <w:t>If this rule is breached, AED</w:t>
      </w:r>
      <w:r w:rsidR="00D516C9">
        <w:rPr>
          <w:rFonts w:cs="Arial"/>
          <w:szCs w:val="20"/>
        </w:rPr>
        <w:t>C</w:t>
      </w:r>
      <w:r w:rsidRPr="004C3C53">
        <w:rPr>
          <w:rFonts w:cs="Arial"/>
          <w:szCs w:val="20"/>
        </w:rPr>
        <w:t xml:space="preserve"> data cannot be released without some action to ensure identification is unlikely. In this extract, cells have been replaced with &lt;= 3 and &lt;= </w:t>
      </w:r>
      <w:proofErr w:type="spellStart"/>
      <w:r w:rsidRPr="004C3C53">
        <w:rPr>
          <w:rFonts w:cs="Arial"/>
          <w:szCs w:val="20"/>
        </w:rPr>
        <w:t>nn</w:t>
      </w:r>
      <w:proofErr w:type="spellEnd"/>
      <w:r w:rsidRPr="004C3C53">
        <w:rPr>
          <w:rFonts w:cs="Arial"/>
          <w:szCs w:val="20"/>
        </w:rPr>
        <w:t xml:space="preserve">% where the actual cell value is less than or equal to three. Conversely, where the number of children not included in a cell (i.e. the remainder) is less than or equal to three, the cells have been replaced with &gt;= </w:t>
      </w:r>
      <w:proofErr w:type="spellStart"/>
      <w:r w:rsidRPr="004C3C53">
        <w:rPr>
          <w:rFonts w:cs="Arial"/>
          <w:szCs w:val="20"/>
        </w:rPr>
        <w:t>nn</w:t>
      </w:r>
      <w:proofErr w:type="spellEnd"/>
      <w:r w:rsidRPr="004C3C53">
        <w:rPr>
          <w:rFonts w:cs="Arial"/>
          <w:szCs w:val="20"/>
        </w:rPr>
        <w:t xml:space="preserve"> and &gt;= </w:t>
      </w:r>
      <w:proofErr w:type="spellStart"/>
      <w:r w:rsidRPr="004C3C53">
        <w:rPr>
          <w:rFonts w:cs="Arial"/>
          <w:szCs w:val="20"/>
        </w:rPr>
        <w:t>nn</w:t>
      </w:r>
      <w:proofErr w:type="spellEnd"/>
      <w:r w:rsidRPr="004C3C53">
        <w:rPr>
          <w:rFonts w:cs="Arial"/>
          <w:szCs w:val="20"/>
        </w:rPr>
        <w:t xml:space="preserve">%. </w:t>
      </w:r>
    </w:p>
    <w:p w:rsidR="00322905" w:rsidRPr="004C3C53" w:rsidRDefault="00322905" w:rsidP="004F4EB0">
      <w:pPr>
        <w:pStyle w:val="Heading4"/>
      </w:pPr>
      <w:r w:rsidRPr="004C3C53">
        <w:t xml:space="preserve">Disclosure of information about all members of a group when developmentally vulnerable </w:t>
      </w:r>
    </w:p>
    <w:p w:rsidR="00322905" w:rsidRPr="004C3C53" w:rsidRDefault="00322905" w:rsidP="00616FE5">
      <w:pPr>
        <w:spacing w:before="120" w:after="200"/>
        <w:ind w:right="-45"/>
        <w:rPr>
          <w:rFonts w:cs="Arial"/>
          <w:szCs w:val="20"/>
        </w:rPr>
      </w:pPr>
      <w:r w:rsidRPr="004C3C53">
        <w:rPr>
          <w:rFonts w:cs="Arial"/>
          <w:szCs w:val="20"/>
        </w:rPr>
        <w:t xml:space="preserve">Cells replaced with &gt;= 90.0% indicate that </w:t>
      </w:r>
      <w:proofErr w:type="spellStart"/>
      <w:r w:rsidRPr="004C3C53">
        <w:rPr>
          <w:rFonts w:cs="Arial"/>
          <w:szCs w:val="20"/>
        </w:rPr>
        <w:t>confidentialisation</w:t>
      </w:r>
      <w:proofErr w:type="spellEnd"/>
      <w:r w:rsidRPr="004C3C53">
        <w:rPr>
          <w:rFonts w:cs="Arial"/>
          <w:szCs w:val="20"/>
        </w:rPr>
        <w:t xml:space="preserve"> took place, due to at least 90% of the children in that domain scoring in the developmentally vulnerable category. </w:t>
      </w:r>
    </w:p>
    <w:p w:rsidR="00322905" w:rsidRPr="004C3C53" w:rsidRDefault="00322905" w:rsidP="004F4EB0">
      <w:pPr>
        <w:pStyle w:val="Heading4"/>
      </w:pPr>
      <w:r w:rsidRPr="004C3C53">
        <w:t xml:space="preserve">Insufficient number of children for a Domain </w:t>
      </w:r>
    </w:p>
    <w:p w:rsidR="00322905" w:rsidRPr="004C3C53" w:rsidRDefault="00322905" w:rsidP="00616FE5">
      <w:pPr>
        <w:spacing w:before="120" w:after="200"/>
        <w:ind w:right="-45"/>
        <w:rPr>
          <w:rFonts w:cs="Arial"/>
          <w:szCs w:val="20"/>
        </w:rPr>
      </w:pPr>
      <w:r w:rsidRPr="004C3C53">
        <w:rPr>
          <w:rFonts w:cs="Arial"/>
          <w:szCs w:val="20"/>
        </w:rPr>
        <w:t xml:space="preserve">Cells replaced with &lt; 15 and N/A indicate that </w:t>
      </w:r>
      <w:proofErr w:type="spellStart"/>
      <w:r w:rsidRPr="004C3C53">
        <w:rPr>
          <w:rFonts w:cs="Arial"/>
          <w:szCs w:val="20"/>
        </w:rPr>
        <w:t>confidentialisation</w:t>
      </w:r>
      <w:proofErr w:type="spellEnd"/>
      <w:r w:rsidRPr="004C3C53">
        <w:rPr>
          <w:rFonts w:cs="Arial"/>
          <w:szCs w:val="20"/>
        </w:rPr>
        <w:t xml:space="preserve"> took place, due to less than 15 children being ava</w:t>
      </w:r>
      <w:r w:rsidR="008A2035" w:rsidRPr="004C3C53">
        <w:rPr>
          <w:rFonts w:cs="Arial"/>
          <w:szCs w:val="20"/>
        </w:rPr>
        <w:t>ilable for domain calculations.</w:t>
      </w:r>
    </w:p>
    <w:p w:rsidR="00322905" w:rsidRPr="004C3C53" w:rsidRDefault="00322905" w:rsidP="004F4EB0">
      <w:pPr>
        <w:pStyle w:val="Heading4"/>
      </w:pPr>
      <w:r w:rsidRPr="004C3C53">
        <w:lastRenderedPageBreak/>
        <w:t>Risks associated with the release of this extract</w:t>
      </w:r>
      <w:r w:rsidR="009816B6">
        <w:t xml:space="preserve"> </w:t>
      </w:r>
    </w:p>
    <w:p w:rsidR="00322905" w:rsidRPr="004C3C53" w:rsidRDefault="00322905" w:rsidP="00616FE5">
      <w:pPr>
        <w:ind w:right="-46"/>
        <w:rPr>
          <w:rFonts w:cs="Arial"/>
          <w:szCs w:val="20"/>
        </w:rPr>
      </w:pPr>
      <w:r w:rsidRPr="004C3C53">
        <w:rPr>
          <w:rFonts w:cs="Arial"/>
          <w:szCs w:val="20"/>
        </w:rPr>
        <w:t xml:space="preserve">Overall, the risk assessment for releasing this extract is moderate, due to significant data at a Local Community level being made public for the first time: </w:t>
      </w:r>
    </w:p>
    <w:p w:rsidR="00322905" w:rsidRPr="004C3C53" w:rsidRDefault="00322905" w:rsidP="00616FE5">
      <w:pPr>
        <w:numPr>
          <w:ilvl w:val="0"/>
          <w:numId w:val="13"/>
        </w:numPr>
        <w:contextualSpacing/>
        <w:rPr>
          <w:rFonts w:cs="Arial"/>
          <w:szCs w:val="20"/>
        </w:rPr>
      </w:pPr>
      <w:r w:rsidRPr="004C3C53">
        <w:rPr>
          <w:rFonts w:cs="Arial"/>
          <w:szCs w:val="20"/>
        </w:rPr>
        <w:t xml:space="preserve">The demographic cells for </w:t>
      </w:r>
      <w:r w:rsidR="005F6FC8" w:rsidRPr="004C3C53">
        <w:rPr>
          <w:rFonts w:cs="Arial"/>
          <w:szCs w:val="20"/>
        </w:rPr>
        <w:t>Aboriginal and Torres Strait Islanders</w:t>
      </w:r>
      <w:r w:rsidRPr="004C3C53">
        <w:rPr>
          <w:rFonts w:cs="Arial"/>
          <w:szCs w:val="20"/>
        </w:rPr>
        <w:t xml:space="preserve">, Special Needs, </w:t>
      </w:r>
      <w:r w:rsidR="00E0094F" w:rsidRPr="004C3C53">
        <w:rPr>
          <w:rFonts w:cs="Arial"/>
          <w:szCs w:val="20"/>
        </w:rPr>
        <w:t>English as Second Language (</w:t>
      </w:r>
      <w:r w:rsidRPr="004C3C53">
        <w:rPr>
          <w:rFonts w:cs="Arial"/>
          <w:szCs w:val="20"/>
        </w:rPr>
        <w:t>ESL</w:t>
      </w:r>
      <w:r w:rsidR="00E0094F" w:rsidRPr="004C3C53">
        <w:rPr>
          <w:rFonts w:cs="Arial"/>
          <w:szCs w:val="20"/>
        </w:rPr>
        <w:t>)</w:t>
      </w:r>
      <w:r w:rsidRPr="004C3C53">
        <w:rPr>
          <w:rFonts w:cs="Arial"/>
          <w:szCs w:val="20"/>
        </w:rPr>
        <w:t>, and L</w:t>
      </w:r>
      <w:r w:rsidR="00E0094F" w:rsidRPr="004C3C53">
        <w:rPr>
          <w:rFonts w:cs="Arial"/>
          <w:szCs w:val="20"/>
        </w:rPr>
        <w:t>anguage Background Other Than English (L</w:t>
      </w:r>
      <w:r w:rsidRPr="004C3C53">
        <w:rPr>
          <w:rFonts w:cs="Arial"/>
          <w:szCs w:val="20"/>
        </w:rPr>
        <w:t>BOTE</w:t>
      </w:r>
      <w:r w:rsidR="00E0094F" w:rsidRPr="004C3C53">
        <w:rPr>
          <w:rFonts w:cs="Arial"/>
          <w:szCs w:val="20"/>
        </w:rPr>
        <w:t>)</w:t>
      </w:r>
      <w:r w:rsidRPr="004C3C53">
        <w:rPr>
          <w:rFonts w:cs="Arial"/>
          <w:szCs w:val="20"/>
        </w:rPr>
        <w:t xml:space="preserve"> have not previously been made public at a Local Community level. </w:t>
      </w:r>
    </w:p>
    <w:p w:rsidR="00322905" w:rsidRPr="004C3C53" w:rsidRDefault="00322905" w:rsidP="00616FE5">
      <w:pPr>
        <w:numPr>
          <w:ilvl w:val="0"/>
          <w:numId w:val="13"/>
        </w:numPr>
        <w:contextualSpacing/>
        <w:rPr>
          <w:rFonts w:cs="Arial"/>
          <w:szCs w:val="20"/>
        </w:rPr>
      </w:pPr>
      <w:r w:rsidRPr="004C3C53">
        <w:rPr>
          <w:rFonts w:cs="Arial"/>
          <w:szCs w:val="20"/>
        </w:rPr>
        <w:t xml:space="preserve">The sub-domain vulnerable cells have only been made public for the </w:t>
      </w:r>
      <w:r w:rsidR="007A229B" w:rsidRPr="004C3C53">
        <w:rPr>
          <w:rFonts w:cs="Arial"/>
          <w:szCs w:val="20"/>
        </w:rPr>
        <w:t>p</w:t>
      </w:r>
      <w:r w:rsidRPr="004C3C53">
        <w:rPr>
          <w:rFonts w:cs="Arial"/>
          <w:szCs w:val="20"/>
        </w:rPr>
        <w:t xml:space="preserve">hysical health and wellbeing domain. This is the first time the sub-domain vulnerability results have been released for the </w:t>
      </w:r>
      <w:r w:rsidR="007A229B" w:rsidRPr="004C3C53">
        <w:rPr>
          <w:rFonts w:cs="Arial"/>
          <w:szCs w:val="20"/>
        </w:rPr>
        <w:t>s</w:t>
      </w:r>
      <w:r w:rsidRPr="004C3C53">
        <w:rPr>
          <w:rFonts w:cs="Arial"/>
          <w:szCs w:val="20"/>
        </w:rPr>
        <w:t xml:space="preserve">ocial competence, </w:t>
      </w:r>
      <w:r w:rsidR="007A229B" w:rsidRPr="004C3C53">
        <w:rPr>
          <w:rFonts w:cs="Arial"/>
          <w:szCs w:val="20"/>
        </w:rPr>
        <w:t>e</w:t>
      </w:r>
      <w:r w:rsidRPr="004C3C53">
        <w:rPr>
          <w:rFonts w:cs="Arial"/>
          <w:szCs w:val="20"/>
        </w:rPr>
        <w:t xml:space="preserve">motional maturity and </w:t>
      </w:r>
      <w:r w:rsidR="007A229B" w:rsidRPr="004C3C53">
        <w:rPr>
          <w:rFonts w:cs="Arial"/>
          <w:szCs w:val="20"/>
        </w:rPr>
        <w:t>l</w:t>
      </w:r>
      <w:r w:rsidRPr="004C3C53">
        <w:rPr>
          <w:rFonts w:cs="Arial"/>
          <w:szCs w:val="20"/>
        </w:rPr>
        <w:t xml:space="preserve">anguage and cognitive skills (school-based) domains. </w:t>
      </w:r>
    </w:p>
    <w:p w:rsidR="00E0094F" w:rsidRPr="004C3C53" w:rsidRDefault="00E0094F" w:rsidP="00616FE5">
      <w:pPr>
        <w:contextualSpacing/>
        <w:rPr>
          <w:rFonts w:cs="Arial"/>
          <w:szCs w:val="20"/>
        </w:rPr>
      </w:pPr>
    </w:p>
    <w:p w:rsidR="00322905" w:rsidRPr="004C3C53" w:rsidRDefault="00322905" w:rsidP="00616FE5">
      <w:pPr>
        <w:contextualSpacing/>
        <w:rPr>
          <w:rFonts w:cs="Arial"/>
          <w:szCs w:val="20"/>
        </w:rPr>
      </w:pPr>
      <w:r w:rsidRPr="004C3C53">
        <w:rPr>
          <w:rFonts w:cs="Arial"/>
          <w:szCs w:val="20"/>
        </w:rPr>
        <w:t xml:space="preserve">The following should be noted: </w:t>
      </w:r>
    </w:p>
    <w:p w:rsidR="005B2B50" w:rsidRPr="004C3C53" w:rsidRDefault="00322905" w:rsidP="00616FE5">
      <w:pPr>
        <w:numPr>
          <w:ilvl w:val="0"/>
          <w:numId w:val="14"/>
        </w:numPr>
        <w:contextualSpacing/>
        <w:rPr>
          <w:rFonts w:cs="Arial"/>
          <w:szCs w:val="20"/>
        </w:rPr>
      </w:pPr>
      <w:r w:rsidRPr="004C3C53">
        <w:rPr>
          <w:rFonts w:cs="Arial"/>
          <w:szCs w:val="20"/>
        </w:rPr>
        <w:t xml:space="preserve">The formulae for sub-domain vulnerable and domain vulnerable are distinct. It is possible for a child to be vulnerable on a number of sub-domains, yet not be developmentally vulnerable at the domain level. The actual details of these formulae are confidential by licence with the </w:t>
      </w:r>
      <w:r w:rsidR="005B2B50" w:rsidRPr="004C3C53">
        <w:rPr>
          <w:rFonts w:cs="Arial"/>
          <w:color w:val="000000"/>
          <w:szCs w:val="20"/>
        </w:rPr>
        <w:t>Canadian Early Development Instrument</w:t>
      </w:r>
      <w:r w:rsidR="005B2B50" w:rsidRPr="004C3C53">
        <w:rPr>
          <w:rFonts w:cs="Arial"/>
          <w:szCs w:val="20"/>
        </w:rPr>
        <w:t>.</w:t>
      </w:r>
    </w:p>
    <w:p w:rsidR="00322905" w:rsidRPr="004C3C53" w:rsidRDefault="007A229B" w:rsidP="00616FE5">
      <w:pPr>
        <w:rPr>
          <w:rFonts w:cs="Arial"/>
          <w:szCs w:val="20"/>
        </w:rPr>
      </w:pPr>
      <w:r w:rsidRPr="004C3C53">
        <w:rPr>
          <w:rFonts w:cs="Arial"/>
          <w:szCs w:val="20"/>
        </w:rPr>
        <w:t xml:space="preserve">Estimated Resident </w:t>
      </w:r>
      <w:r w:rsidR="001E62CF" w:rsidRPr="004C3C53">
        <w:rPr>
          <w:rFonts w:cs="Arial"/>
          <w:szCs w:val="20"/>
        </w:rPr>
        <w:t>P</w:t>
      </w:r>
      <w:r w:rsidRPr="004C3C53">
        <w:rPr>
          <w:rFonts w:cs="Arial"/>
          <w:szCs w:val="20"/>
        </w:rPr>
        <w:t>opulation (</w:t>
      </w:r>
      <w:r w:rsidR="00322905" w:rsidRPr="004C3C53">
        <w:rPr>
          <w:rFonts w:cs="Arial"/>
          <w:szCs w:val="20"/>
        </w:rPr>
        <w:t>ERP</w:t>
      </w:r>
      <w:r w:rsidRPr="004C3C53">
        <w:rPr>
          <w:rFonts w:cs="Arial"/>
          <w:szCs w:val="20"/>
        </w:rPr>
        <w:t>)</w:t>
      </w:r>
      <w:r w:rsidR="00322905" w:rsidRPr="004C3C53">
        <w:rPr>
          <w:rFonts w:cs="Arial"/>
          <w:szCs w:val="20"/>
        </w:rPr>
        <w:t xml:space="preserve"> Guideline</w:t>
      </w:r>
      <w:r w:rsidR="00616FE5">
        <w:rPr>
          <w:rFonts w:cs="Arial"/>
          <w:szCs w:val="20"/>
        </w:rPr>
        <w:t>:</w:t>
      </w:r>
    </w:p>
    <w:p w:rsidR="00322905" w:rsidRPr="004C3C53" w:rsidRDefault="00322905" w:rsidP="00616FE5">
      <w:pPr>
        <w:numPr>
          <w:ilvl w:val="0"/>
          <w:numId w:val="14"/>
        </w:numPr>
        <w:contextualSpacing/>
        <w:rPr>
          <w:rFonts w:cs="Arial"/>
          <w:szCs w:val="20"/>
        </w:rPr>
      </w:pPr>
      <w:r w:rsidRPr="004C3C53">
        <w:rPr>
          <w:rFonts w:cs="Arial"/>
          <w:szCs w:val="20"/>
        </w:rPr>
        <w:t>To determine this calculation the numerator is the number of children from the local community surveyed for the AED</w:t>
      </w:r>
      <w:r w:rsidR="00D516C9">
        <w:rPr>
          <w:rFonts w:cs="Arial"/>
          <w:szCs w:val="20"/>
        </w:rPr>
        <w:t>C</w:t>
      </w:r>
      <w:r w:rsidRPr="004C3C53">
        <w:rPr>
          <w:rFonts w:cs="Arial"/>
          <w:szCs w:val="20"/>
        </w:rPr>
        <w:t xml:space="preserve"> and the denominator is the Australian Bureau of Statistics ERP (Estimated Resident Population 2009) of 5-year-olds. </w:t>
      </w:r>
    </w:p>
    <w:p w:rsidR="00322905" w:rsidRPr="004C3C53" w:rsidRDefault="00322905" w:rsidP="00616FE5">
      <w:pPr>
        <w:numPr>
          <w:ilvl w:val="0"/>
          <w:numId w:val="14"/>
        </w:numPr>
        <w:contextualSpacing/>
        <w:rPr>
          <w:rFonts w:cs="Arial"/>
          <w:szCs w:val="20"/>
        </w:rPr>
      </w:pPr>
      <w:r w:rsidRPr="004C3C53">
        <w:rPr>
          <w:rFonts w:cs="Arial"/>
          <w:szCs w:val="20"/>
        </w:rPr>
        <w:t>Where the AED</w:t>
      </w:r>
      <w:r w:rsidR="00D516C9">
        <w:rPr>
          <w:rFonts w:cs="Arial"/>
          <w:szCs w:val="20"/>
        </w:rPr>
        <w:t>C</w:t>
      </w:r>
      <w:r w:rsidRPr="004C3C53">
        <w:rPr>
          <w:rFonts w:cs="Arial"/>
          <w:szCs w:val="20"/>
        </w:rPr>
        <w:t xml:space="preserve"> Local Community does not match its ABS estimate, it is recommended to be used with the following considerations: </w:t>
      </w:r>
    </w:p>
    <w:p w:rsidR="00322905" w:rsidRPr="004C3C53" w:rsidRDefault="00322905" w:rsidP="00616FE5">
      <w:pPr>
        <w:numPr>
          <w:ilvl w:val="1"/>
          <w:numId w:val="14"/>
        </w:numPr>
        <w:contextualSpacing/>
        <w:rPr>
          <w:rFonts w:cs="Arial"/>
          <w:szCs w:val="20"/>
        </w:rPr>
      </w:pPr>
      <w:r w:rsidRPr="004C3C53">
        <w:rPr>
          <w:rFonts w:cs="Arial"/>
          <w:szCs w:val="20"/>
        </w:rPr>
        <w:t xml:space="preserve">60-79% ERP – view with caution. </w:t>
      </w:r>
    </w:p>
    <w:p w:rsidR="00C0297D" w:rsidRPr="004C3C53" w:rsidRDefault="00322905" w:rsidP="00616FE5">
      <w:pPr>
        <w:numPr>
          <w:ilvl w:val="1"/>
          <w:numId w:val="14"/>
        </w:numPr>
        <w:contextualSpacing/>
        <w:rPr>
          <w:rFonts w:cs="Arial"/>
          <w:szCs w:val="20"/>
        </w:rPr>
      </w:pPr>
      <w:r w:rsidRPr="004C3C53">
        <w:rPr>
          <w:rFonts w:cs="Arial"/>
          <w:szCs w:val="20"/>
        </w:rPr>
        <w:t>&lt; 60% of ERP – this sample may not accurately represent the population of children.</w:t>
      </w:r>
    </w:p>
    <w:p w:rsidR="00322905" w:rsidRPr="004C3C53" w:rsidRDefault="00322905" w:rsidP="00616FE5">
      <w:pPr>
        <w:numPr>
          <w:ilvl w:val="1"/>
          <w:numId w:val="14"/>
        </w:numPr>
        <w:spacing w:before="0" w:after="200"/>
        <w:ind w:left="1434" w:hanging="357"/>
        <w:contextualSpacing/>
        <w:rPr>
          <w:rFonts w:cs="Arial"/>
          <w:szCs w:val="20"/>
        </w:rPr>
      </w:pPr>
      <w:r w:rsidRPr="004C3C53">
        <w:rPr>
          <w:rFonts w:cs="Arial"/>
          <w:szCs w:val="20"/>
        </w:rPr>
        <w:t xml:space="preserve">[% ERP figures should be viewed as indicative only. The reason that some percentages are over </w:t>
      </w:r>
      <w:r w:rsidR="00166278" w:rsidRPr="004C3C53">
        <w:rPr>
          <w:rFonts w:cs="Arial"/>
          <w:szCs w:val="20"/>
        </w:rPr>
        <w:t>100</w:t>
      </w:r>
      <w:r w:rsidRPr="004C3C53">
        <w:rPr>
          <w:rFonts w:cs="Arial"/>
          <w:szCs w:val="20"/>
        </w:rPr>
        <w:t xml:space="preserve"> is mostly due to unavoidable boundary differences. Also </w:t>
      </w:r>
      <w:r w:rsidR="00D516C9">
        <w:rPr>
          <w:rFonts w:cs="Arial"/>
          <w:szCs w:val="20"/>
        </w:rPr>
        <w:t>AEDC</w:t>
      </w:r>
      <w:r w:rsidRPr="004C3C53">
        <w:rPr>
          <w:rFonts w:cs="Arial"/>
          <w:szCs w:val="20"/>
        </w:rPr>
        <w:t xml:space="preserve"> was administered to 4 and 6 year olds if they were in their first year of school, but ABS figures are only for 5 year olds.]</w:t>
      </w:r>
    </w:p>
    <w:p w:rsidR="00322905" w:rsidRPr="004C3C53" w:rsidRDefault="00322905" w:rsidP="004F4EB0">
      <w:pPr>
        <w:pStyle w:val="Heading4"/>
      </w:pPr>
      <w:r w:rsidRPr="004C3C53">
        <w:t xml:space="preserve">Data notes for this extract </w:t>
      </w:r>
    </w:p>
    <w:p w:rsidR="00322905" w:rsidRPr="004C3C53" w:rsidRDefault="00322905" w:rsidP="00616FE5">
      <w:pPr>
        <w:numPr>
          <w:ilvl w:val="0"/>
          <w:numId w:val="14"/>
        </w:numPr>
        <w:spacing w:before="0" w:after="200"/>
        <w:ind w:hanging="357"/>
        <w:contextualSpacing/>
        <w:rPr>
          <w:rFonts w:cs="Arial"/>
          <w:szCs w:val="20"/>
        </w:rPr>
      </w:pPr>
      <w:r w:rsidRPr="004C3C53">
        <w:rPr>
          <w:rFonts w:cs="Arial"/>
          <w:szCs w:val="20"/>
        </w:rPr>
        <w:t xml:space="preserve">The Average Age is displayed for the Community level, not the Local Community level. This corresponds to data published in the </w:t>
      </w:r>
      <w:r w:rsidR="00D516C9">
        <w:rPr>
          <w:rFonts w:cs="Arial"/>
          <w:szCs w:val="20"/>
        </w:rPr>
        <w:t>AEDC</w:t>
      </w:r>
      <w:r w:rsidRPr="004C3C53">
        <w:rPr>
          <w:rFonts w:cs="Arial"/>
          <w:szCs w:val="20"/>
        </w:rPr>
        <w:t xml:space="preserve"> Community Profiles. </w:t>
      </w:r>
    </w:p>
    <w:p w:rsidR="00322905" w:rsidRPr="004C3C53" w:rsidRDefault="00322905" w:rsidP="00616FE5">
      <w:pPr>
        <w:numPr>
          <w:ilvl w:val="0"/>
          <w:numId w:val="14"/>
        </w:numPr>
        <w:spacing w:before="0" w:after="200"/>
        <w:ind w:hanging="357"/>
        <w:contextualSpacing/>
        <w:rPr>
          <w:rFonts w:cs="Arial"/>
          <w:szCs w:val="20"/>
        </w:rPr>
      </w:pPr>
      <w:r w:rsidRPr="004C3C53">
        <w:rPr>
          <w:rFonts w:cs="Arial"/>
          <w:szCs w:val="20"/>
        </w:rPr>
        <w:t xml:space="preserve">There are 51 [LSIC </w:t>
      </w:r>
      <w:r w:rsidR="002F26A3" w:rsidRPr="004C3C53">
        <w:rPr>
          <w:rFonts w:cs="Arial"/>
          <w:szCs w:val="20"/>
        </w:rPr>
        <w:t>W</w:t>
      </w:r>
      <w:r w:rsidRPr="004C3C53">
        <w:rPr>
          <w:rFonts w:cs="Arial"/>
          <w:szCs w:val="20"/>
        </w:rPr>
        <w:t xml:space="preserve">ave 2 respondents] without associated </w:t>
      </w:r>
      <w:r w:rsidR="00D516C9">
        <w:rPr>
          <w:rFonts w:cs="Arial"/>
          <w:szCs w:val="20"/>
        </w:rPr>
        <w:t>AEDC</w:t>
      </w:r>
      <w:r w:rsidRPr="004C3C53">
        <w:rPr>
          <w:rFonts w:cs="Arial"/>
          <w:szCs w:val="20"/>
        </w:rPr>
        <w:t xml:space="preserve"> data. This was due to their Local Community being: </w:t>
      </w:r>
    </w:p>
    <w:p w:rsidR="00322905" w:rsidRPr="004C3C53" w:rsidRDefault="00322905" w:rsidP="00616FE5">
      <w:pPr>
        <w:numPr>
          <w:ilvl w:val="1"/>
          <w:numId w:val="14"/>
        </w:numPr>
        <w:spacing w:before="0" w:after="200"/>
        <w:ind w:hanging="357"/>
        <w:contextualSpacing/>
        <w:rPr>
          <w:rFonts w:cs="Arial"/>
          <w:szCs w:val="20"/>
        </w:rPr>
      </w:pPr>
      <w:r w:rsidRPr="004C3C53">
        <w:rPr>
          <w:rFonts w:cs="Arial"/>
          <w:szCs w:val="20"/>
        </w:rPr>
        <w:t xml:space="preserve">Not public (that is, it has failed the public results test of &gt;= 15 children, &gt;= 2 teachers and &gt;= 80% children in domain denominator) </w:t>
      </w:r>
    </w:p>
    <w:p w:rsidR="00322905" w:rsidRPr="004C3C53" w:rsidRDefault="00322905" w:rsidP="00616FE5">
      <w:pPr>
        <w:numPr>
          <w:ilvl w:val="1"/>
          <w:numId w:val="14"/>
        </w:numPr>
        <w:spacing w:before="0" w:after="200"/>
        <w:ind w:hanging="357"/>
        <w:contextualSpacing/>
        <w:rPr>
          <w:rFonts w:cs="Arial"/>
          <w:szCs w:val="20"/>
        </w:rPr>
      </w:pPr>
      <w:r w:rsidRPr="004C3C53">
        <w:rPr>
          <w:rFonts w:cs="Arial"/>
          <w:szCs w:val="20"/>
        </w:rPr>
        <w:t xml:space="preserve">Not surveyed (there were no resident children in that location who participated in the </w:t>
      </w:r>
      <w:r w:rsidR="00D516C9">
        <w:rPr>
          <w:rFonts w:cs="Arial"/>
          <w:szCs w:val="20"/>
        </w:rPr>
        <w:t>AEDC</w:t>
      </w:r>
      <w:r w:rsidRPr="004C3C53">
        <w:rPr>
          <w:rFonts w:cs="Arial"/>
          <w:szCs w:val="20"/>
        </w:rPr>
        <w:t xml:space="preserve">) </w:t>
      </w:r>
    </w:p>
    <w:p w:rsidR="00322905" w:rsidRPr="004C3C53" w:rsidRDefault="00322905" w:rsidP="00616FE5">
      <w:pPr>
        <w:numPr>
          <w:ilvl w:val="1"/>
          <w:numId w:val="14"/>
        </w:numPr>
        <w:spacing w:before="0" w:after="200"/>
        <w:ind w:hanging="357"/>
        <w:contextualSpacing/>
        <w:rPr>
          <w:rFonts w:cs="Arial"/>
          <w:szCs w:val="20"/>
        </w:rPr>
      </w:pPr>
      <w:r w:rsidRPr="004C3C53">
        <w:rPr>
          <w:rFonts w:cs="Arial"/>
          <w:szCs w:val="20"/>
        </w:rPr>
        <w:t xml:space="preserve">Unknown (the two records have no match in the </w:t>
      </w:r>
      <w:r w:rsidR="00D516C9">
        <w:rPr>
          <w:rFonts w:cs="Arial"/>
          <w:szCs w:val="20"/>
        </w:rPr>
        <w:t>AEDC</w:t>
      </w:r>
      <w:r w:rsidRPr="004C3C53">
        <w:rPr>
          <w:rFonts w:cs="Arial"/>
          <w:szCs w:val="20"/>
        </w:rPr>
        <w:t xml:space="preserve"> geography). </w:t>
      </w:r>
    </w:p>
    <w:p w:rsidR="00322905" w:rsidRPr="004C3C53" w:rsidRDefault="00322905" w:rsidP="004F4EB0">
      <w:pPr>
        <w:pStyle w:val="Heading4"/>
      </w:pPr>
      <w:r w:rsidRPr="004C3C53">
        <w:t xml:space="preserve">Rules guiding usage of </w:t>
      </w:r>
      <w:r w:rsidR="00D516C9">
        <w:t>AEDC</w:t>
      </w:r>
      <w:r w:rsidRPr="004C3C53">
        <w:t xml:space="preserve"> data </w:t>
      </w:r>
    </w:p>
    <w:p w:rsidR="00322905" w:rsidRPr="004C3C53" w:rsidRDefault="00322905" w:rsidP="00D516C9">
      <w:pPr>
        <w:spacing w:before="0" w:after="120"/>
        <w:rPr>
          <w:rFonts w:cs="Arial"/>
          <w:szCs w:val="20"/>
        </w:rPr>
      </w:pPr>
      <w:r w:rsidRPr="004C3C53">
        <w:rPr>
          <w:rFonts w:cs="Arial"/>
          <w:szCs w:val="20"/>
        </w:rPr>
        <w:t xml:space="preserve">For the full documentation relevant to the use of </w:t>
      </w:r>
      <w:r w:rsidR="00D516C9">
        <w:rPr>
          <w:rFonts w:cs="Arial"/>
          <w:szCs w:val="20"/>
        </w:rPr>
        <w:t>AEDC</w:t>
      </w:r>
      <w:r w:rsidRPr="004C3C53">
        <w:rPr>
          <w:rFonts w:cs="Arial"/>
          <w:szCs w:val="20"/>
        </w:rPr>
        <w:t xml:space="preserve"> data, please refer to </w:t>
      </w:r>
      <w:r w:rsidR="00D516C9">
        <w:rPr>
          <w:rFonts w:cs="Arial"/>
          <w:szCs w:val="20"/>
        </w:rPr>
        <w:t>the AEDC</w:t>
      </w:r>
      <w:r w:rsidRPr="004C3C53">
        <w:rPr>
          <w:rFonts w:cs="Arial"/>
          <w:szCs w:val="20"/>
        </w:rPr>
        <w:t xml:space="preserve"> web</w:t>
      </w:r>
      <w:r w:rsidR="00D516C9">
        <w:rPr>
          <w:rFonts w:cs="Arial"/>
          <w:szCs w:val="20"/>
        </w:rPr>
        <w:t>site</w:t>
      </w:r>
      <w:r w:rsidRPr="004C3C53">
        <w:rPr>
          <w:rFonts w:cs="Arial"/>
          <w:szCs w:val="20"/>
        </w:rPr>
        <w:t xml:space="preserve">: </w:t>
      </w:r>
      <w:r w:rsidR="00181B0B" w:rsidRPr="004C3C53">
        <w:rPr>
          <w:rFonts w:cs="Arial"/>
          <w:szCs w:val="20"/>
        </w:rPr>
        <w:t>&lt;</w:t>
      </w:r>
      <w:r w:rsidR="00D516C9" w:rsidRPr="00D516C9">
        <w:t xml:space="preserve"> </w:t>
      </w:r>
      <w:r w:rsidR="00D516C9" w:rsidRPr="00D516C9">
        <w:rPr>
          <w:rFonts w:cs="Arial"/>
          <w:szCs w:val="20"/>
        </w:rPr>
        <w:t>http://www.aedc.gov.au/researchers</w:t>
      </w:r>
      <w:r w:rsidR="00181B0B" w:rsidRPr="004C3C53">
        <w:rPr>
          <w:rFonts w:cs="Arial"/>
          <w:szCs w:val="20"/>
        </w:rPr>
        <w:t>&gt;</w:t>
      </w:r>
    </w:p>
    <w:p w:rsidR="00322905" w:rsidRPr="004C3C53" w:rsidRDefault="00322905" w:rsidP="00616FE5">
      <w:pPr>
        <w:spacing w:before="0" w:after="200"/>
        <w:ind w:right="-46"/>
        <w:rPr>
          <w:rFonts w:cs="Arial"/>
          <w:szCs w:val="20"/>
        </w:rPr>
      </w:pPr>
      <w:r w:rsidRPr="004C3C53">
        <w:rPr>
          <w:rFonts w:cs="Arial"/>
          <w:szCs w:val="20"/>
        </w:rPr>
        <w:t>In keeping with the AED</w:t>
      </w:r>
      <w:r w:rsidR="00D516C9">
        <w:rPr>
          <w:rFonts w:cs="Arial"/>
          <w:szCs w:val="20"/>
        </w:rPr>
        <w:t>C</w:t>
      </w:r>
      <w:r w:rsidRPr="004C3C53">
        <w:rPr>
          <w:rFonts w:cs="Arial"/>
          <w:szCs w:val="20"/>
        </w:rPr>
        <w:t xml:space="preserve"> National Implementation Data Protocol the release of tabulated data, through reports, publications, presentations etc must be provided to the AED</w:t>
      </w:r>
      <w:r w:rsidR="00D516C9">
        <w:rPr>
          <w:rFonts w:cs="Arial"/>
          <w:szCs w:val="20"/>
        </w:rPr>
        <w:t>C</w:t>
      </w:r>
      <w:r w:rsidRPr="004C3C53">
        <w:rPr>
          <w:rFonts w:cs="Arial"/>
          <w:szCs w:val="20"/>
        </w:rPr>
        <w:t xml:space="preserve"> Strategic Policy Committee at least one month prior to its intended release date for approval.</w:t>
      </w:r>
    </w:p>
    <w:p w:rsidR="005B2B50" w:rsidRDefault="005B2B50" w:rsidP="00141187">
      <w:pPr>
        <w:pStyle w:val="Heading2"/>
      </w:pPr>
      <w:bookmarkStart w:id="137" w:name="_Toc447015493"/>
      <w:r>
        <w:lastRenderedPageBreak/>
        <w:t>List of AED</w:t>
      </w:r>
      <w:r w:rsidR="00D516C9">
        <w:t>C</w:t>
      </w:r>
      <w:r>
        <w:t xml:space="preserve"> variables</w:t>
      </w:r>
      <w:bookmarkEnd w:id="137"/>
    </w:p>
    <w:p w:rsidR="005B2B50" w:rsidRPr="005B2B50" w:rsidRDefault="005B2B50" w:rsidP="00BA32CD">
      <w:pPr>
        <w:ind w:right="-46"/>
      </w:pPr>
      <w:r w:rsidRPr="007E2586">
        <w:t>Table 1</w:t>
      </w:r>
      <w:r w:rsidR="00B32E7B">
        <w:t>7</w:t>
      </w:r>
      <w:r>
        <w:t xml:space="preserve"> lists the AED</w:t>
      </w:r>
      <w:r w:rsidR="00D516C9">
        <w:t>C</w:t>
      </w:r>
      <w:r>
        <w:t xml:space="preserve"> variables that h</w:t>
      </w:r>
      <w:r w:rsidR="00E92FBF">
        <w:t xml:space="preserve">ave been merged into </w:t>
      </w:r>
      <w:r w:rsidR="00684621">
        <w:t>wave 2</w:t>
      </w:r>
      <w:r>
        <w:t>. Full details can be found in the Data Dictionary.</w:t>
      </w:r>
    </w:p>
    <w:p w:rsidR="00302243" w:rsidRPr="00302243" w:rsidRDefault="00302243" w:rsidP="00302243">
      <w:pPr>
        <w:spacing w:after="120"/>
        <w:rPr>
          <w:b/>
        </w:rPr>
      </w:pPr>
      <w:r w:rsidRPr="00302243">
        <w:rPr>
          <w:rFonts w:cs="Arial"/>
          <w:b/>
          <w:bCs/>
          <w:color w:val="000000"/>
        </w:rPr>
        <w:t>Table 1</w:t>
      </w:r>
      <w:r w:rsidR="00B32E7B">
        <w:rPr>
          <w:rFonts w:cs="Arial"/>
          <w:b/>
          <w:bCs/>
          <w:color w:val="000000"/>
        </w:rPr>
        <w:t>7</w:t>
      </w:r>
      <w:r w:rsidRPr="00302243">
        <w:rPr>
          <w:rFonts w:cs="Arial"/>
          <w:b/>
          <w:bCs/>
          <w:color w:val="000000"/>
        </w:rPr>
        <w:t>: Aggregated data at the suburb level for suburbs where LSIC children lived in Wave 2</w:t>
      </w:r>
    </w:p>
    <w:tbl>
      <w:tblPr>
        <w:tblW w:w="5000" w:type="pct"/>
        <w:tblBorders>
          <w:top w:val="single" w:sz="12" w:space="0" w:color="000000"/>
          <w:bottom w:val="single" w:sz="12" w:space="0" w:color="000000"/>
        </w:tblBorders>
        <w:tblLayout w:type="fixed"/>
        <w:tblLook w:val="04A0" w:firstRow="1" w:lastRow="0" w:firstColumn="1" w:lastColumn="0" w:noHBand="0" w:noVBand="1"/>
      </w:tblPr>
      <w:tblGrid>
        <w:gridCol w:w="1402"/>
        <w:gridCol w:w="8006"/>
      </w:tblGrid>
      <w:tr w:rsidR="004A5C1F" w:rsidRPr="00130D75" w:rsidTr="00302243">
        <w:trPr>
          <w:trHeight w:val="284"/>
        </w:trPr>
        <w:tc>
          <w:tcPr>
            <w:tcW w:w="745" w:type="pct"/>
            <w:tcBorders>
              <w:top w:val="single" w:sz="12" w:space="0" w:color="000000"/>
              <w:bottom w:val="single" w:sz="12" w:space="0" w:color="000000"/>
            </w:tcBorders>
            <w:shd w:val="clear" w:color="auto" w:fill="auto"/>
            <w:noWrap/>
            <w:hideMark/>
          </w:tcPr>
          <w:p w:rsidR="004A5C1F" w:rsidRPr="00130D75" w:rsidRDefault="004A5C1F" w:rsidP="00302243">
            <w:pPr>
              <w:spacing w:before="120" w:after="120"/>
              <w:rPr>
                <w:rFonts w:cs="Arial"/>
                <w:b/>
                <w:bCs/>
                <w:color w:val="000000"/>
                <w:szCs w:val="20"/>
              </w:rPr>
            </w:pPr>
            <w:r w:rsidRPr="00130D75">
              <w:rPr>
                <w:rFonts w:cs="Arial"/>
                <w:b/>
                <w:bCs/>
                <w:color w:val="000000"/>
                <w:szCs w:val="20"/>
              </w:rPr>
              <w:t>Variable</w:t>
            </w:r>
          </w:p>
        </w:tc>
        <w:tc>
          <w:tcPr>
            <w:tcW w:w="4255" w:type="pct"/>
            <w:tcBorders>
              <w:top w:val="single" w:sz="12" w:space="0" w:color="000000"/>
              <w:bottom w:val="single" w:sz="12" w:space="0" w:color="000000"/>
            </w:tcBorders>
            <w:shd w:val="clear" w:color="auto" w:fill="auto"/>
            <w:noWrap/>
            <w:hideMark/>
          </w:tcPr>
          <w:p w:rsidR="004A5C1F" w:rsidRPr="00130D75" w:rsidRDefault="004A5C1F" w:rsidP="00302243">
            <w:pPr>
              <w:spacing w:before="120" w:after="120"/>
              <w:rPr>
                <w:rFonts w:cs="Arial"/>
                <w:b/>
                <w:bCs/>
                <w:color w:val="000000"/>
                <w:szCs w:val="20"/>
              </w:rPr>
            </w:pPr>
            <w:r w:rsidRPr="00130D75">
              <w:rPr>
                <w:rFonts w:cs="Arial"/>
                <w:b/>
                <w:bCs/>
                <w:color w:val="000000"/>
                <w:szCs w:val="20"/>
              </w:rPr>
              <w:t>Description</w:t>
            </w:r>
          </w:p>
        </w:tc>
      </w:tr>
      <w:tr w:rsidR="004A5C1F" w:rsidRPr="00130D75" w:rsidTr="00302243">
        <w:trPr>
          <w:trHeight w:val="284"/>
        </w:trPr>
        <w:tc>
          <w:tcPr>
            <w:tcW w:w="745" w:type="pct"/>
            <w:tcBorders>
              <w:top w:val="single" w:sz="12" w:space="0" w:color="000000"/>
            </w:tcBorders>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w:t>
            </w:r>
          </w:p>
        </w:tc>
        <w:tc>
          <w:tcPr>
            <w:tcW w:w="4255" w:type="pct"/>
            <w:tcBorders>
              <w:top w:val="single" w:sz="12" w:space="0" w:color="000000"/>
            </w:tcBorders>
            <w:shd w:val="clear" w:color="auto" w:fill="auto"/>
            <w:noWrap/>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of total </w:t>
            </w:r>
            <w:r>
              <w:rPr>
                <w:rFonts w:cs="Arial"/>
                <w:color w:val="000000"/>
                <w:szCs w:val="20"/>
              </w:rPr>
              <w:t>AEDC</w:t>
            </w:r>
            <w:r w:rsidR="004A5C1F" w:rsidRPr="00130D75">
              <w:rPr>
                <w:rFonts w:cs="Arial"/>
                <w:color w:val="000000"/>
                <w:szCs w:val="20"/>
              </w:rPr>
              <w:t xml:space="preserve"> children based on ABS ERP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_d2</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Average age (months) calculated at the Community level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_d3</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boys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_d4</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girls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_d5</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Aboriginal or Torres Strait Islanders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_d6</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Special Needs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_d7</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English as a Second Language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_d8</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speak a language other than English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_d9</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with a language background other than English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_d10</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ABS % people who have completed year 12 or equivalent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_d11</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ABS % persons who lived at a different address one year ago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_d12</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ABS % young people who are single parents &lt; 25 years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_d13</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ABS % the labour force unemployed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badc</w:t>
            </w:r>
            <w:r w:rsidR="004A5C1F" w:rsidRPr="00130D75">
              <w:rPr>
                <w:rFonts w:cs="Arial"/>
                <w:color w:val="000000"/>
                <w:szCs w:val="20"/>
              </w:rPr>
              <w:t>_pds</w:t>
            </w:r>
            <w:proofErr w:type="spellEnd"/>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AEDC</w:t>
            </w:r>
            <w:proofErr w:type="spellEnd"/>
            <w:r w:rsidR="004A5C1F" w:rsidRPr="00130D75">
              <w:rPr>
                <w:rFonts w:cs="Arial"/>
                <w:color w:val="000000"/>
                <w:szCs w:val="20"/>
              </w:rPr>
              <w:t xml:space="preserve"> </w:t>
            </w:r>
            <w:proofErr w:type="spellStart"/>
            <w:r w:rsidR="004A5C1F" w:rsidRPr="00130D75">
              <w:rPr>
                <w:rFonts w:cs="Arial"/>
                <w:color w:val="000000"/>
                <w:szCs w:val="20"/>
              </w:rPr>
              <w:t>PHYS</w:t>
            </w:r>
            <w:proofErr w:type="spellEnd"/>
            <w:r w:rsidR="004A5C1F" w:rsidRPr="00130D75">
              <w:rPr>
                <w:rFonts w:cs="Arial"/>
                <w:color w:val="000000"/>
                <w:szCs w:val="20"/>
              </w:rPr>
              <w:t xml:space="preserve">: Average domain score Physical health &amp; wellbeing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badc</w:t>
            </w:r>
            <w:r w:rsidR="004A5C1F" w:rsidRPr="00130D75">
              <w:rPr>
                <w:rFonts w:cs="Arial"/>
                <w:color w:val="000000"/>
                <w:szCs w:val="20"/>
              </w:rPr>
              <w:t>_pvul</w:t>
            </w:r>
            <w:proofErr w:type="spellEnd"/>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AEDC</w:t>
            </w:r>
            <w:proofErr w:type="spellEnd"/>
            <w:r w:rsidR="004A5C1F" w:rsidRPr="00130D75">
              <w:rPr>
                <w:rFonts w:cs="Arial"/>
                <w:color w:val="000000"/>
                <w:szCs w:val="20"/>
              </w:rPr>
              <w:t xml:space="preserve"> </w:t>
            </w:r>
            <w:proofErr w:type="spellStart"/>
            <w:r w:rsidR="004A5C1F" w:rsidRPr="00130D75">
              <w:rPr>
                <w:rFonts w:cs="Arial"/>
                <w:color w:val="000000"/>
                <w:szCs w:val="20"/>
              </w:rPr>
              <w:t>PHYS</w:t>
            </w:r>
            <w:proofErr w:type="spellEnd"/>
            <w:r w:rsidR="004A5C1F" w:rsidRPr="00130D75">
              <w:rPr>
                <w:rFonts w:cs="Arial"/>
                <w:color w:val="000000"/>
                <w:szCs w:val="20"/>
              </w:rPr>
              <w:t xml:space="preserve">: % children developmentally vulnerable on domain </w:t>
            </w:r>
            <w:proofErr w:type="spellStart"/>
            <w:r w:rsidR="004A5C1F" w:rsidRPr="00130D75">
              <w:rPr>
                <w:rFonts w:cs="Arial"/>
                <w:color w:val="000000"/>
                <w:szCs w:val="20"/>
              </w:rPr>
              <w:t>PHYS</w:t>
            </w:r>
            <w:proofErr w:type="spellEnd"/>
            <w:r w:rsidR="004A5C1F" w:rsidRPr="00130D75">
              <w:rPr>
                <w:rFonts w:cs="Arial"/>
                <w:color w:val="000000"/>
                <w:szCs w:val="20"/>
              </w:rPr>
              <w:t xml:space="preserv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_pv1</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PHYS_1 Physical readiness for school day: % children vulnerable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_pv2</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PHYS_2 Physical dependence: % children vulnerable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_pv3</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PHYS_3 Gross and fine motor skills: % children vulnerable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badc</w:t>
            </w:r>
            <w:r w:rsidR="004A5C1F" w:rsidRPr="00130D75">
              <w:rPr>
                <w:rFonts w:cs="Arial"/>
                <w:color w:val="000000"/>
                <w:szCs w:val="20"/>
              </w:rPr>
              <w:t>_sds</w:t>
            </w:r>
            <w:proofErr w:type="spellEnd"/>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AEDC</w:t>
            </w:r>
            <w:proofErr w:type="spellEnd"/>
            <w:r w:rsidR="004A5C1F" w:rsidRPr="00130D75">
              <w:rPr>
                <w:rFonts w:cs="Arial"/>
                <w:color w:val="000000"/>
                <w:szCs w:val="20"/>
              </w:rPr>
              <w:t xml:space="preserve"> </w:t>
            </w:r>
            <w:proofErr w:type="spellStart"/>
            <w:r w:rsidR="004A5C1F" w:rsidRPr="00130D75">
              <w:rPr>
                <w:rFonts w:cs="Arial"/>
                <w:color w:val="000000"/>
                <w:szCs w:val="20"/>
              </w:rPr>
              <w:t>SOC</w:t>
            </w:r>
            <w:proofErr w:type="spellEnd"/>
            <w:r w:rsidR="004A5C1F" w:rsidRPr="00130D75">
              <w:rPr>
                <w:rFonts w:cs="Arial"/>
                <w:color w:val="000000"/>
                <w:szCs w:val="20"/>
              </w:rPr>
              <w:t xml:space="preserve">: Average domain score Social competence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badc</w:t>
            </w:r>
            <w:r w:rsidR="004A5C1F" w:rsidRPr="00130D75">
              <w:rPr>
                <w:rFonts w:cs="Arial"/>
                <w:color w:val="000000"/>
                <w:szCs w:val="20"/>
              </w:rPr>
              <w:t>_svul</w:t>
            </w:r>
            <w:proofErr w:type="spellEnd"/>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AEDC</w:t>
            </w:r>
            <w:proofErr w:type="spellEnd"/>
            <w:r w:rsidR="004A5C1F" w:rsidRPr="00130D75">
              <w:rPr>
                <w:rFonts w:cs="Arial"/>
                <w:color w:val="000000"/>
                <w:szCs w:val="20"/>
              </w:rPr>
              <w:t xml:space="preserve"> </w:t>
            </w:r>
            <w:proofErr w:type="spellStart"/>
            <w:r w:rsidR="004A5C1F" w:rsidRPr="00130D75">
              <w:rPr>
                <w:rFonts w:cs="Arial"/>
                <w:color w:val="000000"/>
                <w:szCs w:val="20"/>
              </w:rPr>
              <w:t>SOC</w:t>
            </w:r>
            <w:proofErr w:type="spellEnd"/>
            <w:r w:rsidR="004A5C1F" w:rsidRPr="00130D75">
              <w:rPr>
                <w:rFonts w:cs="Arial"/>
                <w:color w:val="000000"/>
                <w:szCs w:val="20"/>
              </w:rPr>
              <w:t xml:space="preserve">: % children developmentally vulnerable on domain </w:t>
            </w:r>
            <w:proofErr w:type="spellStart"/>
            <w:r w:rsidR="004A5C1F" w:rsidRPr="00130D75">
              <w:rPr>
                <w:rFonts w:cs="Arial"/>
                <w:color w:val="000000"/>
                <w:szCs w:val="20"/>
              </w:rPr>
              <w:t>SOC</w:t>
            </w:r>
            <w:proofErr w:type="spellEnd"/>
            <w:r w:rsidR="004A5C1F" w:rsidRPr="00130D75">
              <w:rPr>
                <w:rFonts w:cs="Arial"/>
                <w:color w:val="000000"/>
                <w:szCs w:val="20"/>
              </w:rPr>
              <w:t xml:space="preserv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_sv1</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SOC_1 Overall social competence: % children vulnerable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_sv2</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SOC_2 Responsibility and respect: % children vulnerable </w:t>
            </w:r>
          </w:p>
        </w:tc>
      </w:tr>
      <w:tr w:rsidR="00302243" w:rsidRPr="00130D75" w:rsidTr="00E91B64">
        <w:trPr>
          <w:trHeight w:val="284"/>
        </w:trPr>
        <w:tc>
          <w:tcPr>
            <w:tcW w:w="745" w:type="pct"/>
            <w:shd w:val="clear" w:color="auto" w:fill="auto"/>
            <w:noWrap/>
          </w:tcPr>
          <w:p w:rsidR="00302243" w:rsidRPr="00130D75" w:rsidRDefault="00D516C9" w:rsidP="00D516C9">
            <w:pPr>
              <w:spacing w:before="100" w:after="100"/>
              <w:rPr>
                <w:rFonts w:cs="Arial"/>
                <w:color w:val="000000"/>
                <w:szCs w:val="20"/>
              </w:rPr>
            </w:pPr>
            <w:r>
              <w:rPr>
                <w:rFonts w:cs="Arial"/>
                <w:color w:val="000000"/>
                <w:szCs w:val="20"/>
              </w:rPr>
              <w:t>badc</w:t>
            </w:r>
            <w:r w:rsidR="00302243" w:rsidRPr="00130D75">
              <w:rPr>
                <w:rFonts w:cs="Arial"/>
                <w:color w:val="000000"/>
                <w:szCs w:val="20"/>
              </w:rPr>
              <w:t>_sv3</w:t>
            </w:r>
          </w:p>
        </w:tc>
        <w:tc>
          <w:tcPr>
            <w:tcW w:w="4255" w:type="pct"/>
            <w:shd w:val="clear" w:color="auto" w:fill="auto"/>
            <w:noWrap/>
            <w:vAlign w:val="bottom"/>
          </w:tcPr>
          <w:p w:rsidR="00302243" w:rsidRPr="00130D75" w:rsidRDefault="00D516C9" w:rsidP="00D516C9">
            <w:pPr>
              <w:spacing w:before="100" w:after="100"/>
              <w:rPr>
                <w:rFonts w:cs="Arial"/>
                <w:color w:val="000000"/>
                <w:szCs w:val="20"/>
              </w:rPr>
            </w:pPr>
            <w:r>
              <w:rPr>
                <w:rFonts w:cs="Arial"/>
                <w:color w:val="000000"/>
                <w:szCs w:val="20"/>
              </w:rPr>
              <w:t>AEDC</w:t>
            </w:r>
            <w:r w:rsidR="00302243" w:rsidRPr="00130D75">
              <w:rPr>
                <w:rFonts w:cs="Arial"/>
                <w:color w:val="000000"/>
                <w:szCs w:val="20"/>
              </w:rPr>
              <w:t xml:space="preserve"> SOC_3 Approaches to learning: % children vulnerable </w:t>
            </w:r>
          </w:p>
        </w:tc>
      </w:tr>
      <w:tr w:rsidR="00302243" w:rsidRPr="00130D75" w:rsidTr="00E91B64">
        <w:trPr>
          <w:trHeight w:val="284"/>
        </w:trPr>
        <w:tc>
          <w:tcPr>
            <w:tcW w:w="745" w:type="pct"/>
            <w:shd w:val="clear" w:color="auto" w:fill="auto"/>
            <w:noWrap/>
          </w:tcPr>
          <w:p w:rsidR="00302243" w:rsidRPr="00130D75" w:rsidRDefault="00D516C9" w:rsidP="00D516C9">
            <w:pPr>
              <w:spacing w:before="100" w:after="100"/>
              <w:rPr>
                <w:rFonts w:cs="Arial"/>
                <w:color w:val="000000"/>
                <w:szCs w:val="20"/>
              </w:rPr>
            </w:pPr>
            <w:r>
              <w:rPr>
                <w:rFonts w:cs="Arial"/>
                <w:color w:val="000000"/>
                <w:szCs w:val="20"/>
              </w:rPr>
              <w:t>badc</w:t>
            </w:r>
            <w:r w:rsidR="00302243" w:rsidRPr="00130D75">
              <w:rPr>
                <w:rFonts w:cs="Arial"/>
                <w:color w:val="000000"/>
                <w:szCs w:val="20"/>
              </w:rPr>
              <w:t>_sv4</w:t>
            </w:r>
          </w:p>
        </w:tc>
        <w:tc>
          <w:tcPr>
            <w:tcW w:w="4255" w:type="pct"/>
            <w:shd w:val="clear" w:color="auto" w:fill="auto"/>
            <w:noWrap/>
            <w:vAlign w:val="bottom"/>
          </w:tcPr>
          <w:p w:rsidR="00302243" w:rsidRPr="00130D75" w:rsidRDefault="00D516C9" w:rsidP="00D516C9">
            <w:pPr>
              <w:spacing w:before="100" w:after="100"/>
              <w:rPr>
                <w:rFonts w:cs="Arial"/>
                <w:color w:val="000000"/>
                <w:szCs w:val="20"/>
              </w:rPr>
            </w:pPr>
            <w:r>
              <w:rPr>
                <w:rFonts w:cs="Arial"/>
                <w:color w:val="000000"/>
                <w:szCs w:val="20"/>
              </w:rPr>
              <w:t>AEDC</w:t>
            </w:r>
            <w:r w:rsidR="00302243" w:rsidRPr="00130D75">
              <w:rPr>
                <w:rFonts w:cs="Arial"/>
                <w:color w:val="000000"/>
                <w:szCs w:val="20"/>
              </w:rPr>
              <w:t xml:space="preserve"> SOC_4 Readiness to explore new things: % children vulnerable </w:t>
            </w:r>
          </w:p>
        </w:tc>
      </w:tr>
    </w:tbl>
    <w:p w:rsidR="00C0297D" w:rsidRDefault="00C0297D"/>
    <w:p w:rsidR="00302243" w:rsidRDefault="00302243"/>
    <w:p w:rsidR="00302243" w:rsidRDefault="00302243" w:rsidP="00302243">
      <w:pPr>
        <w:spacing w:after="120"/>
      </w:pPr>
      <w:r>
        <w:rPr>
          <w:rFonts w:cs="Arial"/>
          <w:b/>
          <w:bCs/>
          <w:color w:val="000000"/>
        </w:rPr>
        <w:t>Table 1</w:t>
      </w:r>
      <w:r w:rsidR="00B32E7B">
        <w:rPr>
          <w:rFonts w:cs="Arial"/>
          <w:b/>
          <w:bCs/>
          <w:color w:val="000000"/>
        </w:rPr>
        <w:t>7</w:t>
      </w:r>
      <w:r>
        <w:rPr>
          <w:rFonts w:cs="Arial"/>
          <w:b/>
          <w:bCs/>
          <w:color w:val="000000"/>
        </w:rPr>
        <w:t>: Aggreg</w:t>
      </w:r>
      <w:r w:rsidRPr="00130D75">
        <w:rPr>
          <w:rFonts w:cs="Arial"/>
          <w:b/>
          <w:bCs/>
          <w:color w:val="000000"/>
        </w:rPr>
        <w:t>ated data at the suburb level for suburbs where LSIC children lived in Wave 2</w:t>
      </w:r>
      <w:r>
        <w:rPr>
          <w:rFonts w:cs="Arial"/>
          <w:b/>
          <w:bCs/>
          <w:color w:val="000000"/>
        </w:rPr>
        <w:t xml:space="preserve"> (</w:t>
      </w:r>
      <w:r w:rsidRPr="006D7492">
        <w:rPr>
          <w:rFonts w:cs="Arial"/>
          <w:b/>
          <w:bCs/>
          <w:color w:val="000000"/>
          <w:sz w:val="16"/>
          <w:szCs w:val="16"/>
        </w:rPr>
        <w:t>continued</w:t>
      </w:r>
      <w:r>
        <w:rPr>
          <w:rFonts w:cs="Arial"/>
          <w:b/>
          <w:bCs/>
          <w:color w:val="000000"/>
          <w:sz w:val="16"/>
          <w:szCs w:val="16"/>
        </w:rPr>
        <w:t>)</w:t>
      </w:r>
    </w:p>
    <w:tbl>
      <w:tblPr>
        <w:tblW w:w="5030" w:type="pct"/>
        <w:tblLayout w:type="fixed"/>
        <w:tblLook w:val="04A0" w:firstRow="1" w:lastRow="0" w:firstColumn="1" w:lastColumn="0" w:noHBand="0" w:noVBand="1"/>
      </w:tblPr>
      <w:tblGrid>
        <w:gridCol w:w="1526"/>
        <w:gridCol w:w="7938"/>
      </w:tblGrid>
      <w:tr w:rsidR="000D634E" w:rsidRPr="00130D75" w:rsidTr="00302243">
        <w:trPr>
          <w:trHeight w:val="284"/>
        </w:trPr>
        <w:tc>
          <w:tcPr>
            <w:tcW w:w="806" w:type="pct"/>
            <w:tcBorders>
              <w:top w:val="single" w:sz="12" w:space="0" w:color="auto"/>
              <w:bottom w:val="single" w:sz="12" w:space="0" w:color="auto"/>
            </w:tcBorders>
            <w:shd w:val="clear" w:color="auto" w:fill="auto"/>
            <w:noWrap/>
            <w:hideMark/>
          </w:tcPr>
          <w:p w:rsidR="000D634E" w:rsidRPr="00130D75" w:rsidRDefault="000D634E" w:rsidP="00302243">
            <w:pPr>
              <w:spacing w:before="120" w:after="120"/>
              <w:rPr>
                <w:rFonts w:cs="Arial"/>
                <w:b/>
                <w:bCs/>
                <w:color w:val="000000"/>
                <w:szCs w:val="20"/>
              </w:rPr>
            </w:pPr>
            <w:r w:rsidRPr="00130D75">
              <w:rPr>
                <w:rFonts w:cs="Arial"/>
                <w:b/>
                <w:bCs/>
                <w:color w:val="000000"/>
                <w:szCs w:val="20"/>
              </w:rPr>
              <w:t>Variable</w:t>
            </w:r>
          </w:p>
        </w:tc>
        <w:tc>
          <w:tcPr>
            <w:tcW w:w="4194" w:type="pct"/>
            <w:tcBorders>
              <w:top w:val="single" w:sz="12" w:space="0" w:color="auto"/>
              <w:bottom w:val="single" w:sz="12" w:space="0" w:color="auto"/>
            </w:tcBorders>
            <w:shd w:val="clear" w:color="auto" w:fill="auto"/>
            <w:noWrap/>
            <w:hideMark/>
          </w:tcPr>
          <w:p w:rsidR="000D634E" w:rsidRPr="00130D75" w:rsidRDefault="000D634E" w:rsidP="00302243">
            <w:pPr>
              <w:spacing w:before="120" w:after="120"/>
              <w:rPr>
                <w:rFonts w:cs="Arial"/>
                <w:b/>
                <w:bCs/>
                <w:color w:val="000000"/>
                <w:szCs w:val="20"/>
              </w:rPr>
            </w:pPr>
            <w:r w:rsidRPr="00130D75">
              <w:rPr>
                <w:rFonts w:cs="Arial"/>
                <w:b/>
                <w:bCs/>
                <w:color w:val="000000"/>
                <w:szCs w:val="20"/>
              </w:rPr>
              <w:t>Description</w:t>
            </w:r>
          </w:p>
        </w:tc>
      </w:tr>
      <w:tr w:rsidR="00616FE5" w:rsidRPr="00130D75" w:rsidTr="00302243">
        <w:trPr>
          <w:trHeight w:val="284"/>
        </w:trPr>
        <w:tc>
          <w:tcPr>
            <w:tcW w:w="806" w:type="pct"/>
            <w:tcBorders>
              <w:top w:val="single" w:sz="12" w:space="0" w:color="auto"/>
            </w:tcBorders>
            <w:shd w:val="clear" w:color="auto" w:fill="auto"/>
            <w:noWrap/>
            <w:hideMark/>
          </w:tcPr>
          <w:p w:rsidR="00616FE5" w:rsidRPr="00130D75" w:rsidRDefault="00D516C9" w:rsidP="00302243">
            <w:pPr>
              <w:spacing w:before="120" w:after="120"/>
              <w:rPr>
                <w:rFonts w:cs="Arial"/>
                <w:color w:val="000000"/>
                <w:szCs w:val="20"/>
              </w:rPr>
            </w:pPr>
            <w:proofErr w:type="spellStart"/>
            <w:r>
              <w:rPr>
                <w:rFonts w:cs="Arial"/>
                <w:color w:val="000000"/>
                <w:szCs w:val="20"/>
              </w:rPr>
              <w:t>badc</w:t>
            </w:r>
            <w:r w:rsidR="00616FE5" w:rsidRPr="00130D75">
              <w:rPr>
                <w:rFonts w:cs="Arial"/>
                <w:color w:val="000000"/>
                <w:szCs w:val="20"/>
              </w:rPr>
              <w:t>_eds</w:t>
            </w:r>
            <w:proofErr w:type="spellEnd"/>
          </w:p>
        </w:tc>
        <w:tc>
          <w:tcPr>
            <w:tcW w:w="4194" w:type="pct"/>
            <w:tcBorders>
              <w:top w:val="single" w:sz="12" w:space="0" w:color="auto"/>
            </w:tcBorders>
            <w:shd w:val="clear" w:color="auto" w:fill="auto"/>
            <w:noWrap/>
            <w:vAlign w:val="bottom"/>
            <w:hideMark/>
          </w:tcPr>
          <w:p w:rsidR="00616FE5" w:rsidRPr="00130D75" w:rsidRDefault="00D516C9" w:rsidP="00302243">
            <w:pPr>
              <w:spacing w:before="120" w:after="120"/>
              <w:rPr>
                <w:rFonts w:cs="Arial"/>
                <w:color w:val="000000"/>
                <w:szCs w:val="20"/>
              </w:rPr>
            </w:pPr>
            <w:proofErr w:type="spellStart"/>
            <w:r>
              <w:rPr>
                <w:rFonts w:cs="Arial"/>
                <w:color w:val="000000"/>
                <w:szCs w:val="20"/>
              </w:rPr>
              <w:t>AEDC</w:t>
            </w:r>
            <w:proofErr w:type="spellEnd"/>
            <w:r w:rsidR="00616FE5" w:rsidRPr="00130D75">
              <w:rPr>
                <w:rFonts w:cs="Arial"/>
                <w:color w:val="000000"/>
                <w:szCs w:val="20"/>
              </w:rPr>
              <w:t xml:space="preserve"> </w:t>
            </w:r>
            <w:proofErr w:type="spellStart"/>
            <w:r w:rsidR="00616FE5" w:rsidRPr="00130D75">
              <w:rPr>
                <w:rFonts w:cs="Arial"/>
                <w:color w:val="000000"/>
                <w:szCs w:val="20"/>
              </w:rPr>
              <w:t>EMOT</w:t>
            </w:r>
            <w:proofErr w:type="spellEnd"/>
            <w:r w:rsidR="00616FE5" w:rsidRPr="00130D75">
              <w:rPr>
                <w:rFonts w:cs="Arial"/>
                <w:color w:val="000000"/>
                <w:szCs w:val="20"/>
              </w:rPr>
              <w:t xml:space="preserve">: Average domain score Emotional maturity </w:t>
            </w:r>
          </w:p>
        </w:tc>
      </w:tr>
      <w:tr w:rsidR="00616FE5" w:rsidRPr="00130D75" w:rsidTr="00616FE5">
        <w:trPr>
          <w:trHeight w:val="284"/>
        </w:trPr>
        <w:tc>
          <w:tcPr>
            <w:tcW w:w="806" w:type="pct"/>
            <w:shd w:val="clear" w:color="auto" w:fill="auto"/>
            <w:noWrap/>
            <w:hideMark/>
          </w:tcPr>
          <w:p w:rsidR="00616FE5" w:rsidRPr="00130D75" w:rsidRDefault="00D516C9" w:rsidP="00302243">
            <w:pPr>
              <w:spacing w:before="120" w:after="120"/>
              <w:rPr>
                <w:rFonts w:cs="Arial"/>
                <w:color w:val="000000"/>
                <w:szCs w:val="20"/>
              </w:rPr>
            </w:pPr>
            <w:proofErr w:type="spellStart"/>
            <w:r>
              <w:rPr>
                <w:rFonts w:cs="Arial"/>
                <w:color w:val="000000"/>
                <w:szCs w:val="20"/>
              </w:rPr>
              <w:t>badc</w:t>
            </w:r>
            <w:r w:rsidR="00616FE5" w:rsidRPr="00130D75">
              <w:rPr>
                <w:rFonts w:cs="Arial"/>
                <w:color w:val="000000"/>
                <w:szCs w:val="20"/>
              </w:rPr>
              <w:t>_evul</w:t>
            </w:r>
            <w:proofErr w:type="spellEnd"/>
          </w:p>
        </w:tc>
        <w:tc>
          <w:tcPr>
            <w:tcW w:w="4194" w:type="pct"/>
            <w:shd w:val="clear" w:color="auto" w:fill="auto"/>
            <w:noWrap/>
            <w:vAlign w:val="bottom"/>
            <w:hideMark/>
          </w:tcPr>
          <w:p w:rsidR="00616FE5" w:rsidRPr="00130D75" w:rsidRDefault="00D516C9" w:rsidP="00302243">
            <w:pPr>
              <w:spacing w:before="120" w:after="120"/>
              <w:rPr>
                <w:rFonts w:cs="Arial"/>
                <w:color w:val="000000"/>
                <w:szCs w:val="20"/>
              </w:rPr>
            </w:pPr>
            <w:proofErr w:type="spellStart"/>
            <w:r>
              <w:rPr>
                <w:rFonts w:cs="Arial"/>
                <w:color w:val="000000"/>
                <w:szCs w:val="20"/>
              </w:rPr>
              <w:t>AEDC</w:t>
            </w:r>
            <w:proofErr w:type="spellEnd"/>
            <w:r w:rsidR="00616FE5" w:rsidRPr="00130D75">
              <w:rPr>
                <w:rFonts w:cs="Arial"/>
                <w:color w:val="000000"/>
                <w:szCs w:val="20"/>
              </w:rPr>
              <w:t xml:space="preserve"> </w:t>
            </w:r>
            <w:proofErr w:type="spellStart"/>
            <w:r w:rsidR="00616FE5" w:rsidRPr="00130D75">
              <w:rPr>
                <w:rFonts w:cs="Arial"/>
                <w:color w:val="000000"/>
                <w:szCs w:val="20"/>
              </w:rPr>
              <w:t>EMOT</w:t>
            </w:r>
            <w:proofErr w:type="spellEnd"/>
            <w:r w:rsidR="00616FE5" w:rsidRPr="00130D75">
              <w:rPr>
                <w:rFonts w:cs="Arial"/>
                <w:color w:val="000000"/>
                <w:szCs w:val="20"/>
              </w:rPr>
              <w:t xml:space="preserve">: % children developmentally vulnerable on domain </w:t>
            </w:r>
            <w:proofErr w:type="spellStart"/>
            <w:r w:rsidR="00616FE5" w:rsidRPr="00130D75">
              <w:rPr>
                <w:rFonts w:cs="Arial"/>
                <w:color w:val="000000"/>
                <w:szCs w:val="20"/>
              </w:rPr>
              <w:t>EMOT</w:t>
            </w:r>
            <w:proofErr w:type="spellEnd"/>
            <w:r w:rsidR="00616FE5" w:rsidRPr="00130D75">
              <w:rPr>
                <w:rFonts w:cs="Arial"/>
                <w:color w:val="000000"/>
                <w:szCs w:val="20"/>
              </w:rPr>
              <w:t xml:space="preserv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_ev1</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EMOT_1 Pro-social and helping behaviour: % children</w:t>
            </w:r>
            <w:r w:rsidR="009816B6">
              <w:rPr>
                <w:rFonts w:cs="Arial"/>
                <w:color w:val="000000"/>
                <w:szCs w:val="20"/>
              </w:rPr>
              <w:t xml:space="preserve"> </w:t>
            </w:r>
            <w:r w:rsidR="004A5C1F" w:rsidRPr="00130D75">
              <w:rPr>
                <w:rFonts w:cs="Arial"/>
                <w:color w:val="000000"/>
                <w:szCs w:val="20"/>
              </w:rPr>
              <w:t xml:space="preserve">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_ev2</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EMOT_2 Anxious and fearful behaviour: % children</w:t>
            </w:r>
            <w:r w:rsidR="009816B6">
              <w:rPr>
                <w:rFonts w:cs="Arial"/>
                <w:color w:val="000000"/>
                <w:szCs w:val="20"/>
              </w:rPr>
              <w:t xml:space="preserve"> </w:t>
            </w:r>
            <w:r w:rsidR="004A5C1F" w:rsidRPr="00130D75">
              <w:rPr>
                <w:rFonts w:cs="Arial"/>
                <w:color w:val="000000"/>
                <w:szCs w:val="20"/>
              </w:rPr>
              <w:t xml:space="preserve">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_ev3</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EMOT_3 Aggressive behaviour: % children</w:t>
            </w:r>
            <w:r w:rsidR="009816B6">
              <w:rPr>
                <w:rFonts w:cs="Arial"/>
                <w:color w:val="000000"/>
                <w:szCs w:val="20"/>
              </w:rPr>
              <w:t xml:space="preserve"> </w:t>
            </w:r>
            <w:r w:rsidR="004A5C1F" w:rsidRPr="00130D75">
              <w:rPr>
                <w:rFonts w:cs="Arial"/>
                <w:color w:val="000000"/>
                <w:szCs w:val="20"/>
              </w:rPr>
              <w:t xml:space="preserve">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_ev4</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EMOT_4 Hyperactivity and inattention: % children</w:t>
            </w:r>
            <w:r w:rsidR="009816B6">
              <w:rPr>
                <w:rFonts w:cs="Arial"/>
                <w:color w:val="000000"/>
                <w:szCs w:val="20"/>
              </w:rPr>
              <w:t xml:space="preserve"> </w:t>
            </w:r>
            <w:r w:rsidR="004A5C1F" w:rsidRPr="00130D75">
              <w:rPr>
                <w:rFonts w:cs="Arial"/>
                <w:color w:val="000000"/>
                <w:szCs w:val="20"/>
              </w:rPr>
              <w:t xml:space="preserve">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proofErr w:type="spellStart"/>
            <w:r>
              <w:rPr>
                <w:rFonts w:cs="Arial"/>
                <w:color w:val="000000"/>
                <w:szCs w:val="20"/>
              </w:rPr>
              <w:t>badc</w:t>
            </w:r>
            <w:r w:rsidR="004A5C1F" w:rsidRPr="00130D75">
              <w:rPr>
                <w:rFonts w:cs="Arial"/>
                <w:color w:val="000000"/>
                <w:szCs w:val="20"/>
              </w:rPr>
              <w:t>_lds</w:t>
            </w:r>
            <w:proofErr w:type="spellEnd"/>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proofErr w:type="spellStart"/>
            <w:r>
              <w:rPr>
                <w:rFonts w:cs="Arial"/>
                <w:color w:val="000000"/>
                <w:szCs w:val="20"/>
              </w:rPr>
              <w:t>AEDC</w:t>
            </w:r>
            <w:proofErr w:type="spellEnd"/>
            <w:r w:rsidR="004A5C1F" w:rsidRPr="00130D75">
              <w:rPr>
                <w:rFonts w:cs="Arial"/>
                <w:color w:val="000000"/>
                <w:szCs w:val="20"/>
              </w:rPr>
              <w:t xml:space="preserve"> </w:t>
            </w:r>
            <w:proofErr w:type="spellStart"/>
            <w:r w:rsidR="004A5C1F" w:rsidRPr="00130D75">
              <w:rPr>
                <w:rFonts w:cs="Arial"/>
                <w:color w:val="000000"/>
                <w:szCs w:val="20"/>
              </w:rPr>
              <w:t>LANGCOG</w:t>
            </w:r>
            <w:proofErr w:type="spellEnd"/>
            <w:r w:rsidR="004A5C1F" w:rsidRPr="00130D75">
              <w:rPr>
                <w:rFonts w:cs="Arial"/>
                <w:color w:val="000000"/>
                <w:szCs w:val="20"/>
              </w:rPr>
              <w:t xml:space="preserve">: Average domain score Language &amp; cognitive skills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proofErr w:type="spellStart"/>
            <w:r>
              <w:rPr>
                <w:rFonts w:cs="Arial"/>
                <w:color w:val="000000"/>
                <w:szCs w:val="20"/>
              </w:rPr>
              <w:t>badc</w:t>
            </w:r>
            <w:r w:rsidR="004A5C1F" w:rsidRPr="00130D75">
              <w:rPr>
                <w:rFonts w:cs="Arial"/>
                <w:color w:val="000000"/>
                <w:szCs w:val="20"/>
              </w:rPr>
              <w:t>_lvul</w:t>
            </w:r>
            <w:proofErr w:type="spellEnd"/>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proofErr w:type="spellStart"/>
            <w:r>
              <w:rPr>
                <w:rFonts w:cs="Arial"/>
                <w:color w:val="000000"/>
                <w:szCs w:val="20"/>
              </w:rPr>
              <w:t>AEDC</w:t>
            </w:r>
            <w:proofErr w:type="spellEnd"/>
            <w:r w:rsidR="004A5C1F" w:rsidRPr="00130D75">
              <w:rPr>
                <w:rFonts w:cs="Arial"/>
                <w:color w:val="000000"/>
                <w:szCs w:val="20"/>
              </w:rPr>
              <w:t xml:space="preserve"> </w:t>
            </w:r>
            <w:proofErr w:type="spellStart"/>
            <w:r w:rsidR="004A5C1F" w:rsidRPr="00130D75">
              <w:rPr>
                <w:rFonts w:cs="Arial"/>
                <w:color w:val="000000"/>
                <w:szCs w:val="20"/>
              </w:rPr>
              <w:t>LANGCOG</w:t>
            </w:r>
            <w:proofErr w:type="spellEnd"/>
            <w:r w:rsidR="004A5C1F" w:rsidRPr="00130D75">
              <w:rPr>
                <w:rFonts w:cs="Arial"/>
                <w:color w:val="000000"/>
                <w:szCs w:val="20"/>
              </w:rPr>
              <w:t xml:space="preserve">: % children developmentally vulnerable on domain </w:t>
            </w:r>
            <w:proofErr w:type="spellStart"/>
            <w:r w:rsidR="004A5C1F" w:rsidRPr="00130D75">
              <w:rPr>
                <w:rFonts w:cs="Arial"/>
                <w:color w:val="000000"/>
                <w:szCs w:val="20"/>
              </w:rPr>
              <w:t>LANGCOG</w:t>
            </w:r>
            <w:proofErr w:type="spellEnd"/>
            <w:r w:rsidR="004A5C1F" w:rsidRPr="00130D75">
              <w:rPr>
                <w:rFonts w:cs="Arial"/>
                <w:color w:val="000000"/>
                <w:szCs w:val="20"/>
              </w:rPr>
              <w:t xml:space="preserv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_lv1</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LANGCOG_1 Basic literacy: % children 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_lv2</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LANGCOG_2 Interest in literacy/numeracy: % children 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_lv3</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LANGCOG_3 Advanced literacy: % children 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_lv4</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LANGCOG_4 Basic numeracy: % children 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proofErr w:type="spellStart"/>
            <w:r>
              <w:rPr>
                <w:rFonts w:cs="Arial"/>
                <w:color w:val="000000"/>
                <w:szCs w:val="20"/>
              </w:rPr>
              <w:t>badc</w:t>
            </w:r>
            <w:r w:rsidR="004A5C1F" w:rsidRPr="00130D75">
              <w:rPr>
                <w:rFonts w:cs="Arial"/>
                <w:color w:val="000000"/>
                <w:szCs w:val="20"/>
              </w:rPr>
              <w:t>_cds</w:t>
            </w:r>
            <w:proofErr w:type="spellEnd"/>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proofErr w:type="spellStart"/>
            <w:r>
              <w:rPr>
                <w:rFonts w:cs="Arial"/>
                <w:color w:val="000000"/>
                <w:szCs w:val="20"/>
              </w:rPr>
              <w:t>AEDC</w:t>
            </w:r>
            <w:proofErr w:type="spellEnd"/>
            <w:r w:rsidR="004A5C1F" w:rsidRPr="00130D75">
              <w:rPr>
                <w:rFonts w:cs="Arial"/>
                <w:color w:val="000000"/>
                <w:szCs w:val="20"/>
              </w:rPr>
              <w:t xml:space="preserve"> </w:t>
            </w:r>
            <w:proofErr w:type="spellStart"/>
            <w:r w:rsidR="004A5C1F" w:rsidRPr="00130D75">
              <w:rPr>
                <w:rFonts w:cs="Arial"/>
                <w:color w:val="000000"/>
                <w:szCs w:val="20"/>
              </w:rPr>
              <w:t>COMGEN</w:t>
            </w:r>
            <w:proofErr w:type="spellEnd"/>
            <w:r w:rsidR="004A5C1F" w:rsidRPr="00130D75">
              <w:rPr>
                <w:rFonts w:cs="Arial"/>
                <w:color w:val="000000"/>
                <w:szCs w:val="20"/>
              </w:rPr>
              <w:t xml:space="preserve">: Average domain score Communication skills &amp; gen. knowledge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proofErr w:type="spellStart"/>
            <w:r>
              <w:rPr>
                <w:rFonts w:cs="Arial"/>
                <w:color w:val="000000"/>
                <w:szCs w:val="20"/>
              </w:rPr>
              <w:t>badc</w:t>
            </w:r>
            <w:r w:rsidR="004A5C1F" w:rsidRPr="00130D75">
              <w:rPr>
                <w:rFonts w:cs="Arial"/>
                <w:color w:val="000000"/>
                <w:szCs w:val="20"/>
              </w:rPr>
              <w:t>_cvul</w:t>
            </w:r>
            <w:proofErr w:type="spellEnd"/>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proofErr w:type="spellStart"/>
            <w:r>
              <w:rPr>
                <w:rFonts w:cs="Arial"/>
                <w:color w:val="000000"/>
                <w:szCs w:val="20"/>
              </w:rPr>
              <w:t>AEDC</w:t>
            </w:r>
            <w:proofErr w:type="spellEnd"/>
            <w:r w:rsidR="004A5C1F" w:rsidRPr="00130D75">
              <w:rPr>
                <w:rFonts w:cs="Arial"/>
                <w:color w:val="000000"/>
                <w:szCs w:val="20"/>
              </w:rPr>
              <w:t xml:space="preserve"> </w:t>
            </w:r>
            <w:proofErr w:type="spellStart"/>
            <w:r w:rsidR="004A5C1F" w:rsidRPr="00130D75">
              <w:rPr>
                <w:rFonts w:cs="Arial"/>
                <w:color w:val="000000"/>
                <w:szCs w:val="20"/>
              </w:rPr>
              <w:t>COMGEN</w:t>
            </w:r>
            <w:proofErr w:type="spellEnd"/>
            <w:r w:rsidR="004A5C1F" w:rsidRPr="00130D75">
              <w:rPr>
                <w:rFonts w:cs="Arial"/>
                <w:color w:val="000000"/>
                <w:szCs w:val="20"/>
              </w:rPr>
              <w:t xml:space="preserve">: % children developmentally vulnerable on domain </w:t>
            </w:r>
            <w:proofErr w:type="spellStart"/>
            <w:r w:rsidR="004A5C1F" w:rsidRPr="00130D75">
              <w:rPr>
                <w:rFonts w:cs="Arial"/>
                <w:color w:val="000000"/>
                <w:szCs w:val="20"/>
              </w:rPr>
              <w:t>COMGEN</w:t>
            </w:r>
            <w:proofErr w:type="spellEnd"/>
            <w:r w:rsidR="004A5C1F" w:rsidRPr="00130D75">
              <w:rPr>
                <w:rFonts w:cs="Arial"/>
                <w:color w:val="000000"/>
                <w:szCs w:val="20"/>
              </w:rPr>
              <w:t xml:space="preserv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_vul1</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 children</w:t>
            </w:r>
            <w:r w:rsidR="009816B6">
              <w:rPr>
                <w:rFonts w:cs="Arial"/>
                <w:color w:val="000000"/>
                <w:szCs w:val="20"/>
              </w:rPr>
              <w:t xml:space="preserve"> </w:t>
            </w:r>
            <w:r w:rsidR="004A5C1F" w:rsidRPr="00130D75">
              <w:rPr>
                <w:rFonts w:cs="Arial"/>
                <w:color w:val="000000"/>
                <w:szCs w:val="20"/>
              </w:rPr>
              <w:t xml:space="preserve">developmentally vulnerable on one or more domain/s </w:t>
            </w:r>
          </w:p>
        </w:tc>
      </w:tr>
      <w:tr w:rsidR="004A5C1F" w:rsidRPr="00130D75" w:rsidTr="00302243">
        <w:trPr>
          <w:trHeight w:val="284"/>
        </w:trPr>
        <w:tc>
          <w:tcPr>
            <w:tcW w:w="806" w:type="pct"/>
            <w:tcBorders>
              <w:bottom w:val="single" w:sz="12" w:space="0" w:color="auto"/>
            </w:tcBorders>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_vul2</w:t>
            </w:r>
          </w:p>
        </w:tc>
        <w:tc>
          <w:tcPr>
            <w:tcW w:w="4194" w:type="pct"/>
            <w:tcBorders>
              <w:bottom w:val="single" w:sz="12" w:space="0" w:color="auto"/>
            </w:tcBorders>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 children</w:t>
            </w:r>
            <w:r w:rsidR="009816B6">
              <w:rPr>
                <w:rFonts w:cs="Arial"/>
                <w:color w:val="000000"/>
                <w:szCs w:val="20"/>
              </w:rPr>
              <w:t xml:space="preserve"> </w:t>
            </w:r>
            <w:r w:rsidR="004A5C1F" w:rsidRPr="00130D75">
              <w:rPr>
                <w:rFonts w:cs="Arial"/>
                <w:color w:val="000000"/>
                <w:szCs w:val="20"/>
              </w:rPr>
              <w:t xml:space="preserve">developmentally vulnerable on two or more domains </w:t>
            </w:r>
          </w:p>
        </w:tc>
      </w:tr>
    </w:tbl>
    <w:p w:rsidR="004A5C1F" w:rsidRPr="00DE31DC" w:rsidRDefault="004A5C1F" w:rsidP="00322905">
      <w:pPr>
        <w:spacing w:before="0" w:after="200" w:line="276" w:lineRule="auto"/>
        <w:rPr>
          <w:rFonts w:cs="Arial"/>
          <w:szCs w:val="20"/>
        </w:rPr>
      </w:pPr>
    </w:p>
    <w:p w:rsidR="0089046A" w:rsidRDefault="0089046A">
      <w:pPr>
        <w:spacing w:before="0"/>
        <w:rPr>
          <w:rFonts w:cs="Arial"/>
          <w:b/>
          <w:bCs/>
          <w:caps/>
          <w:kern w:val="32"/>
          <w:sz w:val="32"/>
          <w:szCs w:val="32"/>
        </w:rPr>
      </w:pPr>
      <w:r>
        <w:br w:type="page"/>
      </w:r>
    </w:p>
    <w:p w:rsidR="0089046A" w:rsidRDefault="0089046A" w:rsidP="0089046A">
      <w:pPr>
        <w:pStyle w:val="Heading1"/>
      </w:pPr>
      <w:bookmarkStart w:id="138" w:name="_Toc447015494"/>
      <w:r w:rsidRPr="00E00FCF">
        <w:lastRenderedPageBreak/>
        <w:t>Data linkage</w:t>
      </w:r>
      <w:r>
        <w:t xml:space="preserve"> – the </w:t>
      </w:r>
      <w:r w:rsidR="00F60521">
        <w:t>N</w:t>
      </w:r>
      <w:r>
        <w:t xml:space="preserve">ational </w:t>
      </w:r>
      <w:r w:rsidR="00F60521">
        <w:t>A</w:t>
      </w:r>
      <w:r>
        <w:t xml:space="preserve">ssessment </w:t>
      </w:r>
      <w:r w:rsidR="00F60521">
        <w:t>P</w:t>
      </w:r>
      <w:r>
        <w:t xml:space="preserve">rogram – </w:t>
      </w:r>
      <w:r w:rsidR="00F60521">
        <w:t>L</w:t>
      </w:r>
      <w:r>
        <w:t xml:space="preserve">iteracy and </w:t>
      </w:r>
      <w:r w:rsidR="00F60521">
        <w:t>N</w:t>
      </w:r>
      <w:r>
        <w:t>umeracy</w:t>
      </w:r>
      <w:r w:rsidRPr="00D73F87">
        <w:t xml:space="preserve"> (</w:t>
      </w:r>
      <w:r>
        <w:t>NAPLAN</w:t>
      </w:r>
      <w:r w:rsidRPr="00D73F87">
        <w:t>)</w:t>
      </w:r>
      <w:bookmarkEnd w:id="138"/>
    </w:p>
    <w:p w:rsidR="00141187" w:rsidRPr="00141187" w:rsidRDefault="00141187" w:rsidP="00141187">
      <w:pPr>
        <w:pStyle w:val="BodyText0"/>
        <w:spacing w:before="200" w:after="200" w:line="240" w:lineRule="auto"/>
        <w:jc w:val="left"/>
        <w:rPr>
          <w:rFonts w:ascii="Verdana" w:hAnsi="Verdana"/>
          <w:color w:val="7030A0"/>
          <w:sz w:val="20"/>
          <w:szCs w:val="20"/>
        </w:rPr>
      </w:pPr>
      <w:r w:rsidRPr="00141187">
        <w:rPr>
          <w:rFonts w:ascii="Verdana" w:hAnsi="Verdana"/>
          <w:sz w:val="20"/>
          <w:szCs w:val="20"/>
        </w:rPr>
        <w:t>The National Assessment Program – Literacy and Numeracy (NAPLAN) is an Australia-wide annual assessment for all students in Years 3, 5, 7 and 9 in reading, writing, language conventions (spelling, grammar and punctuation) and numeracy. NAPLAN has been conducted since 2008; the test days are the same for all states and territories.</w:t>
      </w:r>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LSIC includes a number of instruments that directly assess children’s reading and numeracy</w:t>
      </w:r>
      <w:r w:rsidRPr="00141187">
        <w:rPr>
          <w:rStyle w:val="FootnoteReference"/>
          <w:rFonts w:ascii="Verdana" w:hAnsi="Verdana"/>
          <w:sz w:val="20"/>
          <w:szCs w:val="20"/>
        </w:rPr>
        <w:footnoteReference w:id="10"/>
      </w:r>
      <w:r w:rsidRPr="00141187">
        <w:rPr>
          <w:rFonts w:ascii="Verdana" w:hAnsi="Verdana"/>
          <w:sz w:val="20"/>
          <w:szCs w:val="20"/>
        </w:rPr>
        <w:t xml:space="preserve">. Data about the child’s academic achievement are also collected from the teacher. However, both of these types of assessments have some limitations. Direct assessments are completed in the child’s home during the interview and are therefore different from the usual mode of delivery of these tests, which (particularly PAT) would usually be carried out in a classroom setting. This results in a vast array of different environments in which children are answering the questions and increases the number of possible distractions that may affect children resulting in a less accurate measure of children’s academic achievement. The teacher’s assessments are less valid because they are subjective reports of the child’s capability rather than objective measures. They are also less reliable than if they were completed by a single teacher due to differences in reporting across a large number of teachers. </w:t>
      </w:r>
    </w:p>
    <w:p w:rsidR="00141187" w:rsidRPr="00141187" w:rsidRDefault="00141187" w:rsidP="00141187">
      <w:pPr>
        <w:pStyle w:val="NormalWeb"/>
        <w:spacing w:before="200" w:beforeAutospacing="0" w:after="200" w:afterAutospacing="0" w:line="240" w:lineRule="auto"/>
        <w:rPr>
          <w:rFonts w:cs="Arial"/>
          <w:sz w:val="20"/>
          <w:szCs w:val="20"/>
        </w:rPr>
      </w:pPr>
      <w:r w:rsidRPr="00141187">
        <w:rPr>
          <w:sz w:val="20"/>
          <w:szCs w:val="20"/>
          <w:lang w:eastAsia="en-US" w:bidi="en-US"/>
        </w:rPr>
        <w:t xml:space="preserve">The benefit of linking the NAPLAN results to the LSIC data is that NAPLAN provides a nationally comparable objective measure of how students are performing in literacy and numeracy.  </w:t>
      </w:r>
    </w:p>
    <w:p w:rsidR="00141187" w:rsidRPr="00141187" w:rsidRDefault="00141187" w:rsidP="00141187">
      <w:pPr>
        <w:pStyle w:val="NormalWeb"/>
        <w:spacing w:before="200" w:beforeAutospacing="0" w:after="200" w:afterAutospacing="0" w:line="240" w:lineRule="auto"/>
        <w:rPr>
          <w:sz w:val="20"/>
          <w:szCs w:val="20"/>
          <w:lang w:eastAsia="en-US" w:bidi="en-US"/>
        </w:rPr>
      </w:pPr>
      <w:r w:rsidRPr="00141187">
        <w:rPr>
          <w:sz w:val="20"/>
          <w:szCs w:val="20"/>
          <w:lang w:eastAsia="en-US" w:bidi="en-US"/>
        </w:rPr>
        <w:t xml:space="preserve">The NAPLAN results are reported on five scales: one for each of the domains of reading, writing, and numeracy, and two for language conventions domain (one scale for spelling, and one for grammar and punctuation). Each scale spans the range of ability from Year 3 to Year 9 and any given score represents the same level of achievement over time. For example, a score of 600 in reading will have the same meaning in 2012 as in 2010. The use of a common scale that spans Years 3, 5, 7 and 9 allows both the comparison of each student’s achievement with other students, and the analysis of each student’s progress across time. More information about NAPLAN, including national and technical reports, can be found on the National Assessment Program (NAP) web-site at </w:t>
      </w:r>
      <w:hyperlink r:id="rId17" w:history="1">
        <w:r w:rsidRPr="00141187">
          <w:rPr>
            <w:rStyle w:val="Hyperlink"/>
            <w:sz w:val="20"/>
            <w:szCs w:val="20"/>
            <w:lang w:eastAsia="en-US" w:bidi="en-US"/>
          </w:rPr>
          <w:t>www.nap.edu.au</w:t>
        </w:r>
      </w:hyperlink>
      <w:r w:rsidRPr="00141187">
        <w:rPr>
          <w:sz w:val="20"/>
          <w:szCs w:val="20"/>
          <w:lang w:eastAsia="en-US" w:bidi="en-US"/>
        </w:rPr>
        <w:t xml:space="preserve">. </w:t>
      </w:r>
    </w:p>
    <w:p w:rsidR="00141187" w:rsidRPr="00141187" w:rsidRDefault="00141187" w:rsidP="00141187">
      <w:pPr>
        <w:pStyle w:val="BodyText0"/>
        <w:spacing w:before="200" w:after="200" w:line="240" w:lineRule="auto"/>
        <w:rPr>
          <w:rFonts w:ascii="Verdana" w:eastAsia="Cambria" w:hAnsi="Verdana"/>
          <w:sz w:val="20"/>
          <w:szCs w:val="20"/>
        </w:rPr>
      </w:pPr>
      <w:r w:rsidRPr="00141187">
        <w:rPr>
          <w:rFonts w:ascii="Verdana" w:eastAsia="Cambria" w:hAnsi="Verdana"/>
          <w:sz w:val="20"/>
          <w:szCs w:val="20"/>
        </w:rPr>
        <w:t>This section of the Data User Guide describes the process of matching and linking NAPLAN data to the LSIC database and the resulting structure of NAPLAN data for LSIC data users.</w:t>
      </w:r>
    </w:p>
    <w:p w:rsidR="00141187" w:rsidRPr="00141187" w:rsidRDefault="00141187" w:rsidP="00141187">
      <w:pPr>
        <w:pStyle w:val="Heading2"/>
      </w:pPr>
      <w:bookmarkStart w:id="139" w:name="_Toc152920556"/>
      <w:bookmarkStart w:id="140" w:name="_Toc164080832"/>
      <w:bookmarkStart w:id="141" w:name="_Toc306373752"/>
      <w:bookmarkStart w:id="142" w:name="_Toc447015495"/>
      <w:r w:rsidRPr="00141187">
        <w:t>Obtaining consent</w:t>
      </w:r>
      <w:bookmarkEnd w:id="139"/>
      <w:bookmarkEnd w:id="140"/>
      <w:bookmarkEnd w:id="141"/>
      <w:bookmarkEnd w:id="142"/>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Starting from the Wave 4 data collection, parents of the children in the older (K) cohort were asked to fill in a consent form to link their study child’s NAPLAN data. Parents of the younger (B) cohort were first asked for consent to link to NAPLAN data in the Wave 4 data collection, and then yearly beginning from the Wave 7 (2014) data collection. The NAPLAN linkage consent is collected every year because it is asked on the same form as the consent to contact the study child’s school for completion of the teacher questionnaire. The parents can grant or withdraw their consent to contact study child’s school and/or to link with the child’s NAPLAN data independently of each other.</w:t>
      </w:r>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Since collection of consent forms is attempted every year, the consent to link may vary from one year to another. Therefore, the following protocol was adopted for data linkage:</w:t>
      </w:r>
    </w:p>
    <w:p w:rsidR="00141187" w:rsidRPr="00141187" w:rsidRDefault="00141187" w:rsidP="00141187">
      <w:pPr>
        <w:pStyle w:val="BodyText0"/>
        <w:numPr>
          <w:ilvl w:val="0"/>
          <w:numId w:val="33"/>
        </w:numPr>
        <w:spacing w:before="200" w:after="200" w:line="240" w:lineRule="auto"/>
        <w:ind w:left="426" w:hanging="426"/>
        <w:jc w:val="left"/>
        <w:rPr>
          <w:rFonts w:ascii="Verdana" w:hAnsi="Verdana"/>
          <w:sz w:val="20"/>
          <w:szCs w:val="20"/>
        </w:rPr>
      </w:pPr>
      <w:r w:rsidRPr="00141187">
        <w:rPr>
          <w:rFonts w:ascii="Verdana" w:hAnsi="Verdana"/>
          <w:sz w:val="20"/>
          <w:szCs w:val="20"/>
        </w:rPr>
        <w:lastRenderedPageBreak/>
        <w:t>Once consent to link to NAPLAN is granted by the parent, it is considered valid until the consent to link is withdrawn.</w:t>
      </w:r>
    </w:p>
    <w:p w:rsidR="00141187" w:rsidRPr="00141187" w:rsidRDefault="00141187" w:rsidP="00141187">
      <w:pPr>
        <w:pStyle w:val="BodyText0"/>
        <w:numPr>
          <w:ilvl w:val="0"/>
          <w:numId w:val="33"/>
        </w:numPr>
        <w:spacing w:before="200" w:after="200" w:line="240" w:lineRule="auto"/>
        <w:ind w:left="426" w:hanging="426"/>
        <w:jc w:val="left"/>
        <w:rPr>
          <w:rFonts w:ascii="Verdana" w:hAnsi="Verdana"/>
          <w:sz w:val="20"/>
          <w:szCs w:val="20"/>
        </w:rPr>
      </w:pPr>
      <w:r w:rsidRPr="00141187">
        <w:rPr>
          <w:rFonts w:ascii="Verdana" w:hAnsi="Verdana"/>
          <w:sz w:val="20"/>
          <w:szCs w:val="20"/>
        </w:rPr>
        <w:t>Equally, once consent to link to NAPLAN is withdrawn by the parent, the non-consent prevails until the parent decides to grant consent for linkage.</w:t>
      </w:r>
    </w:p>
    <w:p w:rsidR="00141187" w:rsidRPr="00141187" w:rsidRDefault="00141187" w:rsidP="00141187">
      <w:pPr>
        <w:pStyle w:val="BodyText0"/>
        <w:numPr>
          <w:ilvl w:val="0"/>
          <w:numId w:val="33"/>
        </w:numPr>
        <w:spacing w:before="200" w:after="200" w:line="240" w:lineRule="auto"/>
        <w:ind w:left="426" w:hanging="426"/>
        <w:jc w:val="left"/>
        <w:rPr>
          <w:rFonts w:ascii="Verdana" w:hAnsi="Verdana"/>
          <w:sz w:val="20"/>
          <w:szCs w:val="20"/>
        </w:rPr>
      </w:pPr>
      <w:r w:rsidRPr="00141187">
        <w:rPr>
          <w:rFonts w:ascii="Verdana" w:hAnsi="Verdana"/>
          <w:sz w:val="20"/>
          <w:szCs w:val="20"/>
        </w:rPr>
        <w:t>The NAPLAN linkage is attempted only for the years when the child has a valid consent to link.</w:t>
      </w:r>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Table 1</w:t>
      </w:r>
      <w:r w:rsidR="00B32E7B">
        <w:rPr>
          <w:rFonts w:ascii="Verdana" w:hAnsi="Verdana"/>
          <w:sz w:val="20"/>
          <w:szCs w:val="20"/>
        </w:rPr>
        <w:t>8</w:t>
      </w:r>
      <w:r w:rsidRPr="00141187">
        <w:rPr>
          <w:rFonts w:ascii="Verdana" w:hAnsi="Verdana"/>
          <w:sz w:val="20"/>
          <w:szCs w:val="20"/>
        </w:rPr>
        <w:t xml:space="preserve"> reports the linkage consent rates over Waves 4–7 for the total sample of study children recruited at Wave 1 or Wave 2 of the study. While the headline consent rate reported in the first row (74.6% for the total sample) may seem low, only a very small percentage of that is due to parents consistently refusing consent (1.5% for the total sample). In most cases, the consent was not obtained because the family did not participate in any of the waves 4 to 7 (12.8% for the total sample accounting for roughly one half of non-consent cases)</w:t>
      </w:r>
      <w:r w:rsidRPr="00141187">
        <w:rPr>
          <w:rStyle w:val="FootnoteReference"/>
          <w:rFonts w:ascii="Verdana" w:hAnsi="Verdana"/>
          <w:sz w:val="20"/>
          <w:szCs w:val="20"/>
        </w:rPr>
        <w:footnoteReference w:id="11"/>
      </w:r>
      <w:r w:rsidRPr="00141187">
        <w:rPr>
          <w:rFonts w:ascii="Verdana" w:hAnsi="Verdana"/>
          <w:sz w:val="20"/>
          <w:szCs w:val="20"/>
        </w:rPr>
        <w:t>.</w:t>
      </w:r>
    </w:p>
    <w:p w:rsidR="00141187" w:rsidRPr="00141187" w:rsidRDefault="00141187" w:rsidP="00141187">
      <w:pPr>
        <w:pStyle w:val="BodyText0"/>
        <w:spacing w:before="200" w:after="120" w:line="240" w:lineRule="auto"/>
        <w:rPr>
          <w:rFonts w:ascii="Verdana" w:hAnsi="Verdana"/>
          <w:b/>
          <w:sz w:val="20"/>
          <w:szCs w:val="20"/>
        </w:rPr>
      </w:pPr>
      <w:r w:rsidRPr="00141187">
        <w:rPr>
          <w:rFonts w:ascii="Verdana" w:hAnsi="Verdana"/>
          <w:b/>
          <w:sz w:val="20"/>
          <w:szCs w:val="20"/>
        </w:rPr>
        <w:t>Table 1</w:t>
      </w:r>
      <w:r w:rsidR="00B32E7B">
        <w:rPr>
          <w:rFonts w:ascii="Verdana" w:hAnsi="Verdana"/>
          <w:b/>
          <w:sz w:val="20"/>
          <w:szCs w:val="20"/>
        </w:rPr>
        <w:t>8</w:t>
      </w:r>
      <w:r w:rsidRPr="00141187">
        <w:rPr>
          <w:rFonts w:ascii="Verdana" w:hAnsi="Verdana"/>
          <w:b/>
          <w:sz w:val="20"/>
          <w:szCs w:val="20"/>
        </w:rPr>
        <w:t>. NAPLAN linkage consent, Waves 4–7</w:t>
      </w:r>
    </w:p>
    <w:tbl>
      <w:tblPr>
        <w:tblStyle w:val="TableGrid"/>
        <w:tblW w:w="93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describes rates of consent to link to NAPLAN records by cohort."/>
      </w:tblPr>
      <w:tblGrid>
        <w:gridCol w:w="3652"/>
        <w:gridCol w:w="945"/>
        <w:gridCol w:w="1040"/>
        <w:gridCol w:w="921"/>
        <w:gridCol w:w="921"/>
        <w:gridCol w:w="921"/>
        <w:gridCol w:w="922"/>
      </w:tblGrid>
      <w:tr w:rsidR="00141187" w:rsidRPr="00141187" w:rsidTr="006E0279">
        <w:trPr>
          <w:tblHeader/>
        </w:trPr>
        <w:tc>
          <w:tcPr>
            <w:tcW w:w="3652" w:type="dxa"/>
            <w:tcBorders>
              <w:bottom w:val="nil"/>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p>
        </w:tc>
        <w:tc>
          <w:tcPr>
            <w:tcW w:w="1985" w:type="dxa"/>
            <w:gridSpan w:val="2"/>
            <w:tcBorders>
              <w:bottom w:val="nil"/>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r w:rsidRPr="00141187">
              <w:rPr>
                <w:rFonts w:ascii="Verdana" w:hAnsi="Verdana"/>
                <w:b/>
                <w:sz w:val="20"/>
                <w:szCs w:val="20"/>
              </w:rPr>
              <w:t>Younger (B) cohort</w:t>
            </w:r>
          </w:p>
        </w:tc>
        <w:tc>
          <w:tcPr>
            <w:tcW w:w="1842" w:type="dxa"/>
            <w:gridSpan w:val="2"/>
            <w:tcBorders>
              <w:bottom w:val="nil"/>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r w:rsidRPr="00141187">
              <w:rPr>
                <w:rFonts w:ascii="Verdana" w:hAnsi="Verdana"/>
                <w:b/>
                <w:sz w:val="20"/>
                <w:szCs w:val="20"/>
              </w:rPr>
              <w:t>Older (K) cohort</w:t>
            </w:r>
          </w:p>
        </w:tc>
        <w:tc>
          <w:tcPr>
            <w:tcW w:w="1843" w:type="dxa"/>
            <w:gridSpan w:val="2"/>
            <w:tcBorders>
              <w:bottom w:val="nil"/>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r w:rsidRPr="00141187">
              <w:rPr>
                <w:rFonts w:ascii="Verdana" w:hAnsi="Verdana"/>
                <w:b/>
                <w:sz w:val="20"/>
                <w:szCs w:val="20"/>
              </w:rPr>
              <w:t>Both cohorts</w:t>
            </w:r>
          </w:p>
        </w:tc>
      </w:tr>
      <w:tr w:rsidR="00141187" w:rsidRPr="00141187" w:rsidTr="006E0279">
        <w:trPr>
          <w:tblHeader/>
        </w:trPr>
        <w:tc>
          <w:tcPr>
            <w:tcW w:w="3652" w:type="dxa"/>
            <w:tcBorders>
              <w:top w:val="nil"/>
              <w:bottom w:val="single" w:sz="12" w:space="0" w:color="auto"/>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p>
        </w:tc>
        <w:tc>
          <w:tcPr>
            <w:tcW w:w="945" w:type="dxa"/>
            <w:tcBorders>
              <w:top w:val="nil"/>
              <w:bottom w:val="single" w:sz="12" w:space="0" w:color="auto"/>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r w:rsidRPr="00141187">
              <w:rPr>
                <w:rFonts w:ascii="Verdana" w:hAnsi="Verdana"/>
                <w:b/>
                <w:sz w:val="20"/>
                <w:szCs w:val="20"/>
              </w:rPr>
              <w:t>N</w:t>
            </w:r>
          </w:p>
        </w:tc>
        <w:tc>
          <w:tcPr>
            <w:tcW w:w="1040" w:type="dxa"/>
            <w:tcBorders>
              <w:top w:val="nil"/>
              <w:bottom w:val="single" w:sz="12" w:space="0" w:color="auto"/>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r w:rsidRPr="00141187">
              <w:rPr>
                <w:rFonts w:ascii="Verdana" w:hAnsi="Verdana"/>
                <w:b/>
                <w:sz w:val="20"/>
                <w:szCs w:val="20"/>
              </w:rPr>
              <w:t>%</w:t>
            </w:r>
          </w:p>
        </w:tc>
        <w:tc>
          <w:tcPr>
            <w:tcW w:w="921" w:type="dxa"/>
            <w:tcBorders>
              <w:top w:val="nil"/>
              <w:bottom w:val="single" w:sz="12" w:space="0" w:color="auto"/>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r w:rsidRPr="00141187">
              <w:rPr>
                <w:rFonts w:ascii="Verdana" w:hAnsi="Verdana"/>
                <w:b/>
                <w:sz w:val="20"/>
                <w:szCs w:val="20"/>
              </w:rPr>
              <w:t>N</w:t>
            </w:r>
          </w:p>
        </w:tc>
        <w:tc>
          <w:tcPr>
            <w:tcW w:w="921" w:type="dxa"/>
            <w:tcBorders>
              <w:top w:val="nil"/>
              <w:bottom w:val="single" w:sz="12" w:space="0" w:color="auto"/>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r w:rsidRPr="00141187">
              <w:rPr>
                <w:rFonts w:ascii="Verdana" w:hAnsi="Verdana"/>
                <w:b/>
                <w:sz w:val="20"/>
                <w:szCs w:val="20"/>
              </w:rPr>
              <w:t>%</w:t>
            </w:r>
          </w:p>
        </w:tc>
        <w:tc>
          <w:tcPr>
            <w:tcW w:w="921" w:type="dxa"/>
            <w:tcBorders>
              <w:top w:val="nil"/>
              <w:bottom w:val="single" w:sz="12" w:space="0" w:color="auto"/>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r w:rsidRPr="00141187">
              <w:rPr>
                <w:rFonts w:ascii="Verdana" w:hAnsi="Verdana"/>
                <w:b/>
                <w:sz w:val="20"/>
                <w:szCs w:val="20"/>
              </w:rPr>
              <w:t>N</w:t>
            </w:r>
          </w:p>
        </w:tc>
        <w:tc>
          <w:tcPr>
            <w:tcW w:w="922" w:type="dxa"/>
            <w:tcBorders>
              <w:top w:val="nil"/>
              <w:bottom w:val="single" w:sz="12" w:space="0" w:color="auto"/>
            </w:tcBorders>
            <w:shd w:val="clear" w:color="auto" w:fill="F2F2F2" w:themeFill="background1" w:themeFillShade="F2"/>
          </w:tcPr>
          <w:p w:rsidR="00141187" w:rsidRPr="00141187" w:rsidRDefault="00141187" w:rsidP="00B32E7B">
            <w:pPr>
              <w:pStyle w:val="BodyText0"/>
              <w:spacing w:before="40" w:after="40" w:line="240" w:lineRule="auto"/>
              <w:jc w:val="center"/>
              <w:rPr>
                <w:rFonts w:ascii="Verdana" w:hAnsi="Verdana"/>
                <w:b/>
                <w:sz w:val="20"/>
                <w:szCs w:val="20"/>
              </w:rPr>
            </w:pPr>
            <w:r w:rsidRPr="00141187">
              <w:rPr>
                <w:rFonts w:ascii="Verdana" w:hAnsi="Verdana"/>
                <w:b/>
                <w:sz w:val="20"/>
                <w:szCs w:val="20"/>
              </w:rPr>
              <w:t>%</w:t>
            </w:r>
          </w:p>
        </w:tc>
      </w:tr>
      <w:tr w:rsidR="00141187" w:rsidRPr="00141187" w:rsidTr="00B32E7B">
        <w:tc>
          <w:tcPr>
            <w:tcW w:w="3652" w:type="dxa"/>
            <w:tcBorders>
              <w:top w:val="single" w:sz="12" w:space="0" w:color="auto"/>
            </w:tcBorders>
          </w:tcPr>
          <w:p w:rsidR="00141187" w:rsidRPr="00141187" w:rsidRDefault="00141187" w:rsidP="00B32E7B">
            <w:pPr>
              <w:pStyle w:val="BodyText0"/>
              <w:spacing w:before="40" w:after="40" w:line="240" w:lineRule="auto"/>
              <w:ind w:left="284" w:hanging="284"/>
              <w:rPr>
                <w:rFonts w:ascii="Verdana" w:hAnsi="Verdana"/>
                <w:sz w:val="20"/>
                <w:szCs w:val="20"/>
              </w:rPr>
            </w:pPr>
            <w:r w:rsidRPr="00141187">
              <w:rPr>
                <w:rFonts w:ascii="Verdana" w:hAnsi="Verdana"/>
                <w:sz w:val="20"/>
                <w:szCs w:val="20"/>
              </w:rPr>
              <w:t>Consent to link obtained for all waves</w:t>
            </w:r>
          </w:p>
        </w:tc>
        <w:tc>
          <w:tcPr>
            <w:tcW w:w="945" w:type="dxa"/>
            <w:tcBorders>
              <w:top w:val="single" w:sz="12" w:space="0" w:color="auto"/>
            </w:tcBorders>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712</w:t>
            </w:r>
          </w:p>
        </w:tc>
        <w:tc>
          <w:tcPr>
            <w:tcW w:w="1040" w:type="dxa"/>
            <w:tcBorders>
              <w:top w:val="single" w:sz="12" w:space="0" w:color="auto"/>
            </w:tcBorders>
            <w:vAlign w:val="center"/>
          </w:tcPr>
          <w:p w:rsidR="00141187" w:rsidRPr="00141187" w:rsidRDefault="00141187" w:rsidP="00B32E7B">
            <w:pPr>
              <w:spacing w:before="40" w:after="40"/>
              <w:jc w:val="right"/>
              <w:rPr>
                <w:color w:val="000000"/>
                <w:szCs w:val="20"/>
              </w:rPr>
            </w:pPr>
            <w:r w:rsidRPr="00141187">
              <w:rPr>
                <w:color w:val="000000"/>
                <w:szCs w:val="20"/>
              </w:rPr>
              <w:t>70.5</w:t>
            </w:r>
          </w:p>
        </w:tc>
        <w:tc>
          <w:tcPr>
            <w:tcW w:w="921" w:type="dxa"/>
            <w:tcBorders>
              <w:top w:val="single" w:sz="12" w:space="0" w:color="auto"/>
            </w:tcBorders>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601</w:t>
            </w:r>
          </w:p>
        </w:tc>
        <w:tc>
          <w:tcPr>
            <w:tcW w:w="921" w:type="dxa"/>
            <w:tcBorders>
              <w:top w:val="single" w:sz="12" w:space="0" w:color="auto"/>
            </w:tcBorders>
            <w:vAlign w:val="center"/>
          </w:tcPr>
          <w:p w:rsidR="00141187" w:rsidRPr="00141187" w:rsidRDefault="00141187" w:rsidP="00B32E7B">
            <w:pPr>
              <w:spacing w:before="40" w:after="40"/>
              <w:jc w:val="right"/>
              <w:rPr>
                <w:color w:val="000000"/>
                <w:szCs w:val="20"/>
              </w:rPr>
            </w:pPr>
            <w:r w:rsidRPr="00141187">
              <w:rPr>
                <w:color w:val="000000"/>
                <w:szCs w:val="20"/>
              </w:rPr>
              <w:t>80.2</w:t>
            </w:r>
          </w:p>
        </w:tc>
        <w:tc>
          <w:tcPr>
            <w:tcW w:w="921" w:type="dxa"/>
            <w:tcBorders>
              <w:top w:val="single" w:sz="12" w:space="0" w:color="auto"/>
            </w:tcBorders>
            <w:vAlign w:val="center"/>
          </w:tcPr>
          <w:p w:rsidR="00141187" w:rsidRPr="00141187" w:rsidRDefault="00141187" w:rsidP="00B32E7B">
            <w:pPr>
              <w:spacing w:before="40" w:after="40"/>
              <w:jc w:val="right"/>
              <w:rPr>
                <w:color w:val="000000"/>
                <w:szCs w:val="20"/>
              </w:rPr>
            </w:pPr>
            <w:r w:rsidRPr="00141187">
              <w:rPr>
                <w:color w:val="000000"/>
                <w:szCs w:val="20"/>
              </w:rPr>
              <w:t>1,313</w:t>
            </w:r>
          </w:p>
        </w:tc>
        <w:tc>
          <w:tcPr>
            <w:tcW w:w="922" w:type="dxa"/>
            <w:tcBorders>
              <w:top w:val="single" w:sz="12" w:space="0" w:color="auto"/>
            </w:tcBorders>
            <w:vAlign w:val="center"/>
          </w:tcPr>
          <w:p w:rsidR="00141187" w:rsidRPr="00141187" w:rsidRDefault="00141187" w:rsidP="00B32E7B">
            <w:pPr>
              <w:spacing w:before="40" w:after="40"/>
              <w:jc w:val="right"/>
              <w:rPr>
                <w:color w:val="000000"/>
                <w:szCs w:val="20"/>
              </w:rPr>
            </w:pPr>
            <w:r w:rsidRPr="00141187">
              <w:rPr>
                <w:color w:val="000000"/>
                <w:szCs w:val="20"/>
              </w:rPr>
              <w:t>74.6</w:t>
            </w:r>
          </w:p>
        </w:tc>
      </w:tr>
      <w:tr w:rsidR="00141187" w:rsidRPr="00141187" w:rsidTr="00B32E7B">
        <w:tc>
          <w:tcPr>
            <w:tcW w:w="3652" w:type="dxa"/>
            <w:shd w:val="clear" w:color="auto" w:fill="auto"/>
          </w:tcPr>
          <w:p w:rsidR="00141187" w:rsidRPr="00141187" w:rsidRDefault="00141187" w:rsidP="00B32E7B">
            <w:pPr>
              <w:pStyle w:val="BodyText0"/>
              <w:spacing w:before="40" w:after="40" w:line="240" w:lineRule="auto"/>
              <w:ind w:left="284" w:hanging="284"/>
              <w:rPr>
                <w:rFonts w:ascii="Verdana" w:hAnsi="Verdana"/>
                <w:sz w:val="20"/>
                <w:szCs w:val="20"/>
              </w:rPr>
            </w:pPr>
            <w:r w:rsidRPr="00141187">
              <w:rPr>
                <w:rFonts w:ascii="Verdana" w:hAnsi="Verdana"/>
                <w:sz w:val="20"/>
                <w:szCs w:val="20"/>
              </w:rPr>
              <w:t>Consent refused in all waves</w:t>
            </w:r>
          </w:p>
        </w:tc>
        <w:tc>
          <w:tcPr>
            <w:tcW w:w="945" w:type="dxa"/>
            <w:shd w:val="clear" w:color="auto" w:fill="auto"/>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22</w:t>
            </w:r>
          </w:p>
        </w:tc>
        <w:tc>
          <w:tcPr>
            <w:tcW w:w="1040"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2.2</w:t>
            </w:r>
          </w:p>
        </w:tc>
        <w:tc>
          <w:tcPr>
            <w:tcW w:w="921" w:type="dxa"/>
            <w:shd w:val="clear" w:color="auto" w:fill="auto"/>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4</w:t>
            </w:r>
          </w:p>
        </w:tc>
        <w:tc>
          <w:tcPr>
            <w:tcW w:w="921"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0.5</w:t>
            </w:r>
          </w:p>
        </w:tc>
        <w:tc>
          <w:tcPr>
            <w:tcW w:w="921"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26</w:t>
            </w:r>
          </w:p>
        </w:tc>
        <w:tc>
          <w:tcPr>
            <w:tcW w:w="922"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1.5</w:t>
            </w:r>
          </w:p>
        </w:tc>
      </w:tr>
      <w:tr w:rsidR="00141187" w:rsidRPr="00141187" w:rsidTr="00B32E7B">
        <w:tc>
          <w:tcPr>
            <w:tcW w:w="3652" w:type="dxa"/>
            <w:shd w:val="clear" w:color="auto" w:fill="auto"/>
          </w:tcPr>
          <w:p w:rsidR="00141187" w:rsidRPr="00141187" w:rsidRDefault="00141187" w:rsidP="00B32E7B">
            <w:pPr>
              <w:pStyle w:val="BodyText0"/>
              <w:spacing w:before="40" w:after="40" w:line="240" w:lineRule="auto"/>
              <w:ind w:left="284" w:hanging="284"/>
              <w:rPr>
                <w:rFonts w:ascii="Verdana" w:hAnsi="Verdana"/>
                <w:sz w:val="20"/>
                <w:szCs w:val="20"/>
              </w:rPr>
            </w:pPr>
            <w:r w:rsidRPr="00141187">
              <w:rPr>
                <w:rFonts w:ascii="Verdana" w:hAnsi="Verdana"/>
                <w:sz w:val="20"/>
                <w:szCs w:val="20"/>
              </w:rPr>
              <w:t>Consent varies by wave</w:t>
            </w:r>
          </w:p>
        </w:tc>
        <w:tc>
          <w:tcPr>
            <w:tcW w:w="945" w:type="dxa"/>
            <w:shd w:val="clear" w:color="auto" w:fill="auto"/>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67</w:t>
            </w:r>
          </w:p>
        </w:tc>
        <w:tc>
          <w:tcPr>
            <w:tcW w:w="1040"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6.6</w:t>
            </w:r>
          </w:p>
        </w:tc>
        <w:tc>
          <w:tcPr>
            <w:tcW w:w="921" w:type="dxa"/>
            <w:shd w:val="clear" w:color="auto" w:fill="auto"/>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31</w:t>
            </w:r>
          </w:p>
        </w:tc>
        <w:tc>
          <w:tcPr>
            <w:tcW w:w="921"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4.1</w:t>
            </w:r>
          </w:p>
        </w:tc>
        <w:tc>
          <w:tcPr>
            <w:tcW w:w="921"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98</w:t>
            </w:r>
          </w:p>
        </w:tc>
        <w:tc>
          <w:tcPr>
            <w:tcW w:w="922"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5.6</w:t>
            </w:r>
          </w:p>
        </w:tc>
      </w:tr>
      <w:tr w:rsidR="00141187" w:rsidRPr="00141187" w:rsidTr="00B32E7B">
        <w:tc>
          <w:tcPr>
            <w:tcW w:w="3652" w:type="dxa"/>
            <w:shd w:val="clear" w:color="auto" w:fill="auto"/>
          </w:tcPr>
          <w:p w:rsidR="00141187" w:rsidRPr="00141187" w:rsidRDefault="00141187" w:rsidP="00B32E7B">
            <w:pPr>
              <w:pStyle w:val="BodyText0"/>
              <w:spacing w:before="40" w:after="40" w:line="240" w:lineRule="auto"/>
              <w:ind w:left="284" w:hanging="284"/>
              <w:rPr>
                <w:rFonts w:ascii="Verdana" w:hAnsi="Verdana"/>
                <w:sz w:val="20"/>
                <w:szCs w:val="20"/>
              </w:rPr>
            </w:pPr>
            <w:r w:rsidRPr="00141187">
              <w:rPr>
                <w:rFonts w:ascii="Verdana" w:hAnsi="Verdana"/>
                <w:sz w:val="20"/>
                <w:szCs w:val="20"/>
              </w:rPr>
              <w:t>Parent 1 participated in at least one wave 4–7 but no consent form provided</w:t>
            </w:r>
          </w:p>
        </w:tc>
        <w:tc>
          <w:tcPr>
            <w:tcW w:w="945" w:type="dxa"/>
            <w:shd w:val="clear" w:color="auto" w:fill="auto"/>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95</w:t>
            </w:r>
          </w:p>
        </w:tc>
        <w:tc>
          <w:tcPr>
            <w:tcW w:w="1040"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9.4</w:t>
            </w:r>
          </w:p>
        </w:tc>
        <w:tc>
          <w:tcPr>
            <w:tcW w:w="921" w:type="dxa"/>
            <w:shd w:val="clear" w:color="auto" w:fill="auto"/>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2</w:t>
            </w:r>
          </w:p>
        </w:tc>
        <w:tc>
          <w:tcPr>
            <w:tcW w:w="921"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0.3</w:t>
            </w:r>
          </w:p>
        </w:tc>
        <w:tc>
          <w:tcPr>
            <w:tcW w:w="921"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97</w:t>
            </w:r>
          </w:p>
        </w:tc>
        <w:tc>
          <w:tcPr>
            <w:tcW w:w="922"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5.5</w:t>
            </w:r>
          </w:p>
        </w:tc>
      </w:tr>
      <w:tr w:rsidR="00141187" w:rsidRPr="00141187" w:rsidTr="00B32E7B">
        <w:tc>
          <w:tcPr>
            <w:tcW w:w="3652" w:type="dxa"/>
            <w:shd w:val="clear" w:color="auto" w:fill="auto"/>
          </w:tcPr>
          <w:p w:rsidR="00141187" w:rsidRPr="00141187" w:rsidRDefault="00141187" w:rsidP="00B32E7B">
            <w:pPr>
              <w:pStyle w:val="BodyText0"/>
              <w:spacing w:before="40" w:after="40" w:line="240" w:lineRule="auto"/>
              <w:ind w:left="284" w:hanging="284"/>
              <w:rPr>
                <w:rFonts w:ascii="Verdana" w:hAnsi="Verdana"/>
                <w:sz w:val="20"/>
                <w:szCs w:val="20"/>
              </w:rPr>
            </w:pPr>
            <w:r w:rsidRPr="00141187">
              <w:rPr>
                <w:rFonts w:ascii="Verdana" w:hAnsi="Verdana"/>
                <w:sz w:val="20"/>
                <w:szCs w:val="20"/>
              </w:rPr>
              <w:t>Parent 1 did not participate in waves 4–7 and no consent form collected</w:t>
            </w:r>
          </w:p>
        </w:tc>
        <w:tc>
          <w:tcPr>
            <w:tcW w:w="945" w:type="dxa"/>
            <w:shd w:val="clear" w:color="auto" w:fill="auto"/>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114</w:t>
            </w:r>
          </w:p>
        </w:tc>
        <w:tc>
          <w:tcPr>
            <w:tcW w:w="1040"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11.3</w:t>
            </w:r>
          </w:p>
        </w:tc>
        <w:tc>
          <w:tcPr>
            <w:tcW w:w="921" w:type="dxa"/>
            <w:shd w:val="clear" w:color="auto" w:fill="auto"/>
            <w:vAlign w:val="center"/>
          </w:tcPr>
          <w:p w:rsidR="00141187" w:rsidRPr="00141187" w:rsidRDefault="00141187" w:rsidP="00B32E7B">
            <w:pPr>
              <w:pStyle w:val="BodyText0"/>
              <w:spacing w:before="40" w:after="40" w:line="240" w:lineRule="auto"/>
              <w:jc w:val="right"/>
              <w:rPr>
                <w:rFonts w:ascii="Verdana" w:hAnsi="Verdana"/>
                <w:sz w:val="20"/>
                <w:szCs w:val="20"/>
              </w:rPr>
            </w:pPr>
            <w:r w:rsidRPr="00141187">
              <w:rPr>
                <w:rFonts w:ascii="Verdana" w:hAnsi="Verdana"/>
                <w:sz w:val="20"/>
                <w:szCs w:val="20"/>
              </w:rPr>
              <w:t>111</w:t>
            </w:r>
          </w:p>
        </w:tc>
        <w:tc>
          <w:tcPr>
            <w:tcW w:w="921"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14.8</w:t>
            </w:r>
          </w:p>
        </w:tc>
        <w:tc>
          <w:tcPr>
            <w:tcW w:w="921"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225</w:t>
            </w:r>
          </w:p>
        </w:tc>
        <w:tc>
          <w:tcPr>
            <w:tcW w:w="922" w:type="dxa"/>
            <w:shd w:val="clear" w:color="auto" w:fill="auto"/>
            <w:vAlign w:val="center"/>
          </w:tcPr>
          <w:p w:rsidR="00141187" w:rsidRPr="00141187" w:rsidRDefault="00141187" w:rsidP="00B32E7B">
            <w:pPr>
              <w:spacing w:before="40" w:after="40"/>
              <w:jc w:val="right"/>
              <w:rPr>
                <w:color w:val="000000"/>
                <w:szCs w:val="20"/>
              </w:rPr>
            </w:pPr>
            <w:r w:rsidRPr="00141187">
              <w:rPr>
                <w:color w:val="000000"/>
                <w:szCs w:val="20"/>
              </w:rPr>
              <w:t>12.8</w:t>
            </w:r>
          </w:p>
        </w:tc>
      </w:tr>
      <w:tr w:rsidR="00141187" w:rsidRPr="00141187" w:rsidTr="00B32E7B">
        <w:tc>
          <w:tcPr>
            <w:tcW w:w="3652" w:type="dxa"/>
            <w:shd w:val="clear" w:color="auto" w:fill="auto"/>
          </w:tcPr>
          <w:p w:rsidR="00141187" w:rsidRPr="00141187" w:rsidRDefault="00141187" w:rsidP="00B32E7B">
            <w:pPr>
              <w:pStyle w:val="BodyText0"/>
              <w:spacing w:before="40" w:after="40" w:line="240" w:lineRule="auto"/>
              <w:rPr>
                <w:rFonts w:ascii="Verdana" w:hAnsi="Verdana"/>
                <w:b/>
                <w:sz w:val="20"/>
                <w:szCs w:val="20"/>
              </w:rPr>
            </w:pPr>
            <w:r w:rsidRPr="00141187">
              <w:rPr>
                <w:rFonts w:ascii="Verdana" w:hAnsi="Verdana"/>
                <w:b/>
                <w:sz w:val="20"/>
                <w:szCs w:val="20"/>
              </w:rPr>
              <w:t>Total</w:t>
            </w:r>
          </w:p>
        </w:tc>
        <w:tc>
          <w:tcPr>
            <w:tcW w:w="945" w:type="dxa"/>
            <w:shd w:val="clear" w:color="auto" w:fill="auto"/>
          </w:tcPr>
          <w:p w:rsidR="00141187" w:rsidRPr="00141187" w:rsidRDefault="00141187" w:rsidP="00B32E7B">
            <w:pPr>
              <w:pStyle w:val="BodyText0"/>
              <w:spacing w:before="40" w:after="40" w:line="240" w:lineRule="auto"/>
              <w:jc w:val="right"/>
              <w:rPr>
                <w:rFonts w:ascii="Verdana" w:hAnsi="Verdana"/>
                <w:b/>
                <w:sz w:val="20"/>
                <w:szCs w:val="20"/>
              </w:rPr>
            </w:pPr>
            <w:r w:rsidRPr="00141187">
              <w:rPr>
                <w:rFonts w:ascii="Verdana" w:hAnsi="Verdana"/>
                <w:b/>
                <w:sz w:val="20"/>
                <w:szCs w:val="20"/>
              </w:rPr>
              <w:t>1,010</w:t>
            </w:r>
          </w:p>
        </w:tc>
        <w:tc>
          <w:tcPr>
            <w:tcW w:w="1040" w:type="dxa"/>
            <w:shd w:val="clear" w:color="auto" w:fill="auto"/>
          </w:tcPr>
          <w:p w:rsidR="00141187" w:rsidRPr="00141187" w:rsidRDefault="00141187" w:rsidP="00B32E7B">
            <w:pPr>
              <w:pStyle w:val="BodyText0"/>
              <w:spacing w:before="40" w:after="40" w:line="240" w:lineRule="auto"/>
              <w:jc w:val="right"/>
              <w:rPr>
                <w:rFonts w:ascii="Verdana" w:hAnsi="Verdana"/>
                <w:b/>
                <w:sz w:val="20"/>
                <w:szCs w:val="20"/>
              </w:rPr>
            </w:pPr>
            <w:r w:rsidRPr="00141187">
              <w:rPr>
                <w:rFonts w:ascii="Verdana" w:hAnsi="Verdana"/>
                <w:b/>
                <w:sz w:val="20"/>
                <w:szCs w:val="20"/>
              </w:rPr>
              <w:t>100.0</w:t>
            </w:r>
          </w:p>
        </w:tc>
        <w:tc>
          <w:tcPr>
            <w:tcW w:w="921" w:type="dxa"/>
            <w:shd w:val="clear" w:color="auto" w:fill="auto"/>
          </w:tcPr>
          <w:p w:rsidR="00141187" w:rsidRPr="00141187" w:rsidRDefault="00141187" w:rsidP="00B32E7B">
            <w:pPr>
              <w:pStyle w:val="BodyText0"/>
              <w:spacing w:before="40" w:after="40" w:line="240" w:lineRule="auto"/>
              <w:jc w:val="right"/>
              <w:rPr>
                <w:rFonts w:ascii="Verdana" w:hAnsi="Verdana"/>
                <w:b/>
                <w:sz w:val="20"/>
                <w:szCs w:val="20"/>
              </w:rPr>
            </w:pPr>
            <w:r w:rsidRPr="00141187">
              <w:rPr>
                <w:rFonts w:ascii="Verdana" w:hAnsi="Verdana"/>
                <w:b/>
                <w:sz w:val="20"/>
                <w:szCs w:val="20"/>
              </w:rPr>
              <w:t>749</w:t>
            </w:r>
          </w:p>
        </w:tc>
        <w:tc>
          <w:tcPr>
            <w:tcW w:w="921" w:type="dxa"/>
            <w:shd w:val="clear" w:color="auto" w:fill="auto"/>
          </w:tcPr>
          <w:p w:rsidR="00141187" w:rsidRPr="00141187" w:rsidRDefault="00141187" w:rsidP="00B32E7B">
            <w:pPr>
              <w:pStyle w:val="BodyText0"/>
              <w:spacing w:before="40" w:after="40" w:line="240" w:lineRule="auto"/>
              <w:jc w:val="right"/>
              <w:rPr>
                <w:rFonts w:ascii="Verdana" w:hAnsi="Verdana"/>
                <w:b/>
                <w:sz w:val="20"/>
                <w:szCs w:val="20"/>
              </w:rPr>
            </w:pPr>
            <w:r w:rsidRPr="00141187">
              <w:rPr>
                <w:rFonts w:ascii="Verdana" w:hAnsi="Verdana"/>
                <w:b/>
                <w:sz w:val="20"/>
                <w:szCs w:val="20"/>
              </w:rPr>
              <w:t>100.0</w:t>
            </w:r>
          </w:p>
        </w:tc>
        <w:tc>
          <w:tcPr>
            <w:tcW w:w="921" w:type="dxa"/>
            <w:shd w:val="clear" w:color="auto" w:fill="auto"/>
            <w:vAlign w:val="bottom"/>
          </w:tcPr>
          <w:p w:rsidR="00141187" w:rsidRPr="00141187" w:rsidRDefault="00141187" w:rsidP="00B32E7B">
            <w:pPr>
              <w:spacing w:before="40" w:after="40"/>
              <w:jc w:val="right"/>
              <w:rPr>
                <w:b/>
                <w:color w:val="000000"/>
                <w:szCs w:val="20"/>
              </w:rPr>
            </w:pPr>
            <w:r w:rsidRPr="00141187">
              <w:rPr>
                <w:b/>
                <w:color w:val="000000"/>
                <w:szCs w:val="20"/>
              </w:rPr>
              <w:t>1,759</w:t>
            </w:r>
          </w:p>
        </w:tc>
        <w:tc>
          <w:tcPr>
            <w:tcW w:w="922" w:type="dxa"/>
            <w:shd w:val="clear" w:color="auto" w:fill="auto"/>
            <w:vAlign w:val="bottom"/>
          </w:tcPr>
          <w:p w:rsidR="00141187" w:rsidRPr="00141187" w:rsidRDefault="00141187" w:rsidP="00B32E7B">
            <w:pPr>
              <w:spacing w:before="40" w:after="40"/>
              <w:jc w:val="right"/>
              <w:rPr>
                <w:b/>
                <w:color w:val="000000"/>
                <w:szCs w:val="20"/>
              </w:rPr>
            </w:pPr>
            <w:r w:rsidRPr="00141187">
              <w:rPr>
                <w:b/>
                <w:color w:val="000000"/>
                <w:szCs w:val="20"/>
              </w:rPr>
              <w:t>100.0</w:t>
            </w:r>
          </w:p>
        </w:tc>
      </w:tr>
    </w:tbl>
    <w:p w:rsidR="00141187" w:rsidRPr="00141187" w:rsidRDefault="00141187" w:rsidP="00141187">
      <w:pPr>
        <w:pStyle w:val="Tablesource"/>
        <w:spacing w:before="120" w:after="200"/>
        <w:rPr>
          <w:rFonts w:ascii="Verdana" w:hAnsi="Verdana"/>
          <w:sz w:val="20"/>
          <w:szCs w:val="20"/>
        </w:rPr>
      </w:pPr>
      <w:r w:rsidRPr="00141187">
        <w:rPr>
          <w:rFonts w:ascii="Verdana" w:hAnsi="Verdana"/>
          <w:sz w:val="20"/>
          <w:szCs w:val="20"/>
        </w:rPr>
        <w:t>Source: LSIC, Waves 4–7.</w:t>
      </w:r>
    </w:p>
    <w:p w:rsidR="00141187" w:rsidRPr="00141187" w:rsidRDefault="00141187" w:rsidP="00141187">
      <w:pPr>
        <w:spacing w:before="200" w:after="200"/>
        <w:rPr>
          <w:szCs w:val="20"/>
        </w:rPr>
      </w:pPr>
      <w:r w:rsidRPr="00141187">
        <w:rPr>
          <w:szCs w:val="20"/>
        </w:rPr>
        <w:t xml:space="preserve">Parents may refuse consent if the child is too young to attend school or is not in one of the NAPLAN years during a particular wave. This is especially evident when comparing the proportions of parents who participated in at least one wave 4–7 but did not provide a consent form: the parents of the younger (B cohort) children are much more likely to have no valid consent. This could be because (1) for this cohort consent was only collected twice so far (Waves 4 and 7) and (2) in Wave 7, the B cohort children were mostly attending Year 1 or Year 2 at school and thus too young to sit NAPLAN. </w:t>
      </w:r>
    </w:p>
    <w:p w:rsidR="00141187" w:rsidRDefault="00141187">
      <w:pPr>
        <w:spacing w:before="0"/>
        <w:rPr>
          <w:rFonts w:cs="Arial"/>
          <w:b/>
          <w:bCs/>
          <w:iCs/>
          <w:sz w:val="28"/>
          <w:szCs w:val="20"/>
        </w:rPr>
      </w:pPr>
      <w:bookmarkStart w:id="143" w:name="_Toc152920557"/>
      <w:bookmarkStart w:id="144" w:name="_Toc164080833"/>
      <w:bookmarkStart w:id="145" w:name="_Toc306373753"/>
      <w:r>
        <w:br w:type="page"/>
      </w:r>
    </w:p>
    <w:p w:rsidR="00141187" w:rsidRPr="00141187" w:rsidRDefault="00141187" w:rsidP="00141187">
      <w:pPr>
        <w:pStyle w:val="Heading2"/>
      </w:pPr>
      <w:bookmarkStart w:id="146" w:name="_Toc447015496"/>
      <w:r w:rsidRPr="00141187">
        <w:lastRenderedPageBreak/>
        <w:t>Linkage and matching process</w:t>
      </w:r>
      <w:bookmarkEnd w:id="143"/>
      <w:bookmarkEnd w:id="144"/>
      <w:bookmarkEnd w:id="145"/>
      <w:bookmarkEnd w:id="146"/>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The NAPLAN data are held by the state/territory governments. To link NAPLAN data to the LSIC sample, each state/territory government had to agree to the linkage and match the data. Data matching was only done for children where consent to link the NAPLAN data to the LSIC sample was obtained.</w:t>
      </w:r>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The procedure undertaken to link the child’s data with the NAPLAN data was as follows:</w:t>
      </w:r>
    </w:p>
    <w:p w:rsidR="00141187" w:rsidRPr="00141187" w:rsidRDefault="00141187" w:rsidP="00141187">
      <w:pPr>
        <w:pStyle w:val="ListNumber"/>
        <w:numPr>
          <w:ilvl w:val="0"/>
          <w:numId w:val="34"/>
        </w:numPr>
        <w:spacing w:before="200" w:after="200"/>
        <w:ind w:left="425" w:hanging="425"/>
        <w:contextualSpacing/>
        <w:rPr>
          <w:szCs w:val="20"/>
        </w:rPr>
      </w:pPr>
      <w:r w:rsidRPr="00141187">
        <w:rPr>
          <w:szCs w:val="20"/>
        </w:rPr>
        <w:t>DSS engaged the services of the Australian Institute of Family Studies (</w:t>
      </w:r>
      <w:proofErr w:type="spellStart"/>
      <w:r w:rsidRPr="00141187">
        <w:rPr>
          <w:szCs w:val="20"/>
        </w:rPr>
        <w:t>AIFS</w:t>
      </w:r>
      <w:proofErr w:type="spellEnd"/>
      <w:r w:rsidRPr="00141187">
        <w:rPr>
          <w:szCs w:val="20"/>
        </w:rPr>
        <w:t xml:space="preserve">) to assist with this linkage project. </w:t>
      </w:r>
      <w:proofErr w:type="spellStart"/>
      <w:r w:rsidRPr="00141187">
        <w:rPr>
          <w:szCs w:val="20"/>
        </w:rPr>
        <w:t>AIFS</w:t>
      </w:r>
      <w:proofErr w:type="spellEnd"/>
      <w:r w:rsidRPr="00141187">
        <w:rPr>
          <w:szCs w:val="20"/>
        </w:rPr>
        <w:t xml:space="preserve"> has undertaken a similar process linking the NAPLAN data to the data from the Longitudinal Study of Australian Children (LSAC).</w:t>
      </w:r>
    </w:p>
    <w:p w:rsidR="00141187" w:rsidRPr="00141187" w:rsidRDefault="00141187" w:rsidP="00141187">
      <w:pPr>
        <w:pStyle w:val="ListNumber"/>
        <w:numPr>
          <w:ilvl w:val="0"/>
          <w:numId w:val="34"/>
        </w:numPr>
        <w:spacing w:before="200" w:after="200"/>
        <w:ind w:left="425" w:hanging="425"/>
        <w:contextualSpacing/>
        <w:rPr>
          <w:szCs w:val="20"/>
        </w:rPr>
      </w:pPr>
      <w:r w:rsidRPr="00141187">
        <w:rPr>
          <w:szCs w:val="20"/>
        </w:rPr>
        <w:t xml:space="preserve">DSS sent each state/territory government a list of identifying variables, including school and child variables (see below), against a dummy LSIC ID identifier. The LSIC ID was different from the </w:t>
      </w:r>
      <w:r w:rsidRPr="00141187">
        <w:rPr>
          <w:i/>
          <w:szCs w:val="20"/>
        </w:rPr>
        <w:t>xwaveid</w:t>
      </w:r>
      <w:r w:rsidRPr="00141187">
        <w:rPr>
          <w:szCs w:val="20"/>
        </w:rPr>
        <w:t>, which is the unique ID for a study child within LSIC.</w:t>
      </w:r>
    </w:p>
    <w:p w:rsidR="00141187" w:rsidRPr="00141187" w:rsidRDefault="00141187" w:rsidP="00141187">
      <w:pPr>
        <w:pStyle w:val="ListNumber"/>
        <w:numPr>
          <w:ilvl w:val="0"/>
          <w:numId w:val="34"/>
        </w:numPr>
        <w:spacing w:before="200" w:after="200"/>
        <w:ind w:left="425" w:hanging="425"/>
        <w:contextualSpacing/>
        <w:rPr>
          <w:szCs w:val="20"/>
        </w:rPr>
      </w:pPr>
      <w:r w:rsidRPr="00141187">
        <w:rPr>
          <w:szCs w:val="20"/>
        </w:rPr>
        <w:t xml:space="preserve">Each state/territory government matched the LSIC child data on the list of variables provided with the NAPLAN data. They then sent </w:t>
      </w:r>
      <w:proofErr w:type="spellStart"/>
      <w:r w:rsidRPr="00141187">
        <w:rPr>
          <w:szCs w:val="20"/>
        </w:rPr>
        <w:t>AIFS</w:t>
      </w:r>
      <w:proofErr w:type="spellEnd"/>
      <w:r w:rsidRPr="00141187">
        <w:rPr>
          <w:szCs w:val="20"/>
        </w:rPr>
        <w:t xml:space="preserve"> a list that contained the scaled scores for each NAPLAN test against the LSIC ID identifier, without the school or child’s data. </w:t>
      </w:r>
    </w:p>
    <w:p w:rsidR="00141187" w:rsidRPr="00141187" w:rsidRDefault="00141187" w:rsidP="00141187">
      <w:pPr>
        <w:pStyle w:val="ListNumber"/>
        <w:numPr>
          <w:ilvl w:val="0"/>
          <w:numId w:val="34"/>
        </w:numPr>
        <w:spacing w:before="200" w:after="200"/>
        <w:ind w:left="425" w:hanging="425"/>
        <w:contextualSpacing/>
        <w:rPr>
          <w:szCs w:val="20"/>
        </w:rPr>
      </w:pPr>
      <w:proofErr w:type="spellStart"/>
      <w:r w:rsidRPr="00141187">
        <w:rPr>
          <w:szCs w:val="20"/>
        </w:rPr>
        <w:t>AIFS</w:t>
      </w:r>
      <w:proofErr w:type="spellEnd"/>
      <w:r w:rsidRPr="00141187">
        <w:rPr>
          <w:szCs w:val="20"/>
        </w:rPr>
        <w:t xml:space="preserve"> consolidated the </w:t>
      </w:r>
      <w:proofErr w:type="spellStart"/>
      <w:r w:rsidRPr="00141187">
        <w:rPr>
          <w:szCs w:val="20"/>
        </w:rPr>
        <w:t>NAPLAN</w:t>
      </w:r>
      <w:proofErr w:type="spellEnd"/>
      <w:r w:rsidRPr="00141187">
        <w:rPr>
          <w:szCs w:val="20"/>
        </w:rPr>
        <w:t xml:space="preserve"> data received from different jurisdictions, and provided DSS with a final cleaned data file with the LSIC ID identifier.</w:t>
      </w:r>
    </w:p>
    <w:p w:rsidR="00141187" w:rsidRPr="00141187" w:rsidRDefault="00141187" w:rsidP="00141187">
      <w:pPr>
        <w:pStyle w:val="ListNumber"/>
        <w:numPr>
          <w:ilvl w:val="0"/>
          <w:numId w:val="34"/>
        </w:numPr>
        <w:spacing w:before="200" w:after="200"/>
        <w:ind w:left="425" w:hanging="425"/>
        <w:contextualSpacing/>
        <w:rPr>
          <w:szCs w:val="20"/>
        </w:rPr>
      </w:pPr>
      <w:r w:rsidRPr="00141187">
        <w:rPr>
          <w:szCs w:val="20"/>
        </w:rPr>
        <w:t xml:space="preserve">DSS released the linked NAPLAN data using the concordance between the LSIC ID identifier and </w:t>
      </w:r>
      <w:r w:rsidRPr="00141187">
        <w:rPr>
          <w:i/>
          <w:szCs w:val="20"/>
        </w:rPr>
        <w:t>xwaveid</w:t>
      </w:r>
      <w:r w:rsidRPr="00141187">
        <w:rPr>
          <w:szCs w:val="20"/>
        </w:rPr>
        <w:t>.</w:t>
      </w:r>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 xml:space="preserve">This procedure ensured that each jurisdiction did not know the </w:t>
      </w:r>
      <w:r w:rsidRPr="00141187">
        <w:rPr>
          <w:rFonts w:ascii="Verdana" w:hAnsi="Verdana"/>
          <w:i/>
          <w:sz w:val="20"/>
          <w:szCs w:val="20"/>
        </w:rPr>
        <w:t>xwaveid</w:t>
      </w:r>
      <w:r w:rsidRPr="00141187">
        <w:rPr>
          <w:rFonts w:ascii="Verdana" w:hAnsi="Verdana"/>
          <w:sz w:val="20"/>
          <w:szCs w:val="20"/>
        </w:rPr>
        <w:t xml:space="preserve"> and, therefore, could not match records in the DSS LSIC datasets, and at the same time </w:t>
      </w:r>
      <w:proofErr w:type="spellStart"/>
      <w:r w:rsidRPr="00141187">
        <w:rPr>
          <w:rFonts w:ascii="Verdana" w:hAnsi="Verdana"/>
          <w:sz w:val="20"/>
          <w:szCs w:val="20"/>
        </w:rPr>
        <w:t>AIFS</w:t>
      </w:r>
      <w:proofErr w:type="spellEnd"/>
      <w:r w:rsidRPr="00141187">
        <w:rPr>
          <w:rFonts w:ascii="Verdana" w:hAnsi="Verdana"/>
          <w:sz w:val="20"/>
          <w:szCs w:val="20"/>
        </w:rPr>
        <w:t xml:space="preserve"> did not know the school names, child information or postcodes.</w:t>
      </w:r>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The match between NAPLAN student results and LSIC children was based on the following variables:</w:t>
      </w:r>
    </w:p>
    <w:p w:rsidR="00141187" w:rsidRPr="00141187" w:rsidRDefault="00141187" w:rsidP="00141187">
      <w:pPr>
        <w:pStyle w:val="ListBullet"/>
        <w:numPr>
          <w:ilvl w:val="0"/>
          <w:numId w:val="32"/>
        </w:numPr>
        <w:spacing w:before="200" w:after="200"/>
        <w:ind w:left="357" w:hanging="357"/>
        <w:contextualSpacing/>
        <w:jc w:val="both"/>
        <w:rPr>
          <w:szCs w:val="20"/>
        </w:rPr>
      </w:pPr>
      <w:r w:rsidRPr="00141187">
        <w:rPr>
          <w:szCs w:val="20"/>
        </w:rPr>
        <w:t>child’s first name</w:t>
      </w:r>
    </w:p>
    <w:p w:rsidR="00141187" w:rsidRPr="00141187" w:rsidRDefault="00141187" w:rsidP="00141187">
      <w:pPr>
        <w:pStyle w:val="ListBullet"/>
        <w:numPr>
          <w:ilvl w:val="0"/>
          <w:numId w:val="32"/>
        </w:numPr>
        <w:spacing w:before="200" w:after="200"/>
        <w:ind w:left="357" w:hanging="357"/>
        <w:contextualSpacing/>
        <w:jc w:val="both"/>
        <w:rPr>
          <w:szCs w:val="20"/>
        </w:rPr>
      </w:pPr>
      <w:r w:rsidRPr="00141187">
        <w:rPr>
          <w:szCs w:val="20"/>
        </w:rPr>
        <w:t>child’s  last name</w:t>
      </w:r>
    </w:p>
    <w:p w:rsidR="00141187" w:rsidRPr="00141187" w:rsidRDefault="00141187" w:rsidP="00141187">
      <w:pPr>
        <w:pStyle w:val="ListBullet"/>
        <w:numPr>
          <w:ilvl w:val="0"/>
          <w:numId w:val="32"/>
        </w:numPr>
        <w:spacing w:before="200" w:after="200"/>
        <w:ind w:left="357" w:hanging="357"/>
        <w:contextualSpacing/>
        <w:jc w:val="both"/>
        <w:rPr>
          <w:szCs w:val="20"/>
        </w:rPr>
      </w:pPr>
      <w:r w:rsidRPr="00141187">
        <w:rPr>
          <w:szCs w:val="20"/>
        </w:rPr>
        <w:t>child’s date of birth</w:t>
      </w:r>
    </w:p>
    <w:p w:rsidR="00141187" w:rsidRPr="00141187" w:rsidRDefault="00141187" w:rsidP="00141187">
      <w:pPr>
        <w:pStyle w:val="ListBullet"/>
        <w:numPr>
          <w:ilvl w:val="0"/>
          <w:numId w:val="32"/>
        </w:numPr>
        <w:spacing w:before="200" w:after="200"/>
        <w:ind w:left="357" w:hanging="357"/>
        <w:contextualSpacing/>
        <w:jc w:val="both"/>
        <w:rPr>
          <w:szCs w:val="20"/>
        </w:rPr>
      </w:pPr>
      <w:r w:rsidRPr="00141187">
        <w:rPr>
          <w:szCs w:val="20"/>
        </w:rPr>
        <w:t>school name</w:t>
      </w:r>
    </w:p>
    <w:p w:rsidR="00141187" w:rsidRPr="00141187" w:rsidRDefault="00141187" w:rsidP="00141187">
      <w:pPr>
        <w:pStyle w:val="ListBullet"/>
        <w:numPr>
          <w:ilvl w:val="0"/>
          <w:numId w:val="32"/>
        </w:numPr>
        <w:spacing w:before="200" w:after="200"/>
        <w:ind w:left="357" w:hanging="357"/>
        <w:contextualSpacing/>
        <w:jc w:val="both"/>
        <w:rPr>
          <w:szCs w:val="20"/>
        </w:rPr>
      </w:pPr>
      <w:r w:rsidRPr="00141187">
        <w:rPr>
          <w:szCs w:val="20"/>
        </w:rPr>
        <w:t>school postcode.</w:t>
      </w:r>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 xml:space="preserve">Table </w:t>
      </w:r>
      <w:r w:rsidR="00B32E7B">
        <w:rPr>
          <w:rFonts w:ascii="Verdana" w:hAnsi="Verdana"/>
          <w:sz w:val="20"/>
          <w:szCs w:val="20"/>
        </w:rPr>
        <w:t>19</w:t>
      </w:r>
      <w:r w:rsidRPr="00141187">
        <w:rPr>
          <w:rFonts w:ascii="Verdana" w:hAnsi="Verdana"/>
          <w:sz w:val="20"/>
          <w:szCs w:val="20"/>
        </w:rPr>
        <w:t xml:space="preserve"> reports the matching results for the K cohort sample using 2012–2014 NAPLAN results which correspond to Waves 4–7 of LSIC</w:t>
      </w:r>
      <w:r w:rsidRPr="00141187">
        <w:rPr>
          <w:rStyle w:val="FootnoteReference"/>
          <w:rFonts w:ascii="Verdana" w:hAnsi="Verdana"/>
          <w:sz w:val="20"/>
          <w:szCs w:val="20"/>
        </w:rPr>
        <w:footnoteReference w:id="12"/>
      </w:r>
      <w:r w:rsidRPr="00141187">
        <w:rPr>
          <w:rFonts w:ascii="Verdana" w:hAnsi="Verdana"/>
          <w:sz w:val="20"/>
          <w:szCs w:val="20"/>
        </w:rPr>
        <w:t xml:space="preserve">. Overall, a match rate of 79 per cent was achieved. </w:t>
      </w:r>
    </w:p>
    <w:p w:rsidR="00141187" w:rsidRPr="00141187" w:rsidRDefault="00B32E7B" w:rsidP="00141187">
      <w:pPr>
        <w:pStyle w:val="Tablecaption0"/>
        <w:spacing w:before="200"/>
        <w:rPr>
          <w:rFonts w:ascii="Verdana" w:hAnsi="Verdana"/>
          <w:sz w:val="20"/>
          <w:szCs w:val="20"/>
        </w:rPr>
      </w:pPr>
      <w:bookmarkStart w:id="147" w:name="_Toc164080861"/>
      <w:bookmarkStart w:id="148" w:name="_Toc167948207"/>
      <w:r>
        <w:rPr>
          <w:rFonts w:ascii="Verdana" w:hAnsi="Verdana"/>
          <w:sz w:val="20"/>
          <w:szCs w:val="20"/>
        </w:rPr>
        <w:t>Table 19</w:t>
      </w:r>
      <w:r w:rsidR="00141187" w:rsidRPr="00141187">
        <w:rPr>
          <w:rFonts w:ascii="Verdana" w:hAnsi="Verdana"/>
          <w:sz w:val="20"/>
          <w:szCs w:val="20"/>
        </w:rPr>
        <w:t>: Data matching rates</w:t>
      </w:r>
    </w:p>
    <w:tbl>
      <w:tblPr>
        <w:tblW w:w="5000" w:type="pct"/>
        <w:tblBorders>
          <w:top w:val="single" w:sz="12" w:space="0" w:color="auto"/>
          <w:bottom w:val="single" w:sz="12" w:space="0" w:color="auto"/>
        </w:tblBorders>
        <w:tblLayout w:type="fixed"/>
        <w:tblLook w:val="01E0" w:firstRow="1" w:lastRow="1" w:firstColumn="1" w:lastColumn="1" w:noHBand="0" w:noVBand="0"/>
      </w:tblPr>
      <w:tblGrid>
        <w:gridCol w:w="2419"/>
        <w:gridCol w:w="1747"/>
        <w:gridCol w:w="1748"/>
        <w:gridCol w:w="1746"/>
        <w:gridCol w:w="1748"/>
      </w:tblGrid>
      <w:tr w:rsidR="00141187" w:rsidRPr="00141187" w:rsidTr="00B32E7B">
        <w:trPr>
          <w:cantSplit/>
          <w:tblHeader/>
        </w:trPr>
        <w:tc>
          <w:tcPr>
            <w:tcW w:w="1285" w:type="pct"/>
            <w:tcBorders>
              <w:top w:val="single" w:sz="12" w:space="0" w:color="auto"/>
              <w:bottom w:val="single" w:sz="12" w:space="0" w:color="auto"/>
            </w:tcBorders>
            <w:shd w:val="clear" w:color="auto" w:fill="F2F2F2" w:themeFill="background1" w:themeFillShade="F2"/>
          </w:tcPr>
          <w:p w:rsidR="00141187" w:rsidRPr="00141187" w:rsidRDefault="00141187" w:rsidP="00141187">
            <w:pPr>
              <w:pStyle w:val="Tablecolheadcentred"/>
              <w:spacing w:before="20" w:after="20"/>
              <w:jc w:val="left"/>
              <w:rPr>
                <w:rFonts w:ascii="Verdana" w:hAnsi="Verdana"/>
                <w:sz w:val="20"/>
                <w:szCs w:val="20"/>
              </w:rPr>
            </w:pPr>
            <w:r w:rsidRPr="00141187">
              <w:rPr>
                <w:rFonts w:ascii="Verdana" w:hAnsi="Verdana"/>
                <w:sz w:val="20"/>
                <w:szCs w:val="20"/>
              </w:rPr>
              <w:t>Consent category</w:t>
            </w:r>
          </w:p>
        </w:tc>
        <w:tc>
          <w:tcPr>
            <w:tcW w:w="928" w:type="pct"/>
            <w:tcBorders>
              <w:top w:val="single" w:sz="12" w:space="0" w:color="auto"/>
              <w:bottom w:val="single" w:sz="12" w:space="0" w:color="auto"/>
            </w:tcBorders>
            <w:shd w:val="clear" w:color="auto" w:fill="F2F2F2" w:themeFill="background1" w:themeFillShade="F2"/>
            <w:vAlign w:val="center"/>
          </w:tcPr>
          <w:p w:rsidR="00141187" w:rsidRPr="00141187" w:rsidRDefault="00141187" w:rsidP="00141187">
            <w:pPr>
              <w:pStyle w:val="Tablecolheadcentred"/>
              <w:spacing w:before="20" w:after="20"/>
              <w:rPr>
                <w:rFonts w:ascii="Verdana" w:hAnsi="Verdana"/>
                <w:sz w:val="20"/>
                <w:szCs w:val="20"/>
              </w:rPr>
            </w:pPr>
            <w:r w:rsidRPr="00141187">
              <w:rPr>
                <w:rFonts w:ascii="Verdana" w:hAnsi="Verdana"/>
                <w:sz w:val="20"/>
                <w:szCs w:val="20"/>
              </w:rPr>
              <w:t>Total number of consents (</w:t>
            </w:r>
            <w:r w:rsidRPr="00141187">
              <w:rPr>
                <w:rStyle w:val="charitalic"/>
                <w:rFonts w:ascii="Verdana" w:hAnsi="Verdana"/>
                <w:sz w:val="20"/>
                <w:szCs w:val="20"/>
              </w:rPr>
              <w:t>N</w:t>
            </w:r>
            <w:r w:rsidRPr="00141187">
              <w:rPr>
                <w:rFonts w:ascii="Verdana" w:hAnsi="Verdana"/>
                <w:sz w:val="20"/>
                <w:szCs w:val="20"/>
              </w:rPr>
              <w:t>)</w:t>
            </w:r>
          </w:p>
        </w:tc>
        <w:tc>
          <w:tcPr>
            <w:tcW w:w="929" w:type="pct"/>
            <w:tcBorders>
              <w:top w:val="single" w:sz="12" w:space="0" w:color="auto"/>
              <w:bottom w:val="single" w:sz="12" w:space="0" w:color="auto"/>
            </w:tcBorders>
            <w:shd w:val="clear" w:color="auto" w:fill="F2F2F2" w:themeFill="background1" w:themeFillShade="F2"/>
            <w:vAlign w:val="center"/>
          </w:tcPr>
          <w:p w:rsidR="00141187" w:rsidRPr="00141187" w:rsidRDefault="00141187" w:rsidP="00141187">
            <w:pPr>
              <w:pStyle w:val="Tablecolheadcentred"/>
              <w:spacing w:before="20" w:after="20"/>
              <w:rPr>
                <w:rFonts w:ascii="Verdana" w:hAnsi="Verdana"/>
                <w:sz w:val="20"/>
                <w:szCs w:val="20"/>
              </w:rPr>
            </w:pPr>
            <w:r w:rsidRPr="00141187">
              <w:rPr>
                <w:rFonts w:ascii="Verdana" w:hAnsi="Verdana"/>
                <w:sz w:val="20"/>
                <w:szCs w:val="20"/>
              </w:rPr>
              <w:t>Matched cases (</w:t>
            </w:r>
            <w:r w:rsidRPr="00141187">
              <w:rPr>
                <w:rStyle w:val="charitalic"/>
                <w:rFonts w:ascii="Verdana" w:hAnsi="Verdana"/>
                <w:sz w:val="20"/>
                <w:szCs w:val="20"/>
              </w:rPr>
              <w:t>N</w:t>
            </w:r>
            <w:r w:rsidRPr="00141187">
              <w:rPr>
                <w:rFonts w:ascii="Verdana" w:hAnsi="Verdana"/>
                <w:sz w:val="20"/>
                <w:szCs w:val="20"/>
              </w:rPr>
              <w:t>)</w:t>
            </w:r>
          </w:p>
        </w:tc>
        <w:tc>
          <w:tcPr>
            <w:tcW w:w="928" w:type="pct"/>
            <w:tcBorders>
              <w:top w:val="single" w:sz="12" w:space="0" w:color="auto"/>
              <w:bottom w:val="single" w:sz="12" w:space="0" w:color="auto"/>
            </w:tcBorders>
            <w:shd w:val="clear" w:color="auto" w:fill="F2F2F2" w:themeFill="background1" w:themeFillShade="F2"/>
            <w:noWrap/>
            <w:vAlign w:val="center"/>
          </w:tcPr>
          <w:p w:rsidR="00141187" w:rsidRPr="00141187" w:rsidRDefault="00141187" w:rsidP="00141187">
            <w:pPr>
              <w:pStyle w:val="Tablecolheadcentred"/>
              <w:spacing w:before="20" w:after="20"/>
              <w:rPr>
                <w:rFonts w:ascii="Verdana" w:hAnsi="Verdana"/>
                <w:sz w:val="20"/>
                <w:szCs w:val="20"/>
              </w:rPr>
            </w:pPr>
            <w:r w:rsidRPr="00141187">
              <w:rPr>
                <w:rFonts w:ascii="Verdana" w:hAnsi="Verdana"/>
                <w:sz w:val="20"/>
                <w:szCs w:val="20"/>
              </w:rPr>
              <w:t>Unmatched cases (</w:t>
            </w:r>
            <w:r w:rsidRPr="00141187">
              <w:rPr>
                <w:rStyle w:val="charitalic"/>
                <w:rFonts w:ascii="Verdana" w:hAnsi="Verdana"/>
                <w:sz w:val="20"/>
                <w:szCs w:val="20"/>
              </w:rPr>
              <w:t>N</w:t>
            </w:r>
            <w:r w:rsidRPr="00141187">
              <w:rPr>
                <w:rFonts w:ascii="Verdana" w:hAnsi="Verdana"/>
                <w:sz w:val="20"/>
                <w:szCs w:val="20"/>
              </w:rPr>
              <w:t>)</w:t>
            </w:r>
          </w:p>
        </w:tc>
        <w:tc>
          <w:tcPr>
            <w:tcW w:w="929" w:type="pct"/>
            <w:tcBorders>
              <w:top w:val="single" w:sz="12" w:space="0" w:color="auto"/>
              <w:bottom w:val="single" w:sz="12" w:space="0" w:color="auto"/>
            </w:tcBorders>
            <w:shd w:val="clear" w:color="auto" w:fill="F2F2F2" w:themeFill="background1" w:themeFillShade="F2"/>
            <w:noWrap/>
            <w:vAlign w:val="center"/>
          </w:tcPr>
          <w:p w:rsidR="00141187" w:rsidRPr="00141187" w:rsidRDefault="00141187" w:rsidP="00141187">
            <w:pPr>
              <w:pStyle w:val="Tablecolheadcentred"/>
              <w:spacing w:before="20" w:after="20"/>
              <w:rPr>
                <w:rFonts w:ascii="Verdana" w:hAnsi="Verdana"/>
                <w:sz w:val="20"/>
                <w:szCs w:val="20"/>
              </w:rPr>
            </w:pPr>
            <w:r w:rsidRPr="00141187">
              <w:rPr>
                <w:rFonts w:ascii="Verdana" w:hAnsi="Verdana"/>
                <w:sz w:val="20"/>
                <w:szCs w:val="20"/>
              </w:rPr>
              <w:t>Matching rate (%)</w:t>
            </w:r>
          </w:p>
        </w:tc>
      </w:tr>
      <w:tr w:rsidR="00141187" w:rsidRPr="00141187" w:rsidTr="00B32E7B">
        <w:tc>
          <w:tcPr>
            <w:tcW w:w="1285" w:type="pct"/>
            <w:tcBorders>
              <w:top w:val="single" w:sz="12" w:space="0" w:color="auto"/>
            </w:tcBorders>
            <w:vAlign w:val="center"/>
          </w:tcPr>
          <w:p w:rsidR="00141187" w:rsidRPr="00141187" w:rsidRDefault="00141187" w:rsidP="00141187">
            <w:pPr>
              <w:pStyle w:val="Tabletext0"/>
              <w:spacing w:before="20" w:after="20"/>
              <w:jc w:val="left"/>
              <w:rPr>
                <w:rFonts w:ascii="Verdana" w:hAnsi="Verdana"/>
                <w:sz w:val="20"/>
                <w:szCs w:val="20"/>
              </w:rPr>
            </w:pPr>
            <w:r w:rsidRPr="00141187">
              <w:rPr>
                <w:rFonts w:ascii="Verdana" w:hAnsi="Verdana"/>
                <w:sz w:val="20"/>
                <w:szCs w:val="20"/>
              </w:rPr>
              <w:t>All years 2011–2014</w:t>
            </w:r>
          </w:p>
        </w:tc>
        <w:tc>
          <w:tcPr>
            <w:tcW w:w="928" w:type="pct"/>
            <w:tcBorders>
              <w:top w:val="single" w:sz="12" w:space="0" w:color="auto"/>
            </w:tcBorders>
            <w:vAlign w:val="center"/>
          </w:tcPr>
          <w:p w:rsidR="00141187" w:rsidRPr="00141187" w:rsidRDefault="00141187" w:rsidP="00141187">
            <w:pPr>
              <w:pStyle w:val="Tabletext0"/>
              <w:spacing w:before="20" w:after="20"/>
              <w:jc w:val="center"/>
              <w:rPr>
                <w:rFonts w:ascii="Verdana" w:hAnsi="Verdana"/>
                <w:sz w:val="20"/>
                <w:szCs w:val="20"/>
              </w:rPr>
            </w:pPr>
            <w:r w:rsidRPr="00141187">
              <w:rPr>
                <w:rFonts w:ascii="Verdana" w:hAnsi="Verdana"/>
                <w:sz w:val="20"/>
                <w:szCs w:val="20"/>
              </w:rPr>
              <w:t>601</w:t>
            </w:r>
          </w:p>
        </w:tc>
        <w:tc>
          <w:tcPr>
            <w:tcW w:w="929" w:type="pct"/>
            <w:tcBorders>
              <w:top w:val="single" w:sz="12" w:space="0" w:color="auto"/>
            </w:tcBorders>
            <w:vAlign w:val="center"/>
          </w:tcPr>
          <w:p w:rsidR="00141187" w:rsidRPr="00141187" w:rsidRDefault="00141187" w:rsidP="00141187">
            <w:pPr>
              <w:pStyle w:val="Tabletext0"/>
              <w:spacing w:before="20" w:after="20"/>
              <w:jc w:val="center"/>
              <w:rPr>
                <w:rFonts w:ascii="Verdana" w:hAnsi="Verdana"/>
                <w:sz w:val="20"/>
                <w:szCs w:val="20"/>
              </w:rPr>
            </w:pPr>
            <w:r w:rsidRPr="00141187">
              <w:rPr>
                <w:rFonts w:ascii="Verdana" w:hAnsi="Verdana"/>
                <w:sz w:val="20"/>
                <w:szCs w:val="20"/>
              </w:rPr>
              <w:t>482</w:t>
            </w:r>
          </w:p>
        </w:tc>
        <w:tc>
          <w:tcPr>
            <w:tcW w:w="928" w:type="pct"/>
            <w:tcBorders>
              <w:top w:val="single" w:sz="12" w:space="0" w:color="auto"/>
            </w:tcBorders>
            <w:noWrap/>
            <w:vAlign w:val="center"/>
          </w:tcPr>
          <w:p w:rsidR="00141187" w:rsidRPr="00141187" w:rsidRDefault="00141187" w:rsidP="00141187">
            <w:pPr>
              <w:pStyle w:val="Tabletext0"/>
              <w:spacing w:before="20" w:after="20"/>
              <w:jc w:val="center"/>
              <w:rPr>
                <w:rFonts w:ascii="Verdana" w:hAnsi="Verdana"/>
                <w:sz w:val="20"/>
                <w:szCs w:val="20"/>
              </w:rPr>
            </w:pPr>
            <w:r w:rsidRPr="00141187">
              <w:rPr>
                <w:rFonts w:ascii="Verdana" w:hAnsi="Verdana"/>
                <w:sz w:val="20"/>
                <w:szCs w:val="20"/>
              </w:rPr>
              <w:t>119</w:t>
            </w:r>
          </w:p>
        </w:tc>
        <w:tc>
          <w:tcPr>
            <w:tcW w:w="929" w:type="pct"/>
            <w:tcBorders>
              <w:top w:val="single" w:sz="12" w:space="0" w:color="auto"/>
            </w:tcBorders>
            <w:noWrap/>
            <w:vAlign w:val="center"/>
          </w:tcPr>
          <w:p w:rsidR="00141187" w:rsidRPr="00141187" w:rsidRDefault="00141187" w:rsidP="00141187">
            <w:pPr>
              <w:pStyle w:val="Tabletext0"/>
              <w:spacing w:before="20" w:after="20"/>
              <w:jc w:val="center"/>
              <w:rPr>
                <w:rFonts w:ascii="Verdana" w:hAnsi="Verdana"/>
                <w:sz w:val="20"/>
                <w:szCs w:val="20"/>
              </w:rPr>
            </w:pPr>
            <w:r w:rsidRPr="00141187">
              <w:rPr>
                <w:rFonts w:ascii="Verdana" w:hAnsi="Verdana"/>
                <w:sz w:val="20"/>
                <w:szCs w:val="20"/>
              </w:rPr>
              <w:t>80.2</w:t>
            </w:r>
          </w:p>
        </w:tc>
      </w:tr>
      <w:tr w:rsidR="00141187" w:rsidRPr="00141187" w:rsidTr="00B32E7B">
        <w:tc>
          <w:tcPr>
            <w:tcW w:w="1285" w:type="pct"/>
            <w:shd w:val="clear" w:color="auto" w:fill="auto"/>
            <w:vAlign w:val="center"/>
          </w:tcPr>
          <w:p w:rsidR="00141187" w:rsidRPr="00141187" w:rsidRDefault="00141187" w:rsidP="00141187">
            <w:pPr>
              <w:pStyle w:val="Tabletext0"/>
              <w:spacing w:before="20" w:after="20"/>
              <w:jc w:val="left"/>
              <w:rPr>
                <w:rFonts w:ascii="Verdana" w:hAnsi="Verdana"/>
                <w:sz w:val="20"/>
                <w:szCs w:val="20"/>
              </w:rPr>
            </w:pPr>
            <w:r w:rsidRPr="00141187">
              <w:rPr>
                <w:rFonts w:ascii="Verdana" w:hAnsi="Verdana"/>
                <w:sz w:val="20"/>
                <w:szCs w:val="20"/>
              </w:rPr>
              <w:t>Some years 2011–2014</w:t>
            </w:r>
          </w:p>
        </w:tc>
        <w:tc>
          <w:tcPr>
            <w:tcW w:w="928" w:type="pct"/>
            <w:shd w:val="clear" w:color="auto" w:fill="auto"/>
            <w:vAlign w:val="center"/>
          </w:tcPr>
          <w:p w:rsidR="00141187" w:rsidRPr="00141187" w:rsidRDefault="00141187" w:rsidP="00141187">
            <w:pPr>
              <w:pStyle w:val="Tabletext0"/>
              <w:spacing w:before="20" w:after="20"/>
              <w:jc w:val="center"/>
              <w:rPr>
                <w:rFonts w:ascii="Verdana" w:hAnsi="Verdana"/>
                <w:sz w:val="20"/>
                <w:szCs w:val="20"/>
              </w:rPr>
            </w:pPr>
            <w:r w:rsidRPr="00141187">
              <w:rPr>
                <w:rFonts w:ascii="Verdana" w:hAnsi="Verdana"/>
                <w:sz w:val="20"/>
                <w:szCs w:val="20"/>
              </w:rPr>
              <w:t>31</w:t>
            </w:r>
          </w:p>
        </w:tc>
        <w:tc>
          <w:tcPr>
            <w:tcW w:w="929" w:type="pct"/>
            <w:shd w:val="clear" w:color="auto" w:fill="auto"/>
            <w:vAlign w:val="center"/>
          </w:tcPr>
          <w:p w:rsidR="00141187" w:rsidRPr="00141187" w:rsidRDefault="00141187" w:rsidP="00141187">
            <w:pPr>
              <w:pStyle w:val="Tabletext0"/>
              <w:spacing w:before="20" w:after="20"/>
              <w:jc w:val="center"/>
              <w:rPr>
                <w:rFonts w:ascii="Verdana" w:hAnsi="Verdana"/>
                <w:sz w:val="20"/>
                <w:szCs w:val="20"/>
              </w:rPr>
            </w:pPr>
            <w:r w:rsidRPr="00141187">
              <w:rPr>
                <w:rFonts w:ascii="Verdana" w:hAnsi="Verdana"/>
                <w:sz w:val="20"/>
                <w:szCs w:val="20"/>
              </w:rPr>
              <w:t>15</w:t>
            </w:r>
          </w:p>
        </w:tc>
        <w:tc>
          <w:tcPr>
            <w:tcW w:w="928" w:type="pct"/>
            <w:shd w:val="clear" w:color="auto" w:fill="auto"/>
            <w:noWrap/>
            <w:vAlign w:val="center"/>
          </w:tcPr>
          <w:p w:rsidR="00141187" w:rsidRPr="00141187" w:rsidRDefault="00141187" w:rsidP="00141187">
            <w:pPr>
              <w:pStyle w:val="Tabletext0"/>
              <w:spacing w:before="20" w:after="20"/>
              <w:jc w:val="center"/>
              <w:rPr>
                <w:rFonts w:ascii="Verdana" w:hAnsi="Verdana"/>
                <w:sz w:val="20"/>
                <w:szCs w:val="20"/>
              </w:rPr>
            </w:pPr>
            <w:r w:rsidRPr="00141187">
              <w:rPr>
                <w:rFonts w:ascii="Verdana" w:hAnsi="Verdana"/>
                <w:sz w:val="20"/>
                <w:szCs w:val="20"/>
              </w:rPr>
              <w:t>16</w:t>
            </w:r>
          </w:p>
        </w:tc>
        <w:tc>
          <w:tcPr>
            <w:tcW w:w="929" w:type="pct"/>
            <w:shd w:val="clear" w:color="auto" w:fill="auto"/>
            <w:noWrap/>
            <w:vAlign w:val="center"/>
          </w:tcPr>
          <w:p w:rsidR="00141187" w:rsidRPr="00141187" w:rsidRDefault="00141187" w:rsidP="00141187">
            <w:pPr>
              <w:pStyle w:val="Tabletext0"/>
              <w:spacing w:before="20" w:after="20"/>
              <w:jc w:val="center"/>
              <w:rPr>
                <w:rFonts w:ascii="Verdana" w:hAnsi="Verdana"/>
                <w:sz w:val="20"/>
                <w:szCs w:val="20"/>
              </w:rPr>
            </w:pPr>
            <w:r w:rsidRPr="00141187">
              <w:rPr>
                <w:rFonts w:ascii="Verdana" w:hAnsi="Verdana"/>
                <w:sz w:val="20"/>
                <w:szCs w:val="20"/>
              </w:rPr>
              <w:t>48.4</w:t>
            </w:r>
          </w:p>
        </w:tc>
      </w:tr>
      <w:tr w:rsidR="00141187" w:rsidRPr="00141187" w:rsidTr="00B32E7B">
        <w:tc>
          <w:tcPr>
            <w:tcW w:w="1285" w:type="pct"/>
            <w:shd w:val="clear" w:color="auto" w:fill="auto"/>
            <w:vAlign w:val="center"/>
          </w:tcPr>
          <w:p w:rsidR="00141187" w:rsidRPr="00141187" w:rsidRDefault="00141187" w:rsidP="00141187">
            <w:pPr>
              <w:pStyle w:val="Tabletext0"/>
              <w:spacing w:before="20" w:after="20"/>
              <w:jc w:val="left"/>
              <w:rPr>
                <w:rFonts w:ascii="Verdana" w:hAnsi="Verdana"/>
                <w:b/>
                <w:sz w:val="20"/>
                <w:szCs w:val="20"/>
              </w:rPr>
            </w:pPr>
            <w:r w:rsidRPr="00141187">
              <w:rPr>
                <w:rFonts w:ascii="Verdana" w:hAnsi="Verdana"/>
                <w:b/>
                <w:sz w:val="20"/>
                <w:szCs w:val="20"/>
              </w:rPr>
              <w:t>Total</w:t>
            </w:r>
          </w:p>
        </w:tc>
        <w:tc>
          <w:tcPr>
            <w:tcW w:w="928" w:type="pct"/>
            <w:shd w:val="clear" w:color="auto" w:fill="auto"/>
            <w:vAlign w:val="center"/>
          </w:tcPr>
          <w:p w:rsidR="00141187" w:rsidRPr="00141187" w:rsidRDefault="00141187" w:rsidP="00141187">
            <w:pPr>
              <w:pStyle w:val="Tabletext0"/>
              <w:spacing w:before="20" w:after="20"/>
              <w:jc w:val="center"/>
              <w:rPr>
                <w:rFonts w:ascii="Verdana" w:hAnsi="Verdana"/>
                <w:b/>
                <w:sz w:val="20"/>
                <w:szCs w:val="20"/>
              </w:rPr>
            </w:pPr>
            <w:r w:rsidRPr="00141187">
              <w:rPr>
                <w:rFonts w:ascii="Verdana" w:hAnsi="Verdana"/>
                <w:b/>
                <w:sz w:val="20"/>
                <w:szCs w:val="20"/>
              </w:rPr>
              <w:t>632</w:t>
            </w:r>
          </w:p>
        </w:tc>
        <w:tc>
          <w:tcPr>
            <w:tcW w:w="929" w:type="pct"/>
            <w:shd w:val="clear" w:color="auto" w:fill="auto"/>
            <w:vAlign w:val="center"/>
          </w:tcPr>
          <w:p w:rsidR="00141187" w:rsidRPr="00141187" w:rsidRDefault="00141187" w:rsidP="00141187">
            <w:pPr>
              <w:pStyle w:val="Tabletext0"/>
              <w:spacing w:before="20" w:after="20"/>
              <w:jc w:val="center"/>
              <w:rPr>
                <w:rFonts w:ascii="Verdana" w:hAnsi="Verdana"/>
                <w:b/>
                <w:sz w:val="20"/>
                <w:szCs w:val="20"/>
              </w:rPr>
            </w:pPr>
            <w:r w:rsidRPr="00141187">
              <w:rPr>
                <w:rFonts w:ascii="Verdana" w:hAnsi="Verdana"/>
                <w:b/>
                <w:sz w:val="20"/>
                <w:szCs w:val="20"/>
              </w:rPr>
              <w:t>497</w:t>
            </w:r>
          </w:p>
        </w:tc>
        <w:tc>
          <w:tcPr>
            <w:tcW w:w="928" w:type="pct"/>
            <w:shd w:val="clear" w:color="auto" w:fill="auto"/>
            <w:noWrap/>
            <w:vAlign w:val="center"/>
          </w:tcPr>
          <w:p w:rsidR="00141187" w:rsidRPr="00141187" w:rsidRDefault="00141187" w:rsidP="00141187">
            <w:pPr>
              <w:pStyle w:val="Tabletext0"/>
              <w:spacing w:before="20" w:after="20"/>
              <w:jc w:val="center"/>
              <w:rPr>
                <w:rFonts w:ascii="Verdana" w:hAnsi="Verdana"/>
                <w:b/>
                <w:sz w:val="20"/>
                <w:szCs w:val="20"/>
              </w:rPr>
            </w:pPr>
            <w:r w:rsidRPr="00141187">
              <w:rPr>
                <w:rFonts w:ascii="Verdana" w:hAnsi="Verdana"/>
                <w:b/>
                <w:sz w:val="20"/>
                <w:szCs w:val="20"/>
              </w:rPr>
              <w:t>135</w:t>
            </w:r>
          </w:p>
        </w:tc>
        <w:tc>
          <w:tcPr>
            <w:tcW w:w="929" w:type="pct"/>
            <w:shd w:val="clear" w:color="auto" w:fill="auto"/>
            <w:noWrap/>
            <w:vAlign w:val="center"/>
          </w:tcPr>
          <w:p w:rsidR="00141187" w:rsidRPr="00141187" w:rsidRDefault="00141187" w:rsidP="00141187">
            <w:pPr>
              <w:pStyle w:val="Tabletext0"/>
              <w:spacing w:before="20" w:after="20"/>
              <w:jc w:val="center"/>
              <w:rPr>
                <w:rFonts w:ascii="Verdana" w:hAnsi="Verdana"/>
                <w:b/>
                <w:sz w:val="20"/>
                <w:szCs w:val="20"/>
              </w:rPr>
            </w:pPr>
            <w:r w:rsidRPr="00141187">
              <w:rPr>
                <w:rFonts w:ascii="Verdana" w:hAnsi="Verdana"/>
                <w:b/>
                <w:sz w:val="20"/>
                <w:szCs w:val="20"/>
              </w:rPr>
              <w:t>78.6</w:t>
            </w:r>
          </w:p>
        </w:tc>
      </w:tr>
    </w:tbl>
    <w:p w:rsidR="00141187" w:rsidRPr="00141187" w:rsidRDefault="00141187" w:rsidP="00141187">
      <w:pPr>
        <w:pStyle w:val="Tablesource"/>
        <w:spacing w:before="120" w:after="200"/>
        <w:rPr>
          <w:rFonts w:ascii="Verdana" w:hAnsi="Verdana"/>
          <w:sz w:val="20"/>
          <w:szCs w:val="20"/>
        </w:rPr>
      </w:pPr>
      <w:r w:rsidRPr="00141187">
        <w:rPr>
          <w:rFonts w:ascii="Verdana" w:hAnsi="Verdana"/>
          <w:sz w:val="20"/>
          <w:szCs w:val="20"/>
        </w:rPr>
        <w:t>Source: LSIC, K cohort, Waves 4-7.</w:t>
      </w:r>
    </w:p>
    <w:p w:rsidR="00141187" w:rsidRPr="00141187" w:rsidRDefault="00141187" w:rsidP="00141187">
      <w:pPr>
        <w:pStyle w:val="BodyText0"/>
        <w:spacing w:before="200" w:after="200" w:line="240" w:lineRule="auto"/>
        <w:jc w:val="left"/>
        <w:rPr>
          <w:rFonts w:ascii="Verdana" w:hAnsi="Verdana"/>
          <w:sz w:val="20"/>
          <w:szCs w:val="20"/>
        </w:rPr>
      </w:pPr>
      <w:bookmarkStart w:id="149" w:name="_Toc152920558"/>
      <w:bookmarkStart w:id="150" w:name="_Toc164080834"/>
      <w:bookmarkStart w:id="151" w:name="_Toc306373754"/>
      <w:bookmarkEnd w:id="147"/>
      <w:bookmarkEnd w:id="148"/>
      <w:r w:rsidRPr="00141187">
        <w:rPr>
          <w:rFonts w:ascii="Verdana" w:hAnsi="Verdana"/>
          <w:sz w:val="20"/>
          <w:szCs w:val="20"/>
        </w:rPr>
        <w:lastRenderedPageBreak/>
        <w:t xml:space="preserve">Of the matched Year 3 results, just over 80% of students had valid scores for all tests, around 11% of students had valid scores for some of the tests and were absent or exempt from others, and around 8% had been absent, exempt or withdrawn from all tests. The proportions were similar for Year 5 matched results.  </w:t>
      </w:r>
    </w:p>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sz w:val="20"/>
          <w:szCs w:val="20"/>
        </w:rPr>
        <w:t>The missing NAPLAN data due to parental refusal of consent to link the data, the inability to match the child’s records to NAPLAN data and child’s absences from test(s) all may introduce bias into the data. The extent of this potential bias and the ways to mitigate this bias will be investigated further in an upcoming technical paper on NAPLAN data in LSIC.</w:t>
      </w:r>
    </w:p>
    <w:p w:rsidR="00141187" w:rsidRPr="00141187" w:rsidRDefault="00141187" w:rsidP="00141187">
      <w:pPr>
        <w:pStyle w:val="Heading2"/>
      </w:pPr>
      <w:bookmarkStart w:id="152" w:name="_Toc447015497"/>
      <w:r w:rsidRPr="00141187">
        <w:t xml:space="preserve">LSIC NAPLAN </w:t>
      </w:r>
      <w:bookmarkEnd w:id="149"/>
      <w:bookmarkEnd w:id="150"/>
      <w:bookmarkEnd w:id="151"/>
      <w:r w:rsidRPr="00141187">
        <w:t>data file</w:t>
      </w:r>
      <w:bookmarkEnd w:id="152"/>
    </w:p>
    <w:p w:rsidR="00141187" w:rsidRPr="00141187" w:rsidRDefault="00141187" w:rsidP="00141187">
      <w:pPr>
        <w:pStyle w:val="BodyText0"/>
        <w:spacing w:before="200" w:after="200" w:line="240" w:lineRule="auto"/>
        <w:jc w:val="left"/>
        <w:rPr>
          <w:rFonts w:ascii="Verdana" w:hAnsi="Verdana"/>
          <w:color w:val="7030A0"/>
          <w:sz w:val="20"/>
          <w:szCs w:val="20"/>
        </w:rPr>
      </w:pPr>
      <w:r w:rsidRPr="00141187" w:rsidDel="00DD03E8">
        <w:rPr>
          <w:rFonts w:ascii="Verdana" w:hAnsi="Verdana"/>
          <w:sz w:val="20"/>
          <w:szCs w:val="20"/>
        </w:rPr>
        <w:t>LS</w:t>
      </w:r>
      <w:r w:rsidRPr="00141187">
        <w:rPr>
          <w:rFonts w:ascii="Verdana" w:hAnsi="Verdana"/>
          <w:sz w:val="20"/>
          <w:szCs w:val="20"/>
        </w:rPr>
        <w:t>I</w:t>
      </w:r>
      <w:r w:rsidRPr="00141187" w:rsidDel="00DD03E8">
        <w:rPr>
          <w:rFonts w:ascii="Verdana" w:hAnsi="Verdana"/>
          <w:sz w:val="20"/>
          <w:szCs w:val="20"/>
        </w:rPr>
        <w:t xml:space="preserve">C </w:t>
      </w:r>
      <w:r w:rsidRPr="00141187">
        <w:rPr>
          <w:rFonts w:ascii="Verdana" w:hAnsi="Verdana"/>
          <w:sz w:val="20"/>
          <w:szCs w:val="20"/>
        </w:rPr>
        <w:t xml:space="preserve">NAPLAN data are stored in a separate data file with 37 variables and 1,759 cases, where each case represents a study child recruited at Wave 1 or Wave 2. The structure of the file is similar to the NAPLAN data file for the Longitudinal Study of Australian Children (LSAC). </w:t>
      </w:r>
    </w:p>
    <w:p w:rsidR="00141187" w:rsidRPr="00141187" w:rsidRDefault="00141187" w:rsidP="00141187">
      <w:pPr>
        <w:pStyle w:val="BodyText0"/>
        <w:spacing w:before="200" w:after="200" w:line="240" w:lineRule="auto"/>
        <w:rPr>
          <w:rFonts w:ascii="Verdana" w:hAnsi="Verdana"/>
          <w:sz w:val="20"/>
          <w:szCs w:val="20"/>
        </w:rPr>
      </w:pPr>
      <w:r w:rsidRPr="00141187">
        <w:rPr>
          <w:rFonts w:ascii="Verdana" w:hAnsi="Verdana"/>
          <w:sz w:val="20"/>
          <w:szCs w:val="20"/>
        </w:rPr>
        <w:t xml:space="preserve">Table </w:t>
      </w:r>
      <w:r w:rsidR="00B32E7B">
        <w:rPr>
          <w:rFonts w:ascii="Verdana" w:hAnsi="Verdana"/>
          <w:sz w:val="20"/>
          <w:szCs w:val="20"/>
        </w:rPr>
        <w:t>20</w:t>
      </w:r>
      <w:r w:rsidRPr="00141187">
        <w:rPr>
          <w:rFonts w:ascii="Verdana" w:hAnsi="Verdana"/>
          <w:sz w:val="20"/>
          <w:szCs w:val="20"/>
        </w:rPr>
        <w:t xml:space="preserve"> describes variables in the </w:t>
      </w:r>
      <w:r w:rsidRPr="00141187" w:rsidDel="00DD03E8">
        <w:rPr>
          <w:rFonts w:ascii="Verdana" w:hAnsi="Verdana"/>
          <w:sz w:val="20"/>
          <w:szCs w:val="20"/>
        </w:rPr>
        <w:t>LS</w:t>
      </w:r>
      <w:r w:rsidRPr="00141187">
        <w:rPr>
          <w:rFonts w:ascii="Verdana" w:hAnsi="Verdana"/>
          <w:sz w:val="20"/>
          <w:szCs w:val="20"/>
        </w:rPr>
        <w:t>I</w:t>
      </w:r>
      <w:r w:rsidRPr="00141187" w:rsidDel="00DD03E8">
        <w:rPr>
          <w:rFonts w:ascii="Verdana" w:hAnsi="Verdana"/>
          <w:sz w:val="20"/>
          <w:szCs w:val="20"/>
        </w:rPr>
        <w:t xml:space="preserve">C </w:t>
      </w:r>
      <w:r w:rsidRPr="00141187">
        <w:rPr>
          <w:rFonts w:ascii="Verdana" w:hAnsi="Verdana"/>
          <w:sz w:val="20"/>
          <w:szCs w:val="20"/>
        </w:rPr>
        <w:t xml:space="preserve">NAPLAN data file. </w:t>
      </w:r>
    </w:p>
    <w:p w:rsidR="00141187" w:rsidRPr="00141187" w:rsidRDefault="00141187" w:rsidP="00141187">
      <w:pPr>
        <w:pStyle w:val="Tablecaption0"/>
        <w:spacing w:before="200" w:after="200"/>
        <w:rPr>
          <w:rFonts w:ascii="Verdana" w:hAnsi="Verdana"/>
          <w:sz w:val="20"/>
          <w:szCs w:val="20"/>
        </w:rPr>
      </w:pPr>
      <w:r w:rsidRPr="00141187">
        <w:rPr>
          <w:rFonts w:ascii="Verdana" w:hAnsi="Verdana"/>
          <w:sz w:val="20"/>
          <w:szCs w:val="20"/>
        </w:rPr>
        <w:t xml:space="preserve">Table </w:t>
      </w:r>
      <w:r w:rsidR="00B32E7B">
        <w:rPr>
          <w:rFonts w:ascii="Verdana" w:hAnsi="Verdana"/>
          <w:sz w:val="20"/>
          <w:szCs w:val="20"/>
        </w:rPr>
        <w:t>20</w:t>
      </w:r>
      <w:r w:rsidRPr="00141187">
        <w:rPr>
          <w:rFonts w:ascii="Verdana" w:hAnsi="Verdana"/>
          <w:sz w:val="20"/>
          <w:szCs w:val="20"/>
        </w:rPr>
        <w:t>: LSIC NAPLAN variables</w:t>
      </w:r>
    </w:p>
    <w:tbl>
      <w:tblPr>
        <w:tblStyle w:val="TableGrid"/>
        <w:tblW w:w="946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Description w:val="Table lists and describes variables in the LSIC NAPLAN data file."/>
      </w:tblPr>
      <w:tblGrid>
        <w:gridCol w:w="1506"/>
        <w:gridCol w:w="7958"/>
      </w:tblGrid>
      <w:tr w:rsidR="00141187" w:rsidRPr="00141187" w:rsidTr="006E0279">
        <w:trPr>
          <w:tblHeader/>
        </w:trPr>
        <w:tc>
          <w:tcPr>
            <w:tcW w:w="1306" w:type="dxa"/>
            <w:tcBorders>
              <w:top w:val="single" w:sz="12" w:space="0" w:color="auto"/>
              <w:bottom w:val="single" w:sz="12" w:space="0" w:color="auto"/>
            </w:tcBorders>
            <w:shd w:val="clear" w:color="auto" w:fill="F2F2F2" w:themeFill="background1" w:themeFillShade="F2"/>
          </w:tcPr>
          <w:p w:rsidR="00141187" w:rsidRPr="00141187" w:rsidRDefault="00141187" w:rsidP="00FA1AEC">
            <w:pPr>
              <w:pStyle w:val="BodyText0"/>
              <w:spacing w:before="60" w:after="60" w:line="240" w:lineRule="auto"/>
              <w:rPr>
                <w:rFonts w:ascii="Verdana" w:hAnsi="Verdana"/>
                <w:b/>
                <w:sz w:val="20"/>
                <w:szCs w:val="20"/>
              </w:rPr>
            </w:pPr>
            <w:r w:rsidRPr="00141187">
              <w:rPr>
                <w:rFonts w:ascii="Verdana" w:hAnsi="Verdana"/>
                <w:b/>
                <w:sz w:val="20"/>
                <w:szCs w:val="20"/>
              </w:rPr>
              <w:t>Variable name</w:t>
            </w:r>
          </w:p>
        </w:tc>
        <w:tc>
          <w:tcPr>
            <w:tcW w:w="8158" w:type="dxa"/>
            <w:tcBorders>
              <w:top w:val="single" w:sz="12" w:space="0" w:color="auto"/>
              <w:bottom w:val="single" w:sz="12" w:space="0" w:color="auto"/>
            </w:tcBorders>
            <w:shd w:val="clear" w:color="auto" w:fill="F2F2F2" w:themeFill="background1" w:themeFillShade="F2"/>
          </w:tcPr>
          <w:p w:rsidR="00141187" w:rsidRPr="00141187" w:rsidRDefault="00141187" w:rsidP="00FA1AEC">
            <w:pPr>
              <w:pStyle w:val="BodyText0"/>
              <w:spacing w:before="60" w:after="60" w:line="240" w:lineRule="auto"/>
              <w:rPr>
                <w:rFonts w:ascii="Verdana" w:hAnsi="Verdana"/>
                <w:b/>
                <w:sz w:val="20"/>
                <w:szCs w:val="20"/>
              </w:rPr>
            </w:pPr>
            <w:r w:rsidRPr="00141187">
              <w:rPr>
                <w:rFonts w:ascii="Verdana" w:hAnsi="Verdana"/>
                <w:b/>
                <w:sz w:val="20"/>
                <w:szCs w:val="20"/>
              </w:rPr>
              <w:t>Description</w:t>
            </w:r>
          </w:p>
        </w:tc>
      </w:tr>
      <w:tr w:rsidR="00141187" w:rsidRPr="00141187" w:rsidTr="006E0279">
        <w:tc>
          <w:tcPr>
            <w:tcW w:w="1306" w:type="dxa"/>
            <w:tcBorders>
              <w:top w:val="single" w:sz="12" w:space="0" w:color="auto"/>
            </w:tcBorders>
          </w:tcPr>
          <w:p w:rsidR="00141187" w:rsidRPr="00B32E7B" w:rsidRDefault="00141187" w:rsidP="00FA1AEC">
            <w:pPr>
              <w:pStyle w:val="BodyText0"/>
              <w:spacing w:before="60" w:after="60" w:line="240" w:lineRule="auto"/>
              <w:rPr>
                <w:rFonts w:ascii="Verdana" w:hAnsi="Verdana"/>
                <w:sz w:val="20"/>
                <w:szCs w:val="20"/>
              </w:rPr>
            </w:pPr>
            <w:r w:rsidRPr="00B32E7B">
              <w:rPr>
                <w:rFonts w:ascii="Verdana" w:hAnsi="Verdana"/>
                <w:sz w:val="20"/>
                <w:szCs w:val="20"/>
              </w:rPr>
              <w:t>xwaveid</w:t>
            </w:r>
          </w:p>
        </w:tc>
        <w:tc>
          <w:tcPr>
            <w:tcW w:w="8158" w:type="dxa"/>
            <w:tcBorders>
              <w:top w:val="single" w:sz="12" w:space="0" w:color="auto"/>
            </w:tcBorders>
          </w:tcPr>
          <w:p w:rsidR="00141187" w:rsidRPr="00141187" w:rsidRDefault="00141187" w:rsidP="00FA1AEC">
            <w:pPr>
              <w:pStyle w:val="BodyText0"/>
              <w:spacing w:before="60" w:after="60" w:line="240" w:lineRule="auto"/>
              <w:rPr>
                <w:rFonts w:ascii="Verdana" w:hAnsi="Verdana"/>
                <w:sz w:val="20"/>
                <w:szCs w:val="20"/>
              </w:rPr>
            </w:pPr>
            <w:r w:rsidRPr="00141187">
              <w:rPr>
                <w:rFonts w:ascii="Verdana" w:hAnsi="Verdana"/>
                <w:sz w:val="20"/>
                <w:szCs w:val="20"/>
              </w:rPr>
              <w:t>Study Child cross-wave identifier, to be used for merging across LSIC datasets.</w:t>
            </w:r>
          </w:p>
        </w:tc>
      </w:tr>
      <w:tr w:rsidR="00141187" w:rsidRPr="00141187" w:rsidTr="006E0279">
        <w:tc>
          <w:tcPr>
            <w:tcW w:w="1306" w:type="dxa"/>
          </w:tcPr>
          <w:p w:rsidR="00141187" w:rsidRPr="00B32E7B" w:rsidRDefault="00141187" w:rsidP="00FA1AEC">
            <w:pPr>
              <w:pStyle w:val="BodyText0"/>
              <w:spacing w:before="60" w:after="60" w:line="240" w:lineRule="auto"/>
              <w:rPr>
                <w:rFonts w:ascii="Verdana" w:hAnsi="Verdana"/>
                <w:sz w:val="20"/>
                <w:szCs w:val="20"/>
              </w:rPr>
            </w:pPr>
            <w:proofErr w:type="spellStart"/>
            <w:r w:rsidRPr="00B32E7B">
              <w:rPr>
                <w:rFonts w:ascii="Verdana" w:hAnsi="Verdana"/>
                <w:sz w:val="20"/>
                <w:szCs w:val="20"/>
              </w:rPr>
              <w:t>chtype</w:t>
            </w:r>
            <w:proofErr w:type="spellEnd"/>
          </w:p>
        </w:tc>
        <w:tc>
          <w:tcPr>
            <w:tcW w:w="8158" w:type="dxa"/>
          </w:tcPr>
          <w:p w:rsidR="00141187" w:rsidRPr="00141187" w:rsidRDefault="00141187" w:rsidP="00FA1AEC">
            <w:pPr>
              <w:pStyle w:val="BodyText0"/>
              <w:spacing w:before="60" w:after="60" w:line="240" w:lineRule="auto"/>
              <w:rPr>
                <w:rFonts w:ascii="Verdana" w:hAnsi="Verdana"/>
                <w:sz w:val="20"/>
                <w:szCs w:val="20"/>
              </w:rPr>
            </w:pPr>
            <w:r w:rsidRPr="00141187">
              <w:rPr>
                <w:rFonts w:ascii="Verdana" w:hAnsi="Verdana"/>
                <w:sz w:val="20"/>
                <w:szCs w:val="20"/>
              </w:rPr>
              <w:t>Study Child cohort: 1 = Younger (B) cohort; 2 = Older (K) cohort</w:t>
            </w:r>
          </w:p>
        </w:tc>
      </w:tr>
      <w:tr w:rsidR="00141187" w:rsidRPr="00141187" w:rsidTr="006E0279">
        <w:tc>
          <w:tcPr>
            <w:tcW w:w="1306" w:type="dxa"/>
          </w:tcPr>
          <w:p w:rsidR="00141187" w:rsidRPr="00B32E7B" w:rsidRDefault="00141187" w:rsidP="00FA1AEC">
            <w:pPr>
              <w:pStyle w:val="BodyText0"/>
              <w:spacing w:before="60" w:after="60" w:line="240" w:lineRule="auto"/>
              <w:rPr>
                <w:rFonts w:ascii="Verdana" w:hAnsi="Verdana"/>
                <w:sz w:val="20"/>
                <w:szCs w:val="20"/>
              </w:rPr>
            </w:pPr>
            <w:proofErr w:type="spellStart"/>
            <w:r w:rsidRPr="00B32E7B">
              <w:rPr>
                <w:rFonts w:ascii="Verdana" w:hAnsi="Verdana"/>
                <w:sz w:val="20"/>
                <w:szCs w:val="20"/>
              </w:rPr>
              <w:t>scgender</w:t>
            </w:r>
            <w:proofErr w:type="spellEnd"/>
          </w:p>
        </w:tc>
        <w:tc>
          <w:tcPr>
            <w:tcW w:w="8158" w:type="dxa"/>
          </w:tcPr>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Study Child gender: 1 = Male; 2 = Female</w:t>
            </w:r>
          </w:p>
        </w:tc>
      </w:tr>
      <w:tr w:rsidR="00141187" w:rsidRPr="00141187" w:rsidTr="006E0279">
        <w:tc>
          <w:tcPr>
            <w:tcW w:w="1306" w:type="dxa"/>
          </w:tcPr>
          <w:p w:rsidR="00141187" w:rsidRPr="00B32E7B" w:rsidRDefault="00141187" w:rsidP="00FA1AEC">
            <w:pPr>
              <w:pStyle w:val="BodyText0"/>
              <w:spacing w:before="60" w:after="60" w:line="240" w:lineRule="auto"/>
              <w:rPr>
                <w:rFonts w:ascii="Verdana" w:hAnsi="Verdana"/>
                <w:sz w:val="20"/>
                <w:szCs w:val="20"/>
              </w:rPr>
            </w:pPr>
            <w:proofErr w:type="spellStart"/>
            <w:r w:rsidRPr="00B32E7B">
              <w:rPr>
                <w:rFonts w:ascii="Verdana" w:hAnsi="Verdana"/>
                <w:sz w:val="20"/>
                <w:szCs w:val="20"/>
              </w:rPr>
              <w:t>scistatus</w:t>
            </w:r>
            <w:proofErr w:type="spellEnd"/>
          </w:p>
        </w:tc>
        <w:tc>
          <w:tcPr>
            <w:tcW w:w="8158" w:type="dxa"/>
          </w:tcPr>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 xml:space="preserve">Study Child Indigenous status: 1 = Aboriginal, 2 = Torres Strait Islander; </w:t>
            </w:r>
            <w:r w:rsidR="00FA1AEC">
              <w:rPr>
                <w:rFonts w:ascii="Verdana" w:hAnsi="Verdana"/>
                <w:sz w:val="20"/>
                <w:szCs w:val="20"/>
              </w:rPr>
              <w:br/>
            </w:r>
            <w:r w:rsidRPr="00141187">
              <w:rPr>
                <w:rFonts w:ascii="Verdana" w:hAnsi="Verdana"/>
                <w:sz w:val="20"/>
                <w:szCs w:val="20"/>
              </w:rPr>
              <w:t>3 = Both</w:t>
            </w:r>
          </w:p>
        </w:tc>
      </w:tr>
      <w:tr w:rsidR="00141187" w:rsidRPr="00141187" w:rsidTr="006E0279">
        <w:tc>
          <w:tcPr>
            <w:tcW w:w="1306" w:type="dxa"/>
          </w:tcPr>
          <w:p w:rsidR="00141187" w:rsidRPr="00B32E7B" w:rsidRDefault="00141187" w:rsidP="00FA1AEC">
            <w:pPr>
              <w:pStyle w:val="BodyText0"/>
              <w:spacing w:before="60" w:after="60" w:line="240" w:lineRule="auto"/>
              <w:rPr>
                <w:rFonts w:ascii="Verdana" w:hAnsi="Verdana"/>
                <w:sz w:val="20"/>
                <w:szCs w:val="20"/>
              </w:rPr>
            </w:pPr>
            <w:r w:rsidRPr="00B32E7B">
              <w:rPr>
                <w:rFonts w:ascii="Verdana" w:hAnsi="Verdana"/>
                <w:sz w:val="20"/>
                <w:szCs w:val="20"/>
              </w:rPr>
              <w:t>p1xwave</w:t>
            </w:r>
            <w:r w:rsidRPr="00B32E7B">
              <w:rPr>
                <w:rFonts w:ascii="Verdana" w:hAnsi="Verdana"/>
                <w:sz w:val="20"/>
                <w:szCs w:val="20"/>
              </w:rPr>
              <w:br/>
            </w:r>
            <w:proofErr w:type="spellStart"/>
            <w:r w:rsidRPr="00B32E7B">
              <w:rPr>
                <w:rFonts w:ascii="Verdana" w:hAnsi="Verdana"/>
                <w:sz w:val="20"/>
                <w:szCs w:val="20"/>
              </w:rPr>
              <w:t>scxwave</w:t>
            </w:r>
            <w:proofErr w:type="spellEnd"/>
          </w:p>
        </w:tc>
        <w:tc>
          <w:tcPr>
            <w:tcW w:w="8158" w:type="dxa"/>
          </w:tcPr>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Longitudinal response on Parent 1 and Study Child surveys, respectively. These variables show whether any information was collected from Parent 1 and/or Study Child in each of the first seven waves of the study. The variables are text containing a string of seven 0/1 characters, where 1 indicates that some information was collected from the respective respondent in that wave, and 0 indicates that no information was collected. For example, p1xwave=”1001110” means that Parent 1 survey was collected in Waves 1, 4, 5 and 6 of the study.</w:t>
            </w:r>
          </w:p>
        </w:tc>
      </w:tr>
      <w:tr w:rsidR="00141187" w:rsidRPr="00141187" w:rsidTr="006E0279">
        <w:tc>
          <w:tcPr>
            <w:tcW w:w="1306" w:type="dxa"/>
          </w:tcPr>
          <w:p w:rsidR="00141187" w:rsidRPr="00B32E7B" w:rsidRDefault="00141187" w:rsidP="00FA1AEC">
            <w:pPr>
              <w:pStyle w:val="BodyText0"/>
              <w:spacing w:before="60" w:after="60" w:line="240" w:lineRule="auto"/>
              <w:rPr>
                <w:rFonts w:ascii="Verdana" w:hAnsi="Verdana"/>
                <w:sz w:val="20"/>
                <w:szCs w:val="20"/>
              </w:rPr>
            </w:pPr>
            <w:r w:rsidRPr="00B32E7B">
              <w:rPr>
                <w:rFonts w:ascii="Verdana" w:hAnsi="Verdana"/>
                <w:sz w:val="20"/>
                <w:szCs w:val="20"/>
              </w:rPr>
              <w:t>consent2011</w:t>
            </w:r>
            <w:r w:rsidRPr="00B32E7B">
              <w:rPr>
                <w:rFonts w:ascii="Verdana" w:hAnsi="Verdana"/>
                <w:sz w:val="20"/>
                <w:szCs w:val="20"/>
              </w:rPr>
              <w:br/>
              <w:t>consent2012</w:t>
            </w:r>
            <w:r w:rsidRPr="00B32E7B">
              <w:rPr>
                <w:rFonts w:ascii="Verdana" w:hAnsi="Verdana"/>
                <w:sz w:val="20"/>
                <w:szCs w:val="20"/>
              </w:rPr>
              <w:br/>
              <w:t>consent2013</w:t>
            </w:r>
            <w:r w:rsidRPr="00B32E7B">
              <w:rPr>
                <w:rFonts w:ascii="Verdana" w:hAnsi="Verdana"/>
                <w:sz w:val="20"/>
                <w:szCs w:val="20"/>
              </w:rPr>
              <w:br/>
              <w:t>consent2014</w:t>
            </w:r>
          </w:p>
        </w:tc>
        <w:tc>
          <w:tcPr>
            <w:tcW w:w="8158" w:type="dxa"/>
          </w:tcPr>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This variable shows whether the study child’s parent had provided consent to link the data in the years 2011 (Wave 4), 2012 (Wave 5), 2013 (Wave 6) or 2014 (Wave 7), respectively. The consent was considered to be current if it was given in that year or in an earlier year and not followed by refusal of consent to link.</w:t>
            </w:r>
          </w:p>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The variables can take on the following values:</w:t>
            </w:r>
          </w:p>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 xml:space="preserve"> 1 = Consent obtained</w:t>
            </w:r>
          </w:p>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 xml:space="preserve"> 0 = Consent refused</w:t>
            </w:r>
          </w:p>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-1 = No consent form collected</w:t>
            </w:r>
          </w:p>
        </w:tc>
      </w:tr>
      <w:tr w:rsidR="00141187" w:rsidRPr="00141187" w:rsidTr="006E0279">
        <w:tc>
          <w:tcPr>
            <w:tcW w:w="1306" w:type="dxa"/>
          </w:tcPr>
          <w:p w:rsidR="00141187" w:rsidRPr="00B32E7B" w:rsidRDefault="00141187" w:rsidP="00FA1AEC">
            <w:pPr>
              <w:pStyle w:val="BodyText0"/>
              <w:spacing w:before="60" w:after="60" w:line="240" w:lineRule="auto"/>
              <w:rPr>
                <w:rFonts w:ascii="Verdana" w:hAnsi="Verdana"/>
                <w:sz w:val="20"/>
                <w:szCs w:val="20"/>
              </w:rPr>
            </w:pPr>
            <w:proofErr w:type="spellStart"/>
            <w:r w:rsidRPr="00B32E7B">
              <w:rPr>
                <w:rFonts w:ascii="Verdana" w:hAnsi="Verdana"/>
                <w:sz w:val="20"/>
                <w:szCs w:val="20"/>
              </w:rPr>
              <w:t>y#status</w:t>
            </w:r>
            <w:proofErr w:type="spellEnd"/>
          </w:p>
          <w:p w:rsidR="00141187" w:rsidRPr="00B32E7B" w:rsidRDefault="00141187" w:rsidP="00FA1AEC">
            <w:pPr>
              <w:pStyle w:val="BodyText0"/>
              <w:spacing w:before="60" w:after="60" w:line="240" w:lineRule="auto"/>
              <w:jc w:val="left"/>
              <w:rPr>
                <w:rFonts w:ascii="Verdana" w:hAnsi="Verdana"/>
                <w:sz w:val="20"/>
                <w:szCs w:val="20"/>
              </w:rPr>
            </w:pPr>
            <w:r w:rsidRPr="00B32E7B">
              <w:rPr>
                <w:rFonts w:ascii="Verdana" w:hAnsi="Verdana"/>
                <w:sz w:val="20"/>
                <w:szCs w:val="20"/>
              </w:rPr>
              <w:t>(</w:t>
            </w:r>
            <w:proofErr w:type="spellStart"/>
            <w:r w:rsidRPr="00B32E7B">
              <w:rPr>
                <w:rFonts w:ascii="Verdana" w:hAnsi="Verdana"/>
                <w:sz w:val="20"/>
                <w:szCs w:val="20"/>
              </w:rPr>
              <w:t>ie</w:t>
            </w:r>
            <w:proofErr w:type="spellEnd"/>
            <w:r w:rsidRPr="00B32E7B">
              <w:rPr>
                <w:rFonts w:ascii="Verdana" w:hAnsi="Verdana"/>
                <w:sz w:val="20"/>
                <w:szCs w:val="20"/>
              </w:rPr>
              <w:t xml:space="preserve"> y3status, y5status &amp; y7status)</w:t>
            </w:r>
          </w:p>
          <w:p w:rsidR="00141187" w:rsidRPr="00B32E7B" w:rsidRDefault="00141187" w:rsidP="00FA1AEC">
            <w:pPr>
              <w:pStyle w:val="BodyText0"/>
              <w:spacing w:before="60" w:after="60" w:line="240" w:lineRule="auto"/>
              <w:rPr>
                <w:rFonts w:ascii="Verdana" w:hAnsi="Verdana"/>
                <w:sz w:val="20"/>
                <w:szCs w:val="20"/>
              </w:rPr>
            </w:pPr>
          </w:p>
          <w:p w:rsidR="00141187" w:rsidRPr="00B32E7B" w:rsidRDefault="00141187" w:rsidP="00FA1AEC">
            <w:pPr>
              <w:pStyle w:val="BodyText0"/>
              <w:spacing w:before="60" w:after="60" w:line="240" w:lineRule="auto"/>
              <w:rPr>
                <w:rFonts w:ascii="Verdana" w:hAnsi="Verdana"/>
                <w:sz w:val="20"/>
                <w:szCs w:val="20"/>
              </w:rPr>
            </w:pPr>
          </w:p>
        </w:tc>
        <w:tc>
          <w:tcPr>
            <w:tcW w:w="8158" w:type="dxa"/>
          </w:tcPr>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lastRenderedPageBreak/>
              <w:t xml:space="preserve">This variable records, for each test level, the linkage and test results status for each Study Child. The variable has 4 categories: </w:t>
            </w:r>
          </w:p>
          <w:p w:rsidR="00141187" w:rsidRPr="00141187" w:rsidRDefault="00141187" w:rsidP="00FA1AEC">
            <w:pPr>
              <w:pStyle w:val="BodyText0"/>
              <w:spacing w:before="60" w:after="60" w:line="240" w:lineRule="auto"/>
              <w:ind w:left="317" w:hanging="317"/>
              <w:jc w:val="left"/>
              <w:rPr>
                <w:rFonts w:ascii="Verdana" w:hAnsi="Verdana"/>
                <w:sz w:val="20"/>
                <w:szCs w:val="20"/>
              </w:rPr>
            </w:pPr>
            <w:r w:rsidRPr="00141187">
              <w:rPr>
                <w:rFonts w:ascii="Verdana" w:hAnsi="Verdana"/>
                <w:sz w:val="20"/>
                <w:szCs w:val="20"/>
              </w:rPr>
              <w:t>1 = Child completed all tests</w:t>
            </w:r>
          </w:p>
          <w:p w:rsidR="00141187" w:rsidRPr="00141187" w:rsidRDefault="00141187" w:rsidP="00FA1AEC">
            <w:pPr>
              <w:pStyle w:val="BodyText0"/>
              <w:spacing w:before="60" w:after="60" w:line="240" w:lineRule="auto"/>
              <w:ind w:left="317" w:hanging="317"/>
              <w:jc w:val="left"/>
              <w:rPr>
                <w:rFonts w:ascii="Verdana" w:hAnsi="Verdana"/>
                <w:sz w:val="20"/>
                <w:szCs w:val="20"/>
              </w:rPr>
            </w:pPr>
            <w:r w:rsidRPr="00141187">
              <w:rPr>
                <w:rFonts w:ascii="Verdana" w:hAnsi="Verdana"/>
                <w:sz w:val="20"/>
                <w:szCs w:val="20"/>
              </w:rPr>
              <w:t>2 = Child completed some of the tests and was absent or exempt from others</w:t>
            </w:r>
          </w:p>
          <w:p w:rsidR="00141187" w:rsidRPr="00141187" w:rsidRDefault="00141187" w:rsidP="00FA1AEC">
            <w:pPr>
              <w:pStyle w:val="BodyText0"/>
              <w:spacing w:before="60" w:after="60" w:line="240" w:lineRule="auto"/>
              <w:ind w:left="317" w:hanging="317"/>
              <w:jc w:val="left"/>
              <w:rPr>
                <w:rFonts w:ascii="Verdana" w:hAnsi="Verdana"/>
                <w:sz w:val="20"/>
                <w:szCs w:val="20"/>
              </w:rPr>
            </w:pPr>
            <w:r w:rsidRPr="00141187">
              <w:rPr>
                <w:rFonts w:ascii="Verdana" w:hAnsi="Verdana"/>
                <w:sz w:val="20"/>
                <w:szCs w:val="20"/>
              </w:rPr>
              <w:lastRenderedPageBreak/>
              <w:t>3 = Child was absent, withdrawn or exempt from all tests</w:t>
            </w:r>
          </w:p>
          <w:p w:rsidR="00141187" w:rsidRPr="00141187" w:rsidRDefault="00141187" w:rsidP="00FA1AEC">
            <w:pPr>
              <w:pStyle w:val="BodyText0"/>
              <w:spacing w:before="60" w:after="60" w:line="240" w:lineRule="auto"/>
              <w:ind w:left="317" w:hanging="317"/>
              <w:jc w:val="left"/>
              <w:rPr>
                <w:rFonts w:ascii="Verdana" w:hAnsi="Verdana"/>
                <w:sz w:val="20"/>
                <w:szCs w:val="20"/>
              </w:rPr>
            </w:pPr>
            <w:r w:rsidRPr="00141187">
              <w:rPr>
                <w:rFonts w:ascii="Verdana" w:hAnsi="Verdana"/>
                <w:sz w:val="20"/>
                <w:szCs w:val="20"/>
              </w:rPr>
              <w:t>4 = Child’s record not matched. This category applies to cases where the parent refused consent to link the data, as well as the cases where the parent provided consent to link the data but the state/territory authorities were unable to match the child’s data in their records, or if the child was too young to sit the test and no linkage was attempted.</w:t>
            </w:r>
          </w:p>
        </w:tc>
      </w:tr>
      <w:tr w:rsidR="00141187" w:rsidRPr="00141187" w:rsidTr="006E0279">
        <w:tc>
          <w:tcPr>
            <w:tcW w:w="1306" w:type="dxa"/>
          </w:tcPr>
          <w:p w:rsidR="00141187" w:rsidRPr="00B32E7B" w:rsidRDefault="00141187" w:rsidP="00FA1AEC">
            <w:pPr>
              <w:pStyle w:val="BodyText0"/>
              <w:spacing w:before="60" w:after="60" w:line="240" w:lineRule="auto"/>
              <w:rPr>
                <w:rFonts w:ascii="Verdana" w:hAnsi="Verdana"/>
                <w:sz w:val="20"/>
                <w:szCs w:val="20"/>
              </w:rPr>
            </w:pPr>
            <w:proofErr w:type="spellStart"/>
            <w:r w:rsidRPr="00B32E7B">
              <w:rPr>
                <w:rFonts w:ascii="Verdana" w:hAnsi="Verdana"/>
                <w:sz w:val="20"/>
                <w:szCs w:val="20"/>
              </w:rPr>
              <w:lastRenderedPageBreak/>
              <w:t>y#year</w:t>
            </w:r>
            <w:proofErr w:type="spellEnd"/>
          </w:p>
        </w:tc>
        <w:tc>
          <w:tcPr>
            <w:tcW w:w="8158" w:type="dxa"/>
          </w:tcPr>
          <w:p w:rsidR="00141187" w:rsidRPr="00141187" w:rsidRDefault="00141187" w:rsidP="00FA1AEC">
            <w:pPr>
              <w:pStyle w:val="BodyText0"/>
              <w:spacing w:before="60" w:after="60" w:line="240" w:lineRule="auto"/>
              <w:rPr>
                <w:rFonts w:ascii="Verdana" w:hAnsi="Verdana"/>
                <w:sz w:val="20"/>
                <w:szCs w:val="20"/>
              </w:rPr>
            </w:pPr>
            <w:r w:rsidRPr="00141187">
              <w:rPr>
                <w:rFonts w:ascii="Verdana" w:hAnsi="Verdana"/>
                <w:sz w:val="20"/>
                <w:szCs w:val="20"/>
              </w:rPr>
              <w:t xml:space="preserve">Calendar year when the child undertook the test. Missing if the respective </w:t>
            </w:r>
            <w:proofErr w:type="spellStart"/>
            <w:r w:rsidRPr="00141187">
              <w:rPr>
                <w:rFonts w:ascii="Verdana" w:hAnsi="Verdana"/>
                <w:sz w:val="20"/>
                <w:szCs w:val="20"/>
              </w:rPr>
              <w:t>y#status</w:t>
            </w:r>
            <w:proofErr w:type="spellEnd"/>
            <w:r w:rsidRPr="00141187">
              <w:rPr>
                <w:rFonts w:ascii="Verdana" w:hAnsi="Verdana"/>
                <w:sz w:val="20"/>
                <w:szCs w:val="20"/>
              </w:rPr>
              <w:t xml:space="preserve"> category is 4.</w:t>
            </w:r>
          </w:p>
        </w:tc>
      </w:tr>
      <w:tr w:rsidR="00141187" w:rsidRPr="00141187" w:rsidTr="006E0279">
        <w:tc>
          <w:tcPr>
            <w:tcW w:w="1306" w:type="dxa"/>
          </w:tcPr>
          <w:p w:rsidR="00141187" w:rsidRPr="00B32E7B" w:rsidRDefault="00141187" w:rsidP="00FA1AEC">
            <w:pPr>
              <w:pStyle w:val="BodyText0"/>
              <w:spacing w:before="60" w:after="60" w:line="240" w:lineRule="auto"/>
              <w:rPr>
                <w:rFonts w:ascii="Verdana" w:hAnsi="Verdana"/>
                <w:sz w:val="20"/>
                <w:szCs w:val="20"/>
              </w:rPr>
            </w:pPr>
            <w:proofErr w:type="spellStart"/>
            <w:r w:rsidRPr="00B32E7B">
              <w:rPr>
                <w:rFonts w:ascii="Verdana" w:hAnsi="Verdana"/>
                <w:sz w:val="20"/>
                <w:szCs w:val="20"/>
              </w:rPr>
              <w:t>y#age</w:t>
            </w:r>
            <w:proofErr w:type="spellEnd"/>
          </w:p>
        </w:tc>
        <w:tc>
          <w:tcPr>
            <w:tcW w:w="8158" w:type="dxa"/>
          </w:tcPr>
          <w:p w:rsidR="00141187" w:rsidRPr="00141187" w:rsidRDefault="00141187" w:rsidP="00FA1AEC">
            <w:pPr>
              <w:pStyle w:val="BodyText0"/>
              <w:spacing w:before="60" w:after="60" w:line="240" w:lineRule="auto"/>
              <w:rPr>
                <w:rFonts w:ascii="Verdana" w:hAnsi="Verdana"/>
                <w:sz w:val="20"/>
                <w:szCs w:val="20"/>
              </w:rPr>
            </w:pPr>
            <w:r w:rsidRPr="00141187">
              <w:rPr>
                <w:rFonts w:ascii="Verdana" w:hAnsi="Verdana"/>
                <w:sz w:val="20"/>
                <w:szCs w:val="20"/>
              </w:rPr>
              <w:t xml:space="preserve">Age of Study Child (full months) at the date of the test. Missing if the respective </w:t>
            </w:r>
            <w:proofErr w:type="spellStart"/>
            <w:r w:rsidRPr="00141187">
              <w:rPr>
                <w:rFonts w:ascii="Verdana" w:hAnsi="Verdana"/>
                <w:sz w:val="20"/>
                <w:szCs w:val="20"/>
              </w:rPr>
              <w:t>y#status</w:t>
            </w:r>
            <w:proofErr w:type="spellEnd"/>
            <w:r w:rsidRPr="00141187">
              <w:rPr>
                <w:rFonts w:ascii="Verdana" w:hAnsi="Verdana"/>
                <w:sz w:val="20"/>
                <w:szCs w:val="20"/>
              </w:rPr>
              <w:t xml:space="preserve"> category is 4.</w:t>
            </w:r>
          </w:p>
        </w:tc>
      </w:tr>
      <w:tr w:rsidR="00141187" w:rsidRPr="00141187" w:rsidTr="006E0279">
        <w:tc>
          <w:tcPr>
            <w:tcW w:w="1306" w:type="dxa"/>
          </w:tcPr>
          <w:p w:rsidR="00141187" w:rsidRPr="00B32E7B" w:rsidRDefault="00141187" w:rsidP="00FA1AEC">
            <w:pPr>
              <w:pStyle w:val="BodyText0"/>
              <w:spacing w:before="60" w:after="60" w:line="240" w:lineRule="auto"/>
              <w:rPr>
                <w:rFonts w:ascii="Verdana" w:hAnsi="Verdana"/>
                <w:i/>
                <w:sz w:val="20"/>
                <w:szCs w:val="20"/>
              </w:rPr>
            </w:pPr>
            <w:proofErr w:type="spellStart"/>
            <w:r w:rsidRPr="00B32E7B">
              <w:rPr>
                <w:rStyle w:val="charitalic"/>
                <w:rFonts w:ascii="Verdana" w:hAnsi="Verdana"/>
                <w:i w:val="0"/>
                <w:sz w:val="20"/>
                <w:szCs w:val="20"/>
              </w:rPr>
              <w:t>y#read</w:t>
            </w:r>
            <w:proofErr w:type="spellEnd"/>
            <w:r w:rsidRPr="00B32E7B">
              <w:rPr>
                <w:rFonts w:ascii="Verdana" w:hAnsi="Verdana"/>
                <w:i/>
                <w:sz w:val="20"/>
                <w:szCs w:val="20"/>
              </w:rPr>
              <w:t xml:space="preserve"> </w:t>
            </w:r>
            <w:r w:rsidRPr="00B32E7B">
              <w:rPr>
                <w:rFonts w:ascii="Verdana" w:hAnsi="Verdana"/>
                <w:i/>
                <w:sz w:val="20"/>
                <w:szCs w:val="20"/>
              </w:rPr>
              <w:br/>
            </w:r>
            <w:proofErr w:type="spellStart"/>
            <w:r w:rsidRPr="00B32E7B">
              <w:rPr>
                <w:rStyle w:val="charitalic"/>
                <w:rFonts w:ascii="Verdana" w:hAnsi="Verdana"/>
                <w:i w:val="0"/>
                <w:sz w:val="20"/>
                <w:szCs w:val="20"/>
              </w:rPr>
              <w:t>y#write</w:t>
            </w:r>
            <w:proofErr w:type="spellEnd"/>
            <w:r w:rsidRPr="00B32E7B">
              <w:rPr>
                <w:rStyle w:val="charitalic"/>
                <w:rFonts w:ascii="Verdana" w:hAnsi="Verdana"/>
                <w:i w:val="0"/>
                <w:sz w:val="20"/>
                <w:szCs w:val="20"/>
              </w:rPr>
              <w:br/>
            </w:r>
            <w:proofErr w:type="spellStart"/>
            <w:r w:rsidRPr="00B32E7B">
              <w:rPr>
                <w:rStyle w:val="charitalic"/>
                <w:rFonts w:ascii="Verdana" w:hAnsi="Verdana"/>
                <w:i w:val="0"/>
                <w:sz w:val="20"/>
                <w:szCs w:val="20"/>
              </w:rPr>
              <w:t>y#spel</w:t>
            </w:r>
            <w:proofErr w:type="spellEnd"/>
            <w:r w:rsidRPr="00B32E7B">
              <w:rPr>
                <w:rFonts w:ascii="Verdana" w:hAnsi="Verdana"/>
                <w:i/>
                <w:sz w:val="20"/>
                <w:szCs w:val="20"/>
              </w:rPr>
              <w:br/>
            </w:r>
            <w:proofErr w:type="spellStart"/>
            <w:r w:rsidRPr="00B32E7B">
              <w:rPr>
                <w:rStyle w:val="charitalic"/>
                <w:rFonts w:ascii="Verdana" w:hAnsi="Verdana"/>
                <w:i w:val="0"/>
                <w:sz w:val="20"/>
                <w:szCs w:val="20"/>
              </w:rPr>
              <w:t>y#gram</w:t>
            </w:r>
            <w:proofErr w:type="spellEnd"/>
            <w:r w:rsidRPr="00B32E7B">
              <w:rPr>
                <w:rStyle w:val="charitalic"/>
                <w:rFonts w:ascii="Verdana" w:hAnsi="Verdana"/>
                <w:i w:val="0"/>
                <w:sz w:val="20"/>
                <w:szCs w:val="20"/>
              </w:rPr>
              <w:br/>
            </w:r>
            <w:proofErr w:type="spellStart"/>
            <w:r w:rsidRPr="00B32E7B">
              <w:rPr>
                <w:rStyle w:val="charitalic"/>
                <w:rFonts w:ascii="Verdana" w:hAnsi="Verdana"/>
                <w:i w:val="0"/>
                <w:sz w:val="20"/>
                <w:szCs w:val="20"/>
              </w:rPr>
              <w:t>y#num</w:t>
            </w:r>
            <w:proofErr w:type="spellEnd"/>
          </w:p>
        </w:tc>
        <w:tc>
          <w:tcPr>
            <w:tcW w:w="8158" w:type="dxa"/>
          </w:tcPr>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 xml:space="preserve">These variables refer to Reading, Writing, Spelling, Grammar and Punctuation, and Numeracy scaled scores, respectively. Scores are reported up to one decimal point and range from 0 to 1,000. </w:t>
            </w:r>
          </w:p>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The variables can take the following negative values:</w:t>
            </w:r>
          </w:p>
          <w:p w:rsidR="00141187" w:rsidRPr="00141187" w:rsidRDefault="00141187" w:rsidP="00FA1AEC">
            <w:pPr>
              <w:pStyle w:val="BodyText0"/>
              <w:spacing w:before="60" w:after="60" w:line="240" w:lineRule="auto"/>
              <w:ind w:left="426" w:hanging="369"/>
              <w:jc w:val="left"/>
              <w:rPr>
                <w:rFonts w:ascii="Verdana" w:hAnsi="Verdana"/>
                <w:sz w:val="20"/>
                <w:szCs w:val="20"/>
              </w:rPr>
            </w:pPr>
            <w:r w:rsidRPr="00141187">
              <w:rPr>
                <w:rFonts w:ascii="Verdana" w:hAnsi="Verdana"/>
                <w:sz w:val="20"/>
                <w:szCs w:val="20"/>
              </w:rPr>
              <w:t xml:space="preserve">-2 = Student absent from test. Students can be absent from one test but complete other test(s), for instance due to illness.  </w:t>
            </w:r>
          </w:p>
          <w:p w:rsidR="00141187" w:rsidRPr="00141187" w:rsidRDefault="00141187" w:rsidP="00FA1AEC">
            <w:pPr>
              <w:pStyle w:val="BodyText0"/>
              <w:spacing w:before="60" w:after="60" w:line="240" w:lineRule="auto"/>
              <w:ind w:left="426" w:hanging="369"/>
              <w:jc w:val="left"/>
              <w:rPr>
                <w:rFonts w:ascii="Verdana" w:hAnsi="Verdana"/>
                <w:sz w:val="20"/>
                <w:szCs w:val="20"/>
              </w:rPr>
            </w:pPr>
            <w:r w:rsidRPr="00141187">
              <w:rPr>
                <w:rFonts w:ascii="Verdana" w:hAnsi="Verdana"/>
                <w:sz w:val="20"/>
                <w:szCs w:val="20"/>
              </w:rPr>
              <w:t xml:space="preserve">-3 = Student withdrawn from test. </w:t>
            </w:r>
            <w:r w:rsidRPr="00141187">
              <w:rPr>
                <w:rFonts w:ascii="Verdana" w:hAnsi="Verdana"/>
                <w:sz w:val="20"/>
                <w:szCs w:val="20"/>
                <w:u w:val="single"/>
              </w:rPr>
              <w:t>From the NAP* web-site</w:t>
            </w:r>
            <w:r w:rsidRPr="00141187">
              <w:rPr>
                <w:rFonts w:ascii="Verdana" w:hAnsi="Verdana"/>
                <w:sz w:val="20"/>
                <w:szCs w:val="20"/>
              </w:rPr>
              <w:t xml:space="preserve">: “While participation by all students is expected, students may be withdrawn from the testing program by their parent/carer. This is a matter for consideration by individual parents/carers. Withdrawals are intended to address issues such as religious beliefs and philosophical objections to testing.” </w:t>
            </w:r>
          </w:p>
          <w:p w:rsidR="00141187" w:rsidRPr="00141187" w:rsidRDefault="00141187" w:rsidP="00FA1AEC">
            <w:pPr>
              <w:pStyle w:val="BodyText0"/>
              <w:spacing w:before="60" w:after="60" w:line="240" w:lineRule="auto"/>
              <w:ind w:left="426" w:hanging="369"/>
              <w:jc w:val="left"/>
              <w:rPr>
                <w:rFonts w:ascii="Verdana" w:hAnsi="Verdana"/>
                <w:sz w:val="20"/>
                <w:szCs w:val="20"/>
              </w:rPr>
            </w:pPr>
            <w:r w:rsidRPr="00141187">
              <w:rPr>
                <w:rFonts w:ascii="Verdana" w:hAnsi="Verdana"/>
                <w:sz w:val="20"/>
                <w:szCs w:val="20"/>
              </w:rPr>
              <w:t xml:space="preserve">-4 = Student exempt from test. </w:t>
            </w:r>
            <w:r w:rsidRPr="00141187">
              <w:rPr>
                <w:rFonts w:ascii="Verdana" w:hAnsi="Verdana"/>
                <w:sz w:val="20"/>
                <w:szCs w:val="20"/>
                <w:u w:val="single"/>
              </w:rPr>
              <w:t>From the NAP* web-site</w:t>
            </w:r>
            <w:r w:rsidRPr="00141187">
              <w:rPr>
                <w:rFonts w:ascii="Verdana" w:hAnsi="Verdana"/>
                <w:sz w:val="20"/>
                <w:szCs w:val="20"/>
              </w:rPr>
              <w:t>: “Students can be exempted from one or more NAPLAN tests if they have significant or complex disability, or if they are from a non-English-speaking background and arrived in Australia less than one year before the tests. However, exemption is not automatic and parents may choose for their child to participate.”</w:t>
            </w:r>
          </w:p>
          <w:p w:rsidR="00141187" w:rsidRPr="00141187" w:rsidRDefault="00141187" w:rsidP="00FA1AEC">
            <w:pPr>
              <w:pStyle w:val="BodyText0"/>
              <w:spacing w:before="60" w:after="60" w:line="240" w:lineRule="auto"/>
              <w:jc w:val="left"/>
              <w:rPr>
                <w:rFonts w:ascii="Verdana" w:hAnsi="Verdana"/>
                <w:sz w:val="20"/>
                <w:szCs w:val="20"/>
              </w:rPr>
            </w:pPr>
            <w:r w:rsidRPr="00141187">
              <w:rPr>
                <w:rFonts w:ascii="Verdana" w:hAnsi="Verdana"/>
                <w:sz w:val="20"/>
                <w:szCs w:val="20"/>
              </w:rPr>
              <w:t xml:space="preserve">The variables have missing values if the respective </w:t>
            </w:r>
            <w:proofErr w:type="spellStart"/>
            <w:r w:rsidRPr="00141187">
              <w:rPr>
                <w:rFonts w:ascii="Verdana" w:hAnsi="Verdana"/>
                <w:sz w:val="20"/>
                <w:szCs w:val="20"/>
              </w:rPr>
              <w:t>y#status</w:t>
            </w:r>
            <w:proofErr w:type="spellEnd"/>
            <w:r w:rsidRPr="00141187">
              <w:rPr>
                <w:rFonts w:ascii="Verdana" w:hAnsi="Verdana"/>
                <w:sz w:val="20"/>
                <w:szCs w:val="20"/>
              </w:rPr>
              <w:t xml:space="preserve"> category is 4.</w:t>
            </w:r>
          </w:p>
        </w:tc>
      </w:tr>
    </w:tbl>
    <w:p w:rsidR="00141187" w:rsidRPr="00141187" w:rsidRDefault="00141187" w:rsidP="00141187">
      <w:pPr>
        <w:pStyle w:val="BodyText0"/>
        <w:spacing w:before="200" w:after="200" w:line="240" w:lineRule="auto"/>
        <w:jc w:val="left"/>
        <w:rPr>
          <w:rFonts w:ascii="Verdana" w:hAnsi="Verdana"/>
          <w:sz w:val="20"/>
          <w:szCs w:val="20"/>
        </w:rPr>
      </w:pPr>
      <w:r w:rsidRPr="00141187">
        <w:rPr>
          <w:rFonts w:ascii="Verdana" w:hAnsi="Verdana"/>
          <w:b/>
          <w:sz w:val="20"/>
          <w:szCs w:val="20"/>
        </w:rPr>
        <w:t>Note:</w:t>
      </w:r>
      <w:r w:rsidRPr="00141187">
        <w:rPr>
          <w:rFonts w:ascii="Verdana" w:hAnsi="Verdana"/>
          <w:sz w:val="20"/>
          <w:szCs w:val="20"/>
        </w:rPr>
        <w:t xml:space="preserve"> * The National Assessment Program (NAP) web-site (2013), Information: Frequently Asked Questions: NAPLAN – participation, </w:t>
      </w:r>
      <w:hyperlink r:id="rId18" w:history="1">
        <w:r w:rsidRPr="00141187">
          <w:rPr>
            <w:rStyle w:val="Hyperlink"/>
            <w:rFonts w:ascii="Verdana" w:hAnsi="Verdana"/>
            <w:sz w:val="20"/>
            <w:szCs w:val="20"/>
          </w:rPr>
          <w:t>http://www.nap.edu.au/information/faqs/naplan--participation.html</w:t>
        </w:r>
      </w:hyperlink>
      <w:hyperlink r:id="rId19" w:history="1"/>
      <w:r w:rsidRPr="00141187">
        <w:rPr>
          <w:rFonts w:ascii="Verdana" w:hAnsi="Verdana"/>
          <w:sz w:val="20"/>
          <w:szCs w:val="20"/>
        </w:rPr>
        <w:t xml:space="preserve">, accessed January 2016. </w:t>
      </w:r>
    </w:p>
    <w:p w:rsidR="00141187" w:rsidRPr="00141187" w:rsidRDefault="00141187" w:rsidP="00141187">
      <w:pPr>
        <w:pStyle w:val="BodyText0"/>
        <w:spacing w:before="200" w:after="200" w:line="240" w:lineRule="auto"/>
        <w:jc w:val="left"/>
        <w:rPr>
          <w:rFonts w:ascii="Verdana" w:hAnsi="Verdana"/>
          <w:sz w:val="20"/>
          <w:szCs w:val="20"/>
        </w:rPr>
      </w:pPr>
    </w:p>
    <w:p w:rsidR="00141187" w:rsidRPr="00141187" w:rsidRDefault="00141187" w:rsidP="00141187">
      <w:pPr>
        <w:spacing w:before="200" w:after="200"/>
        <w:rPr>
          <w:rFonts w:eastAsiaTheme="majorEastAsia" w:cstheme="majorBidi"/>
          <w:b/>
          <w:bCs/>
          <w:szCs w:val="20"/>
        </w:rPr>
      </w:pPr>
      <w:r w:rsidRPr="00141187">
        <w:rPr>
          <w:szCs w:val="20"/>
        </w:rPr>
        <w:br w:type="page"/>
      </w:r>
    </w:p>
    <w:p w:rsidR="00141187" w:rsidRPr="00141187" w:rsidRDefault="00141187" w:rsidP="00141187">
      <w:pPr>
        <w:pStyle w:val="Heading2"/>
      </w:pPr>
      <w:bookmarkStart w:id="153" w:name="_Toc447015498"/>
      <w:r w:rsidRPr="00141187">
        <w:lastRenderedPageBreak/>
        <w:t>NAPLAN proficiency bands and national minimum standards</w:t>
      </w:r>
      <w:bookmarkEnd w:id="153"/>
    </w:p>
    <w:p w:rsidR="00141187" w:rsidRPr="00141187" w:rsidRDefault="00141187" w:rsidP="00141187">
      <w:pPr>
        <w:autoSpaceDE w:val="0"/>
        <w:autoSpaceDN w:val="0"/>
        <w:adjustRightInd w:val="0"/>
        <w:spacing w:before="200" w:after="200"/>
        <w:rPr>
          <w:szCs w:val="20"/>
          <w:lang w:bidi="en-US"/>
        </w:rPr>
      </w:pPr>
      <w:r w:rsidRPr="00141187">
        <w:rPr>
          <w:szCs w:val="20"/>
          <w:lang w:bidi="en-US"/>
        </w:rPr>
        <w:t xml:space="preserve">In NAPLAN reporting, student achievement is also categorised against ten proficiency bands and national minimum standards. This sub-section provides a brief description of proficiency bands applicable to each NAPLAN year and the cut-off scores for each band. The information in this sub-section is drawn from </w:t>
      </w:r>
      <w:r w:rsidRPr="00141187">
        <w:rPr>
          <w:i/>
          <w:szCs w:val="20"/>
          <w:lang w:bidi="en-US"/>
        </w:rPr>
        <w:t>NAPLAN 2014 Technical Report</w:t>
      </w:r>
      <w:r w:rsidRPr="00141187">
        <w:rPr>
          <w:szCs w:val="20"/>
          <w:lang w:bidi="en-US"/>
        </w:rPr>
        <w:t xml:space="preserve"> (ACARA 2015).</w:t>
      </w:r>
    </w:p>
    <w:p w:rsidR="00141187" w:rsidRPr="00141187" w:rsidRDefault="00141187" w:rsidP="00141187">
      <w:pPr>
        <w:spacing w:before="200" w:after="120"/>
        <w:rPr>
          <w:b/>
          <w:szCs w:val="20"/>
          <w:lang w:bidi="en-US"/>
        </w:rPr>
      </w:pPr>
      <w:r w:rsidRPr="00141187">
        <w:rPr>
          <w:b/>
          <w:szCs w:val="20"/>
        </w:rPr>
        <w:t xml:space="preserve">Figure </w:t>
      </w:r>
      <w:r w:rsidR="00B32E7B">
        <w:rPr>
          <w:b/>
          <w:szCs w:val="20"/>
        </w:rPr>
        <w:t>2</w:t>
      </w:r>
      <w:r w:rsidRPr="00141187">
        <w:rPr>
          <w:b/>
          <w:szCs w:val="20"/>
        </w:rPr>
        <w:t>: NAPLAN bands, scaled scores and proficiency levels</w:t>
      </w:r>
    </w:p>
    <w:tbl>
      <w:tblPr>
        <w:tblStyle w:val="TableGrid"/>
        <w:tblW w:w="0" w:type="auto"/>
        <w:tblLook w:val="04A0" w:firstRow="1" w:lastRow="0" w:firstColumn="1" w:lastColumn="0" w:noHBand="0" w:noVBand="1"/>
        <w:tblDescription w:val="Table shows the concordance between NAPLAN profficiency bands, scaled scores and the national minimum standards for Year 3, 5, 7 and 9."/>
      </w:tblPr>
      <w:tblGrid>
        <w:gridCol w:w="1384"/>
        <w:gridCol w:w="1696"/>
        <w:gridCol w:w="1540"/>
        <w:gridCol w:w="1540"/>
        <w:gridCol w:w="1541"/>
        <w:gridCol w:w="1541"/>
      </w:tblGrid>
      <w:tr w:rsidR="00141187" w:rsidRPr="00141187" w:rsidTr="006E0279">
        <w:trPr>
          <w:tblHeader/>
        </w:trPr>
        <w:tc>
          <w:tcPr>
            <w:tcW w:w="1384" w:type="dxa"/>
            <w:vAlign w:val="center"/>
          </w:tcPr>
          <w:p w:rsidR="00141187" w:rsidRPr="00141187" w:rsidRDefault="00141187" w:rsidP="00141187">
            <w:pPr>
              <w:pStyle w:val="BodyText0"/>
              <w:spacing w:before="20" w:after="20" w:line="240" w:lineRule="auto"/>
              <w:jc w:val="center"/>
              <w:rPr>
                <w:rFonts w:ascii="Verdana" w:hAnsi="Verdana"/>
                <w:b/>
                <w:sz w:val="20"/>
                <w:szCs w:val="20"/>
              </w:rPr>
            </w:pPr>
            <w:r w:rsidRPr="00141187">
              <w:rPr>
                <w:rFonts w:ascii="Verdana" w:hAnsi="Verdana"/>
                <w:b/>
                <w:sz w:val="20"/>
                <w:szCs w:val="20"/>
              </w:rPr>
              <w:t>Band</w:t>
            </w:r>
          </w:p>
        </w:tc>
        <w:tc>
          <w:tcPr>
            <w:tcW w:w="1696" w:type="dxa"/>
            <w:vAlign w:val="center"/>
          </w:tcPr>
          <w:p w:rsidR="00141187" w:rsidRPr="00141187" w:rsidRDefault="00141187" w:rsidP="00141187">
            <w:pPr>
              <w:pStyle w:val="BodyText0"/>
              <w:spacing w:before="20" w:after="20" w:line="240" w:lineRule="auto"/>
              <w:jc w:val="center"/>
              <w:rPr>
                <w:rFonts w:ascii="Verdana" w:hAnsi="Verdana"/>
                <w:b/>
                <w:sz w:val="20"/>
                <w:szCs w:val="20"/>
              </w:rPr>
            </w:pPr>
            <w:r w:rsidRPr="00141187">
              <w:rPr>
                <w:rFonts w:ascii="Verdana" w:hAnsi="Verdana"/>
                <w:b/>
                <w:sz w:val="20"/>
                <w:szCs w:val="20"/>
              </w:rPr>
              <w:t>Scaled scores</w:t>
            </w:r>
          </w:p>
        </w:tc>
        <w:tc>
          <w:tcPr>
            <w:tcW w:w="1540" w:type="dxa"/>
            <w:tcBorders>
              <w:bottom w:val="single" w:sz="2" w:space="0" w:color="auto"/>
            </w:tcBorders>
            <w:vAlign w:val="center"/>
          </w:tcPr>
          <w:p w:rsidR="00141187" w:rsidRPr="00141187" w:rsidRDefault="00141187" w:rsidP="00141187">
            <w:pPr>
              <w:pStyle w:val="BodyText0"/>
              <w:spacing w:before="20" w:after="20" w:line="240" w:lineRule="auto"/>
              <w:jc w:val="center"/>
              <w:rPr>
                <w:rFonts w:ascii="Verdana" w:hAnsi="Verdana"/>
                <w:b/>
                <w:sz w:val="20"/>
                <w:szCs w:val="20"/>
              </w:rPr>
            </w:pPr>
            <w:r w:rsidRPr="00141187">
              <w:rPr>
                <w:rFonts w:ascii="Verdana" w:hAnsi="Verdana"/>
                <w:b/>
                <w:sz w:val="20"/>
                <w:szCs w:val="20"/>
              </w:rPr>
              <w:t>Year 3</w:t>
            </w:r>
          </w:p>
        </w:tc>
        <w:tc>
          <w:tcPr>
            <w:tcW w:w="1540" w:type="dxa"/>
            <w:tcBorders>
              <w:bottom w:val="single" w:sz="2" w:space="0" w:color="auto"/>
            </w:tcBorders>
            <w:vAlign w:val="center"/>
          </w:tcPr>
          <w:p w:rsidR="00141187" w:rsidRPr="00141187" w:rsidRDefault="00141187" w:rsidP="00141187">
            <w:pPr>
              <w:pStyle w:val="BodyText0"/>
              <w:spacing w:before="20" w:after="20" w:line="240" w:lineRule="auto"/>
              <w:jc w:val="center"/>
              <w:rPr>
                <w:rFonts w:ascii="Verdana" w:hAnsi="Verdana"/>
                <w:b/>
                <w:sz w:val="20"/>
                <w:szCs w:val="20"/>
              </w:rPr>
            </w:pPr>
            <w:r w:rsidRPr="00141187">
              <w:rPr>
                <w:rFonts w:ascii="Verdana" w:hAnsi="Verdana"/>
                <w:b/>
                <w:sz w:val="20"/>
                <w:szCs w:val="20"/>
              </w:rPr>
              <w:t>Year 5</w:t>
            </w:r>
          </w:p>
        </w:tc>
        <w:tc>
          <w:tcPr>
            <w:tcW w:w="1541" w:type="dxa"/>
            <w:tcBorders>
              <w:bottom w:val="single" w:sz="2" w:space="0" w:color="auto"/>
            </w:tcBorders>
            <w:vAlign w:val="center"/>
          </w:tcPr>
          <w:p w:rsidR="00141187" w:rsidRPr="00141187" w:rsidRDefault="00141187" w:rsidP="00141187">
            <w:pPr>
              <w:pStyle w:val="BodyText0"/>
              <w:spacing w:before="20" w:after="20" w:line="240" w:lineRule="auto"/>
              <w:jc w:val="center"/>
              <w:rPr>
                <w:rFonts w:ascii="Verdana" w:hAnsi="Verdana"/>
                <w:b/>
                <w:sz w:val="20"/>
                <w:szCs w:val="20"/>
              </w:rPr>
            </w:pPr>
            <w:r w:rsidRPr="00141187">
              <w:rPr>
                <w:rFonts w:ascii="Verdana" w:hAnsi="Verdana"/>
                <w:b/>
                <w:sz w:val="20"/>
                <w:szCs w:val="20"/>
              </w:rPr>
              <w:t>Year 7</w:t>
            </w:r>
          </w:p>
        </w:tc>
        <w:tc>
          <w:tcPr>
            <w:tcW w:w="1541" w:type="dxa"/>
            <w:tcBorders>
              <w:bottom w:val="single" w:sz="2" w:space="0" w:color="auto"/>
            </w:tcBorders>
            <w:vAlign w:val="center"/>
          </w:tcPr>
          <w:p w:rsidR="00141187" w:rsidRPr="00141187" w:rsidRDefault="00141187" w:rsidP="00141187">
            <w:pPr>
              <w:pStyle w:val="BodyText0"/>
              <w:spacing w:before="20" w:after="20" w:line="240" w:lineRule="auto"/>
              <w:jc w:val="center"/>
              <w:rPr>
                <w:rFonts w:ascii="Verdana" w:hAnsi="Verdana"/>
                <w:b/>
                <w:sz w:val="20"/>
                <w:szCs w:val="20"/>
              </w:rPr>
            </w:pPr>
            <w:r w:rsidRPr="00141187">
              <w:rPr>
                <w:rFonts w:ascii="Verdana" w:hAnsi="Verdana"/>
                <w:b/>
                <w:sz w:val="20"/>
                <w:szCs w:val="20"/>
              </w:rPr>
              <w:t>Year 9</w:t>
            </w: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10</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687≤1000</m:t>
                </m:r>
              </m:oMath>
            </m:oMathPara>
          </w:p>
        </w:tc>
        <w:tc>
          <w:tcPr>
            <w:tcW w:w="1540" w:type="dxa"/>
            <w:tcBorders>
              <w:top w:val="single" w:sz="2" w:space="0" w:color="auto"/>
              <w:left w:val="single" w:sz="2" w:space="0" w:color="auto"/>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 w:space="0" w:color="auto"/>
              <w:left w:val="single" w:sz="24" w:space="0" w:color="FFFFFF" w:themeColor="background1"/>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 w:space="0" w:color="auto"/>
              <w:left w:val="single" w:sz="24" w:space="0" w:color="FFFFFF" w:themeColor="background1"/>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 w:space="0" w:color="auto"/>
              <w:left w:val="single" w:sz="24" w:space="0" w:color="FFFFFF" w:themeColor="background1"/>
              <w:bottom w:val="single" w:sz="24" w:space="0" w:color="FFFFFF" w:themeColor="background1"/>
              <w:right w:val="single" w:sz="2" w:space="0" w:color="auto"/>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9</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635≤686</m:t>
                </m:r>
              </m:oMath>
            </m:oMathPara>
          </w:p>
        </w:tc>
        <w:tc>
          <w:tcPr>
            <w:tcW w:w="1540" w:type="dxa"/>
            <w:tcBorders>
              <w:top w:val="single" w:sz="24" w:space="0" w:color="FFFFFF" w:themeColor="background1"/>
              <w:left w:val="single" w:sz="2" w:space="0" w:color="auto"/>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 w:space="0" w:color="auto"/>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8</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583≤634</m:t>
                </m:r>
              </m:oMath>
            </m:oMathPara>
          </w:p>
        </w:tc>
        <w:tc>
          <w:tcPr>
            <w:tcW w:w="1540" w:type="dxa"/>
            <w:tcBorders>
              <w:top w:val="single" w:sz="24" w:space="0" w:color="FFFFFF" w:themeColor="background1"/>
              <w:left w:val="single" w:sz="2" w:space="0" w:color="auto"/>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 w:space="0" w:color="auto"/>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7</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531≤582</m:t>
                </m:r>
              </m:oMath>
            </m:oMathPara>
          </w:p>
        </w:tc>
        <w:tc>
          <w:tcPr>
            <w:tcW w:w="1540" w:type="dxa"/>
            <w:tcBorders>
              <w:top w:val="single" w:sz="24" w:space="0" w:color="FFFFFF" w:themeColor="background1"/>
              <w:left w:val="single" w:sz="2" w:space="0" w:color="auto"/>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 w:space="0" w:color="auto"/>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6</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479≤530</m:t>
                </m:r>
              </m:oMath>
            </m:oMathPara>
          </w:p>
        </w:tc>
        <w:tc>
          <w:tcPr>
            <w:tcW w:w="1540" w:type="dxa"/>
            <w:tcBorders>
              <w:top w:val="single" w:sz="24" w:space="0" w:color="FFFFFF" w:themeColor="background1"/>
              <w:left w:val="single" w:sz="2" w:space="0" w:color="auto"/>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 w:space="0" w:color="auto"/>
            </w:tcBorders>
            <w:shd w:val="clear" w:color="auto" w:fill="FFFF00"/>
            <w:vAlign w:val="center"/>
          </w:tcPr>
          <w:p w:rsidR="00141187" w:rsidRPr="00141187" w:rsidRDefault="00141187" w:rsidP="00141187">
            <w:pPr>
              <w:pStyle w:val="BodyText0"/>
              <w:spacing w:before="20" w:after="20" w:line="240" w:lineRule="auto"/>
              <w:jc w:val="center"/>
              <w:rPr>
                <w:rFonts w:ascii="Verdana" w:hAnsi="Verdana"/>
                <w:sz w:val="20"/>
                <w:szCs w:val="20"/>
              </w:rPr>
            </w:pP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5</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427≤478</m:t>
                </m:r>
              </m:oMath>
            </m:oMathPara>
          </w:p>
        </w:tc>
        <w:tc>
          <w:tcPr>
            <w:tcW w:w="1540" w:type="dxa"/>
            <w:tcBorders>
              <w:top w:val="single" w:sz="24" w:space="0" w:color="FFFFFF" w:themeColor="background1"/>
              <w:left w:val="single" w:sz="2" w:space="0" w:color="auto"/>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00"/>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 w:space="0" w:color="auto"/>
            </w:tcBorders>
            <w:shd w:val="clear" w:color="auto" w:fill="F79646" w:themeFill="accent6"/>
            <w:vAlign w:val="center"/>
          </w:tcPr>
          <w:p w:rsidR="00141187" w:rsidRPr="00141187" w:rsidRDefault="00141187" w:rsidP="00141187">
            <w:pPr>
              <w:pStyle w:val="BodyText0"/>
              <w:spacing w:before="20" w:after="20" w:line="240" w:lineRule="auto"/>
              <w:jc w:val="center"/>
              <w:rPr>
                <w:rFonts w:ascii="Verdana" w:hAnsi="Verdana"/>
                <w:sz w:val="20"/>
                <w:szCs w:val="20"/>
              </w:rPr>
            </w:pP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4</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375≤426</m:t>
                </m:r>
              </m:oMath>
            </m:oMathPara>
          </w:p>
        </w:tc>
        <w:tc>
          <w:tcPr>
            <w:tcW w:w="1540" w:type="dxa"/>
            <w:tcBorders>
              <w:top w:val="single" w:sz="24" w:space="0" w:color="FFFFFF" w:themeColor="background1"/>
              <w:left w:val="single" w:sz="2" w:space="0" w:color="auto"/>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00"/>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79646" w:themeFill="accent6"/>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 w:space="0" w:color="auto"/>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3</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323≤374</m:t>
                </m:r>
              </m:oMath>
            </m:oMathPara>
          </w:p>
        </w:tc>
        <w:tc>
          <w:tcPr>
            <w:tcW w:w="1540" w:type="dxa"/>
            <w:tcBorders>
              <w:top w:val="single" w:sz="24" w:space="0" w:color="FFFFFF" w:themeColor="background1"/>
              <w:left w:val="single" w:sz="2" w:space="0" w:color="auto"/>
              <w:bottom w:val="single" w:sz="24" w:space="0" w:color="FFFFFF" w:themeColor="background1"/>
              <w:right w:val="single" w:sz="24" w:space="0" w:color="FFFFFF" w:themeColor="background1"/>
            </w:tcBorders>
            <w:shd w:val="clear" w:color="auto" w:fill="9BBB59" w:themeFill="accent3"/>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79646" w:themeFill="accent6"/>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 w:space="0" w:color="auto"/>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2</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271≤322</m:t>
                </m:r>
              </m:oMath>
            </m:oMathPara>
          </w:p>
        </w:tc>
        <w:tc>
          <w:tcPr>
            <w:tcW w:w="1540" w:type="dxa"/>
            <w:tcBorders>
              <w:top w:val="single" w:sz="24" w:space="0" w:color="FFFFFF" w:themeColor="background1"/>
              <w:left w:val="single" w:sz="2" w:space="0" w:color="auto"/>
              <w:bottom w:val="single" w:sz="24" w:space="0" w:color="FFFFFF" w:themeColor="background1"/>
              <w:right w:val="single" w:sz="24" w:space="0" w:color="FFFFFF" w:themeColor="background1"/>
            </w:tcBorders>
            <w:shd w:val="clear" w:color="auto" w:fill="FFFF00"/>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4" w:space="0" w:color="FFFFFF" w:themeColor="background1"/>
              <w:right w:val="single" w:sz="2" w:space="0" w:color="auto"/>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r>
      <w:tr w:rsidR="00141187" w:rsidRPr="00141187" w:rsidTr="00141187">
        <w:trPr>
          <w:trHeight w:val="510"/>
        </w:trPr>
        <w:tc>
          <w:tcPr>
            <w:tcW w:w="1384" w:type="dxa"/>
            <w:vAlign w:val="center"/>
          </w:tcPr>
          <w:p w:rsidR="00141187" w:rsidRPr="00186B1E" w:rsidRDefault="00141187" w:rsidP="00141187">
            <w:pPr>
              <w:pStyle w:val="BodyText0"/>
              <w:spacing w:before="20" w:after="20" w:line="240" w:lineRule="auto"/>
              <w:jc w:val="center"/>
              <w:rPr>
                <w:rFonts w:ascii="Verdana" w:hAnsi="Verdana"/>
                <w:b/>
                <w:sz w:val="20"/>
                <w:szCs w:val="20"/>
              </w:rPr>
            </w:pPr>
            <w:r w:rsidRPr="00186B1E">
              <w:rPr>
                <w:rFonts w:ascii="Verdana" w:hAnsi="Verdana"/>
                <w:b/>
                <w:sz w:val="20"/>
                <w:szCs w:val="20"/>
              </w:rPr>
              <w:t>1</w:t>
            </w:r>
          </w:p>
        </w:tc>
        <w:tc>
          <w:tcPr>
            <w:tcW w:w="1696" w:type="dxa"/>
            <w:tcBorders>
              <w:right w:val="single" w:sz="2" w:space="0" w:color="auto"/>
            </w:tcBorders>
            <w:vAlign w:val="center"/>
          </w:tcPr>
          <w:p w:rsidR="00141187" w:rsidRPr="00186B1E" w:rsidRDefault="00141187" w:rsidP="00141187">
            <w:pPr>
              <w:pStyle w:val="BodyText0"/>
              <w:spacing w:before="20" w:after="20" w:line="240" w:lineRule="auto"/>
              <w:jc w:val="center"/>
              <w:rPr>
                <w:rFonts w:ascii="Verdana" w:hAnsi="Verdana"/>
                <w:sz w:val="20"/>
                <w:szCs w:val="20"/>
              </w:rPr>
            </w:pPr>
            <m:oMathPara>
              <m:oMath>
                <m:r>
                  <w:rPr>
                    <w:rFonts w:ascii="Cambria Math" w:hAnsi="Cambria Math"/>
                    <w:sz w:val="20"/>
                    <w:szCs w:val="20"/>
                  </w:rPr>
                  <m:t>0≤270</m:t>
                </m:r>
              </m:oMath>
            </m:oMathPara>
          </w:p>
        </w:tc>
        <w:tc>
          <w:tcPr>
            <w:tcW w:w="1540" w:type="dxa"/>
            <w:tcBorders>
              <w:top w:val="single" w:sz="24" w:space="0" w:color="FFFFFF" w:themeColor="background1"/>
              <w:left w:val="single" w:sz="2" w:space="0" w:color="auto"/>
              <w:bottom w:val="single" w:sz="2" w:space="0" w:color="auto"/>
              <w:right w:val="single" w:sz="24" w:space="0" w:color="FFFFFF" w:themeColor="background1"/>
            </w:tcBorders>
            <w:shd w:val="clear" w:color="auto" w:fill="F79646" w:themeFill="accent6"/>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0" w:type="dxa"/>
            <w:tcBorders>
              <w:top w:val="single" w:sz="24" w:space="0" w:color="FFFFFF" w:themeColor="background1"/>
              <w:left w:val="single" w:sz="24" w:space="0" w:color="FFFFFF" w:themeColor="background1"/>
              <w:bottom w:val="single" w:sz="2" w:space="0" w:color="auto"/>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 w:space="0" w:color="auto"/>
              <w:right w:val="single" w:sz="24" w:space="0" w:color="FFFFFF" w:themeColor="background1"/>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c>
          <w:tcPr>
            <w:tcW w:w="1541" w:type="dxa"/>
            <w:tcBorders>
              <w:top w:val="single" w:sz="24" w:space="0" w:color="FFFFFF" w:themeColor="background1"/>
              <w:left w:val="single" w:sz="24" w:space="0" w:color="FFFFFF" w:themeColor="background1"/>
              <w:bottom w:val="single" w:sz="2" w:space="0" w:color="auto"/>
              <w:right w:val="single" w:sz="2" w:space="0" w:color="auto"/>
            </w:tcBorders>
            <w:vAlign w:val="center"/>
          </w:tcPr>
          <w:p w:rsidR="00141187" w:rsidRPr="00141187" w:rsidRDefault="00141187" w:rsidP="00141187">
            <w:pPr>
              <w:pStyle w:val="BodyText0"/>
              <w:spacing w:before="20" w:after="20" w:line="240" w:lineRule="auto"/>
              <w:jc w:val="center"/>
              <w:rPr>
                <w:rFonts w:ascii="Verdana" w:hAnsi="Verdana"/>
                <w:sz w:val="20"/>
                <w:szCs w:val="20"/>
              </w:rPr>
            </w:pPr>
          </w:p>
        </w:tc>
      </w:tr>
    </w:tbl>
    <w:p w:rsidR="00141187" w:rsidRPr="00141187" w:rsidRDefault="00141187" w:rsidP="00141187">
      <w:pPr>
        <w:autoSpaceDE w:val="0"/>
        <w:autoSpaceDN w:val="0"/>
        <w:adjustRightInd w:val="0"/>
        <w:spacing w:before="120" w:after="200"/>
        <w:rPr>
          <w:rFonts w:cs="Arial"/>
          <w:szCs w:val="20"/>
        </w:rPr>
      </w:pPr>
      <w:r w:rsidRPr="00141187">
        <w:rPr>
          <w:szCs w:val="20"/>
        </w:rPr>
        <w:t xml:space="preserve">Source: </w:t>
      </w:r>
      <w:r w:rsidRPr="00141187">
        <w:rPr>
          <w:rFonts w:cs="Arial"/>
          <w:szCs w:val="20"/>
        </w:rPr>
        <w:t xml:space="preserve">Australian Curriculum, Assessment and Reporting Authority 2015, </w:t>
      </w:r>
      <w:r w:rsidRPr="00141187">
        <w:rPr>
          <w:rFonts w:cs="Arial"/>
          <w:i/>
          <w:iCs/>
          <w:szCs w:val="20"/>
        </w:rPr>
        <w:t>National Assessment Program – Literacy and Numeracy 2014: Technical Report</w:t>
      </w:r>
      <w:r w:rsidRPr="00141187">
        <w:rPr>
          <w:rFonts w:cs="Arial"/>
          <w:szCs w:val="20"/>
        </w:rPr>
        <w:t>, ACARA, Sydney.</w:t>
      </w:r>
    </w:p>
    <w:p w:rsidR="00141187" w:rsidRPr="00141187" w:rsidRDefault="00141187" w:rsidP="00141187">
      <w:pPr>
        <w:autoSpaceDE w:val="0"/>
        <w:autoSpaceDN w:val="0"/>
        <w:adjustRightInd w:val="0"/>
        <w:spacing w:before="360" w:after="200"/>
        <w:rPr>
          <w:szCs w:val="20"/>
          <w:lang w:bidi="en-US"/>
        </w:rPr>
      </w:pPr>
      <w:r w:rsidRPr="00141187">
        <w:rPr>
          <w:szCs w:val="20"/>
          <w:lang w:bidi="en-US"/>
        </w:rPr>
        <w:t xml:space="preserve">The ten proficiency bands on the NAPLAN reporting scales and the respective scaled scores are presented in Figure </w:t>
      </w:r>
      <w:r w:rsidR="00B32E7B">
        <w:rPr>
          <w:szCs w:val="20"/>
          <w:lang w:bidi="en-US"/>
        </w:rPr>
        <w:t>2</w:t>
      </w:r>
      <w:r w:rsidRPr="00141187">
        <w:rPr>
          <w:szCs w:val="20"/>
          <w:lang w:bidi="en-US"/>
        </w:rPr>
        <w:t>. For instance, NAPLAN scores of 270 or lower fall into Band 1, while scores between 271 and 322 belong to Band 2.</w:t>
      </w:r>
    </w:p>
    <w:p w:rsidR="00141187" w:rsidRPr="00141187" w:rsidRDefault="00141187" w:rsidP="00141187">
      <w:pPr>
        <w:autoSpaceDE w:val="0"/>
        <w:autoSpaceDN w:val="0"/>
        <w:adjustRightInd w:val="0"/>
        <w:spacing w:before="200" w:after="200"/>
      </w:pPr>
      <w:r w:rsidRPr="00141187">
        <w:rPr>
          <w:szCs w:val="20"/>
          <w:lang w:bidi="en-US"/>
        </w:rPr>
        <w:t xml:space="preserve">The yellow band for each year level in Figure </w:t>
      </w:r>
      <w:r w:rsidR="00B32E7B">
        <w:rPr>
          <w:szCs w:val="20"/>
          <w:lang w:bidi="en-US"/>
        </w:rPr>
        <w:t>2</w:t>
      </w:r>
      <w:r w:rsidRPr="00141187">
        <w:rPr>
          <w:szCs w:val="20"/>
          <w:lang w:bidi="en-US"/>
        </w:rPr>
        <w:t xml:space="preserve"> identifies the national minimum standard for</w:t>
      </w:r>
      <w:r>
        <w:rPr>
          <w:szCs w:val="20"/>
          <w:lang w:bidi="en-US"/>
        </w:rPr>
        <w:t xml:space="preserve"> </w:t>
      </w:r>
      <w:r w:rsidRPr="00141187">
        <w:rPr>
          <w:szCs w:val="20"/>
          <w:lang w:bidi="en-US"/>
        </w:rPr>
        <w:t>that year level. Band 2 is the national minimum standard for Year 3, Band 4 for Year 5, Band 5 for Year 7 and Band 6 for Year 9. Students are deemed to have performed above national minimum standard if their scores fall in the green bands at their respective year level and below national minimum standard if their scores fall in the orange band.</w:t>
      </w:r>
    </w:p>
    <w:p w:rsidR="00A166ED" w:rsidRPr="00E00FCF" w:rsidRDefault="00A166ED" w:rsidP="003F7348">
      <w:pPr>
        <w:pStyle w:val="Heading1"/>
      </w:pPr>
      <w:bookmarkStart w:id="154" w:name="_Toc447015499"/>
      <w:r w:rsidRPr="00E00FCF">
        <w:lastRenderedPageBreak/>
        <w:t>Getting more information</w:t>
      </w:r>
      <w:bookmarkEnd w:id="130"/>
      <w:bookmarkEnd w:id="131"/>
      <w:bookmarkEnd w:id="132"/>
      <w:bookmarkEnd w:id="133"/>
      <w:bookmarkEnd w:id="154"/>
    </w:p>
    <w:p w:rsidR="00A166ED" w:rsidRPr="00D73F87" w:rsidRDefault="00A166ED" w:rsidP="004A54D1">
      <w:pPr>
        <w:ind w:right="-1440"/>
      </w:pPr>
      <w:r w:rsidRPr="00D73F87">
        <w:t xml:space="preserve">More information on </w:t>
      </w:r>
      <w:r w:rsidRPr="00D73F87">
        <w:rPr>
          <w:i/>
        </w:rPr>
        <w:t>Footprints in Time</w:t>
      </w:r>
      <w:r w:rsidRPr="00D73F87">
        <w:t xml:space="preserve"> and its progress can be found on the LSIC website: </w:t>
      </w:r>
      <w:r w:rsidRPr="00D73F87">
        <w:rPr>
          <w:bCs/>
        </w:rPr>
        <w:t>&lt;</w:t>
      </w:r>
      <w:r w:rsidRPr="004C3C53">
        <w:rPr>
          <w:bCs/>
        </w:rPr>
        <w:t>http://www.</w:t>
      </w:r>
      <w:r w:rsidR="00477189">
        <w:rPr>
          <w:bCs/>
        </w:rPr>
        <w:t>dss</w:t>
      </w:r>
      <w:r w:rsidRPr="004C3C53">
        <w:rPr>
          <w:bCs/>
        </w:rPr>
        <w:t>.gov.au/lsic</w:t>
      </w:r>
      <w:r w:rsidRPr="00D73F87">
        <w:rPr>
          <w:bCs/>
        </w:rPr>
        <w:t>&gt;</w:t>
      </w:r>
    </w:p>
    <w:p w:rsidR="00A166ED" w:rsidRPr="00D73F87" w:rsidRDefault="00A166ED" w:rsidP="00A166ED">
      <w:r w:rsidRPr="00D73F87">
        <w:t xml:space="preserve">Further enquiries can be directed </w:t>
      </w:r>
      <w:r w:rsidR="004C3C53">
        <w:t xml:space="preserve">to the LSIC </w:t>
      </w:r>
      <w:r w:rsidR="00855B97">
        <w:t>Data Team</w:t>
      </w:r>
      <w:r w:rsidR="004C3C53">
        <w:t xml:space="preserve"> by emailing</w:t>
      </w:r>
      <w:r w:rsidR="009816B6">
        <w:t xml:space="preserve"> </w:t>
      </w:r>
      <w:r w:rsidRPr="00D73F87">
        <w:t>&lt;</w:t>
      </w:r>
      <w:r w:rsidRPr="004C3C53">
        <w:t>LSICdata@</w:t>
      </w:r>
      <w:r w:rsidR="00477189">
        <w:t>dss</w:t>
      </w:r>
      <w:r w:rsidRPr="004C3C53">
        <w:t>.gov.au</w:t>
      </w:r>
      <w:r w:rsidRPr="00D73F87">
        <w:t>&gt; or by c</w:t>
      </w:r>
      <w:r w:rsidR="004C3C53">
        <w:t xml:space="preserve">alling </w:t>
      </w:r>
      <w:r w:rsidR="00C42F14">
        <w:t>toll free</w:t>
      </w:r>
      <w:r w:rsidR="004C3C53">
        <w:t xml:space="preserve"> 1800 106 235.</w:t>
      </w:r>
    </w:p>
    <w:p w:rsidR="00A166ED" w:rsidRDefault="00A166ED" w:rsidP="003F7348">
      <w:pPr>
        <w:pStyle w:val="Heading1"/>
      </w:pPr>
      <w:bookmarkStart w:id="155" w:name="_Toc324169162"/>
      <w:bookmarkStart w:id="156" w:name="_Toc327955554"/>
      <w:bookmarkStart w:id="157" w:name="_Toc447015500"/>
      <w:r w:rsidRPr="00E00FCF">
        <w:lastRenderedPageBreak/>
        <w:t>References</w:t>
      </w:r>
      <w:bookmarkEnd w:id="155"/>
      <w:bookmarkEnd w:id="156"/>
      <w:bookmarkEnd w:id="157"/>
    </w:p>
    <w:p w:rsidR="00F16404" w:rsidRDefault="00F16404" w:rsidP="00BA32CD">
      <w:pPr>
        <w:ind w:right="-46"/>
        <w:rPr>
          <w:rFonts w:cs="Arial"/>
        </w:rPr>
      </w:pPr>
      <w:r>
        <w:t xml:space="preserve">Australian Council for Educational Research </w:t>
      </w:r>
      <w:r w:rsidR="00367D70">
        <w:t xml:space="preserve">(ACER) </w:t>
      </w:r>
      <w:r>
        <w:t>2008</w:t>
      </w:r>
      <w:r w:rsidR="00A609F1">
        <w:t>,</w:t>
      </w:r>
      <w:r>
        <w:t xml:space="preserve"> </w:t>
      </w:r>
      <w:r w:rsidRPr="00714EDC">
        <w:rPr>
          <w:i/>
        </w:rPr>
        <w:t>Progressive Achievement Tests in Reading (PAT-R) 4th Ed</w:t>
      </w:r>
      <w:r w:rsidR="00714EDC">
        <w:rPr>
          <w:i/>
        </w:rPr>
        <w:t xml:space="preserve">. </w:t>
      </w:r>
      <w:r w:rsidR="00714EDC" w:rsidRPr="00714EDC">
        <w:rPr>
          <w:rFonts w:cs="Arial"/>
        </w:rPr>
        <w:t>ACER Press</w:t>
      </w:r>
      <w:r w:rsidR="00714EDC">
        <w:rPr>
          <w:rFonts w:cs="Arial"/>
        </w:rPr>
        <w:t>.</w:t>
      </w:r>
    </w:p>
    <w:p w:rsidR="00367D70" w:rsidRDefault="00367D70" w:rsidP="00367D70">
      <w:pPr>
        <w:ind w:right="-46"/>
        <w:rPr>
          <w:rFonts w:cs="Arial"/>
        </w:rPr>
      </w:pPr>
      <w:r>
        <w:t xml:space="preserve">Australian Council for Educational Research (ACER) 2014, </w:t>
      </w:r>
      <w:r w:rsidRPr="00367D70">
        <w:rPr>
          <w:i/>
        </w:rPr>
        <w:t>ACER</w:t>
      </w:r>
      <w:r>
        <w:t xml:space="preserve"> </w:t>
      </w:r>
      <w:r w:rsidRPr="00714EDC">
        <w:rPr>
          <w:i/>
        </w:rPr>
        <w:t xml:space="preserve">Progressive Achievement Tests </w:t>
      </w:r>
      <w:r>
        <w:rPr>
          <w:i/>
        </w:rPr>
        <w:t>(PAT): 2013 National Update</w:t>
      </w:r>
      <w:r w:rsidR="00252C4F">
        <w:rPr>
          <w:i/>
        </w:rPr>
        <w:t xml:space="preserve">, </w:t>
      </w:r>
      <w:r w:rsidR="00252C4F">
        <w:rPr>
          <w:rFonts w:cs="Arial"/>
        </w:rPr>
        <w:t>Australia</w:t>
      </w:r>
      <w:r>
        <w:rPr>
          <w:rFonts w:cs="Arial"/>
        </w:rPr>
        <w:t>.</w:t>
      </w:r>
    </w:p>
    <w:p w:rsidR="00A609F1" w:rsidRPr="00A609F1" w:rsidRDefault="00A609F1" w:rsidP="00BA32CD">
      <w:pPr>
        <w:ind w:right="-46"/>
        <w:rPr>
          <w:rFonts w:cs="Arial"/>
        </w:rPr>
      </w:pPr>
      <w:r>
        <w:rPr>
          <w:rFonts w:cs="Arial"/>
        </w:rPr>
        <w:t xml:space="preserve">Australian Institute of Family Studies 2011, </w:t>
      </w:r>
      <w:r>
        <w:rPr>
          <w:rFonts w:cs="Arial"/>
          <w:i/>
        </w:rPr>
        <w:t>Longitudinal Study of Australian Children Data User Guide – August 2011</w:t>
      </w:r>
      <w:r>
        <w:rPr>
          <w:rFonts w:cs="Arial"/>
        </w:rPr>
        <w:t>, Melbourne.</w:t>
      </w:r>
    </w:p>
    <w:p w:rsidR="00B473A7" w:rsidRDefault="00B473A7" w:rsidP="00BA32CD">
      <w:pPr>
        <w:ind w:right="-46"/>
      </w:pPr>
      <w:proofErr w:type="spellStart"/>
      <w:r>
        <w:t>Biemiller</w:t>
      </w:r>
      <w:proofErr w:type="spellEnd"/>
      <w:r w:rsidRPr="00744EF8">
        <w:t>,</w:t>
      </w:r>
      <w:r>
        <w:t xml:space="preserve"> </w:t>
      </w:r>
      <w:r w:rsidR="00A609F1">
        <w:t xml:space="preserve">A 2007, </w:t>
      </w:r>
      <w:r w:rsidRPr="00744EF8">
        <w:t>The</w:t>
      </w:r>
      <w:r>
        <w:t xml:space="preserve"> </w:t>
      </w:r>
      <w:r w:rsidRPr="00744EF8">
        <w:t>influence</w:t>
      </w:r>
      <w:r>
        <w:t xml:space="preserve"> </w:t>
      </w:r>
      <w:r w:rsidRPr="00744EF8">
        <w:t>of</w:t>
      </w:r>
      <w:r>
        <w:t xml:space="preserve"> </w:t>
      </w:r>
      <w:r w:rsidRPr="00744EF8">
        <w:t>vocabulary</w:t>
      </w:r>
      <w:r>
        <w:t xml:space="preserve"> </w:t>
      </w:r>
      <w:r w:rsidRPr="00744EF8">
        <w:t>on</w:t>
      </w:r>
      <w:r>
        <w:t xml:space="preserve"> </w:t>
      </w:r>
      <w:r w:rsidRPr="00744EF8">
        <w:t>reading</w:t>
      </w:r>
      <w:r>
        <w:t xml:space="preserve"> </w:t>
      </w:r>
      <w:r w:rsidRPr="00744EF8">
        <w:t>acquisition.</w:t>
      </w:r>
      <w:r>
        <w:t xml:space="preserve"> </w:t>
      </w:r>
      <w:r w:rsidRPr="00744EF8">
        <w:t>In</w:t>
      </w:r>
      <w:r>
        <w:t xml:space="preserve"> </w:t>
      </w:r>
      <w:proofErr w:type="spellStart"/>
      <w:r w:rsidRPr="00744EF8">
        <w:t>Encyclopedia</w:t>
      </w:r>
      <w:proofErr w:type="spellEnd"/>
      <w:r>
        <w:t xml:space="preserve"> </w:t>
      </w:r>
      <w:r w:rsidRPr="00744EF8">
        <w:t>of</w:t>
      </w:r>
      <w:r>
        <w:t xml:space="preserve"> </w:t>
      </w:r>
      <w:r w:rsidRPr="00744EF8">
        <w:t>Language</w:t>
      </w:r>
      <w:r>
        <w:t xml:space="preserve"> </w:t>
      </w:r>
      <w:r w:rsidRPr="00744EF8">
        <w:t>and</w:t>
      </w:r>
      <w:r>
        <w:t xml:space="preserve"> </w:t>
      </w:r>
      <w:r w:rsidRPr="00744EF8">
        <w:t>Literacy</w:t>
      </w:r>
      <w:r>
        <w:t xml:space="preserve"> </w:t>
      </w:r>
      <w:r w:rsidRPr="00744EF8">
        <w:t>Development,</w:t>
      </w:r>
      <w:r>
        <w:t xml:space="preserve"> </w:t>
      </w:r>
      <w:r w:rsidRPr="00744EF8">
        <w:t>published</w:t>
      </w:r>
      <w:r>
        <w:t xml:space="preserve"> </w:t>
      </w:r>
      <w:r w:rsidRPr="00744EF8">
        <w:t>on</w:t>
      </w:r>
      <w:r>
        <w:t xml:space="preserve"> </w:t>
      </w:r>
      <w:r w:rsidRPr="00744EF8">
        <w:t>website</w:t>
      </w:r>
      <w:r>
        <w:t xml:space="preserve"> </w:t>
      </w:r>
      <w:r w:rsidRPr="00744EF8">
        <w:t>by</w:t>
      </w:r>
      <w:r>
        <w:t xml:space="preserve"> </w:t>
      </w:r>
      <w:r w:rsidRPr="00744EF8">
        <w:t>the</w:t>
      </w:r>
      <w:r>
        <w:t xml:space="preserve"> </w:t>
      </w:r>
      <w:r w:rsidRPr="00744EF8">
        <w:t>Canadian</w:t>
      </w:r>
      <w:r>
        <w:t xml:space="preserve"> </w:t>
      </w:r>
      <w:r w:rsidRPr="00744EF8">
        <w:t>Language</w:t>
      </w:r>
      <w:r>
        <w:t xml:space="preserve"> </w:t>
      </w:r>
      <w:r w:rsidRPr="00744EF8">
        <w:t>and</w:t>
      </w:r>
      <w:r>
        <w:t xml:space="preserve"> </w:t>
      </w:r>
      <w:r w:rsidRPr="00744EF8">
        <w:t>Literacy</w:t>
      </w:r>
      <w:r>
        <w:t xml:space="preserve"> </w:t>
      </w:r>
      <w:proofErr w:type="spellStart"/>
      <w:r w:rsidRPr="00744EF8">
        <w:t>Center</w:t>
      </w:r>
      <w:proofErr w:type="spellEnd"/>
      <w:r w:rsidRPr="00744EF8">
        <w:t>:</w:t>
      </w:r>
      <w:r>
        <w:t xml:space="preserve"> </w:t>
      </w:r>
      <w:r w:rsidR="00397A29">
        <w:t>&lt;</w:t>
      </w:r>
      <w:r w:rsidRPr="00C42F14">
        <w:t>http://literacyencyclopedia.ca/index.php?fa=items.show&amp;topicId=19#comments</w:t>
      </w:r>
      <w:r w:rsidR="00397A29" w:rsidRPr="008F58E5">
        <w:rPr>
          <w:rStyle w:val="Hyperlink"/>
          <w:color w:val="auto"/>
          <w:u w:val="none"/>
        </w:rPr>
        <w:t>&gt;</w:t>
      </w:r>
      <w:r w:rsidRPr="008F58E5">
        <w:t xml:space="preserve"> </w:t>
      </w:r>
    </w:p>
    <w:p w:rsidR="005F128B" w:rsidRPr="00082263" w:rsidRDefault="005F128B" w:rsidP="005F128B">
      <w:pPr>
        <w:rPr>
          <w:iCs/>
        </w:rPr>
      </w:pPr>
      <w:r>
        <w:rPr>
          <w:iCs/>
        </w:rPr>
        <w:t xml:space="preserve">Biddle, N 2011, </w:t>
      </w:r>
      <w:r>
        <w:rPr>
          <w:i/>
          <w:iCs/>
        </w:rPr>
        <w:t>Ranking regions: revisiting an index of relative Indigenous socio-economic outcomes</w:t>
      </w:r>
      <w:r w:rsidRPr="00B90C18">
        <w:rPr>
          <w:iCs/>
        </w:rPr>
        <w:t xml:space="preserve">, </w:t>
      </w:r>
      <w:r w:rsidRPr="00B90C18">
        <w:t>Centre for Aboriginal Economic Policy Research Working Paper 50, Australian National University</w:t>
      </w:r>
      <w:r>
        <w:rPr>
          <w:iCs/>
        </w:rPr>
        <w:t xml:space="preserve">, available at: </w:t>
      </w:r>
      <w:r w:rsidR="004003E8">
        <w:rPr>
          <w:iCs/>
        </w:rPr>
        <w:t>&lt;</w:t>
      </w:r>
      <w:hyperlink r:id="rId20" w:history="1">
        <w:r w:rsidR="00CA1D65" w:rsidRPr="00CA1D65">
          <w:rPr>
            <w:rStyle w:val="Hyperlink"/>
            <w:iCs/>
          </w:rPr>
          <w:t>http://caepr.anu.edu.au/Publications/WP/2009WP50.php</w:t>
        </w:r>
      </w:hyperlink>
      <w:r w:rsidR="004003E8">
        <w:rPr>
          <w:rStyle w:val="Hyperlink"/>
          <w:iCs/>
        </w:rPr>
        <w:t>&gt;</w:t>
      </w:r>
      <w:r>
        <w:rPr>
          <w:iCs/>
        </w:rPr>
        <w:t xml:space="preserve">. </w:t>
      </w:r>
    </w:p>
    <w:p w:rsidR="00A166ED" w:rsidRDefault="00A166ED" w:rsidP="00BA32CD">
      <w:pPr>
        <w:ind w:right="-46"/>
        <w:rPr>
          <w:rFonts w:cs="Arial"/>
        </w:rPr>
      </w:pPr>
      <w:r>
        <w:rPr>
          <w:rFonts w:cs="Arial"/>
        </w:rPr>
        <w:t>Briggs-</w:t>
      </w:r>
      <w:proofErr w:type="spellStart"/>
      <w:r>
        <w:rPr>
          <w:rFonts w:cs="Arial"/>
        </w:rPr>
        <w:t>Gowan</w:t>
      </w:r>
      <w:proofErr w:type="spellEnd"/>
      <w:r>
        <w:rPr>
          <w:rFonts w:cs="Arial"/>
        </w:rPr>
        <w:t xml:space="preserve">, </w:t>
      </w:r>
      <w:proofErr w:type="spellStart"/>
      <w:r>
        <w:rPr>
          <w:rFonts w:cs="Arial"/>
        </w:rPr>
        <w:t>MJ</w:t>
      </w:r>
      <w:proofErr w:type="spellEnd"/>
      <w:r>
        <w:rPr>
          <w:rFonts w:cs="Arial"/>
        </w:rPr>
        <w:t xml:space="preserve">, Carter, AS, Irwin, JR, </w:t>
      </w:r>
      <w:proofErr w:type="spellStart"/>
      <w:r>
        <w:rPr>
          <w:rFonts w:cs="Arial"/>
        </w:rPr>
        <w:t>Watchtel</w:t>
      </w:r>
      <w:proofErr w:type="spellEnd"/>
      <w:r>
        <w:rPr>
          <w:rFonts w:cs="Arial"/>
        </w:rPr>
        <w:t>, K &amp;</w:t>
      </w:r>
      <w:r w:rsidR="0003752E">
        <w:rPr>
          <w:rFonts w:cs="Arial"/>
        </w:rPr>
        <w:t xml:space="preserve"> </w:t>
      </w:r>
      <w:proofErr w:type="spellStart"/>
      <w:r>
        <w:rPr>
          <w:rFonts w:cs="Arial"/>
        </w:rPr>
        <w:t>Cicchetti</w:t>
      </w:r>
      <w:proofErr w:type="spellEnd"/>
      <w:r>
        <w:rPr>
          <w:rFonts w:cs="Arial"/>
        </w:rPr>
        <w:t xml:space="preserve">, DV 2004, ‘The Brief Infant-Toddler Social and Emotional Assessment: screening for social-emotional problems and delays in competence’, </w:t>
      </w:r>
      <w:r>
        <w:rPr>
          <w:rFonts w:cs="Arial"/>
          <w:i/>
        </w:rPr>
        <w:t xml:space="preserve">Journal of </w:t>
      </w:r>
      <w:proofErr w:type="spellStart"/>
      <w:r>
        <w:rPr>
          <w:rFonts w:cs="Arial"/>
          <w:i/>
        </w:rPr>
        <w:t>Pediatric</w:t>
      </w:r>
      <w:proofErr w:type="spellEnd"/>
      <w:r>
        <w:rPr>
          <w:rFonts w:cs="Arial"/>
          <w:i/>
        </w:rPr>
        <w:t xml:space="preserve"> Psychology</w:t>
      </w:r>
      <w:r>
        <w:rPr>
          <w:rFonts w:cs="Arial"/>
        </w:rPr>
        <w:t>, vol. 29, no. 2, pp. 143-155.</w:t>
      </w:r>
    </w:p>
    <w:p w:rsidR="00F15AE8" w:rsidRPr="00D73F87" w:rsidRDefault="00F15AE8" w:rsidP="00BA32CD">
      <w:pPr>
        <w:ind w:right="-46"/>
        <w:rPr>
          <w:b/>
          <w:bCs/>
          <w:caps/>
        </w:rPr>
      </w:pPr>
      <w:r>
        <w:t xml:space="preserve">Cole, </w:t>
      </w:r>
      <w:proofErr w:type="spellStart"/>
      <w:r>
        <w:t>TJ</w:t>
      </w:r>
      <w:proofErr w:type="spellEnd"/>
      <w:r>
        <w:t xml:space="preserve">, </w:t>
      </w:r>
      <w:proofErr w:type="spellStart"/>
      <w:r>
        <w:t>Flegal</w:t>
      </w:r>
      <w:proofErr w:type="spellEnd"/>
      <w:r>
        <w:t xml:space="preserve">, KM, Nicholls, D, Jackson, AA 2007, ‘Body mass index cut offs to define thinness in children and adolescents: international survey’, </w:t>
      </w:r>
      <w:r>
        <w:rPr>
          <w:i/>
        </w:rPr>
        <w:t>British Medical Journal</w:t>
      </w:r>
      <w:r>
        <w:t>, vol. 335, issue 7880, p. 194.</w:t>
      </w:r>
    </w:p>
    <w:p w:rsidR="00A166ED" w:rsidRDefault="00A166ED" w:rsidP="00BA32CD">
      <w:pPr>
        <w:ind w:right="-46"/>
      </w:pPr>
      <w:r w:rsidRPr="00015B4A">
        <w:t xml:space="preserve">de </w:t>
      </w:r>
      <w:proofErr w:type="spellStart"/>
      <w:r w:rsidRPr="00015B4A">
        <w:t>Lemos</w:t>
      </w:r>
      <w:proofErr w:type="spellEnd"/>
      <w:r w:rsidRPr="00015B4A">
        <w:t xml:space="preserve">, M &amp; </w:t>
      </w:r>
      <w:proofErr w:type="spellStart"/>
      <w:r w:rsidRPr="00015B4A">
        <w:t>Doig</w:t>
      </w:r>
      <w:proofErr w:type="spellEnd"/>
      <w:r w:rsidRPr="00015B4A">
        <w:t>, B 1999, Who Am I? Developmental Assessment Manual, ACER, Melbourne.</w:t>
      </w:r>
    </w:p>
    <w:p w:rsidR="00F15AE8" w:rsidRDefault="00F15AE8" w:rsidP="00BA32CD">
      <w:pPr>
        <w:ind w:right="-46"/>
      </w:pPr>
      <w:r>
        <w:t xml:space="preserve">de </w:t>
      </w:r>
      <w:proofErr w:type="spellStart"/>
      <w:r>
        <w:t>Onis</w:t>
      </w:r>
      <w:proofErr w:type="spellEnd"/>
      <w:r>
        <w:t xml:space="preserve">, M, </w:t>
      </w:r>
      <w:proofErr w:type="spellStart"/>
      <w:r>
        <w:t>Lobstein</w:t>
      </w:r>
      <w:proofErr w:type="spellEnd"/>
      <w:r>
        <w:t xml:space="preserve">, T 2010, ‘Defining obesity risk status in the general childhood population: Which cut-offs should we use?’, </w:t>
      </w:r>
      <w:r w:rsidRPr="00F15AE8">
        <w:rPr>
          <w:i/>
        </w:rPr>
        <w:t xml:space="preserve">International Journal of </w:t>
      </w:r>
      <w:proofErr w:type="spellStart"/>
      <w:r w:rsidRPr="00F15AE8">
        <w:rPr>
          <w:i/>
        </w:rPr>
        <w:t>Pediatric</w:t>
      </w:r>
      <w:proofErr w:type="spellEnd"/>
      <w:r w:rsidRPr="00F15AE8">
        <w:rPr>
          <w:i/>
        </w:rPr>
        <w:t xml:space="preserve"> Obesity</w:t>
      </w:r>
      <w:r>
        <w:t xml:space="preserve">, vol. </w:t>
      </w:r>
      <w:r w:rsidRPr="00F15AE8">
        <w:t>5</w:t>
      </w:r>
      <w:r>
        <w:t>, no. 2, pp. 458-60.</w:t>
      </w:r>
    </w:p>
    <w:p w:rsidR="00347B8F" w:rsidRDefault="00347B8F" w:rsidP="00BA32CD">
      <w:pPr>
        <w:ind w:right="-46"/>
      </w:pPr>
      <w:r>
        <w:t xml:space="preserve">Dobbins, TA, Sullivan, </w:t>
      </w:r>
      <w:proofErr w:type="spellStart"/>
      <w:r>
        <w:t>EA</w:t>
      </w:r>
      <w:proofErr w:type="spellEnd"/>
      <w:r>
        <w:t xml:space="preserve">, Roberts, CL, Simpson, </w:t>
      </w:r>
      <w:proofErr w:type="spellStart"/>
      <w:r>
        <w:t>JM</w:t>
      </w:r>
      <w:proofErr w:type="spellEnd"/>
      <w:r>
        <w:t xml:space="preserve"> 2012, Australian national </w:t>
      </w:r>
      <w:proofErr w:type="spellStart"/>
      <w:r>
        <w:t>birthweight</w:t>
      </w:r>
      <w:proofErr w:type="spellEnd"/>
      <w:r>
        <w:t xml:space="preserve"> percentiles by sex and gestational age, 1998-2007’, </w:t>
      </w:r>
      <w:r w:rsidRPr="00347B8F">
        <w:rPr>
          <w:i/>
        </w:rPr>
        <w:t>Medical Journal of Australia</w:t>
      </w:r>
      <w:r>
        <w:t>, vol. 197, no. 2, p. 291.</w:t>
      </w:r>
    </w:p>
    <w:p w:rsidR="00A166ED" w:rsidRDefault="00A166ED" w:rsidP="00BA32CD">
      <w:pPr>
        <w:ind w:right="-46"/>
      </w:pPr>
      <w:r w:rsidRPr="00015B4A">
        <w:t xml:space="preserve">Dunn, LM &amp; Dunn, </w:t>
      </w:r>
      <w:proofErr w:type="spellStart"/>
      <w:r w:rsidRPr="00015B4A">
        <w:t>DM</w:t>
      </w:r>
      <w:proofErr w:type="spellEnd"/>
      <w:r w:rsidRPr="00015B4A">
        <w:t xml:space="preserve"> 2007, </w:t>
      </w:r>
      <w:r w:rsidRPr="00347B8F">
        <w:rPr>
          <w:i/>
        </w:rPr>
        <w:t>Peabody Picture Vocabulary Test</w:t>
      </w:r>
      <w:r w:rsidRPr="00015B4A">
        <w:t>, Fourth Edition, Pearson, Minneapolis.</w:t>
      </w:r>
    </w:p>
    <w:p w:rsidR="00616FE5" w:rsidRDefault="00616FE5" w:rsidP="00616FE5">
      <w:r>
        <w:t xml:space="preserve">Freiberg, K., </w:t>
      </w:r>
      <w:proofErr w:type="spellStart"/>
      <w:r>
        <w:t>Homel</w:t>
      </w:r>
      <w:proofErr w:type="spellEnd"/>
      <w:r>
        <w:t>, R., &amp; Branch, S. (in press). ‘The Parent Empowerment and Efficacy Measure (</w:t>
      </w:r>
      <w:proofErr w:type="spellStart"/>
      <w:r>
        <w:t>PEEM</w:t>
      </w:r>
      <w:proofErr w:type="spellEnd"/>
      <w:r>
        <w:t xml:space="preserve">): A tool for strengthening the accountability and effectiveness of family support services’, </w:t>
      </w:r>
      <w:r>
        <w:rPr>
          <w:i/>
        </w:rPr>
        <w:t>Australian Social Work</w:t>
      </w:r>
      <w:r>
        <w:t>.</w:t>
      </w:r>
    </w:p>
    <w:p w:rsidR="00A166ED" w:rsidRDefault="00A166ED" w:rsidP="00BA32CD">
      <w:pPr>
        <w:ind w:right="-46"/>
      </w:pPr>
      <w:r w:rsidRPr="00015B4A">
        <w:t xml:space="preserve">Renfrew, C 1998, </w:t>
      </w:r>
      <w:r w:rsidRPr="00347B8F">
        <w:rPr>
          <w:i/>
        </w:rPr>
        <w:t>The Renfrew Language Scale: Word Finding Vocabulary test</w:t>
      </w:r>
      <w:r w:rsidRPr="00015B4A">
        <w:t xml:space="preserve">, </w:t>
      </w:r>
      <w:proofErr w:type="spellStart"/>
      <w:r w:rsidRPr="00015B4A">
        <w:t>Speechmark</w:t>
      </w:r>
      <w:proofErr w:type="spellEnd"/>
      <w:r w:rsidRPr="00015B4A">
        <w:t>, Milton Keynes.</w:t>
      </w:r>
    </w:p>
    <w:p w:rsidR="007F49B2" w:rsidRDefault="00A166ED" w:rsidP="00BA32CD">
      <w:pPr>
        <w:ind w:right="-46"/>
        <w:rPr>
          <w:rFonts w:cs="Arial"/>
          <w:lang w:val="en"/>
        </w:rPr>
      </w:pPr>
      <w:proofErr w:type="spellStart"/>
      <w:r w:rsidRPr="00257432">
        <w:rPr>
          <w:rFonts w:cs="Arial"/>
          <w:lang w:val="en"/>
        </w:rPr>
        <w:t>Sanson</w:t>
      </w:r>
      <w:proofErr w:type="spellEnd"/>
      <w:r>
        <w:rPr>
          <w:rFonts w:cs="Arial"/>
          <w:lang w:val="en"/>
        </w:rPr>
        <w:t>,</w:t>
      </w:r>
      <w:r w:rsidRPr="00257432">
        <w:rPr>
          <w:rFonts w:cs="Arial"/>
          <w:lang w:val="en"/>
        </w:rPr>
        <w:t xml:space="preserve"> A, Prior</w:t>
      </w:r>
      <w:r>
        <w:rPr>
          <w:rFonts w:cs="Arial"/>
          <w:lang w:val="en"/>
        </w:rPr>
        <w:t xml:space="preserve">, </w:t>
      </w:r>
      <w:proofErr w:type="spellStart"/>
      <w:r w:rsidRPr="00257432">
        <w:rPr>
          <w:rFonts w:cs="Arial"/>
          <w:lang w:val="en"/>
        </w:rPr>
        <w:t>M</w:t>
      </w:r>
      <w:r>
        <w:rPr>
          <w:rFonts w:cs="Arial"/>
          <w:lang w:val="en"/>
        </w:rPr>
        <w:t>R</w:t>
      </w:r>
      <w:proofErr w:type="spellEnd"/>
      <w:r w:rsidRPr="00257432">
        <w:rPr>
          <w:rFonts w:cs="Arial"/>
          <w:lang w:val="en"/>
        </w:rPr>
        <w:t xml:space="preserve">, </w:t>
      </w:r>
      <w:proofErr w:type="spellStart"/>
      <w:r w:rsidRPr="00257432">
        <w:rPr>
          <w:rFonts w:cs="Arial"/>
          <w:lang w:val="en"/>
        </w:rPr>
        <w:t>Garino</w:t>
      </w:r>
      <w:proofErr w:type="spellEnd"/>
      <w:r w:rsidRPr="00257432">
        <w:rPr>
          <w:rFonts w:cs="Arial"/>
          <w:lang w:val="en"/>
        </w:rPr>
        <w:t xml:space="preserve"> E, </w:t>
      </w:r>
      <w:proofErr w:type="spellStart"/>
      <w:r w:rsidRPr="00257432">
        <w:rPr>
          <w:rFonts w:cs="Arial"/>
          <w:lang w:val="en"/>
        </w:rPr>
        <w:t>Oberklaid</w:t>
      </w:r>
      <w:proofErr w:type="spellEnd"/>
      <w:r>
        <w:rPr>
          <w:rFonts w:cs="Arial"/>
          <w:lang w:val="en"/>
        </w:rPr>
        <w:t>,</w:t>
      </w:r>
      <w:r w:rsidRPr="00257432">
        <w:rPr>
          <w:rFonts w:cs="Arial"/>
          <w:lang w:val="en"/>
        </w:rPr>
        <w:t xml:space="preserve"> F</w:t>
      </w:r>
      <w:r w:rsidR="0003752E">
        <w:rPr>
          <w:rFonts w:cs="Arial"/>
          <w:lang w:val="en"/>
        </w:rPr>
        <w:t xml:space="preserve"> </w:t>
      </w:r>
      <w:r>
        <w:rPr>
          <w:rFonts w:cs="Arial"/>
          <w:lang w:val="en"/>
        </w:rPr>
        <w:t>&amp;</w:t>
      </w:r>
      <w:r w:rsidR="0003752E">
        <w:rPr>
          <w:rFonts w:cs="Arial"/>
          <w:lang w:val="en"/>
        </w:rPr>
        <w:t xml:space="preserve"> </w:t>
      </w:r>
      <w:r w:rsidRPr="00257432">
        <w:rPr>
          <w:rFonts w:cs="Arial"/>
          <w:lang w:val="en"/>
        </w:rPr>
        <w:t>Sewell</w:t>
      </w:r>
      <w:r>
        <w:rPr>
          <w:rFonts w:cs="Arial"/>
          <w:lang w:val="en"/>
        </w:rPr>
        <w:t>,</w:t>
      </w:r>
      <w:r w:rsidRPr="00257432">
        <w:rPr>
          <w:rFonts w:cs="Arial"/>
          <w:lang w:val="en"/>
        </w:rPr>
        <w:t xml:space="preserve"> J</w:t>
      </w:r>
      <w:r>
        <w:rPr>
          <w:rFonts w:cs="Arial"/>
          <w:lang w:val="en"/>
        </w:rPr>
        <w:t>, 1997,</w:t>
      </w:r>
      <w:r w:rsidR="00347B8F">
        <w:rPr>
          <w:rFonts w:cs="Arial"/>
          <w:lang w:val="en"/>
        </w:rPr>
        <w:t xml:space="preserve"> </w:t>
      </w:r>
      <w:r>
        <w:rPr>
          <w:rFonts w:cs="Arial"/>
          <w:lang w:val="en"/>
        </w:rPr>
        <w:t>‘</w:t>
      </w:r>
      <w:r w:rsidRPr="00257432">
        <w:rPr>
          <w:rFonts w:cs="Arial"/>
          <w:lang w:val="en"/>
        </w:rPr>
        <w:t>The</w:t>
      </w:r>
      <w:r w:rsidR="00C61AD6">
        <w:rPr>
          <w:rFonts w:cs="Arial"/>
          <w:lang w:val="en"/>
        </w:rPr>
        <w:t xml:space="preserve"> </w:t>
      </w:r>
      <w:r w:rsidRPr="00257432">
        <w:rPr>
          <w:rFonts w:cs="Arial"/>
          <w:lang w:val="en"/>
        </w:rPr>
        <w:t>structure of infant temperament: factor analysis of the revised infant temperament question</w:t>
      </w:r>
      <w:r>
        <w:rPr>
          <w:rFonts w:cs="Arial"/>
          <w:lang w:val="en"/>
        </w:rPr>
        <w:t xml:space="preserve">naire’, </w:t>
      </w:r>
      <w:proofErr w:type="spellStart"/>
      <w:r w:rsidRPr="00AF4178">
        <w:rPr>
          <w:rFonts w:cs="Arial"/>
          <w:i/>
          <w:lang w:val="en"/>
        </w:rPr>
        <w:t>InfantBehaviour</w:t>
      </w:r>
      <w:proofErr w:type="spellEnd"/>
      <w:r w:rsidRPr="00AF4178">
        <w:rPr>
          <w:rFonts w:cs="Arial"/>
          <w:i/>
          <w:lang w:val="en"/>
        </w:rPr>
        <w:t xml:space="preserve"> and Development</w:t>
      </w:r>
      <w:r w:rsidRPr="00257432">
        <w:rPr>
          <w:rFonts w:cs="Arial"/>
          <w:lang w:val="en"/>
        </w:rPr>
        <w:t>;</w:t>
      </w:r>
      <w:r>
        <w:rPr>
          <w:rFonts w:cs="Arial"/>
          <w:lang w:val="en"/>
        </w:rPr>
        <w:t xml:space="preserve"> vol. </w:t>
      </w:r>
      <w:r w:rsidRPr="00257432">
        <w:rPr>
          <w:rFonts w:cs="Arial"/>
          <w:lang w:val="en"/>
        </w:rPr>
        <w:t>10</w:t>
      </w:r>
      <w:r>
        <w:rPr>
          <w:rFonts w:cs="Arial"/>
          <w:lang w:val="en"/>
        </w:rPr>
        <w:t>,</w:t>
      </w:r>
      <w:r w:rsidRPr="00257432">
        <w:rPr>
          <w:rFonts w:cs="Arial"/>
          <w:lang w:val="en"/>
        </w:rPr>
        <w:t xml:space="preserve"> 97–104.</w:t>
      </w:r>
    </w:p>
    <w:p w:rsidR="009B5A05" w:rsidRDefault="009B5A05" w:rsidP="00BA32CD">
      <w:pPr>
        <w:ind w:right="-46"/>
        <w:rPr>
          <w:rFonts w:cs="Arial"/>
          <w:lang w:val="en"/>
        </w:rPr>
      </w:pPr>
      <w:r w:rsidRPr="009B5A05">
        <w:rPr>
          <w:rFonts w:cs="Arial"/>
          <w:lang w:val="en"/>
        </w:rPr>
        <w:t xml:space="preserve">Thomas, A, </w:t>
      </w:r>
      <w:proofErr w:type="spellStart"/>
      <w:r w:rsidRPr="009B5A05">
        <w:rPr>
          <w:rFonts w:cs="Arial"/>
          <w:lang w:val="en"/>
        </w:rPr>
        <w:t>Cairney</w:t>
      </w:r>
      <w:proofErr w:type="spellEnd"/>
      <w:r w:rsidRPr="009B5A05">
        <w:rPr>
          <w:rFonts w:cs="Arial"/>
          <w:lang w:val="en"/>
        </w:rPr>
        <w:t xml:space="preserve">, S, </w:t>
      </w:r>
      <w:proofErr w:type="spellStart"/>
      <w:r w:rsidRPr="009B5A05">
        <w:rPr>
          <w:rFonts w:cs="Arial"/>
          <w:lang w:val="en"/>
        </w:rPr>
        <w:t>Gunthorpe</w:t>
      </w:r>
      <w:proofErr w:type="spellEnd"/>
      <w:r w:rsidRPr="009B5A05">
        <w:rPr>
          <w:rFonts w:cs="Arial"/>
          <w:lang w:val="en"/>
        </w:rPr>
        <w:t xml:space="preserve">, W, </w:t>
      </w:r>
      <w:proofErr w:type="spellStart"/>
      <w:r w:rsidRPr="009B5A05">
        <w:rPr>
          <w:rFonts w:cs="Arial"/>
          <w:lang w:val="en"/>
        </w:rPr>
        <w:t>Paradies</w:t>
      </w:r>
      <w:proofErr w:type="spellEnd"/>
      <w:r w:rsidRPr="009B5A05">
        <w:rPr>
          <w:rFonts w:cs="Arial"/>
          <w:lang w:val="en"/>
        </w:rPr>
        <w:t>, Y, Sayers, S</w:t>
      </w:r>
      <w:r>
        <w:rPr>
          <w:rFonts w:cs="Arial"/>
          <w:lang w:val="en"/>
        </w:rPr>
        <w:t xml:space="preserve"> 2010,</w:t>
      </w:r>
      <w:r w:rsidRPr="009B5A05">
        <w:rPr>
          <w:rFonts w:cs="Arial"/>
          <w:lang w:val="en"/>
        </w:rPr>
        <w:t xml:space="preserve"> 'Strong Souls: development and validation of a culturally appropriate tool for assessment of social and </w:t>
      </w:r>
      <w:r w:rsidRPr="009B5A05">
        <w:rPr>
          <w:rFonts w:cs="Arial"/>
          <w:lang w:val="en"/>
        </w:rPr>
        <w:lastRenderedPageBreak/>
        <w:t xml:space="preserve">emotional wellbeing in Indigenous youth', </w:t>
      </w:r>
      <w:r w:rsidRPr="009B5A05">
        <w:rPr>
          <w:rFonts w:cs="Arial"/>
          <w:i/>
          <w:lang w:val="en"/>
        </w:rPr>
        <w:t>Australian and New Zealand Journal of Psychiatry</w:t>
      </w:r>
      <w:r w:rsidRPr="009B5A05">
        <w:rPr>
          <w:rFonts w:cs="Arial"/>
          <w:lang w:val="en"/>
        </w:rPr>
        <w:t>, 2010; 44:40-48.</w:t>
      </w:r>
    </w:p>
    <w:p w:rsidR="00A609F1" w:rsidRPr="00A609F1" w:rsidRDefault="00A609F1" w:rsidP="00BA32CD">
      <w:pPr>
        <w:ind w:right="-46"/>
        <w:rPr>
          <w:rFonts w:cs="TimesNewRomanPSMT"/>
          <w:szCs w:val="20"/>
        </w:rPr>
      </w:pPr>
      <w:r>
        <w:rPr>
          <w:rFonts w:cs="TimesNewRomanPSMT"/>
          <w:szCs w:val="20"/>
        </w:rPr>
        <w:t>Wechsler, D 2003,</w:t>
      </w:r>
      <w:r w:rsidR="000B6BD4" w:rsidRPr="00A609F1">
        <w:rPr>
          <w:rFonts w:cs="TimesNewRomanPSMT"/>
          <w:szCs w:val="20"/>
        </w:rPr>
        <w:t xml:space="preserve"> </w:t>
      </w:r>
      <w:r w:rsidR="000B6BD4" w:rsidRPr="00A609F1">
        <w:rPr>
          <w:rFonts w:cs="TimesNewRomanPSMT"/>
          <w:i/>
          <w:iCs/>
          <w:szCs w:val="20"/>
        </w:rPr>
        <w:t xml:space="preserve">Wechsler Intelligence Scale for Children-Fourth Edition. Administration and scoring manual. </w:t>
      </w:r>
      <w:r w:rsidR="000B6BD4" w:rsidRPr="00A609F1">
        <w:rPr>
          <w:rFonts w:cs="TimesNewRomanPSMT"/>
          <w:szCs w:val="20"/>
        </w:rPr>
        <w:t>San Antonio, TX: Harcourt Assessment, Inc.</w:t>
      </w:r>
    </w:p>
    <w:p w:rsidR="0011620B" w:rsidRDefault="00F15AE8" w:rsidP="00BA32CD">
      <w:pPr>
        <w:ind w:right="-46"/>
      </w:pPr>
      <w:r>
        <w:t xml:space="preserve">World Health Organization 2006, </w:t>
      </w:r>
      <w:r w:rsidRPr="00F15AE8">
        <w:rPr>
          <w:i/>
        </w:rPr>
        <w:t>WHO Child Growth Standards: Methods and development: Length/height-for-age, weight-for-age, weight-for-length, weight-for-height and body mass index-for-age</w:t>
      </w:r>
      <w:r>
        <w:t>, Geneva.</w:t>
      </w:r>
    </w:p>
    <w:p w:rsidR="00F15AE8" w:rsidRPr="00347B8F" w:rsidRDefault="00F15AE8" w:rsidP="00BA32CD">
      <w:pPr>
        <w:ind w:right="-46"/>
      </w:pPr>
      <w:r>
        <w:t>World Health Organization</w:t>
      </w:r>
      <w:r w:rsidR="00347B8F">
        <w:t xml:space="preserve"> 2012,</w:t>
      </w:r>
      <w:r>
        <w:t xml:space="preserve"> The standard analysis and reporting for the WHO Global Database differs as follows depending on whether the </w:t>
      </w:r>
      <w:proofErr w:type="spellStart"/>
      <w:r>
        <w:t>NCHS</w:t>
      </w:r>
      <w:proofErr w:type="spellEnd"/>
      <w:r>
        <w:t>/WHO referenc</w:t>
      </w:r>
      <w:r w:rsidR="00347B8F">
        <w:t>e or the WHO standards are used,</w:t>
      </w:r>
      <w:r>
        <w:t xml:space="preserve"> [06/03/2012]</w:t>
      </w:r>
      <w:r w:rsidR="00347B8F">
        <w:t>, a</w:t>
      </w:r>
      <w:r>
        <w:t xml:space="preserve">vailable from: </w:t>
      </w:r>
      <w:r w:rsidR="00397A29">
        <w:t>&lt;</w:t>
      </w:r>
      <w:r w:rsidRPr="00C42F14">
        <w:t>http://www.who.int/nutgrowthdb/software/Differences_NCHS_WHO.pdf</w:t>
      </w:r>
      <w:r w:rsidR="00397A29" w:rsidRPr="008F58E5">
        <w:rPr>
          <w:rStyle w:val="Hyperlink"/>
          <w:color w:val="auto"/>
          <w:u w:val="none"/>
        </w:rPr>
        <w:t>&gt;</w:t>
      </w:r>
      <w:r>
        <w:t>.</w:t>
      </w:r>
    </w:p>
    <w:p w:rsidR="00A166ED" w:rsidRDefault="00A166ED" w:rsidP="00BA32CD">
      <w:pPr>
        <w:ind w:right="-46"/>
      </w:pPr>
      <w:proofErr w:type="spellStart"/>
      <w:r w:rsidRPr="00B500A0">
        <w:t>Zubrick</w:t>
      </w:r>
      <w:proofErr w:type="spellEnd"/>
      <w:r>
        <w:t>,</w:t>
      </w:r>
      <w:r w:rsidRPr="00B500A0">
        <w:t xml:space="preserve"> SR, Lawrence</w:t>
      </w:r>
      <w:r>
        <w:t>,</w:t>
      </w:r>
      <w:r w:rsidRPr="00B500A0">
        <w:t xml:space="preserve"> </w:t>
      </w:r>
      <w:proofErr w:type="spellStart"/>
      <w:r w:rsidRPr="00B500A0">
        <w:t>DM</w:t>
      </w:r>
      <w:proofErr w:type="spellEnd"/>
      <w:r w:rsidRPr="00B500A0">
        <w:t xml:space="preserve">, </w:t>
      </w:r>
      <w:proofErr w:type="spellStart"/>
      <w:r w:rsidRPr="00B500A0">
        <w:t>Silburn</w:t>
      </w:r>
      <w:proofErr w:type="spellEnd"/>
      <w:r>
        <w:t>,</w:t>
      </w:r>
      <w:r w:rsidRPr="00B500A0">
        <w:t xml:space="preserve"> SR, Blair</w:t>
      </w:r>
      <w:r>
        <w:t>,</w:t>
      </w:r>
      <w:r w:rsidRPr="00B500A0">
        <w:t xml:space="preserve"> E, Milroy</w:t>
      </w:r>
      <w:r>
        <w:t>,</w:t>
      </w:r>
      <w:r w:rsidRPr="00B500A0">
        <w:t xml:space="preserve"> H, Wilkes T, </w:t>
      </w:r>
      <w:proofErr w:type="spellStart"/>
      <w:r w:rsidRPr="00B500A0">
        <w:t>Eades</w:t>
      </w:r>
      <w:proofErr w:type="spellEnd"/>
      <w:r w:rsidRPr="00B500A0">
        <w:t xml:space="preserve"> S, Antoine H, Read A, </w:t>
      </w:r>
      <w:proofErr w:type="spellStart"/>
      <w:r w:rsidRPr="00B500A0">
        <w:t>Ishiguchi</w:t>
      </w:r>
      <w:proofErr w:type="spellEnd"/>
      <w:r w:rsidRPr="00B500A0">
        <w:t xml:space="preserve"> P</w:t>
      </w:r>
      <w:r>
        <w:t>&amp; Doyle S, 2004,</w:t>
      </w:r>
      <w:r w:rsidRPr="00787286">
        <w:rPr>
          <w:i/>
        </w:rPr>
        <w:t>The Western Australian Aboriginal Child Health Study: The Health of Aboriginal Children and Young People</w:t>
      </w:r>
      <w:r>
        <w:t xml:space="preserve">, </w:t>
      </w:r>
      <w:r w:rsidRPr="00B500A0">
        <w:t>Telethon Institute for Child Health Research</w:t>
      </w:r>
      <w:r>
        <w:t>, Perth</w:t>
      </w:r>
      <w:r w:rsidRPr="00B500A0">
        <w:t>.</w:t>
      </w:r>
    </w:p>
    <w:p w:rsidR="005F128B" w:rsidRDefault="005F128B" w:rsidP="00BA32CD">
      <w:pPr>
        <w:ind w:right="-46"/>
      </w:pPr>
    </w:p>
    <w:p w:rsidR="003F7348" w:rsidRDefault="003F7348" w:rsidP="00BA32CD">
      <w:pPr>
        <w:ind w:right="-46"/>
        <w:sectPr w:rsidR="003F7348" w:rsidSect="00AE74BB">
          <w:headerReference w:type="default" r:id="rId21"/>
          <w:footerReference w:type="default" r:id="rId22"/>
          <w:pgSz w:w="11906" w:h="16838" w:code="9"/>
          <w:pgMar w:top="1440" w:right="1274" w:bottom="1440" w:left="1440" w:header="1418" w:footer="567" w:gutter="0"/>
          <w:cols w:space="708"/>
          <w:docGrid w:linePitch="360"/>
        </w:sectPr>
      </w:pPr>
    </w:p>
    <w:p w:rsidR="00A166ED" w:rsidRPr="00E00FCF" w:rsidRDefault="00A166ED" w:rsidP="003F7348">
      <w:pPr>
        <w:pStyle w:val="Heading1"/>
      </w:pPr>
      <w:bookmarkStart w:id="158" w:name="_Toc324169163"/>
      <w:bookmarkStart w:id="159" w:name="_Toc327955555"/>
      <w:bookmarkStart w:id="160" w:name="_Toc447015501"/>
      <w:r w:rsidRPr="00E00FCF">
        <w:lastRenderedPageBreak/>
        <w:t>Appendix</w:t>
      </w:r>
      <w:r>
        <w:t xml:space="preserve"> A</w:t>
      </w:r>
      <w:bookmarkEnd w:id="158"/>
      <w:bookmarkEnd w:id="159"/>
      <w:bookmarkEnd w:id="160"/>
    </w:p>
    <w:p w:rsidR="00A166ED" w:rsidRDefault="00A166ED" w:rsidP="00141187">
      <w:pPr>
        <w:pStyle w:val="Heading2"/>
      </w:pPr>
      <w:bookmarkStart w:id="161" w:name="_Toc324169164"/>
      <w:bookmarkStart w:id="162" w:name="_Toc327955556"/>
      <w:bookmarkStart w:id="163" w:name="_Toc447015502"/>
      <w:r>
        <w:t>Data dictionary</w:t>
      </w:r>
      <w:bookmarkEnd w:id="161"/>
      <w:bookmarkEnd w:id="162"/>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502"/>
      </w:tblGrid>
      <w:tr w:rsidR="003F7348" w:rsidRPr="002D6B84" w:rsidTr="00684621">
        <w:trPr>
          <w:cantSplit/>
          <w:tblHeader/>
        </w:trPr>
        <w:tc>
          <w:tcPr>
            <w:tcW w:w="1906" w:type="dxa"/>
            <w:tcBorders>
              <w:top w:val="single" w:sz="6" w:space="0" w:color="auto"/>
              <w:bottom w:val="single" w:sz="6" w:space="0" w:color="auto"/>
            </w:tcBorders>
            <w:shd w:val="clear" w:color="auto" w:fill="auto"/>
          </w:tcPr>
          <w:p w:rsidR="003F7348" w:rsidRPr="002D6B84" w:rsidRDefault="003F7348" w:rsidP="00E91B64">
            <w:pPr>
              <w:pStyle w:val="TableHeading"/>
            </w:pPr>
            <w:r w:rsidRPr="002D6B84">
              <w:t>Headings</w:t>
            </w:r>
          </w:p>
        </w:tc>
        <w:tc>
          <w:tcPr>
            <w:tcW w:w="7502" w:type="dxa"/>
            <w:tcBorders>
              <w:top w:val="single" w:sz="6" w:space="0" w:color="auto"/>
              <w:bottom w:val="single" w:sz="6" w:space="0" w:color="auto"/>
            </w:tcBorders>
            <w:shd w:val="clear" w:color="auto" w:fill="auto"/>
          </w:tcPr>
          <w:p w:rsidR="003F7348" w:rsidRPr="002D6B84" w:rsidRDefault="003F7348" w:rsidP="00E91B64">
            <w:pPr>
              <w:pStyle w:val="TableHeading"/>
            </w:pPr>
            <w:r w:rsidRPr="002D6B84">
              <w:t>Description</w:t>
            </w:r>
          </w:p>
        </w:tc>
      </w:tr>
      <w:tr w:rsidR="00684621" w:rsidRPr="002D6B84" w:rsidTr="00684621">
        <w:trPr>
          <w:cantSplit/>
        </w:trPr>
        <w:tc>
          <w:tcPr>
            <w:tcW w:w="1906" w:type="dxa"/>
            <w:tcBorders>
              <w:top w:val="single" w:sz="6" w:space="0" w:color="auto"/>
            </w:tcBorders>
          </w:tcPr>
          <w:p w:rsidR="00684621" w:rsidRPr="002D6B84" w:rsidRDefault="00684621" w:rsidP="00E91B64">
            <w:pPr>
              <w:pStyle w:val="TableText"/>
            </w:pPr>
            <w:r>
              <w:t>Survey Respondent</w:t>
            </w:r>
          </w:p>
        </w:tc>
        <w:tc>
          <w:tcPr>
            <w:tcW w:w="7502" w:type="dxa"/>
            <w:tcBorders>
              <w:top w:val="single" w:sz="6" w:space="0" w:color="auto"/>
            </w:tcBorders>
          </w:tcPr>
          <w:p w:rsidR="00684621" w:rsidRPr="002D6B84" w:rsidRDefault="00684621" w:rsidP="00A4000A">
            <w:pPr>
              <w:pStyle w:val="TableText"/>
            </w:pPr>
            <w:r w:rsidRPr="002D6B84">
              <w:t xml:space="preserve">Indicates whether the respondent is </w:t>
            </w:r>
            <w:r>
              <w:t>P</w:t>
            </w:r>
            <w:r w:rsidRPr="002D6B84">
              <w:t xml:space="preserve">arent </w:t>
            </w:r>
            <w:r w:rsidR="00FE29A5">
              <w:t>1</w:t>
            </w:r>
            <w:r w:rsidRPr="002D6B84">
              <w:t xml:space="preserve">, </w:t>
            </w:r>
            <w:r>
              <w:t>P</w:t>
            </w:r>
            <w:r w:rsidRPr="002D6B84">
              <w:t>arent</w:t>
            </w:r>
            <w:r w:rsidR="00A4000A">
              <w:t xml:space="preserve"> </w:t>
            </w:r>
            <w:r w:rsidR="00FE29A5">
              <w:t>2</w:t>
            </w:r>
            <w:r>
              <w:t xml:space="preserve"> or Dad</w:t>
            </w:r>
            <w:r w:rsidRPr="002D6B84">
              <w:t xml:space="preserve">, </w:t>
            </w:r>
            <w:r>
              <w:t>S</w:t>
            </w:r>
            <w:r w:rsidRPr="002D6B84">
              <w:t xml:space="preserve">tudy </w:t>
            </w:r>
            <w:r>
              <w:t>C</w:t>
            </w:r>
            <w:r w:rsidRPr="002D6B84">
              <w:t>hild</w:t>
            </w:r>
            <w:r w:rsidR="00FE29A5">
              <w:t>,</w:t>
            </w:r>
            <w:r w:rsidRPr="002D6B84">
              <w:t xml:space="preserve"> or a </w:t>
            </w:r>
            <w:r>
              <w:t>T</w:t>
            </w:r>
            <w:r w:rsidRPr="002D6B84">
              <w:t xml:space="preserve">eacher or </w:t>
            </w:r>
            <w:r>
              <w:t>C</w:t>
            </w:r>
            <w:r w:rsidRPr="002D6B84">
              <w:t>arer</w:t>
            </w:r>
            <w:r>
              <w:t>.</w:t>
            </w:r>
          </w:p>
        </w:tc>
      </w:tr>
      <w:tr w:rsidR="00684621" w:rsidRPr="002D6B84" w:rsidTr="00684621">
        <w:trPr>
          <w:cantSplit/>
        </w:trPr>
        <w:tc>
          <w:tcPr>
            <w:tcW w:w="1906" w:type="dxa"/>
            <w:tcBorders>
              <w:top w:val="single" w:sz="6" w:space="0" w:color="auto"/>
            </w:tcBorders>
          </w:tcPr>
          <w:p w:rsidR="00684621" w:rsidRPr="002D6B84" w:rsidRDefault="00684621" w:rsidP="00E91B64">
            <w:pPr>
              <w:pStyle w:val="TableText"/>
            </w:pPr>
            <w:r w:rsidRPr="002D6B84">
              <w:t>Variable</w:t>
            </w:r>
            <w:r w:rsidR="00FE29A5">
              <w:t xml:space="preserve"> name</w:t>
            </w:r>
          </w:p>
        </w:tc>
        <w:tc>
          <w:tcPr>
            <w:tcW w:w="7502" w:type="dxa"/>
            <w:tcBorders>
              <w:top w:val="single" w:sz="6" w:space="0" w:color="auto"/>
            </w:tcBorders>
          </w:tcPr>
          <w:p w:rsidR="00684621" w:rsidRPr="002D6B84" w:rsidRDefault="00684621" w:rsidP="00E91B64">
            <w:pPr>
              <w:pStyle w:val="TableText"/>
            </w:pPr>
            <w:r w:rsidRPr="002D6B84">
              <w:t>Indicates the variable name in the dataset (without the first letter which pertains to wave).</w:t>
            </w:r>
          </w:p>
        </w:tc>
      </w:tr>
      <w:tr w:rsidR="00684621" w:rsidRPr="002D6B84" w:rsidTr="00684621">
        <w:trPr>
          <w:cantSplit/>
        </w:trPr>
        <w:tc>
          <w:tcPr>
            <w:tcW w:w="1906" w:type="dxa"/>
          </w:tcPr>
          <w:p w:rsidR="00684621" w:rsidRPr="002D6B84" w:rsidRDefault="00FE29A5" w:rsidP="00E91B64">
            <w:pPr>
              <w:pStyle w:val="TableText"/>
            </w:pPr>
            <w:r>
              <w:t xml:space="preserve">Variable </w:t>
            </w:r>
            <w:r w:rsidR="00684621">
              <w:t>Label</w:t>
            </w:r>
          </w:p>
        </w:tc>
        <w:tc>
          <w:tcPr>
            <w:tcW w:w="7502" w:type="dxa"/>
          </w:tcPr>
          <w:p w:rsidR="00684621" w:rsidRPr="002D6B84" w:rsidRDefault="00684621" w:rsidP="00E91B64">
            <w:pPr>
              <w:pStyle w:val="TableText"/>
            </w:pPr>
            <w:r w:rsidRPr="002D6B84">
              <w:t>Indicates the variable label as used in the dataset.</w:t>
            </w:r>
          </w:p>
        </w:tc>
      </w:tr>
      <w:tr w:rsidR="00684621" w:rsidRPr="002D6B84" w:rsidTr="00684621">
        <w:trPr>
          <w:cantSplit/>
        </w:trPr>
        <w:tc>
          <w:tcPr>
            <w:tcW w:w="1906" w:type="dxa"/>
          </w:tcPr>
          <w:p w:rsidR="00684621" w:rsidRPr="002D6B84" w:rsidRDefault="00684621" w:rsidP="00E91B64">
            <w:pPr>
              <w:pStyle w:val="TableText"/>
            </w:pPr>
            <w:r w:rsidRPr="002D6B84">
              <w:t>Question</w:t>
            </w:r>
            <w:r w:rsidR="00FE29A5">
              <w:t xml:space="preserve"> wording</w:t>
            </w:r>
          </w:p>
        </w:tc>
        <w:tc>
          <w:tcPr>
            <w:tcW w:w="7502" w:type="dxa"/>
          </w:tcPr>
          <w:p w:rsidR="00684621" w:rsidRPr="002D6B84" w:rsidRDefault="00684621" w:rsidP="00684621">
            <w:pPr>
              <w:pStyle w:val="TableText"/>
            </w:pPr>
            <w:r w:rsidRPr="002D6B84">
              <w:t>Gives the question wording used in the questionnaire.</w:t>
            </w:r>
          </w:p>
        </w:tc>
      </w:tr>
      <w:tr w:rsidR="00FE29A5" w:rsidRPr="002D6B84" w:rsidTr="00684621">
        <w:trPr>
          <w:cantSplit/>
        </w:trPr>
        <w:tc>
          <w:tcPr>
            <w:tcW w:w="1906" w:type="dxa"/>
          </w:tcPr>
          <w:p w:rsidR="00FE29A5" w:rsidRPr="002D6B84" w:rsidRDefault="00FE29A5" w:rsidP="00E91B64">
            <w:pPr>
              <w:pStyle w:val="TableText"/>
            </w:pPr>
            <w:r w:rsidRPr="002D6B84">
              <w:t>Derived variables</w:t>
            </w:r>
          </w:p>
        </w:tc>
        <w:tc>
          <w:tcPr>
            <w:tcW w:w="7502" w:type="dxa"/>
          </w:tcPr>
          <w:p w:rsidR="00FE29A5" w:rsidRPr="002D6B84" w:rsidRDefault="00FE29A5" w:rsidP="00684621">
            <w:pPr>
              <w:pStyle w:val="TableText"/>
            </w:pPr>
            <w:r w:rsidRPr="002D6B84">
              <w:t>Indicates variables derived from information collected through the survey instruments.</w:t>
            </w:r>
          </w:p>
        </w:tc>
      </w:tr>
      <w:tr w:rsidR="00FE29A5" w:rsidRPr="002D6B84" w:rsidTr="00684621">
        <w:trPr>
          <w:cantSplit/>
        </w:trPr>
        <w:tc>
          <w:tcPr>
            <w:tcW w:w="1906" w:type="dxa"/>
          </w:tcPr>
          <w:p w:rsidR="00FE29A5" w:rsidRPr="002D6B84" w:rsidRDefault="00FE29A5" w:rsidP="00E91B64">
            <w:pPr>
              <w:pStyle w:val="TableText"/>
            </w:pPr>
            <w:r w:rsidRPr="002D6B84">
              <w:t>Value</w:t>
            </w:r>
            <w:r>
              <w:t>s</w:t>
            </w:r>
          </w:p>
        </w:tc>
        <w:tc>
          <w:tcPr>
            <w:tcW w:w="7502" w:type="dxa"/>
          </w:tcPr>
          <w:p w:rsidR="00FE29A5" w:rsidRPr="002D6B84" w:rsidRDefault="00FE29A5" w:rsidP="00E91B64">
            <w:pPr>
              <w:pStyle w:val="TableText"/>
            </w:pPr>
            <w:r w:rsidRPr="002D6B84">
              <w:t>Indicates the answer categories available in the questionnaire together with the numeric value used in the dataset.</w:t>
            </w:r>
          </w:p>
        </w:tc>
      </w:tr>
      <w:tr w:rsidR="00FE29A5" w:rsidRPr="002D6B84" w:rsidTr="00684621">
        <w:trPr>
          <w:cantSplit/>
        </w:trPr>
        <w:tc>
          <w:tcPr>
            <w:tcW w:w="1906" w:type="dxa"/>
          </w:tcPr>
          <w:p w:rsidR="00FE29A5" w:rsidRPr="002D6B84" w:rsidRDefault="00FE29A5" w:rsidP="00E91B64">
            <w:pPr>
              <w:pStyle w:val="TableText"/>
            </w:pPr>
            <w:r>
              <w:t>Storage</w:t>
            </w:r>
            <w:r w:rsidRPr="002D6B84">
              <w:t xml:space="preserve"> type</w:t>
            </w:r>
          </w:p>
        </w:tc>
        <w:tc>
          <w:tcPr>
            <w:tcW w:w="7502" w:type="dxa"/>
          </w:tcPr>
          <w:p w:rsidR="00FE29A5" w:rsidRPr="002D6B84" w:rsidRDefault="00FE29A5" w:rsidP="00FE29A5">
            <w:pPr>
              <w:pStyle w:val="TableText"/>
            </w:pPr>
            <w:r w:rsidRPr="002D6B84">
              <w:t xml:space="preserve">Indicates whether a variable is </w:t>
            </w:r>
            <w:r>
              <w:t>numeric or string (text).</w:t>
            </w:r>
          </w:p>
        </w:tc>
      </w:tr>
      <w:tr w:rsidR="00842761" w:rsidRPr="002D6B84" w:rsidTr="00684621">
        <w:trPr>
          <w:cantSplit/>
        </w:trPr>
        <w:tc>
          <w:tcPr>
            <w:tcW w:w="1906" w:type="dxa"/>
          </w:tcPr>
          <w:p w:rsidR="00842761" w:rsidRPr="002D6B84" w:rsidRDefault="00842761" w:rsidP="00E91B64">
            <w:pPr>
              <w:pStyle w:val="TableText"/>
            </w:pPr>
            <w:r w:rsidRPr="002D6B84">
              <w:t>Population (see also 'Cohort')</w:t>
            </w:r>
          </w:p>
        </w:tc>
        <w:tc>
          <w:tcPr>
            <w:tcW w:w="7502" w:type="dxa"/>
          </w:tcPr>
          <w:p w:rsidR="00842761" w:rsidRPr="002D6B84" w:rsidRDefault="00842761" w:rsidP="00E91B64">
            <w:pPr>
              <w:pStyle w:val="TableText"/>
            </w:pPr>
            <w:r w:rsidRPr="002D6B84">
              <w:t>Indicates whether sequencing affects the population of whom each question was asked</w:t>
            </w:r>
            <w:r>
              <w:t>,</w:t>
            </w:r>
            <w:r w:rsidRPr="002D6B84">
              <w:t xml:space="preserve"> e.g. if question is only asked of birth mothers.</w:t>
            </w:r>
          </w:p>
        </w:tc>
      </w:tr>
      <w:tr w:rsidR="00842761" w:rsidRPr="002D6B84" w:rsidTr="00684621">
        <w:trPr>
          <w:cantSplit/>
        </w:trPr>
        <w:tc>
          <w:tcPr>
            <w:tcW w:w="1906" w:type="dxa"/>
          </w:tcPr>
          <w:p w:rsidR="00842761" w:rsidRPr="002D6B84" w:rsidRDefault="00842761" w:rsidP="00E91B64">
            <w:pPr>
              <w:pStyle w:val="TableText"/>
            </w:pPr>
            <w:r w:rsidRPr="002D6B84">
              <w:t>Wave</w:t>
            </w:r>
            <w:r>
              <w:t xml:space="preserve"> </w:t>
            </w:r>
            <w:r w:rsidRPr="002D6B84">
              <w:t>&amp; cohort</w:t>
            </w:r>
          </w:p>
        </w:tc>
        <w:tc>
          <w:tcPr>
            <w:tcW w:w="7502" w:type="dxa"/>
          </w:tcPr>
          <w:p w:rsidR="00842761" w:rsidRPr="002D6B84" w:rsidRDefault="00842761" w:rsidP="00E91B64">
            <w:pPr>
              <w:pStyle w:val="TableText"/>
            </w:pPr>
            <w:r w:rsidRPr="002D6B84">
              <w:t>Indicate</w:t>
            </w:r>
            <w:r>
              <w:t xml:space="preserve"> </w:t>
            </w:r>
            <w:r w:rsidRPr="002D6B84">
              <w:t>which questions were asked of each cohort in each the year.</w:t>
            </w:r>
          </w:p>
        </w:tc>
      </w:tr>
      <w:tr w:rsidR="00842761" w:rsidRPr="002D6B84" w:rsidTr="00684621">
        <w:trPr>
          <w:cantSplit/>
        </w:trPr>
        <w:tc>
          <w:tcPr>
            <w:tcW w:w="1906" w:type="dxa"/>
          </w:tcPr>
          <w:p w:rsidR="00842761" w:rsidRPr="002D6B84" w:rsidRDefault="00842761" w:rsidP="00E91B64">
            <w:pPr>
              <w:pStyle w:val="TableText"/>
            </w:pPr>
            <w:r w:rsidRPr="002D6B84">
              <w:t>Section</w:t>
            </w:r>
            <w:r w:rsidR="00A4000A">
              <w:t xml:space="preserve"> initials</w:t>
            </w:r>
          </w:p>
        </w:tc>
        <w:tc>
          <w:tcPr>
            <w:tcW w:w="7502" w:type="dxa"/>
          </w:tcPr>
          <w:p w:rsidR="00842761" w:rsidRPr="002D6B84" w:rsidRDefault="00842761" w:rsidP="00E91B64">
            <w:pPr>
              <w:pStyle w:val="TableText"/>
            </w:pPr>
            <w:r w:rsidRPr="002D6B84">
              <w:t xml:space="preserve">Indicates the two initials which designate which section of the questionnaire the question comes from, also appears in the variable name, e.g. </w:t>
            </w:r>
            <w:proofErr w:type="spellStart"/>
            <w:r w:rsidRPr="002D6B84">
              <w:t>HH</w:t>
            </w:r>
            <w:proofErr w:type="spellEnd"/>
            <w:r w:rsidRPr="002D6B84">
              <w:t xml:space="preserve"> or SS.</w:t>
            </w:r>
          </w:p>
        </w:tc>
      </w:tr>
      <w:tr w:rsidR="00842761" w:rsidRPr="002D6B84" w:rsidTr="00684621">
        <w:trPr>
          <w:cantSplit/>
        </w:trPr>
        <w:tc>
          <w:tcPr>
            <w:tcW w:w="1906" w:type="dxa"/>
          </w:tcPr>
          <w:p w:rsidR="00842761" w:rsidRPr="002D6B84" w:rsidRDefault="00842761" w:rsidP="00842761">
            <w:pPr>
              <w:pStyle w:val="TableText"/>
            </w:pPr>
            <w:r w:rsidRPr="002D6B84">
              <w:t>Questionnaire Section</w:t>
            </w:r>
          </w:p>
        </w:tc>
        <w:tc>
          <w:tcPr>
            <w:tcW w:w="7502" w:type="dxa"/>
          </w:tcPr>
          <w:p w:rsidR="00842761" w:rsidRPr="002D6B84" w:rsidRDefault="00842761" w:rsidP="00E91B64">
            <w:pPr>
              <w:pStyle w:val="TableText"/>
            </w:pPr>
            <w:r w:rsidRPr="002D6B84">
              <w:t>Indicates the name of the section in which the question appears in the questionnaire, e.g. Household Form or Strong Souls.</w:t>
            </w:r>
          </w:p>
        </w:tc>
      </w:tr>
      <w:tr w:rsidR="00842761" w:rsidRPr="002D6B84" w:rsidTr="00684621">
        <w:trPr>
          <w:cantSplit/>
        </w:trPr>
        <w:tc>
          <w:tcPr>
            <w:tcW w:w="1906" w:type="dxa"/>
          </w:tcPr>
          <w:p w:rsidR="00842761" w:rsidRPr="002D6B84" w:rsidRDefault="00842761" w:rsidP="00E91B64">
            <w:pPr>
              <w:pStyle w:val="TableText"/>
            </w:pPr>
            <w:r w:rsidRPr="002D6B84">
              <w:t>Topic</w:t>
            </w:r>
          </w:p>
        </w:tc>
        <w:tc>
          <w:tcPr>
            <w:tcW w:w="7502" w:type="dxa"/>
          </w:tcPr>
          <w:p w:rsidR="00842761" w:rsidRPr="002D6B84" w:rsidRDefault="00842761" w:rsidP="007943DF">
            <w:pPr>
              <w:pStyle w:val="TableText"/>
            </w:pPr>
            <w:r w:rsidRPr="002D6B84">
              <w:t xml:space="preserve">The topic is either the root question for multiple responses, or the scale (for example, Renfrew), or is otherwise identical </w:t>
            </w:r>
            <w:r w:rsidR="007943DF" w:rsidRPr="002D6B84">
              <w:t xml:space="preserve">to </w:t>
            </w:r>
            <w:r w:rsidRPr="002D6B84">
              <w:t>(or derived from) the variable name.</w:t>
            </w:r>
          </w:p>
        </w:tc>
      </w:tr>
      <w:tr w:rsidR="00842761" w:rsidRPr="002D6B84" w:rsidTr="00684621">
        <w:trPr>
          <w:cantSplit/>
        </w:trPr>
        <w:tc>
          <w:tcPr>
            <w:tcW w:w="1906" w:type="dxa"/>
          </w:tcPr>
          <w:p w:rsidR="00842761" w:rsidRPr="002D6B84" w:rsidRDefault="00842761" w:rsidP="00E91B64">
            <w:pPr>
              <w:pStyle w:val="TableText"/>
            </w:pPr>
            <w:r w:rsidRPr="002D6B84">
              <w:t>Theme</w:t>
            </w:r>
          </w:p>
        </w:tc>
        <w:tc>
          <w:tcPr>
            <w:tcW w:w="7502" w:type="dxa"/>
          </w:tcPr>
          <w:p w:rsidR="00842761" w:rsidRPr="002D6B84" w:rsidRDefault="00842761" w:rsidP="00E91B64">
            <w:pPr>
              <w:pStyle w:val="TableText"/>
            </w:pPr>
            <w:r w:rsidRPr="002D6B84">
              <w:t>Shows some thematic links between questions in different parts of the questionnaire.</w:t>
            </w:r>
          </w:p>
        </w:tc>
      </w:tr>
      <w:tr w:rsidR="00842761" w:rsidRPr="002D6B84" w:rsidTr="00684621">
        <w:trPr>
          <w:cantSplit/>
        </w:trPr>
        <w:tc>
          <w:tcPr>
            <w:tcW w:w="1906" w:type="dxa"/>
          </w:tcPr>
          <w:p w:rsidR="00842761" w:rsidRPr="002D6B84" w:rsidRDefault="00842761" w:rsidP="00E91B64">
            <w:pPr>
              <w:pStyle w:val="TableText"/>
            </w:pPr>
            <w:r w:rsidRPr="002D6B84">
              <w:t>Notes</w:t>
            </w:r>
            <w:r w:rsidR="00CF5BFF">
              <w:t xml:space="preserve"> for data users</w:t>
            </w:r>
          </w:p>
        </w:tc>
        <w:tc>
          <w:tcPr>
            <w:tcW w:w="7502" w:type="dxa"/>
          </w:tcPr>
          <w:p w:rsidR="00842761" w:rsidRPr="002D6B84" w:rsidRDefault="00842761" w:rsidP="00E91B64">
            <w:pPr>
              <w:pStyle w:val="TableText"/>
              <w:widowControl w:val="0"/>
            </w:pPr>
            <w:r w:rsidRPr="002D6B84">
              <w:t>Provides extra information that might be useful in interpreting the data, e.g. Variations in question wording for different cohorts or information on how some variables were derived.</w:t>
            </w:r>
          </w:p>
        </w:tc>
      </w:tr>
      <w:tr w:rsidR="00CF5BFF" w:rsidRPr="002D6B84" w:rsidTr="00684621">
        <w:trPr>
          <w:cantSplit/>
        </w:trPr>
        <w:tc>
          <w:tcPr>
            <w:tcW w:w="1906" w:type="dxa"/>
          </w:tcPr>
          <w:p w:rsidR="00CF5BFF" w:rsidRPr="002D6B84" w:rsidRDefault="00CF5BFF" w:rsidP="00E91B64">
            <w:pPr>
              <w:pStyle w:val="TableText"/>
            </w:pPr>
            <w:r>
              <w:t>Position1, Po</w:t>
            </w:r>
            <w:r w:rsidR="007943DF">
              <w:t>s</w:t>
            </w:r>
            <w:r>
              <w:t>ition2 … etc</w:t>
            </w:r>
          </w:p>
        </w:tc>
        <w:tc>
          <w:tcPr>
            <w:tcW w:w="7502" w:type="dxa"/>
          </w:tcPr>
          <w:p w:rsidR="00CF5BFF" w:rsidRPr="002D6B84" w:rsidRDefault="00CF5BFF" w:rsidP="00CF5BFF">
            <w:pPr>
              <w:pStyle w:val="TableText"/>
              <w:widowControl w:val="0"/>
            </w:pPr>
            <w:r>
              <w:t>Indicates the position within the dataset of the variable in the relevant wave. Variables are broadly ordered as they appear in the questionnaires.</w:t>
            </w:r>
          </w:p>
        </w:tc>
      </w:tr>
    </w:tbl>
    <w:p w:rsidR="00A166ED" w:rsidRDefault="00A166ED" w:rsidP="003F7348">
      <w:pPr>
        <w:pStyle w:val="Heading1"/>
      </w:pPr>
      <w:bookmarkStart w:id="164" w:name="_Toc324169165"/>
      <w:bookmarkStart w:id="165" w:name="_Toc327955557"/>
      <w:bookmarkStart w:id="166" w:name="_Toc447015503"/>
      <w:r w:rsidRPr="00E00FCF">
        <w:lastRenderedPageBreak/>
        <w:t>Appendix B</w:t>
      </w:r>
      <w:bookmarkEnd w:id="164"/>
      <w:bookmarkEnd w:id="165"/>
      <w:bookmarkEnd w:id="166"/>
    </w:p>
    <w:p w:rsidR="00846F70" w:rsidRDefault="00846F70" w:rsidP="00141187">
      <w:pPr>
        <w:pStyle w:val="Heading2"/>
      </w:pPr>
      <w:bookmarkStart w:id="167" w:name="_Toc447015504"/>
      <w:r w:rsidRPr="00E60695">
        <w:t>Qualitative (free text) questions and variables</w:t>
      </w:r>
      <w:bookmarkEnd w:id="167"/>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1707"/>
        <w:gridCol w:w="682"/>
        <w:gridCol w:w="683"/>
        <w:gridCol w:w="682"/>
        <w:gridCol w:w="683"/>
        <w:gridCol w:w="682"/>
        <w:gridCol w:w="683"/>
        <w:gridCol w:w="739"/>
      </w:tblGrid>
      <w:tr w:rsidR="007943DF" w:rsidRPr="00846F70" w:rsidTr="009540A2">
        <w:trPr>
          <w:cantSplit/>
          <w:trHeight w:val="434"/>
          <w:tblHeader/>
        </w:trPr>
        <w:tc>
          <w:tcPr>
            <w:tcW w:w="2923" w:type="dxa"/>
            <w:vMerge w:val="restart"/>
            <w:tcBorders>
              <w:top w:val="single" w:sz="6" w:space="0" w:color="auto"/>
            </w:tcBorders>
            <w:shd w:val="clear" w:color="auto" w:fill="auto"/>
          </w:tcPr>
          <w:p w:rsidR="007943DF" w:rsidRPr="00846F70" w:rsidRDefault="007943DF" w:rsidP="009540A2">
            <w:pPr>
              <w:pStyle w:val="TableHeading"/>
              <w:spacing w:before="60" w:after="60"/>
              <w:rPr>
                <w:sz w:val="18"/>
                <w:szCs w:val="18"/>
              </w:rPr>
            </w:pPr>
            <w:bookmarkStart w:id="168" w:name="_Toc324169166"/>
            <w:bookmarkStart w:id="169" w:name="_Toc327955558"/>
            <w:r w:rsidRPr="00846F70">
              <w:rPr>
                <w:sz w:val="18"/>
                <w:szCs w:val="18"/>
              </w:rPr>
              <w:t>Question/ variable label</w:t>
            </w:r>
          </w:p>
        </w:tc>
        <w:tc>
          <w:tcPr>
            <w:tcW w:w="1707" w:type="dxa"/>
            <w:vMerge w:val="restart"/>
            <w:tcBorders>
              <w:top w:val="single" w:sz="6" w:space="0" w:color="auto"/>
            </w:tcBorders>
            <w:shd w:val="clear" w:color="auto" w:fill="auto"/>
          </w:tcPr>
          <w:p w:rsidR="007943DF" w:rsidRPr="00846F70" w:rsidRDefault="007943DF" w:rsidP="009540A2">
            <w:pPr>
              <w:pStyle w:val="TableHeading"/>
              <w:spacing w:before="60" w:after="60"/>
              <w:rPr>
                <w:sz w:val="18"/>
                <w:szCs w:val="18"/>
              </w:rPr>
            </w:pPr>
            <w:r w:rsidRPr="00846F70">
              <w:rPr>
                <w:sz w:val="18"/>
                <w:szCs w:val="18"/>
              </w:rPr>
              <w:t>Variable Name (excl</w:t>
            </w:r>
            <w:r w:rsidR="00846F70">
              <w:rPr>
                <w:sz w:val="18"/>
                <w:szCs w:val="18"/>
              </w:rPr>
              <w:t>. wave indicator</w:t>
            </w:r>
            <w:r w:rsidRPr="00846F70">
              <w:rPr>
                <w:sz w:val="18"/>
                <w:szCs w:val="18"/>
              </w:rPr>
              <w:t>)</w:t>
            </w:r>
          </w:p>
        </w:tc>
        <w:tc>
          <w:tcPr>
            <w:tcW w:w="4834" w:type="dxa"/>
            <w:gridSpan w:val="7"/>
            <w:tcBorders>
              <w:top w:val="single" w:sz="6" w:space="0" w:color="auto"/>
              <w:bottom w:val="single" w:sz="6" w:space="0" w:color="auto"/>
            </w:tcBorders>
            <w:shd w:val="clear" w:color="auto" w:fill="auto"/>
            <w:vAlign w:val="center"/>
          </w:tcPr>
          <w:p w:rsidR="007943DF" w:rsidRPr="00846F70" w:rsidRDefault="007943DF" w:rsidP="009540A2">
            <w:pPr>
              <w:pStyle w:val="TableHeading"/>
              <w:spacing w:before="60" w:after="60"/>
              <w:jc w:val="center"/>
              <w:rPr>
                <w:sz w:val="17"/>
                <w:szCs w:val="17"/>
              </w:rPr>
            </w:pPr>
            <w:r w:rsidRPr="00846F70">
              <w:rPr>
                <w:sz w:val="17"/>
                <w:szCs w:val="17"/>
              </w:rPr>
              <w:t>Wave</w:t>
            </w:r>
          </w:p>
        </w:tc>
      </w:tr>
      <w:tr w:rsidR="00846F70" w:rsidRPr="00846F70" w:rsidTr="009540A2">
        <w:trPr>
          <w:cantSplit/>
          <w:trHeight w:val="258"/>
          <w:tblHeader/>
        </w:trPr>
        <w:tc>
          <w:tcPr>
            <w:tcW w:w="2923" w:type="dxa"/>
            <w:vMerge/>
            <w:tcBorders>
              <w:bottom w:val="single" w:sz="6" w:space="0" w:color="auto"/>
            </w:tcBorders>
            <w:shd w:val="clear" w:color="auto" w:fill="auto"/>
          </w:tcPr>
          <w:p w:rsidR="007943DF" w:rsidRPr="00846F70" w:rsidRDefault="007943DF" w:rsidP="009540A2">
            <w:pPr>
              <w:pStyle w:val="TableHeading"/>
              <w:spacing w:before="60" w:after="60"/>
              <w:rPr>
                <w:sz w:val="18"/>
                <w:szCs w:val="18"/>
              </w:rPr>
            </w:pPr>
          </w:p>
        </w:tc>
        <w:tc>
          <w:tcPr>
            <w:tcW w:w="1707" w:type="dxa"/>
            <w:vMerge/>
            <w:tcBorders>
              <w:bottom w:val="single" w:sz="6" w:space="0" w:color="auto"/>
            </w:tcBorders>
            <w:shd w:val="clear" w:color="auto" w:fill="auto"/>
          </w:tcPr>
          <w:p w:rsidR="007943DF" w:rsidRPr="00846F70" w:rsidRDefault="007943DF" w:rsidP="009540A2">
            <w:pPr>
              <w:pStyle w:val="TableHeading"/>
              <w:spacing w:before="60" w:after="60"/>
              <w:rPr>
                <w:sz w:val="18"/>
                <w:szCs w:val="18"/>
              </w:rPr>
            </w:pPr>
          </w:p>
        </w:tc>
        <w:tc>
          <w:tcPr>
            <w:tcW w:w="682" w:type="dxa"/>
            <w:tcBorders>
              <w:top w:val="single" w:sz="6" w:space="0" w:color="auto"/>
              <w:bottom w:val="single" w:sz="6" w:space="0" w:color="auto"/>
            </w:tcBorders>
            <w:shd w:val="clear" w:color="auto" w:fill="auto"/>
            <w:vAlign w:val="center"/>
          </w:tcPr>
          <w:p w:rsidR="007943DF" w:rsidRPr="00846F70" w:rsidRDefault="007943DF" w:rsidP="009540A2">
            <w:pPr>
              <w:pStyle w:val="TableHeading"/>
              <w:spacing w:before="60" w:after="60"/>
              <w:jc w:val="center"/>
              <w:rPr>
                <w:sz w:val="17"/>
                <w:szCs w:val="17"/>
              </w:rPr>
            </w:pPr>
            <w:r w:rsidRPr="00846F70">
              <w:rPr>
                <w:sz w:val="17"/>
                <w:szCs w:val="17"/>
              </w:rPr>
              <w:t>1</w:t>
            </w:r>
          </w:p>
        </w:tc>
        <w:tc>
          <w:tcPr>
            <w:tcW w:w="683" w:type="dxa"/>
            <w:tcBorders>
              <w:top w:val="single" w:sz="6" w:space="0" w:color="auto"/>
              <w:bottom w:val="single" w:sz="6" w:space="0" w:color="auto"/>
            </w:tcBorders>
            <w:shd w:val="clear" w:color="auto" w:fill="auto"/>
            <w:vAlign w:val="center"/>
          </w:tcPr>
          <w:p w:rsidR="007943DF" w:rsidRPr="00846F70" w:rsidRDefault="007943DF" w:rsidP="009540A2">
            <w:pPr>
              <w:pStyle w:val="TableHeading"/>
              <w:spacing w:before="60" w:after="60"/>
              <w:jc w:val="center"/>
              <w:rPr>
                <w:sz w:val="17"/>
                <w:szCs w:val="17"/>
              </w:rPr>
            </w:pPr>
            <w:r w:rsidRPr="00846F70">
              <w:rPr>
                <w:sz w:val="17"/>
                <w:szCs w:val="17"/>
              </w:rPr>
              <w:t>2</w:t>
            </w:r>
          </w:p>
        </w:tc>
        <w:tc>
          <w:tcPr>
            <w:tcW w:w="682" w:type="dxa"/>
            <w:tcBorders>
              <w:top w:val="single" w:sz="6" w:space="0" w:color="auto"/>
              <w:bottom w:val="single" w:sz="6" w:space="0" w:color="auto"/>
            </w:tcBorders>
            <w:shd w:val="clear" w:color="auto" w:fill="auto"/>
            <w:vAlign w:val="center"/>
          </w:tcPr>
          <w:p w:rsidR="007943DF" w:rsidRPr="00846F70" w:rsidRDefault="007943DF" w:rsidP="009540A2">
            <w:pPr>
              <w:pStyle w:val="TableHeading"/>
              <w:spacing w:before="60" w:after="60"/>
              <w:jc w:val="center"/>
              <w:rPr>
                <w:sz w:val="17"/>
                <w:szCs w:val="17"/>
              </w:rPr>
            </w:pPr>
            <w:r w:rsidRPr="00846F70">
              <w:rPr>
                <w:sz w:val="17"/>
                <w:szCs w:val="17"/>
              </w:rPr>
              <w:t>3</w:t>
            </w:r>
          </w:p>
        </w:tc>
        <w:tc>
          <w:tcPr>
            <w:tcW w:w="683" w:type="dxa"/>
            <w:tcBorders>
              <w:top w:val="single" w:sz="6" w:space="0" w:color="auto"/>
              <w:bottom w:val="single" w:sz="6" w:space="0" w:color="auto"/>
            </w:tcBorders>
            <w:vAlign w:val="center"/>
          </w:tcPr>
          <w:p w:rsidR="007943DF" w:rsidRPr="00846F70" w:rsidRDefault="007943DF" w:rsidP="009540A2">
            <w:pPr>
              <w:pStyle w:val="TableHeading"/>
              <w:spacing w:before="60" w:after="60"/>
              <w:jc w:val="center"/>
              <w:rPr>
                <w:sz w:val="17"/>
                <w:szCs w:val="17"/>
              </w:rPr>
            </w:pPr>
            <w:r w:rsidRPr="00846F70">
              <w:rPr>
                <w:sz w:val="17"/>
                <w:szCs w:val="17"/>
              </w:rPr>
              <w:t>4</w:t>
            </w:r>
          </w:p>
        </w:tc>
        <w:tc>
          <w:tcPr>
            <w:tcW w:w="682" w:type="dxa"/>
            <w:tcBorders>
              <w:top w:val="single" w:sz="6" w:space="0" w:color="auto"/>
              <w:bottom w:val="single" w:sz="6" w:space="0" w:color="auto"/>
            </w:tcBorders>
            <w:vAlign w:val="center"/>
          </w:tcPr>
          <w:p w:rsidR="007943DF" w:rsidRPr="00846F70" w:rsidRDefault="007943DF" w:rsidP="009540A2">
            <w:pPr>
              <w:pStyle w:val="TableHeading"/>
              <w:spacing w:before="60" w:after="60"/>
              <w:jc w:val="center"/>
              <w:rPr>
                <w:sz w:val="17"/>
                <w:szCs w:val="17"/>
              </w:rPr>
            </w:pPr>
            <w:r w:rsidRPr="00846F70">
              <w:rPr>
                <w:sz w:val="17"/>
                <w:szCs w:val="17"/>
              </w:rPr>
              <w:t>5</w:t>
            </w:r>
          </w:p>
        </w:tc>
        <w:tc>
          <w:tcPr>
            <w:tcW w:w="683" w:type="dxa"/>
            <w:tcBorders>
              <w:top w:val="single" w:sz="6" w:space="0" w:color="auto"/>
              <w:bottom w:val="single" w:sz="6" w:space="0" w:color="auto"/>
            </w:tcBorders>
            <w:vAlign w:val="center"/>
          </w:tcPr>
          <w:p w:rsidR="007943DF" w:rsidRPr="00846F70" w:rsidRDefault="007943DF" w:rsidP="009540A2">
            <w:pPr>
              <w:pStyle w:val="TableHeading"/>
              <w:spacing w:before="60" w:after="60"/>
              <w:jc w:val="center"/>
              <w:rPr>
                <w:sz w:val="17"/>
                <w:szCs w:val="17"/>
              </w:rPr>
            </w:pPr>
            <w:r w:rsidRPr="00846F70">
              <w:rPr>
                <w:sz w:val="17"/>
                <w:szCs w:val="17"/>
              </w:rPr>
              <w:t>6</w:t>
            </w:r>
          </w:p>
        </w:tc>
        <w:tc>
          <w:tcPr>
            <w:tcW w:w="739" w:type="dxa"/>
            <w:tcBorders>
              <w:top w:val="single" w:sz="6" w:space="0" w:color="auto"/>
              <w:bottom w:val="single" w:sz="6" w:space="0" w:color="auto"/>
            </w:tcBorders>
            <w:vAlign w:val="center"/>
          </w:tcPr>
          <w:p w:rsidR="007943DF" w:rsidRPr="00846F70" w:rsidRDefault="007943DF" w:rsidP="009540A2">
            <w:pPr>
              <w:pStyle w:val="TableHeading"/>
              <w:spacing w:before="60" w:after="60"/>
              <w:jc w:val="center"/>
              <w:rPr>
                <w:sz w:val="17"/>
                <w:szCs w:val="17"/>
              </w:rPr>
            </w:pPr>
            <w:r w:rsidRPr="00846F70">
              <w:rPr>
                <w:sz w:val="17"/>
                <w:szCs w:val="17"/>
              </w:rPr>
              <w:t>7</w:t>
            </w:r>
          </w:p>
        </w:tc>
      </w:tr>
      <w:tr w:rsidR="00846F70" w:rsidRPr="00846F70" w:rsidTr="009540A2">
        <w:trPr>
          <w:cantSplit/>
        </w:trPr>
        <w:tc>
          <w:tcPr>
            <w:tcW w:w="4630" w:type="dxa"/>
            <w:gridSpan w:val="2"/>
            <w:tcBorders>
              <w:top w:val="single" w:sz="6" w:space="0" w:color="auto"/>
            </w:tcBorders>
            <w:shd w:val="clear" w:color="auto" w:fill="D9D9D9"/>
          </w:tcPr>
          <w:p w:rsidR="00846F70" w:rsidRPr="00846F70" w:rsidRDefault="00846F70" w:rsidP="009540A2">
            <w:pPr>
              <w:pStyle w:val="TableText"/>
              <w:spacing w:before="60" w:after="60"/>
              <w:rPr>
                <w:i/>
                <w:sz w:val="18"/>
                <w:szCs w:val="18"/>
              </w:rPr>
            </w:pPr>
            <w:r w:rsidRPr="00846F70">
              <w:rPr>
                <w:rFonts w:cs="Arial"/>
                <w:i/>
                <w:sz w:val="18"/>
                <w:szCs w:val="18"/>
              </w:rPr>
              <w:t>Study Child nutrition and health</w:t>
            </w:r>
          </w:p>
        </w:tc>
        <w:tc>
          <w:tcPr>
            <w:tcW w:w="4834" w:type="dxa"/>
            <w:gridSpan w:val="7"/>
            <w:tcBorders>
              <w:top w:val="single" w:sz="6" w:space="0" w:color="auto"/>
            </w:tcBorders>
            <w:shd w:val="clear" w:color="auto" w:fill="D9D9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Borders>
              <w:top w:val="single" w:sz="6" w:space="0" w:color="auto"/>
            </w:tcBorders>
          </w:tcPr>
          <w:p w:rsidR="007943DF" w:rsidRPr="00846F70" w:rsidRDefault="007943DF" w:rsidP="009540A2">
            <w:pPr>
              <w:pStyle w:val="TableText"/>
              <w:spacing w:before="60" w:after="60"/>
              <w:rPr>
                <w:rFonts w:cs="Arial"/>
                <w:sz w:val="18"/>
                <w:szCs w:val="18"/>
              </w:rPr>
            </w:pPr>
            <w:r w:rsidRPr="00846F70">
              <w:rPr>
                <w:rFonts w:cs="Arial"/>
                <w:sz w:val="18"/>
                <w:szCs w:val="18"/>
              </w:rPr>
              <w:t xml:space="preserve">Bush tucker eaten </w:t>
            </w:r>
          </w:p>
        </w:tc>
        <w:tc>
          <w:tcPr>
            <w:tcW w:w="1707" w:type="dxa"/>
            <w:tcBorders>
              <w:top w:val="single" w:sz="6" w:space="0" w:color="auto"/>
            </w:tcBorders>
          </w:tcPr>
          <w:p w:rsidR="007943DF" w:rsidRPr="00846F70" w:rsidRDefault="007943DF" w:rsidP="009540A2">
            <w:pPr>
              <w:pStyle w:val="TableText"/>
              <w:spacing w:before="60" w:after="60"/>
              <w:rPr>
                <w:rFonts w:cs="Arial"/>
                <w:sz w:val="18"/>
                <w:szCs w:val="18"/>
              </w:rPr>
            </w:pPr>
            <w:r w:rsidRPr="00846F70">
              <w:rPr>
                <w:rFonts w:cs="Arial"/>
                <w:sz w:val="18"/>
                <w:szCs w:val="18"/>
              </w:rPr>
              <w:t>anu4_t</w:t>
            </w:r>
          </w:p>
        </w:tc>
        <w:tc>
          <w:tcPr>
            <w:tcW w:w="682" w:type="dxa"/>
            <w:tcBorders>
              <w:top w:val="single" w:sz="6" w:space="0" w:color="auto"/>
            </w:tcBorders>
          </w:tcPr>
          <w:p w:rsidR="007943DF" w:rsidRPr="00846F70" w:rsidRDefault="007943DF" w:rsidP="009540A2">
            <w:pPr>
              <w:pStyle w:val="TableText"/>
              <w:spacing w:before="60" w:after="60"/>
              <w:jc w:val="center"/>
              <w:rPr>
                <w:sz w:val="17"/>
                <w:szCs w:val="17"/>
              </w:rPr>
            </w:pPr>
            <w:r w:rsidRPr="00846F70">
              <w:rPr>
                <w:sz w:val="17"/>
                <w:szCs w:val="17"/>
              </w:rPr>
              <w:t>P1</w:t>
            </w:r>
          </w:p>
        </w:tc>
        <w:tc>
          <w:tcPr>
            <w:tcW w:w="683" w:type="dxa"/>
            <w:tcBorders>
              <w:top w:val="single" w:sz="6" w:space="0" w:color="auto"/>
            </w:tcBorders>
          </w:tcPr>
          <w:p w:rsidR="007943DF" w:rsidRPr="00846F70" w:rsidRDefault="007943DF" w:rsidP="009540A2">
            <w:pPr>
              <w:pStyle w:val="TableText"/>
              <w:spacing w:before="60" w:after="60"/>
              <w:jc w:val="center"/>
              <w:rPr>
                <w:sz w:val="17"/>
                <w:szCs w:val="17"/>
              </w:rPr>
            </w:pPr>
          </w:p>
        </w:tc>
        <w:tc>
          <w:tcPr>
            <w:tcW w:w="682" w:type="dxa"/>
            <w:tcBorders>
              <w:top w:val="single" w:sz="6" w:space="0" w:color="auto"/>
            </w:tcBorders>
            <w:shd w:val="clear" w:color="auto" w:fill="auto"/>
          </w:tcPr>
          <w:p w:rsidR="007943DF" w:rsidRPr="00846F70" w:rsidRDefault="007943DF" w:rsidP="009540A2">
            <w:pPr>
              <w:pStyle w:val="TableText"/>
              <w:spacing w:before="60" w:after="60"/>
              <w:jc w:val="center"/>
              <w:rPr>
                <w:sz w:val="17"/>
                <w:szCs w:val="17"/>
              </w:rPr>
            </w:pPr>
          </w:p>
        </w:tc>
        <w:tc>
          <w:tcPr>
            <w:tcW w:w="683" w:type="dxa"/>
            <w:tcBorders>
              <w:top w:val="single" w:sz="6" w:space="0" w:color="auto"/>
            </w:tcBorders>
          </w:tcPr>
          <w:p w:rsidR="007943DF" w:rsidRPr="00846F70" w:rsidRDefault="007943DF" w:rsidP="009540A2">
            <w:pPr>
              <w:pStyle w:val="TableText"/>
              <w:spacing w:before="60" w:after="60"/>
              <w:jc w:val="center"/>
              <w:rPr>
                <w:sz w:val="17"/>
                <w:szCs w:val="17"/>
              </w:rPr>
            </w:pPr>
          </w:p>
        </w:tc>
        <w:tc>
          <w:tcPr>
            <w:tcW w:w="682" w:type="dxa"/>
            <w:tcBorders>
              <w:top w:val="single" w:sz="6" w:space="0" w:color="auto"/>
            </w:tcBorders>
          </w:tcPr>
          <w:p w:rsidR="007943DF" w:rsidRPr="00846F70" w:rsidRDefault="007943DF" w:rsidP="009540A2">
            <w:pPr>
              <w:pStyle w:val="TableText"/>
              <w:spacing w:before="60" w:after="60"/>
              <w:jc w:val="center"/>
              <w:rPr>
                <w:sz w:val="17"/>
                <w:szCs w:val="17"/>
              </w:rPr>
            </w:pPr>
          </w:p>
        </w:tc>
        <w:tc>
          <w:tcPr>
            <w:tcW w:w="683" w:type="dxa"/>
            <w:tcBorders>
              <w:top w:val="single" w:sz="6" w:space="0" w:color="auto"/>
            </w:tcBorders>
          </w:tcPr>
          <w:p w:rsidR="007943DF" w:rsidRPr="00846F70" w:rsidRDefault="007943DF" w:rsidP="009540A2">
            <w:pPr>
              <w:pStyle w:val="TableText"/>
              <w:spacing w:before="60" w:after="60"/>
              <w:jc w:val="center"/>
              <w:rPr>
                <w:sz w:val="17"/>
                <w:szCs w:val="17"/>
              </w:rPr>
            </w:pPr>
          </w:p>
        </w:tc>
        <w:tc>
          <w:tcPr>
            <w:tcW w:w="739" w:type="dxa"/>
            <w:tcBorders>
              <w:top w:val="single" w:sz="6" w:space="0" w:color="auto"/>
            </w:tcBorders>
          </w:tcPr>
          <w:p w:rsidR="007943DF" w:rsidRPr="00846F70" w:rsidRDefault="007943DF" w:rsidP="009540A2">
            <w:pPr>
              <w:pStyle w:val="TableText"/>
              <w:spacing w:before="60" w:after="60"/>
              <w:jc w:val="center"/>
              <w:rPr>
                <w:sz w:val="17"/>
                <w:szCs w:val="17"/>
              </w:rPr>
            </w:pPr>
          </w:p>
        </w:tc>
      </w:tr>
      <w:tr w:rsidR="00846F70" w:rsidRPr="00846F70" w:rsidTr="009540A2">
        <w:trPr>
          <w:cantSplit/>
        </w:trPr>
        <w:tc>
          <w:tcPr>
            <w:tcW w:w="2923" w:type="dxa"/>
            <w:tcBorders>
              <w:top w:val="single" w:sz="6" w:space="0" w:color="auto"/>
            </w:tcBorders>
          </w:tcPr>
          <w:p w:rsidR="007943DF" w:rsidRPr="00846F70" w:rsidRDefault="007943DF" w:rsidP="009540A2">
            <w:pPr>
              <w:pStyle w:val="TableText"/>
              <w:spacing w:before="60" w:after="60"/>
              <w:rPr>
                <w:rFonts w:cs="Arial"/>
                <w:sz w:val="18"/>
                <w:szCs w:val="18"/>
              </w:rPr>
            </w:pPr>
            <w:r w:rsidRPr="00846F70">
              <w:rPr>
                <w:rFonts w:cs="Arial"/>
                <w:sz w:val="18"/>
                <w:szCs w:val="18"/>
              </w:rPr>
              <w:t xml:space="preserve">Bush tucker eaten </w:t>
            </w:r>
          </w:p>
        </w:tc>
        <w:tc>
          <w:tcPr>
            <w:tcW w:w="1707" w:type="dxa"/>
            <w:tcBorders>
              <w:top w:val="single" w:sz="6" w:space="0" w:color="auto"/>
            </w:tcBorders>
          </w:tcPr>
          <w:p w:rsidR="007943DF" w:rsidRPr="00846F70" w:rsidRDefault="007943DF" w:rsidP="009540A2">
            <w:pPr>
              <w:pStyle w:val="TableText"/>
              <w:spacing w:before="60" w:after="60"/>
              <w:rPr>
                <w:rFonts w:cs="Arial"/>
                <w:sz w:val="18"/>
                <w:szCs w:val="18"/>
              </w:rPr>
            </w:pPr>
            <w:r w:rsidRPr="00846F70">
              <w:rPr>
                <w:rFonts w:cs="Arial"/>
                <w:sz w:val="18"/>
                <w:szCs w:val="18"/>
              </w:rPr>
              <w:t>anu7_t</w:t>
            </w:r>
          </w:p>
        </w:tc>
        <w:tc>
          <w:tcPr>
            <w:tcW w:w="682" w:type="dxa"/>
            <w:tcBorders>
              <w:top w:val="single" w:sz="6" w:space="0" w:color="auto"/>
            </w:tcBorders>
          </w:tcPr>
          <w:p w:rsidR="007943DF" w:rsidRPr="00846F70" w:rsidRDefault="007943DF" w:rsidP="009540A2">
            <w:pPr>
              <w:pStyle w:val="TableText"/>
              <w:spacing w:before="60" w:after="60"/>
              <w:jc w:val="center"/>
              <w:rPr>
                <w:sz w:val="17"/>
                <w:szCs w:val="17"/>
              </w:rPr>
            </w:pPr>
          </w:p>
        </w:tc>
        <w:tc>
          <w:tcPr>
            <w:tcW w:w="683" w:type="dxa"/>
            <w:tcBorders>
              <w:top w:val="single" w:sz="6" w:space="0" w:color="auto"/>
            </w:tcBorders>
          </w:tcPr>
          <w:p w:rsidR="007943DF" w:rsidRPr="00846F70" w:rsidRDefault="007943DF" w:rsidP="009540A2">
            <w:pPr>
              <w:pStyle w:val="TableText"/>
              <w:spacing w:before="60" w:after="60"/>
              <w:jc w:val="center"/>
              <w:rPr>
                <w:sz w:val="17"/>
                <w:szCs w:val="17"/>
              </w:rPr>
            </w:pPr>
          </w:p>
        </w:tc>
        <w:tc>
          <w:tcPr>
            <w:tcW w:w="682" w:type="dxa"/>
            <w:tcBorders>
              <w:top w:val="single" w:sz="6" w:space="0" w:color="auto"/>
            </w:tcBorders>
            <w:shd w:val="clear" w:color="auto" w:fill="auto"/>
          </w:tcPr>
          <w:p w:rsidR="007943DF" w:rsidRPr="00846F70" w:rsidRDefault="007943DF" w:rsidP="009540A2">
            <w:pPr>
              <w:pStyle w:val="TableText"/>
              <w:spacing w:before="60" w:after="60"/>
              <w:jc w:val="center"/>
              <w:rPr>
                <w:sz w:val="17"/>
                <w:szCs w:val="17"/>
              </w:rPr>
            </w:pPr>
          </w:p>
        </w:tc>
        <w:tc>
          <w:tcPr>
            <w:tcW w:w="683" w:type="dxa"/>
            <w:tcBorders>
              <w:top w:val="single" w:sz="6" w:space="0" w:color="auto"/>
            </w:tcBorders>
          </w:tcPr>
          <w:p w:rsidR="007943DF" w:rsidRPr="00846F70" w:rsidRDefault="007943DF" w:rsidP="009540A2">
            <w:pPr>
              <w:pStyle w:val="TableText"/>
              <w:spacing w:before="60" w:after="60"/>
              <w:jc w:val="center"/>
              <w:rPr>
                <w:sz w:val="17"/>
                <w:szCs w:val="17"/>
              </w:rPr>
            </w:pPr>
            <w:r w:rsidRPr="00846F70">
              <w:rPr>
                <w:sz w:val="17"/>
                <w:szCs w:val="17"/>
              </w:rPr>
              <w:t>P1</w:t>
            </w:r>
          </w:p>
        </w:tc>
        <w:tc>
          <w:tcPr>
            <w:tcW w:w="682" w:type="dxa"/>
            <w:tcBorders>
              <w:top w:val="single" w:sz="6" w:space="0" w:color="auto"/>
            </w:tcBorders>
          </w:tcPr>
          <w:p w:rsidR="007943DF" w:rsidRPr="00846F70" w:rsidRDefault="007943DF" w:rsidP="009540A2">
            <w:pPr>
              <w:pStyle w:val="TableText"/>
              <w:spacing w:before="60" w:after="60"/>
              <w:jc w:val="center"/>
              <w:rPr>
                <w:sz w:val="17"/>
                <w:szCs w:val="17"/>
              </w:rPr>
            </w:pPr>
          </w:p>
        </w:tc>
        <w:tc>
          <w:tcPr>
            <w:tcW w:w="683" w:type="dxa"/>
            <w:tcBorders>
              <w:top w:val="single" w:sz="6" w:space="0" w:color="auto"/>
            </w:tcBorders>
          </w:tcPr>
          <w:p w:rsidR="007943DF" w:rsidRPr="00846F70" w:rsidRDefault="007943DF" w:rsidP="009540A2">
            <w:pPr>
              <w:pStyle w:val="TableText"/>
              <w:spacing w:before="60" w:after="60"/>
              <w:jc w:val="center"/>
              <w:rPr>
                <w:sz w:val="17"/>
                <w:szCs w:val="17"/>
              </w:rPr>
            </w:pPr>
          </w:p>
        </w:tc>
        <w:tc>
          <w:tcPr>
            <w:tcW w:w="739" w:type="dxa"/>
            <w:tcBorders>
              <w:top w:val="single" w:sz="6" w:space="0" w:color="auto"/>
            </w:tcBorders>
          </w:tcPr>
          <w:p w:rsidR="007943DF" w:rsidRPr="00846F70" w:rsidRDefault="007943DF" w:rsidP="009540A2">
            <w:pPr>
              <w:pStyle w:val="TableText"/>
              <w:spacing w:before="60" w:after="60"/>
              <w:jc w:val="center"/>
              <w:rPr>
                <w:sz w:val="17"/>
                <w:szCs w:val="17"/>
              </w:rPr>
            </w:pPr>
          </w:p>
        </w:tc>
      </w:tr>
      <w:tr w:rsidR="00846F70" w:rsidRPr="00846F70" w:rsidTr="009540A2">
        <w:trPr>
          <w:cantSplit/>
        </w:trPr>
        <w:tc>
          <w:tcPr>
            <w:tcW w:w="2923" w:type="dxa"/>
          </w:tcPr>
          <w:p w:rsidR="007943DF" w:rsidRPr="00846F70" w:rsidRDefault="007943DF" w:rsidP="009540A2">
            <w:pPr>
              <w:pStyle w:val="TableText"/>
              <w:spacing w:before="60" w:after="60"/>
              <w:rPr>
                <w:rFonts w:cs="Arial"/>
                <w:sz w:val="18"/>
                <w:szCs w:val="18"/>
              </w:rPr>
            </w:pPr>
            <w:r w:rsidRPr="00846F70">
              <w:rPr>
                <w:rFonts w:cs="Arial"/>
                <w:sz w:val="18"/>
                <w:szCs w:val="18"/>
              </w:rPr>
              <w:t xml:space="preserve">Foods that make SC sick </w:t>
            </w:r>
          </w:p>
        </w:tc>
        <w:tc>
          <w:tcPr>
            <w:tcW w:w="1707" w:type="dxa"/>
          </w:tcPr>
          <w:p w:rsidR="007943DF" w:rsidRPr="00846F70" w:rsidRDefault="007943DF" w:rsidP="009540A2">
            <w:pPr>
              <w:pStyle w:val="TableText"/>
              <w:spacing w:before="60" w:after="60"/>
              <w:rPr>
                <w:rFonts w:cs="Arial"/>
                <w:sz w:val="18"/>
                <w:szCs w:val="18"/>
              </w:rPr>
            </w:pPr>
            <w:r w:rsidRPr="00846F70">
              <w:rPr>
                <w:rFonts w:cs="Arial"/>
                <w:sz w:val="18"/>
                <w:szCs w:val="18"/>
              </w:rPr>
              <w:t>anu6_t</w:t>
            </w:r>
          </w:p>
        </w:tc>
        <w:tc>
          <w:tcPr>
            <w:tcW w:w="682" w:type="dxa"/>
          </w:tcPr>
          <w:p w:rsidR="007943DF" w:rsidRPr="00846F70" w:rsidRDefault="007943DF" w:rsidP="009540A2">
            <w:pPr>
              <w:pStyle w:val="TableText"/>
              <w:spacing w:before="60" w:after="60"/>
              <w:jc w:val="center"/>
              <w:rPr>
                <w:sz w:val="17"/>
                <w:szCs w:val="17"/>
              </w:rPr>
            </w:pPr>
          </w:p>
        </w:tc>
        <w:tc>
          <w:tcPr>
            <w:tcW w:w="683" w:type="dxa"/>
          </w:tcPr>
          <w:p w:rsidR="007943DF" w:rsidRPr="00846F70" w:rsidRDefault="007943DF" w:rsidP="009540A2">
            <w:pPr>
              <w:pStyle w:val="TableText"/>
              <w:spacing w:before="60" w:after="60"/>
              <w:jc w:val="center"/>
              <w:rPr>
                <w:sz w:val="17"/>
                <w:szCs w:val="17"/>
              </w:rPr>
            </w:pPr>
            <w:r w:rsidRPr="00846F70">
              <w:rPr>
                <w:sz w:val="17"/>
                <w:szCs w:val="17"/>
              </w:rPr>
              <w:t>P1</w:t>
            </w:r>
          </w:p>
        </w:tc>
        <w:tc>
          <w:tcPr>
            <w:tcW w:w="682" w:type="dxa"/>
            <w:shd w:val="clear" w:color="auto" w:fill="auto"/>
          </w:tcPr>
          <w:p w:rsidR="007943DF" w:rsidRPr="00846F70" w:rsidRDefault="007943DF" w:rsidP="009540A2">
            <w:pPr>
              <w:pStyle w:val="TableText"/>
              <w:spacing w:before="60" w:after="60"/>
              <w:jc w:val="center"/>
              <w:rPr>
                <w:sz w:val="17"/>
                <w:szCs w:val="17"/>
              </w:rPr>
            </w:pPr>
          </w:p>
        </w:tc>
        <w:tc>
          <w:tcPr>
            <w:tcW w:w="683" w:type="dxa"/>
          </w:tcPr>
          <w:p w:rsidR="007943DF" w:rsidRPr="00846F70" w:rsidRDefault="007943DF" w:rsidP="009540A2">
            <w:pPr>
              <w:pStyle w:val="TableText"/>
              <w:spacing w:before="60" w:after="60"/>
              <w:jc w:val="center"/>
              <w:rPr>
                <w:sz w:val="17"/>
                <w:szCs w:val="17"/>
              </w:rPr>
            </w:pPr>
          </w:p>
        </w:tc>
        <w:tc>
          <w:tcPr>
            <w:tcW w:w="682" w:type="dxa"/>
          </w:tcPr>
          <w:p w:rsidR="007943DF" w:rsidRPr="00846F70" w:rsidRDefault="007943DF" w:rsidP="009540A2">
            <w:pPr>
              <w:pStyle w:val="TableText"/>
              <w:spacing w:before="60" w:after="60"/>
              <w:jc w:val="center"/>
              <w:rPr>
                <w:sz w:val="17"/>
                <w:szCs w:val="17"/>
              </w:rPr>
            </w:pPr>
          </w:p>
        </w:tc>
        <w:tc>
          <w:tcPr>
            <w:tcW w:w="683" w:type="dxa"/>
          </w:tcPr>
          <w:p w:rsidR="007943DF" w:rsidRPr="00846F70" w:rsidRDefault="007943DF" w:rsidP="009540A2">
            <w:pPr>
              <w:pStyle w:val="TableText"/>
              <w:spacing w:before="60" w:after="60"/>
              <w:jc w:val="center"/>
              <w:rPr>
                <w:sz w:val="17"/>
                <w:szCs w:val="17"/>
              </w:rPr>
            </w:pPr>
          </w:p>
        </w:tc>
        <w:tc>
          <w:tcPr>
            <w:tcW w:w="739" w:type="dxa"/>
          </w:tcPr>
          <w:p w:rsidR="007943DF" w:rsidRPr="00846F70" w:rsidRDefault="007943DF" w:rsidP="009540A2">
            <w:pPr>
              <w:pStyle w:val="TableText"/>
              <w:spacing w:before="60" w:after="60"/>
              <w:jc w:val="center"/>
              <w:rPr>
                <w:sz w:val="17"/>
                <w:szCs w:val="17"/>
              </w:rPr>
            </w:pPr>
          </w:p>
        </w:tc>
      </w:tr>
      <w:tr w:rsidR="00846F70" w:rsidRPr="00846F70" w:rsidTr="009540A2">
        <w:trPr>
          <w:cantSplit/>
        </w:trPr>
        <w:tc>
          <w:tcPr>
            <w:tcW w:w="2923" w:type="dxa"/>
          </w:tcPr>
          <w:p w:rsidR="007943DF" w:rsidRPr="00846F70" w:rsidRDefault="007943DF" w:rsidP="009540A2">
            <w:pPr>
              <w:pStyle w:val="TableText"/>
              <w:spacing w:before="60" w:after="60"/>
              <w:rPr>
                <w:rFonts w:cs="Arial"/>
                <w:sz w:val="18"/>
                <w:szCs w:val="18"/>
              </w:rPr>
            </w:pPr>
            <w:r w:rsidRPr="00846F70">
              <w:rPr>
                <w:rFonts w:cs="Arial"/>
                <w:sz w:val="18"/>
                <w:szCs w:val="18"/>
              </w:rPr>
              <w:t xml:space="preserve">Ways P1 encourages SC to eat for fruit and vegetables </w:t>
            </w:r>
          </w:p>
        </w:tc>
        <w:tc>
          <w:tcPr>
            <w:tcW w:w="1707" w:type="dxa"/>
          </w:tcPr>
          <w:p w:rsidR="007943DF" w:rsidRPr="00846F70" w:rsidRDefault="007943DF" w:rsidP="009540A2">
            <w:pPr>
              <w:pStyle w:val="TableText"/>
              <w:spacing w:before="60" w:after="60"/>
              <w:rPr>
                <w:rFonts w:cs="Arial"/>
                <w:sz w:val="18"/>
                <w:szCs w:val="18"/>
              </w:rPr>
            </w:pPr>
            <w:r w:rsidRPr="00846F70">
              <w:rPr>
                <w:rFonts w:cs="Arial"/>
                <w:sz w:val="18"/>
                <w:szCs w:val="18"/>
              </w:rPr>
              <w:t>anu40_t</w:t>
            </w:r>
          </w:p>
        </w:tc>
        <w:tc>
          <w:tcPr>
            <w:tcW w:w="682" w:type="dxa"/>
          </w:tcPr>
          <w:p w:rsidR="007943DF" w:rsidRPr="00846F70" w:rsidRDefault="007943DF" w:rsidP="009540A2">
            <w:pPr>
              <w:pStyle w:val="TableText"/>
              <w:spacing w:before="60" w:after="60"/>
              <w:jc w:val="center"/>
              <w:rPr>
                <w:sz w:val="17"/>
                <w:szCs w:val="17"/>
              </w:rPr>
            </w:pPr>
          </w:p>
        </w:tc>
        <w:tc>
          <w:tcPr>
            <w:tcW w:w="683" w:type="dxa"/>
          </w:tcPr>
          <w:p w:rsidR="007943DF" w:rsidRPr="00846F70" w:rsidRDefault="007943DF" w:rsidP="009540A2">
            <w:pPr>
              <w:pStyle w:val="TableText"/>
              <w:spacing w:before="60" w:after="60"/>
              <w:jc w:val="center"/>
              <w:rPr>
                <w:sz w:val="17"/>
                <w:szCs w:val="17"/>
              </w:rPr>
            </w:pPr>
          </w:p>
        </w:tc>
        <w:tc>
          <w:tcPr>
            <w:tcW w:w="682" w:type="dxa"/>
            <w:shd w:val="clear" w:color="auto" w:fill="auto"/>
          </w:tcPr>
          <w:p w:rsidR="007943DF" w:rsidRPr="00846F70" w:rsidRDefault="007943DF" w:rsidP="009540A2">
            <w:pPr>
              <w:pStyle w:val="TableText"/>
              <w:spacing w:before="60" w:after="60"/>
              <w:jc w:val="center"/>
              <w:rPr>
                <w:sz w:val="17"/>
                <w:szCs w:val="17"/>
              </w:rPr>
            </w:pPr>
          </w:p>
        </w:tc>
        <w:tc>
          <w:tcPr>
            <w:tcW w:w="683" w:type="dxa"/>
          </w:tcPr>
          <w:p w:rsidR="007943DF" w:rsidRPr="00846F70" w:rsidRDefault="007943DF" w:rsidP="009540A2">
            <w:pPr>
              <w:pStyle w:val="TableText"/>
              <w:spacing w:before="60" w:after="60"/>
              <w:jc w:val="center"/>
              <w:rPr>
                <w:sz w:val="17"/>
                <w:szCs w:val="17"/>
              </w:rPr>
            </w:pPr>
          </w:p>
        </w:tc>
        <w:tc>
          <w:tcPr>
            <w:tcW w:w="682" w:type="dxa"/>
          </w:tcPr>
          <w:p w:rsidR="007943DF" w:rsidRPr="00846F70" w:rsidRDefault="007943DF" w:rsidP="009540A2">
            <w:pPr>
              <w:pStyle w:val="TableText"/>
              <w:spacing w:before="60" w:after="60"/>
              <w:jc w:val="center"/>
              <w:rPr>
                <w:sz w:val="17"/>
                <w:szCs w:val="17"/>
              </w:rPr>
            </w:pPr>
          </w:p>
        </w:tc>
        <w:tc>
          <w:tcPr>
            <w:tcW w:w="683" w:type="dxa"/>
          </w:tcPr>
          <w:p w:rsidR="007943DF" w:rsidRPr="00846F70" w:rsidRDefault="007943DF" w:rsidP="009540A2">
            <w:pPr>
              <w:pStyle w:val="TableText"/>
              <w:spacing w:before="60" w:after="60"/>
              <w:jc w:val="center"/>
              <w:rPr>
                <w:sz w:val="17"/>
                <w:szCs w:val="17"/>
              </w:rPr>
            </w:pPr>
            <w:r w:rsidRPr="00846F70">
              <w:rPr>
                <w:sz w:val="17"/>
                <w:szCs w:val="17"/>
              </w:rPr>
              <w:t>P1 (K)</w:t>
            </w:r>
          </w:p>
        </w:tc>
        <w:tc>
          <w:tcPr>
            <w:tcW w:w="739" w:type="dxa"/>
          </w:tcPr>
          <w:p w:rsidR="007943DF" w:rsidRPr="00846F70" w:rsidRDefault="007943DF"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Effect of health condition on family life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ahc4_t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Height w:val="465"/>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Effect of health condition on SC’s life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ahc5_t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Reasons for hospitalisation of SC – REASON </w:t>
            </w:r>
            <w:r w:rsidRPr="00846F70">
              <w:rPr>
                <w:rFonts w:cs="Arial"/>
                <w:color w:val="7F7F7F" w:themeColor="text1" w:themeTint="80"/>
                <w:sz w:val="18"/>
                <w:szCs w:val="18"/>
              </w:rPr>
              <w:t>{number}</w:t>
            </w:r>
            <w:r w:rsidRPr="00846F70">
              <w:rPr>
                <w:rFonts w:cs="Arial"/>
                <w:sz w:val="18"/>
                <w:szCs w:val="18"/>
              </w:rPr>
              <w:t xml:space="preserve">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aho1a1t, aho1a2t, aho1a3t, aho1a4t, aho1a5t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What happens before sleep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acs4_t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SC bedtime routine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acs1_t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4630" w:type="dxa"/>
            <w:gridSpan w:val="2"/>
            <w:shd w:val="clear" w:color="auto" w:fill="D9D9D9"/>
          </w:tcPr>
          <w:p w:rsidR="00846F70" w:rsidRPr="00846F70" w:rsidRDefault="00846F70" w:rsidP="009540A2">
            <w:pPr>
              <w:pStyle w:val="TableText"/>
              <w:spacing w:before="60" w:after="60"/>
              <w:rPr>
                <w:i/>
                <w:sz w:val="18"/>
                <w:szCs w:val="18"/>
              </w:rPr>
            </w:pPr>
            <w:r w:rsidRPr="00846F70">
              <w:rPr>
                <w:rFonts w:cs="Arial"/>
                <w:i/>
                <w:sz w:val="18"/>
                <w:szCs w:val="18"/>
              </w:rPr>
              <w:t>Study Child development</w:t>
            </w:r>
          </w:p>
        </w:tc>
        <w:tc>
          <w:tcPr>
            <w:tcW w:w="4834" w:type="dxa"/>
            <w:gridSpan w:val="7"/>
            <w:shd w:val="clear" w:color="auto" w:fill="D9D9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Concerns about SC’s hands/fingers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ald8_t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Concerns about how SC uses arms or legs</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ald9_t</w:t>
            </w:r>
          </w:p>
        </w:tc>
        <w:tc>
          <w:tcPr>
            <w:tcW w:w="682" w:type="dxa"/>
          </w:tcPr>
          <w:p w:rsidR="004407BB" w:rsidRPr="00846F70" w:rsidRDefault="004407BB" w:rsidP="009540A2">
            <w:pPr>
              <w:pStyle w:val="Heading40"/>
              <w:spacing w:before="60" w:after="60" w:line="240" w:lineRule="auto"/>
              <w:rPr>
                <w:rFonts w:ascii="Verdana" w:hAnsi="Verdana"/>
                <w:sz w:val="17"/>
                <w:szCs w:val="17"/>
              </w:rPr>
            </w:pPr>
            <w:r w:rsidRPr="00846F70">
              <w:rPr>
                <w:rFonts w:ascii="Verdana" w:hAnsi="Verdana"/>
                <w:sz w:val="17"/>
                <w:szCs w:val="17"/>
              </w:rPr>
              <w:t>P1</w:t>
            </w:r>
          </w:p>
        </w:tc>
        <w:tc>
          <w:tcPr>
            <w:tcW w:w="683" w:type="dxa"/>
          </w:tcPr>
          <w:p w:rsidR="004407BB" w:rsidRPr="00846F70" w:rsidRDefault="004407BB" w:rsidP="009540A2">
            <w:pPr>
              <w:pStyle w:val="Heading40"/>
              <w:spacing w:before="60" w:after="60" w:line="240" w:lineRule="auto"/>
              <w:rPr>
                <w:rFonts w:ascii="Verdana" w:hAnsi="Verdana"/>
                <w:sz w:val="17"/>
                <w:szCs w:val="17"/>
              </w:rPr>
            </w:pPr>
            <w:r w:rsidRPr="00846F70">
              <w:rPr>
                <w:rFonts w:ascii="Verdana" w:hAnsi="Verdana"/>
                <w:sz w:val="17"/>
                <w:szCs w:val="17"/>
              </w:rPr>
              <w:t>P1</w:t>
            </w:r>
          </w:p>
        </w:tc>
        <w:tc>
          <w:tcPr>
            <w:tcW w:w="682" w:type="dxa"/>
            <w:shd w:val="clear" w:color="auto" w:fill="auto"/>
          </w:tcPr>
          <w:p w:rsidR="004407BB" w:rsidRPr="00846F70" w:rsidRDefault="004407BB" w:rsidP="009540A2">
            <w:pPr>
              <w:pStyle w:val="Heading40"/>
              <w:spacing w:before="60" w:after="60" w:line="240" w:lineRule="auto"/>
              <w:rPr>
                <w:rFonts w:ascii="Verdana" w:hAnsi="Verdana"/>
                <w:sz w:val="17"/>
                <w:szCs w:val="17"/>
              </w:rPr>
            </w:pPr>
          </w:p>
        </w:tc>
        <w:tc>
          <w:tcPr>
            <w:tcW w:w="683" w:type="dxa"/>
          </w:tcPr>
          <w:p w:rsidR="004407BB" w:rsidRPr="00846F70" w:rsidRDefault="004407BB" w:rsidP="009540A2">
            <w:pPr>
              <w:pStyle w:val="Heading40"/>
              <w:spacing w:before="60" w:after="60" w:line="240" w:lineRule="auto"/>
              <w:rPr>
                <w:rFonts w:ascii="Verdana" w:hAnsi="Verdana"/>
                <w:sz w:val="17"/>
                <w:szCs w:val="17"/>
              </w:rPr>
            </w:pPr>
            <w:r w:rsidRPr="00846F70">
              <w:rPr>
                <w:rFonts w:ascii="Verdana" w:hAnsi="Verdana"/>
                <w:sz w:val="17"/>
                <w:szCs w:val="17"/>
              </w:rPr>
              <w:t>P1 (B)</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Concerns about how SC behaves</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ald10_t</w:t>
            </w:r>
          </w:p>
        </w:tc>
        <w:tc>
          <w:tcPr>
            <w:tcW w:w="682" w:type="dxa"/>
          </w:tcPr>
          <w:p w:rsidR="004407BB" w:rsidRPr="00846F70" w:rsidRDefault="004407BB" w:rsidP="009540A2">
            <w:pPr>
              <w:pStyle w:val="Heading40"/>
              <w:spacing w:before="60" w:after="60" w:line="240" w:lineRule="auto"/>
              <w:rPr>
                <w:rFonts w:ascii="Verdana" w:hAnsi="Verdana"/>
                <w:sz w:val="17"/>
                <w:szCs w:val="17"/>
              </w:rPr>
            </w:pPr>
            <w:r w:rsidRPr="00846F70">
              <w:rPr>
                <w:rFonts w:ascii="Verdana" w:hAnsi="Verdana"/>
                <w:sz w:val="17"/>
                <w:szCs w:val="17"/>
              </w:rPr>
              <w:t>P1</w:t>
            </w:r>
          </w:p>
        </w:tc>
        <w:tc>
          <w:tcPr>
            <w:tcW w:w="683" w:type="dxa"/>
          </w:tcPr>
          <w:p w:rsidR="004407BB" w:rsidRPr="00846F70" w:rsidRDefault="004407BB" w:rsidP="009540A2">
            <w:pPr>
              <w:pStyle w:val="Heading40"/>
              <w:spacing w:before="60" w:after="60" w:line="240" w:lineRule="auto"/>
              <w:rPr>
                <w:rFonts w:ascii="Verdana" w:hAnsi="Verdana"/>
                <w:sz w:val="17"/>
                <w:szCs w:val="17"/>
              </w:rPr>
            </w:pPr>
            <w:r w:rsidRPr="00846F70">
              <w:rPr>
                <w:rFonts w:ascii="Verdana" w:hAnsi="Verdana"/>
                <w:sz w:val="17"/>
                <w:szCs w:val="17"/>
              </w:rPr>
              <w:t>P1</w:t>
            </w:r>
          </w:p>
        </w:tc>
        <w:tc>
          <w:tcPr>
            <w:tcW w:w="682" w:type="dxa"/>
            <w:shd w:val="clear" w:color="auto" w:fill="auto"/>
          </w:tcPr>
          <w:p w:rsidR="004407BB" w:rsidRPr="00846F70" w:rsidRDefault="004407BB" w:rsidP="009540A2">
            <w:pPr>
              <w:pStyle w:val="Heading40"/>
              <w:spacing w:before="60" w:after="60" w:line="240" w:lineRule="auto"/>
              <w:rPr>
                <w:rFonts w:ascii="Verdana" w:hAnsi="Verdana"/>
                <w:sz w:val="17"/>
                <w:szCs w:val="17"/>
              </w:rPr>
            </w:pPr>
          </w:p>
        </w:tc>
        <w:tc>
          <w:tcPr>
            <w:tcW w:w="683" w:type="dxa"/>
          </w:tcPr>
          <w:p w:rsidR="004407BB" w:rsidRPr="00846F70" w:rsidRDefault="004407BB" w:rsidP="009540A2">
            <w:pPr>
              <w:pStyle w:val="Heading40"/>
              <w:spacing w:before="60" w:after="60" w:line="240" w:lineRule="auto"/>
              <w:rPr>
                <w:rFonts w:ascii="Verdana" w:hAnsi="Verdana"/>
                <w:sz w:val="17"/>
                <w:szCs w:val="17"/>
              </w:rPr>
            </w:pPr>
            <w:r w:rsidRPr="00846F70">
              <w:rPr>
                <w:rFonts w:ascii="Verdana" w:hAnsi="Verdana"/>
                <w:sz w:val="17"/>
                <w:szCs w:val="17"/>
              </w:rPr>
              <w:t>P1 (B)</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Concerns about how SC gets along with others</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ald11_t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Concerns about how SC is learning pre-school and school skills</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ald12_t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(K)</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(K)</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 </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Concerns about how SC is learning to do things for himself/herself</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ald13_t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Concerns about SC’s learning or development</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ald14_t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SC is receiving treatment for speech difficulty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ald15_t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SC is receiving treatment for understanding difficulty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ald16_t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35623B" w:rsidRPr="00846F70" w:rsidRDefault="0035623B" w:rsidP="009540A2">
            <w:pPr>
              <w:pStyle w:val="TableText"/>
              <w:spacing w:before="60" w:after="60"/>
              <w:rPr>
                <w:rFonts w:cs="Arial"/>
                <w:sz w:val="18"/>
                <w:szCs w:val="18"/>
              </w:rPr>
            </w:pPr>
            <w:r w:rsidRPr="00846F70">
              <w:rPr>
                <w:rFonts w:cs="Arial"/>
                <w:sz w:val="18"/>
                <w:szCs w:val="18"/>
              </w:rPr>
              <w:t>Growing Up – Have you noticed any other changes</w:t>
            </w:r>
          </w:p>
        </w:tc>
        <w:tc>
          <w:tcPr>
            <w:tcW w:w="1707" w:type="dxa"/>
          </w:tcPr>
          <w:p w:rsidR="0035623B" w:rsidRPr="00846F70" w:rsidRDefault="0035623B" w:rsidP="009540A2">
            <w:pPr>
              <w:pStyle w:val="TableText"/>
              <w:spacing w:before="60" w:after="60"/>
              <w:rPr>
                <w:rFonts w:cs="Arial"/>
                <w:sz w:val="18"/>
                <w:szCs w:val="18"/>
              </w:rPr>
            </w:pPr>
            <w:r w:rsidRPr="00846F70">
              <w:rPr>
                <w:rFonts w:cs="Arial"/>
                <w:sz w:val="18"/>
                <w:szCs w:val="18"/>
              </w:rPr>
              <w:t>ahc7_t</w:t>
            </w: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shd w:val="clear" w:color="auto" w:fill="auto"/>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739" w:type="dxa"/>
          </w:tcPr>
          <w:p w:rsidR="0035623B" w:rsidRPr="00846F70" w:rsidRDefault="0035623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4630" w:type="dxa"/>
            <w:gridSpan w:val="2"/>
            <w:shd w:val="clear" w:color="auto" w:fill="D9D9D9"/>
          </w:tcPr>
          <w:p w:rsidR="00846F70" w:rsidRPr="00846F70" w:rsidRDefault="00846F70" w:rsidP="009540A2">
            <w:pPr>
              <w:pStyle w:val="TableText"/>
              <w:spacing w:before="60" w:after="60"/>
              <w:rPr>
                <w:i/>
                <w:sz w:val="18"/>
                <w:szCs w:val="18"/>
              </w:rPr>
            </w:pPr>
            <w:r w:rsidRPr="00846F70">
              <w:rPr>
                <w:rFonts w:cs="Arial"/>
                <w:i/>
                <w:sz w:val="18"/>
                <w:szCs w:val="18"/>
              </w:rPr>
              <w:t>Parent health and exercise</w:t>
            </w:r>
          </w:p>
        </w:tc>
        <w:tc>
          <w:tcPr>
            <w:tcW w:w="4834" w:type="dxa"/>
            <w:gridSpan w:val="7"/>
            <w:shd w:val="clear" w:color="auto" w:fill="D9D9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lastRenderedPageBreak/>
              <w:t xml:space="preserve">Parent plays sport or exercises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aoc4_t, boc4_t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846F70" w:rsidP="009540A2">
            <w:pPr>
              <w:pStyle w:val="TableText"/>
              <w:spacing w:before="60" w:after="60"/>
              <w:jc w:val="center"/>
              <w:rPr>
                <w:sz w:val="17"/>
                <w:szCs w:val="17"/>
              </w:rPr>
            </w:pPr>
            <w:r>
              <w:rPr>
                <w:sz w:val="17"/>
                <w:szCs w:val="17"/>
              </w:rPr>
              <w:t>Dad</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SC gets involved in parent’s sport or exercise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aoc5_t, boc5_t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846F70" w:rsidP="009540A2">
            <w:pPr>
              <w:pStyle w:val="TableText"/>
              <w:spacing w:before="60" w:after="60"/>
              <w:jc w:val="center"/>
              <w:rPr>
                <w:sz w:val="17"/>
                <w:szCs w:val="17"/>
              </w:rPr>
            </w:pPr>
            <w:r>
              <w:rPr>
                <w:sz w:val="17"/>
                <w:szCs w:val="17"/>
              </w:rPr>
              <w:t>Dad</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4630" w:type="dxa"/>
            <w:gridSpan w:val="2"/>
            <w:shd w:val="clear" w:color="auto" w:fill="D9D9D9" w:themeFill="background1" w:themeFillShade="D9"/>
          </w:tcPr>
          <w:p w:rsidR="00846F70" w:rsidRPr="00846F70" w:rsidRDefault="00846F70" w:rsidP="009540A2">
            <w:pPr>
              <w:pStyle w:val="TableText"/>
              <w:spacing w:before="60" w:after="60"/>
              <w:rPr>
                <w:i/>
                <w:sz w:val="18"/>
                <w:szCs w:val="18"/>
              </w:rPr>
            </w:pPr>
            <w:r w:rsidRPr="00846F70">
              <w:rPr>
                <w:rFonts w:cs="Arial"/>
                <w:i/>
                <w:sz w:val="18"/>
                <w:szCs w:val="18"/>
              </w:rPr>
              <w:t>Social and emotional wellbeing, major life events</w:t>
            </w:r>
          </w:p>
        </w:tc>
        <w:tc>
          <w:tcPr>
            <w:tcW w:w="4834" w:type="dxa"/>
            <w:gridSpan w:val="7"/>
            <w:shd w:val="clear" w:color="auto" w:fill="D9D9D9" w:themeFill="background1" w:themeFillShade="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[Parent] is getting help with [depression]</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asw13_t, bsw13_t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vAlign w:val="center"/>
          </w:tcPr>
          <w:p w:rsidR="004407BB" w:rsidRPr="00846F70" w:rsidRDefault="004407BB" w:rsidP="009540A2">
            <w:pPr>
              <w:pStyle w:val="TableText"/>
              <w:spacing w:before="60" w:after="60"/>
              <w:rPr>
                <w:rFonts w:cs="Arial"/>
                <w:sz w:val="18"/>
                <w:szCs w:val="18"/>
              </w:rPr>
            </w:pPr>
            <w:r w:rsidRPr="00846F70">
              <w:rPr>
                <w:rFonts w:cs="Arial"/>
                <w:sz w:val="18"/>
                <w:szCs w:val="18"/>
              </w:rPr>
              <w:t>P2 attended men's groups or other sessions about being a dad</w:t>
            </w:r>
          </w:p>
        </w:tc>
        <w:tc>
          <w:tcPr>
            <w:tcW w:w="1707" w:type="dxa"/>
          </w:tcPr>
          <w:p w:rsidR="004407BB" w:rsidRPr="00846F70" w:rsidRDefault="004407BB" w:rsidP="009540A2">
            <w:pPr>
              <w:autoSpaceDE w:val="0"/>
              <w:autoSpaceDN w:val="0"/>
              <w:adjustRightInd w:val="0"/>
              <w:spacing w:before="60" w:after="60"/>
              <w:rPr>
                <w:rFonts w:eastAsia="Calibri" w:cs="System"/>
                <w:bCs/>
                <w:sz w:val="18"/>
                <w:szCs w:val="18"/>
                <w:lang w:eastAsia="en-US"/>
              </w:rPr>
            </w:pPr>
            <w:r w:rsidRPr="00846F70">
              <w:rPr>
                <w:rFonts w:eastAsia="Calibri" w:cs="System"/>
                <w:bCs/>
                <w:sz w:val="18"/>
                <w:szCs w:val="18"/>
                <w:lang w:eastAsia="en-US"/>
              </w:rPr>
              <w:t>bpw3_t</w:t>
            </w:r>
            <w:r w:rsidR="001A281B" w:rsidRPr="00846F70">
              <w:rPr>
                <w:rFonts w:eastAsia="Calibri" w:cs="System"/>
                <w:bCs/>
                <w:sz w:val="18"/>
                <w:szCs w:val="18"/>
                <w:lang w:eastAsia="en-US"/>
              </w:rPr>
              <w:t>, bpw3b_t, bpw3c_t, bpw3d_t</w:t>
            </w:r>
          </w:p>
          <w:p w:rsidR="004407BB" w:rsidRPr="00846F70" w:rsidRDefault="004407BB" w:rsidP="009540A2">
            <w:pPr>
              <w:pStyle w:val="TableText"/>
              <w:spacing w:before="60" w:after="60"/>
              <w:rPr>
                <w:rFonts w:cs="Arial"/>
                <w:sz w:val="18"/>
                <w:szCs w:val="18"/>
              </w:rPr>
            </w:pPr>
          </w:p>
        </w:tc>
        <w:tc>
          <w:tcPr>
            <w:tcW w:w="682" w:type="dxa"/>
            <w:vAlign w:val="center"/>
          </w:tcPr>
          <w:p w:rsidR="004407BB" w:rsidRPr="00846F70" w:rsidRDefault="004407BB" w:rsidP="009540A2">
            <w:pPr>
              <w:pStyle w:val="TableText"/>
              <w:spacing w:before="60" w:after="60"/>
              <w:jc w:val="center"/>
              <w:rPr>
                <w:sz w:val="17"/>
                <w:szCs w:val="17"/>
              </w:rPr>
            </w:pPr>
          </w:p>
        </w:tc>
        <w:tc>
          <w:tcPr>
            <w:tcW w:w="683" w:type="dxa"/>
            <w:vAlign w:val="center"/>
          </w:tcPr>
          <w:p w:rsidR="004407BB" w:rsidRPr="00846F70" w:rsidRDefault="004407BB" w:rsidP="009540A2">
            <w:pPr>
              <w:pStyle w:val="TableText"/>
              <w:spacing w:before="60" w:after="60"/>
              <w:jc w:val="center"/>
              <w:rPr>
                <w:sz w:val="17"/>
                <w:szCs w:val="17"/>
              </w:rPr>
            </w:pPr>
          </w:p>
        </w:tc>
        <w:tc>
          <w:tcPr>
            <w:tcW w:w="682" w:type="dxa"/>
            <w:shd w:val="clear" w:color="auto" w:fill="auto"/>
            <w:vAlign w:val="center"/>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846F70" w:rsidP="009540A2">
            <w:pPr>
              <w:pStyle w:val="TableText"/>
              <w:spacing w:before="60" w:after="60"/>
              <w:jc w:val="center"/>
              <w:rPr>
                <w:sz w:val="17"/>
                <w:szCs w:val="17"/>
              </w:rPr>
            </w:pPr>
            <w:r>
              <w:rPr>
                <w:sz w:val="17"/>
                <w:szCs w:val="17"/>
              </w:rPr>
              <w:t>Dad</w:t>
            </w:r>
          </w:p>
        </w:tc>
        <w:tc>
          <w:tcPr>
            <w:tcW w:w="682" w:type="dxa"/>
          </w:tcPr>
          <w:p w:rsidR="004407BB" w:rsidRPr="00846F70" w:rsidRDefault="00846F70" w:rsidP="009540A2">
            <w:pPr>
              <w:pStyle w:val="TableText"/>
              <w:spacing w:before="60" w:after="60"/>
              <w:jc w:val="center"/>
              <w:rPr>
                <w:sz w:val="17"/>
                <w:szCs w:val="17"/>
              </w:rPr>
            </w:pPr>
            <w:r>
              <w:rPr>
                <w:sz w:val="17"/>
                <w:szCs w:val="17"/>
              </w:rPr>
              <w:t>Dad</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Height w:val="170"/>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What other major events or stressful situations happened to you, your family or (STUDY CHILD) since this time last year?</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ame16_t,</w:t>
            </w:r>
            <w:r w:rsidRPr="00846F70">
              <w:rPr>
                <w:sz w:val="18"/>
                <w:szCs w:val="18"/>
              </w:rPr>
              <w:t xml:space="preserve"> </w:t>
            </w:r>
            <w:r w:rsidRPr="00846F70">
              <w:rPr>
                <w:sz w:val="18"/>
                <w:szCs w:val="18"/>
              </w:rPr>
              <w:br/>
            </w:r>
            <w:r w:rsidRPr="00846F70">
              <w:rPr>
                <w:rFonts w:cs="Arial"/>
                <w:sz w:val="18"/>
                <w:szCs w:val="18"/>
              </w:rPr>
              <w:t>bme16_t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r w:rsidRPr="00846F70">
              <w:rPr>
                <w:sz w:val="17"/>
                <w:szCs w:val="17"/>
              </w:rPr>
              <w:br/>
              <w:t>P2</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r w:rsidRPr="00846F70">
              <w:rPr>
                <w:sz w:val="17"/>
                <w:szCs w:val="17"/>
              </w:rPr>
              <w:br/>
              <w:t>P2</w:t>
            </w: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P1</w:t>
            </w:r>
          </w:p>
        </w:tc>
      </w:tr>
      <w:tr w:rsidR="00846F70" w:rsidRPr="00846F70" w:rsidTr="009540A2">
        <w:trPr>
          <w:cantSplit/>
          <w:trHeight w:val="170"/>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What do you do to cope with stress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ame17_t, </w:t>
            </w:r>
            <w:r w:rsidRPr="00846F70">
              <w:rPr>
                <w:sz w:val="18"/>
                <w:szCs w:val="18"/>
              </w:rPr>
              <w:br/>
            </w:r>
            <w:r w:rsidRPr="00846F70">
              <w:rPr>
                <w:rFonts w:cs="Arial"/>
                <w:sz w:val="18"/>
                <w:szCs w:val="18"/>
              </w:rPr>
              <w:t>bme17_t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r w:rsidRPr="00846F70">
              <w:rPr>
                <w:sz w:val="17"/>
                <w:szCs w:val="17"/>
              </w:rPr>
              <w:br/>
              <w:t>P2</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Height w:val="170"/>
        </w:trPr>
        <w:tc>
          <w:tcPr>
            <w:tcW w:w="4630" w:type="dxa"/>
            <w:gridSpan w:val="2"/>
            <w:shd w:val="clear" w:color="auto" w:fill="D9D9D9" w:themeFill="background1" w:themeFillShade="D9"/>
          </w:tcPr>
          <w:p w:rsidR="00846F70" w:rsidRPr="00846F70" w:rsidRDefault="00846F70" w:rsidP="009540A2">
            <w:pPr>
              <w:pStyle w:val="TableText"/>
              <w:spacing w:before="60" w:after="60"/>
              <w:rPr>
                <w:i/>
                <w:sz w:val="18"/>
                <w:szCs w:val="18"/>
              </w:rPr>
            </w:pPr>
            <w:r w:rsidRPr="00846F70">
              <w:rPr>
                <w:rFonts w:cs="Arial"/>
                <w:i/>
                <w:sz w:val="18"/>
                <w:szCs w:val="18"/>
              </w:rPr>
              <w:t>Culture and languages</w:t>
            </w:r>
          </w:p>
        </w:tc>
        <w:tc>
          <w:tcPr>
            <w:tcW w:w="4834" w:type="dxa"/>
            <w:gridSpan w:val="7"/>
            <w:shd w:val="clear" w:color="auto" w:fill="D9D9D9" w:themeFill="background1" w:themeFillShade="D9"/>
          </w:tcPr>
          <w:p w:rsidR="00846F70" w:rsidRPr="00846F70" w:rsidRDefault="00846F70" w:rsidP="009540A2">
            <w:pPr>
              <w:pStyle w:val="TableText"/>
              <w:spacing w:before="60" w:after="60"/>
              <w:rPr>
                <w:rFonts w:cs="Arial"/>
                <w:i/>
                <w:sz w:val="17"/>
                <w:szCs w:val="17"/>
              </w:rPr>
            </w:pPr>
          </w:p>
        </w:tc>
      </w:tr>
      <w:tr w:rsidR="00846F70" w:rsidRPr="00846F70" w:rsidTr="009540A2">
        <w:trPr>
          <w:cantSplit/>
          <w:trHeight w:val="170"/>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Issues about passing Indigenous culture on to SC</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apl32_t,</w:t>
            </w:r>
            <w:r w:rsidRPr="00846F70">
              <w:rPr>
                <w:sz w:val="18"/>
                <w:szCs w:val="18"/>
              </w:rPr>
              <w:t xml:space="preserve"> </w:t>
            </w:r>
            <w:r w:rsidRPr="00846F70">
              <w:rPr>
                <w:sz w:val="18"/>
                <w:szCs w:val="18"/>
              </w:rPr>
              <w:br/>
            </w:r>
            <w:r w:rsidRPr="00846F70">
              <w:rPr>
                <w:rFonts w:cs="Arial"/>
                <w:sz w:val="18"/>
                <w:szCs w:val="18"/>
              </w:rPr>
              <w:t>bpl32_t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846F70" w:rsidP="009540A2">
            <w:pPr>
              <w:pStyle w:val="TableText"/>
              <w:spacing w:before="60" w:after="60"/>
              <w:jc w:val="center"/>
              <w:rPr>
                <w:sz w:val="17"/>
                <w:szCs w:val="17"/>
              </w:rPr>
            </w:pPr>
            <w:r>
              <w:rPr>
                <w:sz w:val="17"/>
                <w:szCs w:val="17"/>
              </w:rPr>
              <w:t>Dad</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vAlign w:val="center"/>
          </w:tcPr>
          <w:p w:rsidR="004407BB" w:rsidRPr="00846F70" w:rsidRDefault="004407BB" w:rsidP="009540A2">
            <w:pPr>
              <w:pStyle w:val="TableText"/>
              <w:spacing w:before="60" w:after="60"/>
              <w:rPr>
                <w:rFonts w:cs="Arial"/>
                <w:sz w:val="18"/>
                <w:szCs w:val="18"/>
              </w:rPr>
            </w:pPr>
            <w:r w:rsidRPr="00846F70">
              <w:rPr>
                <w:rFonts w:cs="Arial"/>
                <w:sz w:val="18"/>
                <w:szCs w:val="18"/>
              </w:rPr>
              <w:t>How [parent] reacts to racism, discrimination or prejudice</w:t>
            </w:r>
          </w:p>
        </w:tc>
        <w:tc>
          <w:tcPr>
            <w:tcW w:w="1707" w:type="dxa"/>
            <w:vAlign w:val="center"/>
          </w:tcPr>
          <w:p w:rsidR="004407BB" w:rsidRPr="00846F70" w:rsidRDefault="004407BB" w:rsidP="009540A2">
            <w:pPr>
              <w:autoSpaceDE w:val="0"/>
              <w:autoSpaceDN w:val="0"/>
              <w:adjustRightInd w:val="0"/>
              <w:spacing w:before="60" w:after="60"/>
              <w:rPr>
                <w:rFonts w:eastAsia="Calibri" w:cs="System"/>
                <w:bCs/>
                <w:sz w:val="18"/>
                <w:szCs w:val="18"/>
                <w:lang w:eastAsia="en-US"/>
              </w:rPr>
            </w:pPr>
            <w:r w:rsidRPr="00846F70">
              <w:rPr>
                <w:rFonts w:eastAsia="Calibri" w:cs="System"/>
                <w:bCs/>
                <w:sz w:val="18"/>
                <w:szCs w:val="18"/>
                <w:lang w:eastAsia="en-US"/>
              </w:rPr>
              <w:t>bpl29_t</w:t>
            </w:r>
          </w:p>
          <w:p w:rsidR="004407BB" w:rsidRPr="00846F70" w:rsidRDefault="004407BB" w:rsidP="009540A2">
            <w:pPr>
              <w:pStyle w:val="TableText"/>
              <w:spacing w:before="60" w:after="60"/>
              <w:rPr>
                <w:rFonts w:cs="Arial"/>
                <w:sz w:val="18"/>
                <w:szCs w:val="18"/>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846F70" w:rsidP="009540A2">
            <w:pPr>
              <w:pStyle w:val="TableText"/>
              <w:spacing w:before="60" w:after="60"/>
              <w:jc w:val="center"/>
              <w:rPr>
                <w:sz w:val="17"/>
                <w:szCs w:val="17"/>
              </w:rPr>
            </w:pPr>
            <w:r>
              <w:rPr>
                <w:sz w:val="17"/>
                <w:szCs w:val="17"/>
              </w:rPr>
              <w:t>Dad</w:t>
            </w:r>
          </w:p>
        </w:tc>
        <w:tc>
          <w:tcPr>
            <w:tcW w:w="682" w:type="dxa"/>
          </w:tcPr>
          <w:p w:rsidR="004407BB" w:rsidRPr="00846F70" w:rsidRDefault="00846F70" w:rsidP="009540A2">
            <w:pPr>
              <w:pStyle w:val="TableText"/>
              <w:spacing w:before="60" w:after="60"/>
              <w:jc w:val="center"/>
              <w:rPr>
                <w:sz w:val="17"/>
                <w:szCs w:val="17"/>
              </w:rPr>
            </w:pPr>
            <w:r>
              <w:rPr>
                <w:sz w:val="17"/>
                <w:szCs w:val="17"/>
              </w:rPr>
              <w:t>Dad</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vAlign w:val="center"/>
          </w:tcPr>
          <w:p w:rsidR="004407BB" w:rsidRPr="00846F70" w:rsidRDefault="004407BB" w:rsidP="009540A2">
            <w:pPr>
              <w:pStyle w:val="TableText"/>
              <w:spacing w:before="60" w:after="60"/>
              <w:rPr>
                <w:rFonts w:cs="Arial"/>
                <w:sz w:val="18"/>
                <w:szCs w:val="18"/>
              </w:rPr>
            </w:pPr>
            <w:r w:rsidRPr="00846F70">
              <w:rPr>
                <w:rFonts w:cs="Arial"/>
                <w:sz w:val="18"/>
                <w:szCs w:val="18"/>
              </w:rPr>
              <w:t>How [parent] teaches SC how to deal with racism</w:t>
            </w:r>
          </w:p>
        </w:tc>
        <w:tc>
          <w:tcPr>
            <w:tcW w:w="1707" w:type="dxa"/>
            <w:vAlign w:val="center"/>
          </w:tcPr>
          <w:p w:rsidR="004407BB" w:rsidRPr="00846F70" w:rsidRDefault="004407BB" w:rsidP="009540A2">
            <w:pPr>
              <w:autoSpaceDE w:val="0"/>
              <w:autoSpaceDN w:val="0"/>
              <w:adjustRightInd w:val="0"/>
              <w:spacing w:before="60" w:after="60"/>
              <w:rPr>
                <w:rFonts w:eastAsia="Calibri" w:cs="System"/>
                <w:bCs/>
                <w:sz w:val="18"/>
                <w:szCs w:val="18"/>
                <w:lang w:eastAsia="en-US"/>
              </w:rPr>
            </w:pPr>
            <w:r w:rsidRPr="00846F70">
              <w:rPr>
                <w:rFonts w:eastAsia="Calibri" w:cs="System"/>
                <w:bCs/>
                <w:sz w:val="18"/>
                <w:szCs w:val="18"/>
                <w:lang w:eastAsia="en-US"/>
              </w:rPr>
              <w:t>apl33a_t,</w:t>
            </w:r>
            <w:r w:rsidRPr="00846F70">
              <w:rPr>
                <w:sz w:val="18"/>
                <w:szCs w:val="18"/>
              </w:rPr>
              <w:t xml:space="preserve"> </w:t>
            </w:r>
            <w:r w:rsidRPr="00846F70">
              <w:rPr>
                <w:sz w:val="18"/>
                <w:szCs w:val="18"/>
              </w:rPr>
              <w:br/>
            </w:r>
            <w:r w:rsidRPr="00846F70">
              <w:rPr>
                <w:rFonts w:eastAsia="Calibri" w:cs="System"/>
                <w:bCs/>
                <w:sz w:val="18"/>
                <w:szCs w:val="18"/>
                <w:lang w:eastAsia="en-US"/>
              </w:rPr>
              <w:t>bpl33_t</w:t>
            </w:r>
          </w:p>
          <w:p w:rsidR="004407BB" w:rsidRPr="00846F70" w:rsidRDefault="004407BB" w:rsidP="009540A2">
            <w:pPr>
              <w:pStyle w:val="TableText"/>
              <w:spacing w:before="60" w:after="60"/>
              <w:rPr>
                <w:rFonts w:cs="Arial"/>
                <w:sz w:val="18"/>
                <w:szCs w:val="18"/>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846F70" w:rsidP="009540A2">
            <w:pPr>
              <w:pStyle w:val="TableText"/>
              <w:spacing w:before="60" w:after="60"/>
              <w:jc w:val="center"/>
              <w:rPr>
                <w:sz w:val="17"/>
                <w:szCs w:val="17"/>
              </w:rPr>
            </w:pPr>
            <w:r>
              <w:rPr>
                <w:sz w:val="17"/>
                <w:szCs w:val="17"/>
              </w:rPr>
              <w:t>Dad</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vAlign w:val="center"/>
          </w:tcPr>
          <w:p w:rsidR="004407BB" w:rsidRPr="00846F70" w:rsidRDefault="004407BB" w:rsidP="009540A2">
            <w:pPr>
              <w:pStyle w:val="TableText"/>
              <w:spacing w:before="60" w:after="60"/>
              <w:rPr>
                <w:rFonts w:cs="Arial"/>
                <w:sz w:val="18"/>
                <w:szCs w:val="18"/>
              </w:rPr>
            </w:pPr>
            <w:r w:rsidRPr="00846F70">
              <w:rPr>
                <w:rFonts w:cs="Arial"/>
                <w:sz w:val="18"/>
                <w:szCs w:val="18"/>
              </w:rPr>
              <w:t>Things P2 does to pass on Indigenous culture to SC</w:t>
            </w:r>
          </w:p>
        </w:tc>
        <w:tc>
          <w:tcPr>
            <w:tcW w:w="1707" w:type="dxa"/>
            <w:vAlign w:val="center"/>
          </w:tcPr>
          <w:p w:rsidR="004407BB" w:rsidRPr="00846F70" w:rsidRDefault="004407BB" w:rsidP="009540A2">
            <w:pPr>
              <w:autoSpaceDE w:val="0"/>
              <w:autoSpaceDN w:val="0"/>
              <w:adjustRightInd w:val="0"/>
              <w:spacing w:before="60" w:after="60"/>
              <w:rPr>
                <w:rFonts w:eastAsia="Calibri" w:cs="System"/>
                <w:bCs/>
                <w:sz w:val="18"/>
                <w:szCs w:val="18"/>
                <w:lang w:eastAsia="en-US"/>
              </w:rPr>
            </w:pPr>
            <w:r w:rsidRPr="00846F70">
              <w:rPr>
                <w:rFonts w:eastAsia="Calibri" w:cs="System"/>
                <w:bCs/>
                <w:sz w:val="18"/>
                <w:szCs w:val="18"/>
                <w:lang w:eastAsia="en-US"/>
              </w:rPr>
              <w:t>bpl34_t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846F70" w:rsidP="009540A2">
            <w:pPr>
              <w:pStyle w:val="TableText"/>
              <w:spacing w:before="60" w:after="60"/>
              <w:jc w:val="center"/>
              <w:rPr>
                <w:sz w:val="17"/>
                <w:szCs w:val="17"/>
              </w:rPr>
            </w:pPr>
            <w:r>
              <w:rPr>
                <w:sz w:val="17"/>
                <w:szCs w:val="17"/>
              </w:rPr>
              <w:t>Dad</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4630" w:type="dxa"/>
            <w:gridSpan w:val="2"/>
            <w:shd w:val="clear" w:color="auto" w:fill="D9D9D9"/>
          </w:tcPr>
          <w:p w:rsidR="00846F70" w:rsidRPr="00846F70" w:rsidRDefault="00846F70" w:rsidP="009540A2">
            <w:pPr>
              <w:pStyle w:val="TableText"/>
              <w:spacing w:before="60" w:after="60"/>
              <w:rPr>
                <w:i/>
                <w:sz w:val="18"/>
                <w:szCs w:val="18"/>
              </w:rPr>
            </w:pPr>
            <w:r w:rsidRPr="00846F70">
              <w:rPr>
                <w:rFonts w:cs="Arial"/>
                <w:i/>
                <w:sz w:val="18"/>
                <w:szCs w:val="18"/>
              </w:rPr>
              <w:t>Parent education, work and finances</w:t>
            </w:r>
          </w:p>
        </w:tc>
        <w:tc>
          <w:tcPr>
            <w:tcW w:w="4834" w:type="dxa"/>
            <w:gridSpan w:val="7"/>
            <w:shd w:val="clear" w:color="auto" w:fill="D9D9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[Parent]’s main field of study</w:t>
            </w:r>
          </w:p>
        </w:tc>
        <w:tc>
          <w:tcPr>
            <w:tcW w:w="1707" w:type="dxa"/>
          </w:tcPr>
          <w:p w:rsidR="004407BB" w:rsidRPr="00846F70" w:rsidRDefault="004407BB" w:rsidP="009540A2">
            <w:pPr>
              <w:pStyle w:val="TableText"/>
              <w:spacing w:before="60" w:after="60"/>
              <w:rPr>
                <w:sz w:val="18"/>
                <w:szCs w:val="18"/>
              </w:rPr>
            </w:pPr>
            <w:r w:rsidRPr="00846F70">
              <w:rPr>
                <w:rFonts w:cs="Arial"/>
                <w:sz w:val="18"/>
                <w:szCs w:val="18"/>
              </w:rPr>
              <w:t xml:space="preserve">ape4_t, </w:t>
            </w:r>
            <w:r w:rsidRPr="00846F70">
              <w:rPr>
                <w:sz w:val="18"/>
                <w:szCs w:val="18"/>
              </w:rPr>
              <w:br/>
            </w:r>
            <w:r w:rsidRPr="00846F70">
              <w:rPr>
                <w:rFonts w:cs="Arial"/>
                <w:sz w:val="18"/>
                <w:szCs w:val="18"/>
              </w:rPr>
              <w:t>bpe4_t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P2</w:t>
            </w: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Partner’s main field of study</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ape15_t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[Parent] main job </w:t>
            </w:r>
          </w:p>
        </w:tc>
        <w:tc>
          <w:tcPr>
            <w:tcW w:w="1707" w:type="dxa"/>
          </w:tcPr>
          <w:p w:rsidR="004407BB" w:rsidRPr="00846F70" w:rsidRDefault="004407BB" w:rsidP="009540A2">
            <w:pPr>
              <w:pStyle w:val="TableText"/>
              <w:spacing w:before="60" w:after="60"/>
              <w:rPr>
                <w:sz w:val="18"/>
                <w:szCs w:val="18"/>
              </w:rPr>
            </w:pPr>
            <w:r w:rsidRPr="00846F70">
              <w:rPr>
                <w:rFonts w:cs="Arial"/>
                <w:sz w:val="18"/>
                <w:szCs w:val="18"/>
              </w:rPr>
              <w:t xml:space="preserve">awo3_t, </w:t>
            </w:r>
            <w:r w:rsidRPr="00846F70">
              <w:rPr>
                <w:sz w:val="18"/>
                <w:szCs w:val="18"/>
              </w:rPr>
              <w:br/>
            </w:r>
            <w:r w:rsidRPr="00846F70">
              <w:rPr>
                <w:rFonts w:cs="Arial"/>
                <w:sz w:val="18"/>
                <w:szCs w:val="18"/>
              </w:rPr>
              <w:t>bwo_3t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Main reason P2 not in paid work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bwo4_t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846F70" w:rsidP="009540A2">
            <w:pPr>
              <w:pStyle w:val="TableText"/>
              <w:spacing w:before="60" w:after="60"/>
              <w:jc w:val="center"/>
              <w:rPr>
                <w:sz w:val="17"/>
                <w:szCs w:val="17"/>
              </w:rPr>
            </w:pPr>
            <w:r>
              <w:rPr>
                <w:sz w:val="17"/>
                <w:szCs w:val="17"/>
              </w:rPr>
              <w:t>Dad</w:t>
            </w:r>
          </w:p>
        </w:tc>
        <w:tc>
          <w:tcPr>
            <w:tcW w:w="682" w:type="dxa"/>
          </w:tcPr>
          <w:p w:rsidR="004407BB" w:rsidRPr="00846F70" w:rsidRDefault="00846F70" w:rsidP="009540A2">
            <w:pPr>
              <w:pStyle w:val="TableText"/>
              <w:spacing w:before="60" w:after="60"/>
              <w:jc w:val="center"/>
              <w:rPr>
                <w:sz w:val="17"/>
                <w:szCs w:val="17"/>
              </w:rPr>
            </w:pPr>
            <w:r>
              <w:rPr>
                <w:sz w:val="17"/>
                <w:szCs w:val="17"/>
              </w:rPr>
              <w:t>Dad</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[Parent]’s main tasks and duties at work</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awo9_t, </w:t>
            </w:r>
            <w:r w:rsidRPr="00846F70">
              <w:rPr>
                <w:sz w:val="18"/>
                <w:szCs w:val="18"/>
              </w:rPr>
              <w:br/>
            </w:r>
            <w:r w:rsidRPr="00846F70">
              <w:rPr>
                <w:rFonts w:cs="Arial"/>
                <w:sz w:val="18"/>
                <w:szCs w:val="18"/>
              </w:rPr>
              <w:t>bwo9_t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P1's partner's main job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awo14_t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P1’s partner’s main tasks and duties at work</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awo15_t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How did seeing a financial counsellor help</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afi8_t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lastRenderedPageBreak/>
              <w:t>Income management has caused changes to community – positive changes</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afi11_1t, </w:t>
            </w:r>
            <w:r w:rsidRPr="00846F70">
              <w:rPr>
                <w:sz w:val="18"/>
                <w:szCs w:val="18"/>
              </w:rPr>
              <w:br/>
            </w:r>
            <w:r w:rsidRPr="00846F70">
              <w:rPr>
                <w:rFonts w:cs="Arial"/>
                <w:sz w:val="18"/>
                <w:szCs w:val="18"/>
              </w:rPr>
              <w:t>bfi111t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Income management has caused changes to community – negative changes</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afi11_2t, </w:t>
            </w:r>
            <w:r w:rsidRPr="00846F70">
              <w:rPr>
                <w:sz w:val="18"/>
                <w:szCs w:val="18"/>
              </w:rPr>
              <w:br/>
            </w:r>
            <w:r w:rsidRPr="00846F70">
              <w:rPr>
                <w:rFonts w:cs="Arial"/>
                <w:sz w:val="18"/>
                <w:szCs w:val="18"/>
              </w:rPr>
              <w:t>bfi112t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4630" w:type="dxa"/>
            <w:gridSpan w:val="2"/>
            <w:shd w:val="clear" w:color="auto" w:fill="D9D9D9"/>
          </w:tcPr>
          <w:p w:rsidR="00846F70" w:rsidRPr="00846F70" w:rsidRDefault="00846F70" w:rsidP="009540A2">
            <w:pPr>
              <w:pStyle w:val="TableText"/>
              <w:spacing w:before="60" w:after="60"/>
              <w:rPr>
                <w:i/>
                <w:sz w:val="18"/>
                <w:szCs w:val="18"/>
              </w:rPr>
            </w:pPr>
            <w:r w:rsidRPr="00846F70">
              <w:rPr>
                <w:rFonts w:cs="Arial"/>
                <w:i/>
                <w:sz w:val="18"/>
                <w:szCs w:val="18"/>
              </w:rPr>
              <w:t>Housing and community</w:t>
            </w:r>
          </w:p>
        </w:tc>
        <w:tc>
          <w:tcPr>
            <w:tcW w:w="4834" w:type="dxa"/>
            <w:gridSpan w:val="7"/>
            <w:shd w:val="clear" w:color="auto" w:fill="D9D9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Home needs major repairs</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ahm7_t, </w:t>
            </w:r>
            <w:r w:rsidRPr="00846F70">
              <w:rPr>
                <w:sz w:val="18"/>
                <w:szCs w:val="18"/>
              </w:rPr>
              <w:br/>
            </w:r>
            <w:r w:rsidRPr="00846F70">
              <w:rPr>
                <w:rFonts w:cs="Arial"/>
                <w:sz w:val="18"/>
                <w:szCs w:val="18"/>
              </w:rPr>
              <w:t>bhm7_t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sz w:val="18"/>
                <w:szCs w:val="18"/>
              </w:rPr>
            </w:pPr>
            <w:r w:rsidRPr="00846F70">
              <w:rPr>
                <w:rFonts w:cs="Arial"/>
                <w:sz w:val="18"/>
                <w:szCs w:val="18"/>
              </w:rPr>
              <w:t>Reason community is unsafe</w:t>
            </w:r>
          </w:p>
        </w:tc>
        <w:tc>
          <w:tcPr>
            <w:tcW w:w="1707" w:type="dxa"/>
          </w:tcPr>
          <w:p w:rsidR="004407BB" w:rsidRPr="00846F70" w:rsidRDefault="004407BB" w:rsidP="009540A2">
            <w:pPr>
              <w:pStyle w:val="TableText"/>
              <w:spacing w:before="60" w:after="60"/>
              <w:rPr>
                <w:b/>
                <w:sz w:val="18"/>
                <w:szCs w:val="18"/>
              </w:rPr>
            </w:pPr>
            <w:r w:rsidRPr="00846F70">
              <w:rPr>
                <w:rFonts w:cs="Arial"/>
                <w:sz w:val="18"/>
                <w:szCs w:val="18"/>
              </w:rPr>
              <w:t xml:space="preserve">ahm13_t, </w:t>
            </w:r>
            <w:r w:rsidRPr="00846F70">
              <w:rPr>
                <w:sz w:val="18"/>
                <w:szCs w:val="18"/>
              </w:rPr>
              <w:br/>
            </w:r>
            <w:r w:rsidRPr="00846F70">
              <w:rPr>
                <w:rFonts w:cs="Arial"/>
                <w:sz w:val="18"/>
                <w:szCs w:val="18"/>
              </w:rPr>
              <w:t>bhm13_t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4407BB" w:rsidRPr="00846F70" w:rsidRDefault="004407BB" w:rsidP="009540A2">
            <w:pPr>
              <w:pStyle w:val="TableText"/>
              <w:spacing w:before="60" w:after="60"/>
              <w:rPr>
                <w:sz w:val="18"/>
                <w:szCs w:val="18"/>
              </w:rPr>
            </w:pPr>
            <w:r w:rsidRPr="00846F70">
              <w:rPr>
                <w:rFonts w:cs="Arial"/>
                <w:sz w:val="18"/>
                <w:szCs w:val="18"/>
              </w:rPr>
              <w:t>Comments about community</w:t>
            </w:r>
          </w:p>
        </w:tc>
        <w:tc>
          <w:tcPr>
            <w:tcW w:w="1707" w:type="dxa"/>
          </w:tcPr>
          <w:p w:rsidR="004407BB" w:rsidRPr="00846F70" w:rsidRDefault="004407BB" w:rsidP="009540A2">
            <w:pPr>
              <w:pStyle w:val="TableText"/>
              <w:spacing w:before="60" w:after="60"/>
              <w:rPr>
                <w:sz w:val="18"/>
                <w:szCs w:val="18"/>
              </w:rPr>
            </w:pPr>
            <w:r w:rsidRPr="00846F70">
              <w:rPr>
                <w:rFonts w:cs="Arial"/>
                <w:sz w:val="18"/>
                <w:szCs w:val="18"/>
              </w:rPr>
              <w:t xml:space="preserve">ahm14_t, </w:t>
            </w:r>
            <w:r w:rsidRPr="00846F70">
              <w:rPr>
                <w:sz w:val="18"/>
                <w:szCs w:val="18"/>
              </w:rPr>
              <w:br/>
            </w:r>
            <w:r w:rsidRPr="00846F70">
              <w:rPr>
                <w:rFonts w:cs="Arial"/>
                <w:sz w:val="18"/>
                <w:szCs w:val="18"/>
              </w:rPr>
              <w:t>bhm14_t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P1 knows where to get help fixing house</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ahm17_t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Parent has transport problems</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ahm26_t, </w:t>
            </w:r>
            <w:r w:rsidRPr="00846F70">
              <w:rPr>
                <w:sz w:val="18"/>
                <w:szCs w:val="18"/>
              </w:rPr>
              <w:br/>
            </w:r>
            <w:r w:rsidRPr="00846F70">
              <w:rPr>
                <w:rFonts w:cs="Arial"/>
                <w:sz w:val="18"/>
                <w:szCs w:val="18"/>
              </w:rPr>
              <w:t>bhm26_t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Community strengths</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asa21_t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4630" w:type="dxa"/>
            <w:gridSpan w:val="2"/>
            <w:shd w:val="clear" w:color="auto" w:fill="D9D9D9"/>
          </w:tcPr>
          <w:p w:rsidR="00846F70" w:rsidRPr="00846F70" w:rsidRDefault="00846F70" w:rsidP="009540A2">
            <w:pPr>
              <w:pStyle w:val="TableText"/>
              <w:spacing w:before="60" w:after="60"/>
              <w:rPr>
                <w:i/>
                <w:sz w:val="18"/>
                <w:szCs w:val="18"/>
              </w:rPr>
            </w:pPr>
            <w:r w:rsidRPr="00846F70">
              <w:rPr>
                <w:rFonts w:cs="Arial"/>
                <w:i/>
                <w:sz w:val="18"/>
                <w:szCs w:val="18"/>
              </w:rPr>
              <w:t>Study Child education and child care</w:t>
            </w:r>
          </w:p>
        </w:tc>
        <w:tc>
          <w:tcPr>
            <w:tcW w:w="4834" w:type="dxa"/>
            <w:gridSpan w:val="7"/>
            <w:shd w:val="clear" w:color="auto" w:fill="D9D9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 xml:space="preserve">SC attend playgroup or baby group </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ace1_t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(B)</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Describe racist bullying experienced by SC</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ace23_t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Describe bullying experienced by SC</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ace51_t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What was school like for Aboriginal people</w:t>
            </w:r>
          </w:p>
        </w:tc>
        <w:tc>
          <w:tcPr>
            <w:tcW w:w="1707" w:type="dxa"/>
          </w:tcPr>
          <w:p w:rsidR="008C6B99" w:rsidRPr="00846F70" w:rsidRDefault="004407BB" w:rsidP="009540A2">
            <w:pPr>
              <w:pStyle w:val="TableText"/>
              <w:spacing w:before="60" w:after="60"/>
              <w:rPr>
                <w:rFonts w:cs="Arial"/>
                <w:sz w:val="18"/>
                <w:szCs w:val="18"/>
              </w:rPr>
            </w:pPr>
            <w:r w:rsidRPr="00846F70">
              <w:rPr>
                <w:rFonts w:cs="Arial"/>
                <w:sz w:val="18"/>
                <w:szCs w:val="18"/>
              </w:rPr>
              <w:t>ace66_t</w:t>
            </w:r>
            <w:r w:rsidR="008C6B99" w:rsidRPr="00846F70">
              <w:rPr>
                <w:rFonts w:cs="Arial"/>
                <w:sz w:val="18"/>
                <w:szCs w:val="18"/>
              </w:rPr>
              <w:t xml:space="preserve">, </w:t>
            </w:r>
          </w:p>
          <w:p w:rsidR="004407BB" w:rsidRPr="00846F70" w:rsidRDefault="008C6B99" w:rsidP="009540A2">
            <w:pPr>
              <w:pStyle w:val="TableText"/>
              <w:spacing w:before="60" w:after="60"/>
              <w:rPr>
                <w:rFonts w:cs="Arial"/>
                <w:sz w:val="18"/>
                <w:szCs w:val="18"/>
              </w:rPr>
            </w:pPr>
            <w:r w:rsidRPr="00846F70">
              <w:rPr>
                <w:rFonts w:cs="Arial"/>
                <w:sz w:val="18"/>
                <w:szCs w:val="18"/>
              </w:rPr>
              <w:t>bce66_t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vAlign w:val="bottom"/>
          </w:tcPr>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Is it different for SC now?</w:t>
            </w:r>
          </w:p>
        </w:tc>
        <w:tc>
          <w:tcPr>
            <w:tcW w:w="1707" w:type="dxa"/>
          </w:tcPr>
          <w:p w:rsidR="008C6B99" w:rsidRPr="00846F70" w:rsidRDefault="004407BB" w:rsidP="009540A2">
            <w:pPr>
              <w:pStyle w:val="TableText"/>
              <w:spacing w:before="60" w:after="60"/>
              <w:rPr>
                <w:rFonts w:cs="Arial"/>
                <w:sz w:val="18"/>
                <w:szCs w:val="18"/>
              </w:rPr>
            </w:pPr>
            <w:r w:rsidRPr="00846F70">
              <w:rPr>
                <w:rFonts w:cs="Arial"/>
                <w:sz w:val="18"/>
                <w:szCs w:val="18"/>
              </w:rPr>
              <w:t>ace67_t</w:t>
            </w:r>
            <w:r w:rsidR="008C6B99" w:rsidRPr="00846F70">
              <w:rPr>
                <w:rFonts w:cs="Arial"/>
                <w:sz w:val="18"/>
                <w:szCs w:val="18"/>
              </w:rPr>
              <w:t xml:space="preserve">, </w:t>
            </w:r>
          </w:p>
          <w:p w:rsidR="004407BB" w:rsidRPr="00846F70" w:rsidRDefault="008C6B99" w:rsidP="009540A2">
            <w:pPr>
              <w:pStyle w:val="TableText"/>
              <w:spacing w:before="60" w:after="60"/>
              <w:rPr>
                <w:rFonts w:cs="Arial"/>
                <w:sz w:val="18"/>
                <w:szCs w:val="18"/>
              </w:rPr>
            </w:pPr>
            <w:r w:rsidRPr="00846F70">
              <w:rPr>
                <w:rFonts w:cs="Arial"/>
                <w:sz w:val="18"/>
                <w:szCs w:val="18"/>
              </w:rPr>
              <w:t>bce67_t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8C6B99" w:rsidRPr="00846F70" w:rsidRDefault="008C6B99" w:rsidP="009540A2">
            <w:pPr>
              <w:pStyle w:val="TableText"/>
              <w:spacing w:before="60" w:after="60"/>
              <w:jc w:val="center"/>
              <w:rPr>
                <w:sz w:val="17"/>
                <w:szCs w:val="17"/>
              </w:rPr>
            </w:pPr>
          </w:p>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35623B" w:rsidRPr="00846F70" w:rsidRDefault="0035623B" w:rsidP="009540A2">
            <w:pPr>
              <w:pStyle w:val="TableText"/>
              <w:spacing w:before="60" w:after="60"/>
              <w:rPr>
                <w:rFonts w:cs="Arial"/>
                <w:sz w:val="18"/>
                <w:szCs w:val="18"/>
              </w:rPr>
            </w:pPr>
            <w:r w:rsidRPr="00846F70">
              <w:rPr>
                <w:rFonts w:cs="Arial"/>
                <w:sz w:val="18"/>
                <w:szCs w:val="18"/>
              </w:rPr>
              <w:t>How do you decide when SC should stay home from school</w:t>
            </w:r>
          </w:p>
        </w:tc>
        <w:tc>
          <w:tcPr>
            <w:tcW w:w="1707" w:type="dxa"/>
          </w:tcPr>
          <w:p w:rsidR="0035623B" w:rsidRPr="00846F70" w:rsidRDefault="0035623B" w:rsidP="009540A2">
            <w:pPr>
              <w:pStyle w:val="TableText"/>
              <w:spacing w:before="60" w:after="60"/>
              <w:rPr>
                <w:rFonts w:cs="Arial"/>
                <w:sz w:val="18"/>
                <w:szCs w:val="18"/>
              </w:rPr>
            </w:pPr>
            <w:r w:rsidRPr="00846F70">
              <w:rPr>
                <w:rFonts w:cs="Arial"/>
                <w:sz w:val="18"/>
                <w:szCs w:val="18"/>
              </w:rPr>
              <w:t>ace80_t</w:t>
            </w: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shd w:val="clear" w:color="auto" w:fill="auto"/>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739" w:type="dxa"/>
          </w:tcPr>
          <w:p w:rsidR="0035623B" w:rsidRPr="00846F70" w:rsidRDefault="0035623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35623B" w:rsidRPr="00846F70" w:rsidRDefault="0035623B" w:rsidP="009540A2">
            <w:pPr>
              <w:pStyle w:val="TableText"/>
              <w:spacing w:before="60" w:after="60"/>
              <w:rPr>
                <w:rFonts w:cs="Arial"/>
                <w:sz w:val="18"/>
                <w:szCs w:val="18"/>
              </w:rPr>
            </w:pPr>
            <w:r w:rsidRPr="00846F70">
              <w:rPr>
                <w:rFonts w:cs="Arial"/>
                <w:sz w:val="18"/>
                <w:szCs w:val="18"/>
              </w:rPr>
              <w:t>Are you happy with how SC’s school teaches about Aboriginal and Torres Strait Islander Culture</w:t>
            </w:r>
          </w:p>
        </w:tc>
        <w:tc>
          <w:tcPr>
            <w:tcW w:w="1707" w:type="dxa"/>
          </w:tcPr>
          <w:p w:rsidR="0035623B" w:rsidRPr="00846F70" w:rsidRDefault="0035623B" w:rsidP="009540A2">
            <w:pPr>
              <w:pStyle w:val="TableText"/>
              <w:spacing w:before="60" w:after="60"/>
              <w:rPr>
                <w:rFonts w:cs="Arial"/>
                <w:sz w:val="18"/>
                <w:szCs w:val="18"/>
              </w:rPr>
            </w:pPr>
            <w:r w:rsidRPr="00846F70">
              <w:rPr>
                <w:rFonts w:cs="Arial"/>
                <w:sz w:val="18"/>
                <w:szCs w:val="18"/>
              </w:rPr>
              <w:t>ace8</w:t>
            </w:r>
            <w:r w:rsidR="007073A4" w:rsidRPr="00846F70">
              <w:rPr>
                <w:rFonts w:cs="Arial"/>
                <w:sz w:val="18"/>
                <w:szCs w:val="18"/>
              </w:rPr>
              <w:t>3</w:t>
            </w:r>
            <w:r w:rsidRPr="00846F70">
              <w:rPr>
                <w:rFonts w:cs="Arial"/>
                <w:sz w:val="18"/>
                <w:szCs w:val="18"/>
              </w:rPr>
              <w:t>_t</w:t>
            </w: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shd w:val="clear" w:color="auto" w:fill="auto"/>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739" w:type="dxa"/>
          </w:tcPr>
          <w:p w:rsidR="0035623B" w:rsidRPr="00846F70" w:rsidRDefault="0035623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35623B" w:rsidRPr="00846F70" w:rsidRDefault="0035623B" w:rsidP="009540A2">
            <w:pPr>
              <w:pStyle w:val="TableText"/>
              <w:spacing w:before="60" w:after="60"/>
              <w:rPr>
                <w:rFonts w:cs="Arial"/>
                <w:sz w:val="18"/>
                <w:szCs w:val="18"/>
              </w:rPr>
            </w:pPr>
            <w:r w:rsidRPr="00846F70">
              <w:rPr>
                <w:rFonts w:cs="Arial"/>
                <w:sz w:val="18"/>
                <w:szCs w:val="18"/>
              </w:rPr>
              <w:t>How else does SC’s school help Aboriginal and Torres Strait Islander children</w:t>
            </w:r>
          </w:p>
        </w:tc>
        <w:tc>
          <w:tcPr>
            <w:tcW w:w="1707" w:type="dxa"/>
          </w:tcPr>
          <w:p w:rsidR="0035623B" w:rsidRPr="00846F70" w:rsidRDefault="0035623B" w:rsidP="009540A2">
            <w:pPr>
              <w:pStyle w:val="TableText"/>
              <w:spacing w:before="60" w:after="60"/>
              <w:rPr>
                <w:rFonts w:cs="Arial"/>
                <w:sz w:val="18"/>
                <w:szCs w:val="18"/>
              </w:rPr>
            </w:pPr>
            <w:r w:rsidRPr="00846F70">
              <w:rPr>
                <w:rFonts w:cs="Arial"/>
                <w:sz w:val="18"/>
                <w:szCs w:val="18"/>
              </w:rPr>
              <w:t>ace8</w:t>
            </w:r>
            <w:r w:rsidR="007073A4" w:rsidRPr="00846F70">
              <w:rPr>
                <w:rFonts w:cs="Arial"/>
                <w:sz w:val="18"/>
                <w:szCs w:val="18"/>
              </w:rPr>
              <w:t>4_</w:t>
            </w:r>
            <w:r w:rsidRPr="00846F70">
              <w:rPr>
                <w:rFonts w:cs="Arial"/>
                <w:sz w:val="18"/>
                <w:szCs w:val="18"/>
              </w:rPr>
              <w:t>t</w:t>
            </w: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shd w:val="clear" w:color="auto" w:fill="auto"/>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739" w:type="dxa"/>
          </w:tcPr>
          <w:p w:rsidR="0035623B" w:rsidRPr="00846F70" w:rsidRDefault="0035623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Are there other ways you support SC’s school learning</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bce8</w:t>
            </w:r>
            <w:r w:rsidR="007073A4" w:rsidRPr="00846F70">
              <w:rPr>
                <w:rFonts w:cs="Arial"/>
                <w:sz w:val="18"/>
                <w:szCs w:val="18"/>
              </w:rPr>
              <w:t>5</w:t>
            </w:r>
            <w:r w:rsidRPr="00846F70">
              <w:rPr>
                <w:rFonts w:cs="Arial"/>
                <w:sz w:val="18"/>
                <w:szCs w:val="18"/>
              </w:rPr>
              <w:t>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35623B" w:rsidRPr="00846F70" w:rsidRDefault="0035623B" w:rsidP="009540A2">
            <w:pPr>
              <w:pStyle w:val="TableText"/>
              <w:spacing w:before="60" w:after="60"/>
              <w:rPr>
                <w:rFonts w:cs="Arial"/>
                <w:sz w:val="18"/>
                <w:szCs w:val="18"/>
              </w:rPr>
            </w:pPr>
            <w:r w:rsidRPr="00846F70">
              <w:rPr>
                <w:rFonts w:cs="Arial"/>
                <w:sz w:val="18"/>
                <w:szCs w:val="18"/>
              </w:rPr>
              <w:t>Why this high school</w:t>
            </w:r>
          </w:p>
        </w:tc>
        <w:tc>
          <w:tcPr>
            <w:tcW w:w="1707" w:type="dxa"/>
          </w:tcPr>
          <w:p w:rsidR="0035623B" w:rsidRPr="00846F70" w:rsidRDefault="0035623B" w:rsidP="009540A2">
            <w:pPr>
              <w:pStyle w:val="TableText"/>
              <w:spacing w:before="60" w:after="60"/>
              <w:rPr>
                <w:rFonts w:cs="Arial"/>
                <w:sz w:val="18"/>
                <w:szCs w:val="18"/>
              </w:rPr>
            </w:pPr>
            <w:r w:rsidRPr="00846F70">
              <w:rPr>
                <w:rFonts w:cs="Arial"/>
                <w:sz w:val="18"/>
                <w:szCs w:val="18"/>
              </w:rPr>
              <w:t>ahs2_t</w:t>
            </w: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shd w:val="clear" w:color="auto" w:fill="auto"/>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682" w:type="dxa"/>
          </w:tcPr>
          <w:p w:rsidR="0035623B" w:rsidRPr="00846F70" w:rsidRDefault="0035623B" w:rsidP="009540A2">
            <w:pPr>
              <w:pStyle w:val="TableText"/>
              <w:spacing w:before="60" w:after="60"/>
              <w:jc w:val="center"/>
              <w:rPr>
                <w:sz w:val="17"/>
                <w:szCs w:val="17"/>
              </w:rPr>
            </w:pPr>
          </w:p>
        </w:tc>
        <w:tc>
          <w:tcPr>
            <w:tcW w:w="683" w:type="dxa"/>
          </w:tcPr>
          <w:p w:rsidR="0035623B" w:rsidRPr="00846F70" w:rsidRDefault="0035623B" w:rsidP="009540A2">
            <w:pPr>
              <w:pStyle w:val="TableText"/>
              <w:spacing w:before="60" w:after="60"/>
              <w:jc w:val="center"/>
              <w:rPr>
                <w:sz w:val="17"/>
                <w:szCs w:val="17"/>
              </w:rPr>
            </w:pPr>
          </w:p>
        </w:tc>
        <w:tc>
          <w:tcPr>
            <w:tcW w:w="739" w:type="dxa"/>
          </w:tcPr>
          <w:p w:rsidR="0035623B" w:rsidRPr="00846F70" w:rsidRDefault="0035623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4630" w:type="dxa"/>
            <w:gridSpan w:val="2"/>
            <w:shd w:val="clear" w:color="auto" w:fill="D9D9D9"/>
          </w:tcPr>
          <w:p w:rsidR="00846F70" w:rsidRPr="00846F70" w:rsidRDefault="00846F70" w:rsidP="009540A2">
            <w:pPr>
              <w:pStyle w:val="TableText"/>
              <w:spacing w:before="60" w:after="60"/>
              <w:rPr>
                <w:i/>
                <w:sz w:val="18"/>
                <w:szCs w:val="18"/>
              </w:rPr>
            </w:pPr>
            <w:r w:rsidRPr="00846F70">
              <w:rPr>
                <w:rFonts w:cs="Arial"/>
                <w:i/>
                <w:sz w:val="18"/>
                <w:szCs w:val="18"/>
              </w:rPr>
              <w:t>Study Child activities</w:t>
            </w:r>
          </w:p>
        </w:tc>
        <w:tc>
          <w:tcPr>
            <w:tcW w:w="4834" w:type="dxa"/>
            <w:gridSpan w:val="7"/>
            <w:shd w:val="clear" w:color="auto" w:fill="D9D9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lastRenderedPageBreak/>
              <w:t>Things [parent] enjoys doing with SC</w:t>
            </w:r>
          </w:p>
        </w:tc>
        <w:tc>
          <w:tcPr>
            <w:tcW w:w="1707" w:type="dxa"/>
          </w:tcPr>
          <w:p w:rsidR="004407BB" w:rsidRPr="00846F70" w:rsidRDefault="004407BB" w:rsidP="009540A2">
            <w:pPr>
              <w:pStyle w:val="TableText"/>
              <w:spacing w:before="60" w:after="60"/>
              <w:rPr>
                <w:sz w:val="18"/>
                <w:szCs w:val="18"/>
              </w:rPr>
            </w:pPr>
            <w:r w:rsidRPr="00846F70">
              <w:rPr>
                <w:rFonts w:cs="Arial"/>
                <w:sz w:val="18"/>
                <w:szCs w:val="18"/>
              </w:rPr>
              <w:t xml:space="preserve">aac8_t, </w:t>
            </w:r>
            <w:r w:rsidRPr="00846F70">
              <w:rPr>
                <w:sz w:val="18"/>
                <w:szCs w:val="18"/>
              </w:rPr>
              <w:br/>
            </w:r>
            <w:r w:rsidRPr="00846F70">
              <w:rPr>
                <w:rFonts w:cs="Arial"/>
                <w:sz w:val="18"/>
                <w:szCs w:val="18"/>
              </w:rPr>
              <w:t>bac8_t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Things SC enjoys doing with [parent]</w:t>
            </w:r>
          </w:p>
        </w:tc>
        <w:tc>
          <w:tcPr>
            <w:tcW w:w="1707" w:type="dxa"/>
          </w:tcPr>
          <w:p w:rsidR="004407BB" w:rsidRPr="00846F70" w:rsidRDefault="004407BB" w:rsidP="009540A2">
            <w:pPr>
              <w:pStyle w:val="TableText"/>
              <w:spacing w:before="60" w:after="60"/>
              <w:rPr>
                <w:sz w:val="18"/>
                <w:szCs w:val="18"/>
              </w:rPr>
            </w:pPr>
            <w:r w:rsidRPr="00846F70">
              <w:rPr>
                <w:rFonts w:cs="Arial"/>
                <w:sz w:val="18"/>
                <w:szCs w:val="18"/>
              </w:rPr>
              <w:t xml:space="preserve">aac9_t, </w:t>
            </w:r>
            <w:r w:rsidRPr="00846F70">
              <w:rPr>
                <w:sz w:val="18"/>
                <w:szCs w:val="18"/>
              </w:rPr>
              <w:br/>
            </w:r>
            <w:r w:rsidRPr="00846F70">
              <w:rPr>
                <w:rFonts w:cs="Arial"/>
                <w:sz w:val="18"/>
                <w:szCs w:val="18"/>
              </w:rPr>
              <w:t>bac9_t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vAlign w:val="bottom"/>
          </w:tcPr>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Apart from health and happiness what do you want for your Study Child?</w:t>
            </w:r>
          </w:p>
        </w:tc>
        <w:tc>
          <w:tcPr>
            <w:tcW w:w="1707" w:type="dxa"/>
          </w:tcPr>
          <w:p w:rsidR="008C6B99" w:rsidRPr="00846F70" w:rsidRDefault="004407BB" w:rsidP="009540A2">
            <w:pPr>
              <w:pStyle w:val="TableText"/>
              <w:spacing w:before="60" w:after="60"/>
              <w:rPr>
                <w:rFonts w:cs="Arial"/>
                <w:sz w:val="18"/>
                <w:szCs w:val="18"/>
              </w:rPr>
            </w:pPr>
            <w:r w:rsidRPr="00846F70">
              <w:rPr>
                <w:rFonts w:cs="Arial"/>
                <w:sz w:val="18"/>
                <w:szCs w:val="18"/>
              </w:rPr>
              <w:t xml:space="preserve">aac10_t, </w:t>
            </w:r>
          </w:p>
          <w:p w:rsidR="004407BB" w:rsidRPr="00846F70" w:rsidRDefault="004407BB" w:rsidP="009540A2">
            <w:pPr>
              <w:pStyle w:val="TableText"/>
              <w:spacing w:before="60" w:after="60"/>
              <w:rPr>
                <w:sz w:val="18"/>
                <w:szCs w:val="18"/>
              </w:rPr>
            </w:pPr>
            <w:r w:rsidRPr="00846F70">
              <w:rPr>
                <w:rFonts w:cs="Arial"/>
                <w:sz w:val="18"/>
                <w:szCs w:val="18"/>
              </w:rPr>
              <w:t>bac10_t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What about Indigenous culture will help SC grow up strong</w:t>
            </w:r>
          </w:p>
        </w:tc>
        <w:tc>
          <w:tcPr>
            <w:tcW w:w="1707" w:type="dxa"/>
          </w:tcPr>
          <w:p w:rsidR="004407BB" w:rsidRPr="00846F70" w:rsidRDefault="004407BB" w:rsidP="009540A2">
            <w:pPr>
              <w:pStyle w:val="TableText"/>
              <w:spacing w:before="60" w:after="60"/>
              <w:rPr>
                <w:sz w:val="18"/>
                <w:szCs w:val="18"/>
              </w:rPr>
            </w:pPr>
            <w:r w:rsidRPr="00846F70">
              <w:rPr>
                <w:rFonts w:cs="Arial"/>
                <w:sz w:val="18"/>
                <w:szCs w:val="18"/>
              </w:rPr>
              <w:t>aac11_t, bac11_t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vAlign w:val="bottom"/>
          </w:tcPr>
          <w:p w:rsidR="004407BB"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Anything else [parent] wants to tell</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aac12_t, bac12_t</w:t>
            </w: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What would be a good education for SC</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aac18_t, bac18_t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b/>
                <w:sz w:val="18"/>
                <w:szCs w:val="18"/>
              </w:rPr>
            </w:pPr>
            <w:r w:rsidRPr="00846F70">
              <w:rPr>
                <w:rFonts w:cs="Arial"/>
                <w:sz w:val="18"/>
                <w:szCs w:val="18"/>
              </w:rPr>
              <w:t>What [parent] hopes that SC will do or learn next year</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aac19_t, bac19_t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 P2</w:t>
            </w: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SC has done organised sport or dancing in the last month</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aac22_t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Things SC enjoys doing</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aac24_t, bac24_t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 xml:space="preserve">P1, </w:t>
            </w:r>
            <w:r w:rsidR="00846F70">
              <w:rPr>
                <w:sz w:val="17"/>
                <w:szCs w:val="17"/>
              </w:rPr>
              <w:t>Dad</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r w:rsidRPr="00846F70">
              <w:rPr>
                <w:sz w:val="17"/>
                <w:szCs w:val="17"/>
              </w:rPr>
              <w:t>P1</w:t>
            </w: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Best thing about being SC’s [parent]</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aac26_t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Are there family rules about television?</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aac29_t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vAlign w:val="center"/>
          </w:tcPr>
          <w:p w:rsidR="004407BB" w:rsidRPr="00846F70" w:rsidRDefault="004407BB" w:rsidP="009540A2">
            <w:pPr>
              <w:pStyle w:val="TableText"/>
              <w:spacing w:before="60" w:after="60"/>
              <w:rPr>
                <w:rFonts w:cs="Arial"/>
                <w:sz w:val="18"/>
                <w:szCs w:val="18"/>
              </w:rPr>
            </w:pPr>
            <w:r w:rsidRPr="00846F70">
              <w:rPr>
                <w:rFonts w:cs="Arial"/>
                <w:sz w:val="18"/>
                <w:szCs w:val="18"/>
              </w:rPr>
              <w:t>Father and child activities</w:t>
            </w:r>
          </w:p>
        </w:tc>
        <w:tc>
          <w:tcPr>
            <w:tcW w:w="1707" w:type="dxa"/>
            <w:vAlign w:val="center"/>
          </w:tcPr>
          <w:p w:rsidR="004407BB" w:rsidRPr="00846F70" w:rsidRDefault="004407BB" w:rsidP="009540A2">
            <w:pPr>
              <w:pStyle w:val="TableText"/>
              <w:spacing w:before="60" w:after="60"/>
              <w:rPr>
                <w:rFonts w:cs="Arial"/>
                <w:sz w:val="18"/>
                <w:szCs w:val="18"/>
              </w:rPr>
            </w:pPr>
            <w:r w:rsidRPr="00846F70">
              <w:rPr>
                <w:rFonts w:eastAsia="Calibri" w:cs="System"/>
                <w:bCs/>
                <w:sz w:val="18"/>
                <w:szCs w:val="18"/>
                <w:lang w:eastAsia="en-US"/>
              </w:rPr>
              <w:t>bac40_t</w:t>
            </w:r>
          </w:p>
        </w:tc>
        <w:tc>
          <w:tcPr>
            <w:tcW w:w="682" w:type="dxa"/>
            <w:vAlign w:val="center"/>
          </w:tcPr>
          <w:p w:rsidR="004407BB" w:rsidRPr="00846F70" w:rsidRDefault="004407BB" w:rsidP="009540A2">
            <w:pPr>
              <w:pStyle w:val="TableText"/>
              <w:spacing w:before="60" w:after="60"/>
              <w:jc w:val="center"/>
              <w:rPr>
                <w:sz w:val="17"/>
                <w:szCs w:val="17"/>
              </w:rPr>
            </w:pPr>
          </w:p>
        </w:tc>
        <w:tc>
          <w:tcPr>
            <w:tcW w:w="683" w:type="dxa"/>
            <w:vAlign w:val="center"/>
          </w:tcPr>
          <w:p w:rsidR="004407BB" w:rsidRPr="00846F70" w:rsidRDefault="004407BB" w:rsidP="009540A2">
            <w:pPr>
              <w:pStyle w:val="TableText"/>
              <w:spacing w:before="60" w:after="60"/>
              <w:jc w:val="center"/>
              <w:rPr>
                <w:sz w:val="17"/>
                <w:szCs w:val="17"/>
              </w:rPr>
            </w:pPr>
          </w:p>
        </w:tc>
        <w:tc>
          <w:tcPr>
            <w:tcW w:w="682" w:type="dxa"/>
            <w:shd w:val="clear" w:color="auto" w:fill="auto"/>
            <w:vAlign w:val="center"/>
          </w:tcPr>
          <w:p w:rsidR="004407BB" w:rsidRPr="00846F70" w:rsidRDefault="004407BB" w:rsidP="009540A2">
            <w:pPr>
              <w:pStyle w:val="TableText"/>
              <w:spacing w:before="60" w:after="60"/>
              <w:jc w:val="center"/>
              <w:rPr>
                <w:sz w:val="17"/>
                <w:szCs w:val="17"/>
              </w:rPr>
            </w:pPr>
          </w:p>
        </w:tc>
        <w:tc>
          <w:tcPr>
            <w:tcW w:w="683" w:type="dxa"/>
            <w:vAlign w:val="center"/>
          </w:tcPr>
          <w:p w:rsidR="004407BB" w:rsidRPr="00846F70" w:rsidRDefault="00846F70" w:rsidP="009540A2">
            <w:pPr>
              <w:pStyle w:val="TableText"/>
              <w:spacing w:before="60" w:after="60"/>
              <w:jc w:val="center"/>
              <w:rPr>
                <w:sz w:val="17"/>
                <w:szCs w:val="17"/>
              </w:rPr>
            </w:pPr>
            <w:r>
              <w:rPr>
                <w:sz w:val="17"/>
                <w:szCs w:val="17"/>
              </w:rPr>
              <w:t>Dad</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4407BB" w:rsidRPr="00846F70" w:rsidRDefault="004407BB" w:rsidP="009540A2">
            <w:pPr>
              <w:pStyle w:val="TableText"/>
              <w:spacing w:before="60" w:after="60"/>
              <w:rPr>
                <w:rFonts w:cs="Arial"/>
                <w:sz w:val="18"/>
                <w:szCs w:val="18"/>
              </w:rPr>
            </w:pPr>
            <w:r w:rsidRPr="00846F70">
              <w:rPr>
                <w:rFonts w:cs="Arial"/>
                <w:sz w:val="18"/>
                <w:szCs w:val="18"/>
              </w:rPr>
              <w:t>Why P1 stays in LSIC</w:t>
            </w:r>
          </w:p>
        </w:tc>
        <w:tc>
          <w:tcPr>
            <w:tcW w:w="1707" w:type="dxa"/>
          </w:tcPr>
          <w:p w:rsidR="004407BB" w:rsidRPr="00846F70" w:rsidRDefault="004407BB" w:rsidP="009540A2">
            <w:pPr>
              <w:pStyle w:val="TableText"/>
              <w:spacing w:before="60" w:after="60"/>
              <w:rPr>
                <w:rFonts w:cs="Arial"/>
                <w:sz w:val="18"/>
                <w:szCs w:val="18"/>
              </w:rPr>
            </w:pPr>
            <w:r w:rsidRPr="00846F70">
              <w:rPr>
                <w:rFonts w:cs="Arial"/>
                <w:sz w:val="18"/>
                <w:szCs w:val="18"/>
              </w:rPr>
              <w:t>aac70_t</w:t>
            </w: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shd w:val="clear" w:color="auto" w:fill="auto"/>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p>
        </w:tc>
        <w:tc>
          <w:tcPr>
            <w:tcW w:w="682" w:type="dxa"/>
          </w:tcPr>
          <w:p w:rsidR="004407BB" w:rsidRPr="00846F70" w:rsidRDefault="004407BB" w:rsidP="009540A2">
            <w:pPr>
              <w:pStyle w:val="TableText"/>
              <w:spacing w:before="60" w:after="60"/>
              <w:jc w:val="center"/>
              <w:rPr>
                <w:sz w:val="17"/>
                <w:szCs w:val="17"/>
              </w:rPr>
            </w:pPr>
          </w:p>
        </w:tc>
        <w:tc>
          <w:tcPr>
            <w:tcW w:w="683" w:type="dxa"/>
          </w:tcPr>
          <w:p w:rsidR="004407BB" w:rsidRPr="00846F70" w:rsidRDefault="004407BB" w:rsidP="009540A2">
            <w:pPr>
              <w:pStyle w:val="TableText"/>
              <w:spacing w:before="60" w:after="60"/>
              <w:jc w:val="center"/>
              <w:rPr>
                <w:sz w:val="17"/>
                <w:szCs w:val="17"/>
              </w:rPr>
            </w:pPr>
            <w:r w:rsidRPr="00846F70">
              <w:rPr>
                <w:sz w:val="17"/>
                <w:szCs w:val="17"/>
              </w:rPr>
              <w:t>P1</w:t>
            </w:r>
          </w:p>
        </w:tc>
        <w:tc>
          <w:tcPr>
            <w:tcW w:w="739" w:type="dxa"/>
          </w:tcPr>
          <w:p w:rsidR="004407BB" w:rsidRPr="00846F70" w:rsidRDefault="004407BB" w:rsidP="009540A2">
            <w:pPr>
              <w:pStyle w:val="TableText"/>
              <w:spacing w:before="60" w:after="60"/>
              <w:jc w:val="center"/>
              <w:rPr>
                <w:sz w:val="17"/>
                <w:szCs w:val="17"/>
              </w:rPr>
            </w:pPr>
          </w:p>
        </w:tc>
      </w:tr>
      <w:tr w:rsidR="00846F70" w:rsidRPr="00846F70" w:rsidTr="009540A2">
        <w:trPr>
          <w:cantSplit/>
        </w:trPr>
        <w:tc>
          <w:tcPr>
            <w:tcW w:w="2923" w:type="dxa"/>
          </w:tcPr>
          <w:p w:rsidR="001A281B" w:rsidRPr="00846F70" w:rsidRDefault="001A281B" w:rsidP="009540A2">
            <w:pPr>
              <w:pStyle w:val="TableText"/>
              <w:spacing w:before="60" w:after="60"/>
              <w:rPr>
                <w:rFonts w:cs="Arial"/>
                <w:sz w:val="18"/>
                <w:szCs w:val="18"/>
              </w:rPr>
            </w:pPr>
            <w:r w:rsidRPr="00846F70">
              <w:rPr>
                <w:rFonts w:cs="Arial"/>
                <w:sz w:val="18"/>
                <w:szCs w:val="18"/>
              </w:rPr>
              <w:t>Are there other important things in SC’s life that we haven’t asked about</w:t>
            </w:r>
          </w:p>
        </w:tc>
        <w:tc>
          <w:tcPr>
            <w:tcW w:w="1707" w:type="dxa"/>
          </w:tcPr>
          <w:p w:rsidR="001A281B" w:rsidRPr="00846F70" w:rsidRDefault="001A281B" w:rsidP="009540A2">
            <w:pPr>
              <w:pStyle w:val="TableText"/>
              <w:spacing w:before="60" w:after="60"/>
              <w:rPr>
                <w:rFonts w:cs="Arial"/>
                <w:sz w:val="18"/>
                <w:szCs w:val="18"/>
              </w:rPr>
            </w:pPr>
            <w:r w:rsidRPr="00846F70">
              <w:rPr>
                <w:rFonts w:cs="Arial"/>
                <w:sz w:val="18"/>
                <w:szCs w:val="18"/>
              </w:rPr>
              <w:t>aac79_t</w:t>
            </w:r>
          </w:p>
          <w:p w:rsidR="008C6B99" w:rsidRPr="00846F70" w:rsidRDefault="008C6B99" w:rsidP="009540A2">
            <w:pPr>
              <w:pStyle w:val="TableText"/>
              <w:spacing w:before="60" w:after="60"/>
              <w:rPr>
                <w:rFonts w:cs="Arial"/>
                <w:sz w:val="18"/>
                <w:szCs w:val="18"/>
              </w:rPr>
            </w:pPr>
            <w:r w:rsidRPr="00846F70">
              <w:rPr>
                <w:rFonts w:cs="Arial"/>
                <w:sz w:val="18"/>
                <w:szCs w:val="18"/>
              </w:rPr>
              <w:t>bac79_t</w:t>
            </w:r>
          </w:p>
        </w:tc>
        <w:tc>
          <w:tcPr>
            <w:tcW w:w="682" w:type="dxa"/>
          </w:tcPr>
          <w:p w:rsidR="001A281B" w:rsidRPr="00846F70" w:rsidRDefault="001A281B" w:rsidP="009540A2">
            <w:pPr>
              <w:pStyle w:val="TableText"/>
              <w:spacing w:before="60" w:after="60"/>
              <w:jc w:val="center"/>
              <w:rPr>
                <w:sz w:val="17"/>
                <w:szCs w:val="17"/>
              </w:rPr>
            </w:pPr>
          </w:p>
        </w:tc>
        <w:tc>
          <w:tcPr>
            <w:tcW w:w="683" w:type="dxa"/>
          </w:tcPr>
          <w:p w:rsidR="001A281B" w:rsidRPr="00846F70" w:rsidRDefault="001A281B" w:rsidP="009540A2">
            <w:pPr>
              <w:pStyle w:val="TableText"/>
              <w:spacing w:before="60" w:after="60"/>
              <w:jc w:val="center"/>
              <w:rPr>
                <w:sz w:val="17"/>
                <w:szCs w:val="17"/>
              </w:rPr>
            </w:pPr>
          </w:p>
        </w:tc>
        <w:tc>
          <w:tcPr>
            <w:tcW w:w="682" w:type="dxa"/>
            <w:shd w:val="clear" w:color="auto" w:fill="auto"/>
          </w:tcPr>
          <w:p w:rsidR="001A281B" w:rsidRPr="00846F70" w:rsidRDefault="001A281B" w:rsidP="009540A2">
            <w:pPr>
              <w:pStyle w:val="TableText"/>
              <w:spacing w:before="60" w:after="60"/>
              <w:jc w:val="center"/>
              <w:rPr>
                <w:sz w:val="17"/>
                <w:szCs w:val="17"/>
              </w:rPr>
            </w:pPr>
          </w:p>
        </w:tc>
        <w:tc>
          <w:tcPr>
            <w:tcW w:w="683" w:type="dxa"/>
          </w:tcPr>
          <w:p w:rsidR="001A281B" w:rsidRPr="00846F70" w:rsidRDefault="001A281B" w:rsidP="009540A2">
            <w:pPr>
              <w:pStyle w:val="TableText"/>
              <w:spacing w:before="60" w:after="60"/>
              <w:jc w:val="center"/>
              <w:rPr>
                <w:sz w:val="17"/>
                <w:szCs w:val="17"/>
              </w:rPr>
            </w:pPr>
          </w:p>
        </w:tc>
        <w:tc>
          <w:tcPr>
            <w:tcW w:w="682" w:type="dxa"/>
          </w:tcPr>
          <w:p w:rsidR="001A281B" w:rsidRPr="00846F70" w:rsidRDefault="001A281B" w:rsidP="009540A2">
            <w:pPr>
              <w:pStyle w:val="TableText"/>
              <w:spacing w:before="60" w:after="60"/>
              <w:jc w:val="center"/>
              <w:rPr>
                <w:sz w:val="17"/>
                <w:szCs w:val="17"/>
              </w:rPr>
            </w:pPr>
          </w:p>
        </w:tc>
        <w:tc>
          <w:tcPr>
            <w:tcW w:w="683" w:type="dxa"/>
          </w:tcPr>
          <w:p w:rsidR="001A281B" w:rsidRPr="00846F70" w:rsidRDefault="001A281B" w:rsidP="009540A2">
            <w:pPr>
              <w:pStyle w:val="TableText"/>
              <w:spacing w:before="60" w:after="60"/>
              <w:jc w:val="center"/>
              <w:rPr>
                <w:sz w:val="17"/>
                <w:szCs w:val="17"/>
              </w:rPr>
            </w:pPr>
          </w:p>
        </w:tc>
        <w:tc>
          <w:tcPr>
            <w:tcW w:w="739" w:type="dxa"/>
          </w:tcPr>
          <w:p w:rsidR="001A281B" w:rsidRPr="00846F70" w:rsidRDefault="001A281B" w:rsidP="009540A2">
            <w:pPr>
              <w:pStyle w:val="TableText"/>
              <w:spacing w:before="60" w:after="60"/>
              <w:jc w:val="center"/>
              <w:rPr>
                <w:sz w:val="17"/>
                <w:szCs w:val="17"/>
              </w:rPr>
            </w:pPr>
            <w:r w:rsidRPr="00846F70">
              <w:rPr>
                <w:sz w:val="17"/>
                <w:szCs w:val="17"/>
              </w:rPr>
              <w:t>P1</w:t>
            </w:r>
          </w:p>
          <w:p w:rsidR="008C6B99"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Do you worry about anything getting in the way of this</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bac80_t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What are the most important things you do as SC’s Dad</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bac81_t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 xml:space="preserve">Why do you want to be part of </w:t>
            </w:r>
            <w:r w:rsidRPr="00846F70">
              <w:rPr>
                <w:rFonts w:cs="Arial"/>
                <w:i/>
                <w:sz w:val="18"/>
                <w:szCs w:val="18"/>
              </w:rPr>
              <w:t>Footprints in Time</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bac82_t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46F70" w:rsidP="009540A2">
            <w:pPr>
              <w:pStyle w:val="TableText"/>
              <w:spacing w:before="60" w:after="60"/>
              <w:jc w:val="center"/>
              <w:rPr>
                <w:sz w:val="17"/>
                <w:szCs w:val="17"/>
              </w:rPr>
            </w:pPr>
            <w:r>
              <w:rPr>
                <w:sz w:val="17"/>
                <w:szCs w:val="17"/>
              </w:rPr>
              <w:t>Dad</w:t>
            </w:r>
          </w:p>
        </w:tc>
      </w:tr>
      <w:tr w:rsidR="00846F70" w:rsidRPr="00846F70" w:rsidTr="009540A2">
        <w:trPr>
          <w:cantSplit/>
        </w:trPr>
        <w:tc>
          <w:tcPr>
            <w:tcW w:w="4630" w:type="dxa"/>
            <w:gridSpan w:val="2"/>
            <w:shd w:val="clear" w:color="auto" w:fill="D9D9D9" w:themeFill="background1" w:themeFillShade="D9"/>
          </w:tcPr>
          <w:p w:rsidR="00846F70" w:rsidRPr="00846F70" w:rsidRDefault="00846F70" w:rsidP="009540A2">
            <w:pPr>
              <w:pStyle w:val="TableText"/>
              <w:spacing w:before="60" w:after="60"/>
              <w:rPr>
                <w:i/>
                <w:sz w:val="18"/>
                <w:szCs w:val="18"/>
              </w:rPr>
            </w:pPr>
            <w:r w:rsidRPr="00846F70">
              <w:rPr>
                <w:rFonts w:cs="Arial"/>
                <w:i/>
                <w:sz w:val="18"/>
                <w:szCs w:val="18"/>
              </w:rPr>
              <w:t>Dad’s involvement with Study Child</w:t>
            </w:r>
          </w:p>
        </w:tc>
        <w:tc>
          <w:tcPr>
            <w:tcW w:w="4834" w:type="dxa"/>
            <w:gridSpan w:val="7"/>
            <w:shd w:val="clear" w:color="auto" w:fill="D9D9D9" w:themeFill="background1" w:themeFillShade="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Best thing about being Dad</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bdi1_t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46F70" w:rsidP="009540A2">
            <w:pPr>
              <w:pStyle w:val="TableText"/>
              <w:spacing w:before="60" w:after="60"/>
              <w:jc w:val="center"/>
              <w:rPr>
                <w:sz w:val="17"/>
                <w:szCs w:val="17"/>
              </w:rPr>
            </w:pPr>
            <w:r>
              <w:rPr>
                <w:sz w:val="17"/>
                <w:szCs w:val="17"/>
              </w:rPr>
              <w:t>Dad</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P2 kept in touch with SC – Other method</w:t>
            </w:r>
          </w:p>
        </w:tc>
        <w:tc>
          <w:tcPr>
            <w:tcW w:w="1707" w:type="dxa"/>
            <w:vAlign w:val="center"/>
          </w:tcPr>
          <w:p w:rsidR="008C6B99" w:rsidRPr="00846F70" w:rsidRDefault="008C6B99" w:rsidP="009540A2">
            <w:pPr>
              <w:autoSpaceDE w:val="0"/>
              <w:autoSpaceDN w:val="0"/>
              <w:adjustRightInd w:val="0"/>
              <w:spacing w:before="60" w:after="60"/>
              <w:rPr>
                <w:rFonts w:eastAsia="Calibri" w:cs="System"/>
                <w:bCs/>
                <w:sz w:val="18"/>
                <w:szCs w:val="18"/>
                <w:lang w:eastAsia="en-US"/>
              </w:rPr>
            </w:pPr>
            <w:r w:rsidRPr="00846F70">
              <w:rPr>
                <w:rFonts w:eastAsia="Calibri" w:cs="System"/>
                <w:bCs/>
                <w:sz w:val="18"/>
                <w:szCs w:val="18"/>
                <w:lang w:eastAsia="en-US"/>
              </w:rPr>
              <w:t>bdi7_6_t</w:t>
            </w:r>
          </w:p>
          <w:p w:rsidR="008C6B99" w:rsidRPr="00846F70" w:rsidRDefault="008C6B99" w:rsidP="009540A2">
            <w:pPr>
              <w:pStyle w:val="TableText"/>
              <w:spacing w:before="60" w:after="60"/>
              <w:ind w:firstLine="720"/>
              <w:rPr>
                <w:rFonts w:cs="Arial"/>
                <w:sz w:val="18"/>
                <w:szCs w:val="18"/>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46F70" w:rsidP="009540A2">
            <w:pPr>
              <w:pStyle w:val="TableText"/>
              <w:spacing w:before="60" w:after="60"/>
              <w:jc w:val="center"/>
              <w:rPr>
                <w:sz w:val="17"/>
                <w:szCs w:val="17"/>
              </w:rPr>
            </w:pPr>
            <w:r>
              <w:rPr>
                <w:sz w:val="17"/>
                <w:szCs w:val="17"/>
              </w:rPr>
              <w:t>Dad</w:t>
            </w:r>
          </w:p>
        </w:tc>
        <w:tc>
          <w:tcPr>
            <w:tcW w:w="682" w:type="dxa"/>
          </w:tcPr>
          <w:p w:rsidR="008C6B99" w:rsidRPr="00846F70" w:rsidRDefault="00846F70" w:rsidP="009540A2">
            <w:pPr>
              <w:pStyle w:val="TableText"/>
              <w:spacing w:before="60" w:after="60"/>
              <w:jc w:val="center"/>
              <w:rPr>
                <w:sz w:val="17"/>
                <w:szCs w:val="17"/>
              </w:rPr>
            </w:pPr>
            <w:r>
              <w:rPr>
                <w:sz w:val="17"/>
                <w:szCs w:val="17"/>
              </w:rPr>
              <w:t>Dad</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SC settles at start of visit with P2</w:t>
            </w:r>
          </w:p>
        </w:tc>
        <w:tc>
          <w:tcPr>
            <w:tcW w:w="1707" w:type="dxa"/>
            <w:vAlign w:val="center"/>
          </w:tcPr>
          <w:p w:rsidR="008C6B99" w:rsidRPr="00846F70" w:rsidRDefault="008C6B99" w:rsidP="009540A2">
            <w:pPr>
              <w:autoSpaceDE w:val="0"/>
              <w:autoSpaceDN w:val="0"/>
              <w:adjustRightInd w:val="0"/>
              <w:spacing w:before="60" w:after="60"/>
              <w:rPr>
                <w:rFonts w:eastAsia="Calibri" w:cs="System"/>
                <w:bCs/>
                <w:sz w:val="18"/>
                <w:szCs w:val="18"/>
                <w:lang w:eastAsia="en-US"/>
              </w:rPr>
            </w:pPr>
            <w:r w:rsidRPr="00846F70">
              <w:rPr>
                <w:rFonts w:eastAsia="Calibri" w:cs="System"/>
                <w:bCs/>
                <w:sz w:val="18"/>
                <w:szCs w:val="18"/>
                <w:lang w:eastAsia="en-US"/>
              </w:rPr>
              <w:t>bdi11_t</w:t>
            </w:r>
          </w:p>
          <w:p w:rsidR="008C6B99" w:rsidRPr="00846F70" w:rsidRDefault="008C6B99" w:rsidP="009540A2">
            <w:pPr>
              <w:pStyle w:val="TableText"/>
              <w:spacing w:before="60" w:after="60"/>
              <w:rPr>
                <w:rFonts w:cs="Arial"/>
                <w:sz w:val="18"/>
                <w:szCs w:val="18"/>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46F70" w:rsidP="009540A2">
            <w:pPr>
              <w:pStyle w:val="TableText"/>
              <w:spacing w:before="60" w:after="60"/>
              <w:jc w:val="center"/>
              <w:rPr>
                <w:sz w:val="17"/>
                <w:szCs w:val="17"/>
              </w:rPr>
            </w:pPr>
            <w:r>
              <w:rPr>
                <w:sz w:val="17"/>
                <w:szCs w:val="17"/>
              </w:rPr>
              <w:t>Dad</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SC’s behaviour at start of visit with P2</w:t>
            </w:r>
          </w:p>
        </w:tc>
        <w:tc>
          <w:tcPr>
            <w:tcW w:w="1707" w:type="dxa"/>
            <w:vAlign w:val="center"/>
          </w:tcPr>
          <w:p w:rsidR="008C6B99" w:rsidRPr="00846F70" w:rsidRDefault="008C6B99" w:rsidP="009540A2">
            <w:pPr>
              <w:autoSpaceDE w:val="0"/>
              <w:autoSpaceDN w:val="0"/>
              <w:adjustRightInd w:val="0"/>
              <w:spacing w:before="60" w:after="60"/>
              <w:rPr>
                <w:rFonts w:eastAsia="Calibri" w:cs="System"/>
                <w:bCs/>
                <w:sz w:val="18"/>
                <w:szCs w:val="18"/>
                <w:lang w:eastAsia="en-US"/>
              </w:rPr>
            </w:pPr>
            <w:r w:rsidRPr="00846F70">
              <w:rPr>
                <w:rFonts w:eastAsia="Calibri" w:cs="System"/>
                <w:bCs/>
                <w:sz w:val="18"/>
                <w:szCs w:val="18"/>
                <w:lang w:eastAsia="en-US"/>
              </w:rPr>
              <w:t>bdi11a_t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46F70" w:rsidP="009540A2">
            <w:pPr>
              <w:pStyle w:val="TableText"/>
              <w:spacing w:before="60" w:after="60"/>
              <w:jc w:val="center"/>
              <w:rPr>
                <w:sz w:val="17"/>
                <w:szCs w:val="17"/>
              </w:rPr>
            </w:pPr>
            <w:r>
              <w:rPr>
                <w:sz w:val="17"/>
                <w:szCs w:val="17"/>
              </w:rPr>
              <w:t>Dad</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Borders>
              <w:bottom w:val="single" w:sz="4" w:space="0" w:color="auto"/>
            </w:tcBorders>
          </w:tcPr>
          <w:p w:rsidR="008C6B99" w:rsidRPr="00846F70" w:rsidRDefault="008C6B99" w:rsidP="009540A2">
            <w:pPr>
              <w:pStyle w:val="TableText"/>
              <w:spacing w:before="60" w:after="60"/>
              <w:rPr>
                <w:rFonts w:cs="Arial"/>
                <w:sz w:val="18"/>
                <w:szCs w:val="18"/>
              </w:rPr>
            </w:pPr>
            <w:r w:rsidRPr="00846F70">
              <w:rPr>
                <w:rFonts w:cs="Arial"/>
                <w:sz w:val="18"/>
                <w:szCs w:val="18"/>
              </w:rPr>
              <w:t>What helps SC settle when with P2</w:t>
            </w:r>
          </w:p>
        </w:tc>
        <w:tc>
          <w:tcPr>
            <w:tcW w:w="1707" w:type="dxa"/>
            <w:tcBorders>
              <w:bottom w:val="single" w:sz="4" w:space="0" w:color="auto"/>
            </w:tcBorders>
            <w:vAlign w:val="center"/>
          </w:tcPr>
          <w:p w:rsidR="008C6B99" w:rsidRPr="00846F70" w:rsidRDefault="008C6B99" w:rsidP="009540A2">
            <w:pPr>
              <w:autoSpaceDE w:val="0"/>
              <w:autoSpaceDN w:val="0"/>
              <w:adjustRightInd w:val="0"/>
              <w:spacing w:before="60" w:after="60"/>
              <w:rPr>
                <w:rFonts w:eastAsia="Calibri" w:cs="System"/>
                <w:bCs/>
                <w:sz w:val="18"/>
                <w:szCs w:val="18"/>
                <w:lang w:eastAsia="en-US"/>
              </w:rPr>
            </w:pPr>
            <w:r w:rsidRPr="00846F70">
              <w:rPr>
                <w:rFonts w:eastAsia="Calibri" w:cs="System"/>
                <w:bCs/>
                <w:sz w:val="18"/>
                <w:szCs w:val="18"/>
                <w:lang w:eastAsia="en-US"/>
              </w:rPr>
              <w:t>bdi13_t</w:t>
            </w:r>
          </w:p>
          <w:p w:rsidR="008C6B99" w:rsidRPr="00846F70" w:rsidRDefault="008C6B99" w:rsidP="009540A2">
            <w:pPr>
              <w:pStyle w:val="TableText"/>
              <w:spacing w:before="60" w:after="60"/>
              <w:rPr>
                <w:rFonts w:cs="Arial"/>
                <w:sz w:val="18"/>
                <w:szCs w:val="18"/>
              </w:rPr>
            </w:pPr>
          </w:p>
        </w:tc>
        <w:tc>
          <w:tcPr>
            <w:tcW w:w="682" w:type="dxa"/>
            <w:tcBorders>
              <w:bottom w:val="single" w:sz="4" w:space="0" w:color="auto"/>
            </w:tcBorders>
          </w:tcPr>
          <w:p w:rsidR="008C6B99" w:rsidRPr="00846F70" w:rsidRDefault="008C6B99" w:rsidP="009540A2">
            <w:pPr>
              <w:pStyle w:val="TableText"/>
              <w:spacing w:before="60" w:after="60"/>
              <w:jc w:val="center"/>
              <w:rPr>
                <w:sz w:val="17"/>
                <w:szCs w:val="17"/>
              </w:rPr>
            </w:pPr>
          </w:p>
        </w:tc>
        <w:tc>
          <w:tcPr>
            <w:tcW w:w="683" w:type="dxa"/>
            <w:tcBorders>
              <w:bottom w:val="single" w:sz="4" w:space="0" w:color="auto"/>
            </w:tcBorders>
          </w:tcPr>
          <w:p w:rsidR="008C6B99" w:rsidRPr="00846F70" w:rsidRDefault="008C6B99" w:rsidP="009540A2">
            <w:pPr>
              <w:pStyle w:val="TableText"/>
              <w:spacing w:before="60" w:after="60"/>
              <w:jc w:val="center"/>
              <w:rPr>
                <w:sz w:val="17"/>
                <w:szCs w:val="17"/>
              </w:rPr>
            </w:pPr>
          </w:p>
        </w:tc>
        <w:tc>
          <w:tcPr>
            <w:tcW w:w="682" w:type="dxa"/>
            <w:tcBorders>
              <w:bottom w:val="single" w:sz="4" w:space="0" w:color="auto"/>
            </w:tcBorders>
            <w:shd w:val="clear" w:color="auto" w:fill="auto"/>
          </w:tcPr>
          <w:p w:rsidR="008C6B99" w:rsidRPr="00846F70" w:rsidRDefault="008C6B99" w:rsidP="009540A2">
            <w:pPr>
              <w:pStyle w:val="TableText"/>
              <w:spacing w:before="60" w:after="60"/>
              <w:jc w:val="center"/>
              <w:rPr>
                <w:sz w:val="17"/>
                <w:szCs w:val="17"/>
              </w:rPr>
            </w:pPr>
          </w:p>
        </w:tc>
        <w:tc>
          <w:tcPr>
            <w:tcW w:w="683" w:type="dxa"/>
            <w:tcBorders>
              <w:bottom w:val="single" w:sz="4" w:space="0" w:color="auto"/>
            </w:tcBorders>
          </w:tcPr>
          <w:p w:rsidR="008C6B99" w:rsidRPr="00846F70" w:rsidRDefault="00846F70" w:rsidP="009540A2">
            <w:pPr>
              <w:pStyle w:val="TableText"/>
              <w:spacing w:before="60" w:after="60"/>
              <w:jc w:val="center"/>
              <w:rPr>
                <w:sz w:val="17"/>
                <w:szCs w:val="17"/>
              </w:rPr>
            </w:pPr>
            <w:r>
              <w:rPr>
                <w:sz w:val="17"/>
                <w:szCs w:val="17"/>
              </w:rPr>
              <w:t>Dad</w:t>
            </w:r>
          </w:p>
        </w:tc>
        <w:tc>
          <w:tcPr>
            <w:tcW w:w="682" w:type="dxa"/>
            <w:tcBorders>
              <w:bottom w:val="single" w:sz="4" w:space="0" w:color="auto"/>
            </w:tcBorders>
          </w:tcPr>
          <w:p w:rsidR="008C6B99" w:rsidRPr="00846F70" w:rsidRDefault="00846F70" w:rsidP="009540A2">
            <w:pPr>
              <w:pStyle w:val="TableText"/>
              <w:spacing w:before="60" w:after="60"/>
              <w:jc w:val="center"/>
              <w:rPr>
                <w:sz w:val="17"/>
                <w:szCs w:val="17"/>
              </w:rPr>
            </w:pPr>
            <w:r>
              <w:rPr>
                <w:sz w:val="17"/>
                <w:szCs w:val="17"/>
              </w:rPr>
              <w:t>Dad</w:t>
            </w:r>
          </w:p>
        </w:tc>
        <w:tc>
          <w:tcPr>
            <w:tcW w:w="683" w:type="dxa"/>
            <w:tcBorders>
              <w:bottom w:val="single" w:sz="4" w:space="0" w:color="auto"/>
            </w:tcBorders>
          </w:tcPr>
          <w:p w:rsidR="008C6B99" w:rsidRPr="00846F70" w:rsidRDefault="008C6B99" w:rsidP="009540A2">
            <w:pPr>
              <w:pStyle w:val="TableText"/>
              <w:spacing w:before="60" w:after="60"/>
              <w:jc w:val="center"/>
              <w:rPr>
                <w:sz w:val="17"/>
                <w:szCs w:val="17"/>
              </w:rPr>
            </w:pPr>
          </w:p>
        </w:tc>
        <w:tc>
          <w:tcPr>
            <w:tcW w:w="739" w:type="dxa"/>
            <w:tcBorders>
              <w:bottom w:val="single" w:sz="4" w:space="0" w:color="auto"/>
            </w:tcBorders>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Borders>
              <w:bottom w:val="single" w:sz="4" w:space="0" w:color="auto"/>
            </w:tcBorders>
          </w:tcPr>
          <w:p w:rsidR="008C6B99" w:rsidRPr="00846F70" w:rsidRDefault="008C6B99" w:rsidP="009540A2">
            <w:pPr>
              <w:pStyle w:val="TableText"/>
              <w:spacing w:before="60" w:after="60"/>
              <w:rPr>
                <w:rFonts w:cs="Arial"/>
                <w:sz w:val="18"/>
                <w:szCs w:val="18"/>
              </w:rPr>
            </w:pPr>
            <w:r w:rsidRPr="00846F70">
              <w:rPr>
                <w:rFonts w:cs="Arial"/>
                <w:sz w:val="18"/>
                <w:szCs w:val="18"/>
              </w:rPr>
              <w:lastRenderedPageBreak/>
              <w:t>P2 supports SC with money or other kinds of support</w:t>
            </w:r>
          </w:p>
        </w:tc>
        <w:tc>
          <w:tcPr>
            <w:tcW w:w="1707" w:type="dxa"/>
            <w:tcBorders>
              <w:bottom w:val="single" w:sz="4" w:space="0" w:color="auto"/>
            </w:tcBorders>
          </w:tcPr>
          <w:p w:rsidR="008C6B99" w:rsidRPr="00846F70" w:rsidRDefault="008C6B99" w:rsidP="009540A2">
            <w:pPr>
              <w:pStyle w:val="TableText"/>
              <w:spacing w:before="60" w:after="60"/>
              <w:rPr>
                <w:rFonts w:eastAsia="Calibri" w:cs="System"/>
                <w:bCs/>
                <w:sz w:val="18"/>
                <w:szCs w:val="18"/>
                <w:lang w:eastAsia="en-US"/>
              </w:rPr>
            </w:pPr>
            <w:r w:rsidRPr="00846F70">
              <w:rPr>
                <w:rFonts w:eastAsia="Calibri" w:cs="System"/>
                <w:bCs/>
                <w:sz w:val="18"/>
                <w:szCs w:val="18"/>
                <w:lang w:eastAsia="en-US"/>
              </w:rPr>
              <w:t>bfi12_t</w:t>
            </w:r>
          </w:p>
          <w:p w:rsidR="008C6B99" w:rsidRPr="00846F70" w:rsidRDefault="008C6B99" w:rsidP="009540A2">
            <w:pPr>
              <w:pStyle w:val="TableText"/>
              <w:spacing w:before="60" w:after="60"/>
              <w:rPr>
                <w:rFonts w:cs="Arial"/>
                <w:sz w:val="18"/>
                <w:szCs w:val="18"/>
              </w:rPr>
            </w:pPr>
            <w:r w:rsidRPr="00846F70">
              <w:rPr>
                <w:sz w:val="18"/>
                <w:szCs w:val="18"/>
              </w:rPr>
              <w:t>(ebfi12_3t in W5)</w:t>
            </w:r>
          </w:p>
        </w:tc>
        <w:tc>
          <w:tcPr>
            <w:tcW w:w="682" w:type="dxa"/>
            <w:tcBorders>
              <w:bottom w:val="single" w:sz="4" w:space="0" w:color="auto"/>
            </w:tcBorders>
            <w:vAlign w:val="center"/>
          </w:tcPr>
          <w:p w:rsidR="008C6B99" w:rsidRPr="00846F70" w:rsidRDefault="008C6B99" w:rsidP="009540A2">
            <w:pPr>
              <w:pStyle w:val="TableText"/>
              <w:spacing w:before="60" w:after="60"/>
              <w:jc w:val="center"/>
              <w:rPr>
                <w:sz w:val="17"/>
                <w:szCs w:val="17"/>
              </w:rPr>
            </w:pPr>
          </w:p>
        </w:tc>
        <w:tc>
          <w:tcPr>
            <w:tcW w:w="683" w:type="dxa"/>
            <w:tcBorders>
              <w:bottom w:val="single" w:sz="4" w:space="0" w:color="auto"/>
            </w:tcBorders>
            <w:vAlign w:val="center"/>
          </w:tcPr>
          <w:p w:rsidR="008C6B99" w:rsidRPr="00846F70" w:rsidRDefault="008C6B99" w:rsidP="009540A2">
            <w:pPr>
              <w:pStyle w:val="TableText"/>
              <w:spacing w:before="60" w:after="60"/>
              <w:jc w:val="center"/>
              <w:rPr>
                <w:sz w:val="17"/>
                <w:szCs w:val="17"/>
              </w:rPr>
            </w:pPr>
          </w:p>
        </w:tc>
        <w:tc>
          <w:tcPr>
            <w:tcW w:w="682" w:type="dxa"/>
            <w:tcBorders>
              <w:bottom w:val="single" w:sz="4" w:space="0" w:color="auto"/>
            </w:tcBorders>
            <w:shd w:val="clear" w:color="auto" w:fill="auto"/>
            <w:vAlign w:val="center"/>
          </w:tcPr>
          <w:p w:rsidR="008C6B99" w:rsidRPr="00846F70" w:rsidRDefault="008C6B99" w:rsidP="009540A2">
            <w:pPr>
              <w:pStyle w:val="TableText"/>
              <w:spacing w:before="60" w:after="60"/>
              <w:jc w:val="center"/>
              <w:rPr>
                <w:sz w:val="17"/>
                <w:szCs w:val="17"/>
              </w:rPr>
            </w:pPr>
          </w:p>
        </w:tc>
        <w:tc>
          <w:tcPr>
            <w:tcW w:w="683" w:type="dxa"/>
            <w:tcBorders>
              <w:bottom w:val="single" w:sz="4" w:space="0" w:color="auto"/>
            </w:tcBorders>
          </w:tcPr>
          <w:p w:rsidR="008C6B99" w:rsidRPr="00846F70" w:rsidRDefault="00846F70" w:rsidP="009540A2">
            <w:pPr>
              <w:pStyle w:val="TableText"/>
              <w:spacing w:before="60" w:after="60"/>
              <w:jc w:val="center"/>
              <w:rPr>
                <w:sz w:val="17"/>
                <w:szCs w:val="17"/>
              </w:rPr>
            </w:pPr>
            <w:r>
              <w:rPr>
                <w:sz w:val="17"/>
                <w:szCs w:val="17"/>
              </w:rPr>
              <w:t>Dad</w:t>
            </w:r>
          </w:p>
        </w:tc>
        <w:tc>
          <w:tcPr>
            <w:tcW w:w="682" w:type="dxa"/>
            <w:tcBorders>
              <w:bottom w:val="single" w:sz="4" w:space="0" w:color="auto"/>
            </w:tcBorders>
          </w:tcPr>
          <w:p w:rsidR="008C6B99" w:rsidRPr="00846F70" w:rsidRDefault="00846F70" w:rsidP="009540A2">
            <w:pPr>
              <w:pStyle w:val="TableText"/>
              <w:spacing w:before="60" w:after="60"/>
              <w:jc w:val="center"/>
              <w:rPr>
                <w:sz w:val="17"/>
                <w:szCs w:val="17"/>
              </w:rPr>
            </w:pPr>
            <w:r>
              <w:rPr>
                <w:sz w:val="17"/>
                <w:szCs w:val="17"/>
              </w:rPr>
              <w:t>Dad</w:t>
            </w:r>
            <w:r w:rsidR="008C6B99" w:rsidRPr="00846F70">
              <w:rPr>
                <w:sz w:val="17"/>
                <w:szCs w:val="17"/>
              </w:rPr>
              <w:t xml:space="preserve"> </w:t>
            </w:r>
          </w:p>
        </w:tc>
        <w:tc>
          <w:tcPr>
            <w:tcW w:w="683" w:type="dxa"/>
            <w:tcBorders>
              <w:bottom w:val="single" w:sz="4" w:space="0" w:color="auto"/>
            </w:tcBorders>
          </w:tcPr>
          <w:p w:rsidR="008C6B99" w:rsidRPr="00846F70" w:rsidRDefault="008C6B99" w:rsidP="009540A2">
            <w:pPr>
              <w:pStyle w:val="TableText"/>
              <w:spacing w:before="60" w:after="60"/>
              <w:jc w:val="center"/>
              <w:rPr>
                <w:sz w:val="17"/>
                <w:szCs w:val="17"/>
              </w:rPr>
            </w:pPr>
          </w:p>
        </w:tc>
        <w:tc>
          <w:tcPr>
            <w:tcW w:w="739" w:type="dxa"/>
            <w:tcBorders>
              <w:bottom w:val="single" w:sz="4" w:space="0" w:color="auto"/>
            </w:tcBorders>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4630" w:type="dxa"/>
            <w:gridSpan w:val="2"/>
            <w:tcBorders>
              <w:top w:val="nil"/>
            </w:tcBorders>
            <w:shd w:val="clear" w:color="auto" w:fill="D9D9D9"/>
          </w:tcPr>
          <w:p w:rsidR="00846F70" w:rsidRPr="00846F70" w:rsidRDefault="00846F70" w:rsidP="009540A2">
            <w:pPr>
              <w:pStyle w:val="TableText"/>
              <w:spacing w:before="60" w:after="60"/>
              <w:rPr>
                <w:i/>
                <w:sz w:val="18"/>
                <w:szCs w:val="18"/>
              </w:rPr>
            </w:pPr>
            <w:r w:rsidRPr="00846F70">
              <w:rPr>
                <w:rFonts w:cs="Arial"/>
                <w:i/>
                <w:sz w:val="18"/>
                <w:szCs w:val="18"/>
              </w:rPr>
              <w:t>Study Child direct responses</w:t>
            </w:r>
          </w:p>
        </w:tc>
        <w:tc>
          <w:tcPr>
            <w:tcW w:w="4834" w:type="dxa"/>
            <w:gridSpan w:val="7"/>
            <w:tcBorders>
              <w:top w:val="nil"/>
            </w:tcBorders>
            <w:shd w:val="clear" w:color="auto" w:fill="D9D9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Renfrew vocabulary – Alternative words provided in English</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crf1_1t-crf1_50t</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2" w:type="dxa"/>
            <w:shd w:val="clear" w:color="auto" w:fill="auto"/>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(B)</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SC (B)</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(B)</w:t>
            </w: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Who am I – Year level at school</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cwi3</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SC has a favourite animal</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cfv3_t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highlight w:val="yellow"/>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SC (B)</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Things SC likes to do at preschool/school</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cfv5_t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SC (B)</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SC's favourite thing to do at preschool/school</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csc13_t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w:t>
            </w:r>
          </w:p>
        </w:tc>
        <w:tc>
          <w:tcPr>
            <w:tcW w:w="739" w:type="dxa"/>
          </w:tcPr>
          <w:p w:rsidR="008C6B99" w:rsidRPr="00846F70" w:rsidRDefault="00675B00" w:rsidP="009540A2">
            <w:pPr>
              <w:pStyle w:val="TableText"/>
              <w:spacing w:before="60" w:after="60"/>
              <w:jc w:val="center"/>
              <w:rPr>
                <w:sz w:val="17"/>
                <w:szCs w:val="17"/>
              </w:rPr>
            </w:pPr>
            <w:r w:rsidRPr="00846F70">
              <w:rPr>
                <w:sz w:val="17"/>
                <w:szCs w:val="17"/>
              </w:rPr>
              <w:t>SC</w:t>
            </w:r>
          </w:p>
          <w:p w:rsidR="00675B00" w:rsidRPr="00846F70" w:rsidRDefault="00675B00" w:rsidP="009540A2">
            <w:pPr>
              <w:pStyle w:val="TableText"/>
              <w:spacing w:before="60" w:after="60"/>
              <w:jc w:val="center"/>
              <w:rPr>
                <w:sz w:val="17"/>
                <w:szCs w:val="17"/>
              </w:rPr>
            </w:pPr>
            <w:r w:rsidRPr="00846F70">
              <w:rPr>
                <w:sz w:val="17"/>
                <w:szCs w:val="17"/>
              </w:rPr>
              <w:t>(B)</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What SC wants to be when grown up</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csc14_t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(B)</w:t>
            </w:r>
          </w:p>
        </w:tc>
        <w:tc>
          <w:tcPr>
            <w:tcW w:w="739" w:type="dxa"/>
          </w:tcPr>
          <w:p w:rsidR="00675B00" w:rsidRPr="00846F70" w:rsidRDefault="00675B00" w:rsidP="009540A2">
            <w:pPr>
              <w:pStyle w:val="TableText"/>
              <w:spacing w:before="60" w:after="60"/>
              <w:jc w:val="center"/>
              <w:rPr>
                <w:sz w:val="17"/>
                <w:szCs w:val="17"/>
              </w:rPr>
            </w:pPr>
            <w:r w:rsidRPr="00846F70">
              <w:rPr>
                <w:sz w:val="17"/>
                <w:szCs w:val="17"/>
              </w:rPr>
              <w:t>SC (B)</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SC’s favourite thing to do not at school</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csc16_t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675B00" w:rsidRPr="00846F70" w:rsidRDefault="00675B00" w:rsidP="009540A2">
            <w:pPr>
              <w:pStyle w:val="TableText"/>
              <w:spacing w:before="60" w:after="60"/>
              <w:rPr>
                <w:rFonts w:cs="Arial"/>
                <w:sz w:val="18"/>
                <w:szCs w:val="18"/>
              </w:rPr>
            </w:pPr>
            <w:r w:rsidRPr="00846F70">
              <w:rPr>
                <w:rFonts w:cs="Arial"/>
                <w:sz w:val="18"/>
                <w:szCs w:val="18"/>
              </w:rPr>
              <w:t>Reason why PAT-R was not completed</w:t>
            </w:r>
          </w:p>
        </w:tc>
        <w:tc>
          <w:tcPr>
            <w:tcW w:w="1707" w:type="dxa"/>
          </w:tcPr>
          <w:p w:rsidR="00675B00" w:rsidRPr="00846F70" w:rsidRDefault="00675B00" w:rsidP="009540A2">
            <w:pPr>
              <w:pStyle w:val="TableText"/>
              <w:spacing w:before="60" w:after="60"/>
              <w:rPr>
                <w:rFonts w:cs="Arial"/>
                <w:sz w:val="18"/>
                <w:szCs w:val="18"/>
              </w:rPr>
            </w:pPr>
            <w:r w:rsidRPr="00846F70">
              <w:rPr>
                <w:rFonts w:cs="Arial"/>
                <w:sz w:val="18"/>
                <w:szCs w:val="18"/>
              </w:rPr>
              <w:t>cpr1_t</w:t>
            </w: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shd w:val="clear" w:color="auto" w:fill="auto"/>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739" w:type="dxa"/>
          </w:tcPr>
          <w:p w:rsidR="00675B00" w:rsidRPr="00846F70" w:rsidRDefault="00675B00" w:rsidP="009540A2">
            <w:pPr>
              <w:pStyle w:val="TableText"/>
              <w:spacing w:before="60" w:after="60"/>
              <w:jc w:val="center"/>
              <w:rPr>
                <w:sz w:val="17"/>
                <w:szCs w:val="17"/>
              </w:rPr>
            </w:pPr>
            <w:r w:rsidRPr="00846F70">
              <w:rPr>
                <w:sz w:val="17"/>
                <w:szCs w:val="17"/>
              </w:rPr>
              <w:t>SC</w:t>
            </w:r>
          </w:p>
          <w:p w:rsidR="00675B00" w:rsidRPr="00846F70" w:rsidRDefault="00675B00" w:rsidP="009540A2">
            <w:pPr>
              <w:pStyle w:val="TableText"/>
              <w:spacing w:before="60" w:after="60"/>
              <w:jc w:val="center"/>
              <w:rPr>
                <w:sz w:val="17"/>
                <w:szCs w:val="17"/>
              </w:rPr>
            </w:pPr>
            <w:r w:rsidRPr="00846F70">
              <w:rPr>
                <w:sz w:val="17"/>
                <w:szCs w:val="17"/>
              </w:rPr>
              <w:t>(B)</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Reason why PAT-R (reading game) was not completed</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cpr2_t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Reason why PAT-Maths was not completed</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cpmc1_t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SC (K)</w:t>
            </w: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675B00" w:rsidRPr="00846F70" w:rsidRDefault="00675B00" w:rsidP="009540A2">
            <w:pPr>
              <w:pStyle w:val="TableText"/>
              <w:spacing w:before="60" w:after="60"/>
              <w:rPr>
                <w:rFonts w:cs="Arial"/>
                <w:sz w:val="18"/>
                <w:szCs w:val="18"/>
              </w:rPr>
            </w:pPr>
            <w:r w:rsidRPr="00846F70">
              <w:rPr>
                <w:rFonts w:cs="Arial"/>
                <w:sz w:val="18"/>
                <w:szCs w:val="18"/>
              </w:rPr>
              <w:t>What makes you happy</w:t>
            </w:r>
          </w:p>
        </w:tc>
        <w:tc>
          <w:tcPr>
            <w:tcW w:w="1707" w:type="dxa"/>
          </w:tcPr>
          <w:p w:rsidR="00675B00" w:rsidRPr="00846F70" w:rsidRDefault="00675B00" w:rsidP="009540A2">
            <w:pPr>
              <w:pStyle w:val="TableText"/>
              <w:spacing w:before="60" w:after="60"/>
              <w:rPr>
                <w:rFonts w:cs="Arial"/>
                <w:sz w:val="18"/>
                <w:szCs w:val="18"/>
              </w:rPr>
            </w:pPr>
            <w:r w:rsidRPr="00846F70">
              <w:rPr>
                <w:rFonts w:cs="Arial"/>
                <w:sz w:val="18"/>
                <w:szCs w:val="18"/>
              </w:rPr>
              <w:t>cse6_t</w:t>
            </w: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shd w:val="clear" w:color="auto" w:fill="auto"/>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739" w:type="dxa"/>
          </w:tcPr>
          <w:p w:rsidR="00675B00" w:rsidRPr="00846F70" w:rsidRDefault="00675B00" w:rsidP="009540A2">
            <w:pPr>
              <w:pStyle w:val="TableText"/>
              <w:spacing w:before="60" w:after="60"/>
              <w:jc w:val="center"/>
              <w:rPr>
                <w:sz w:val="17"/>
                <w:szCs w:val="17"/>
              </w:rPr>
            </w:pPr>
            <w:r w:rsidRPr="00846F70">
              <w:rPr>
                <w:sz w:val="17"/>
                <w:szCs w:val="17"/>
              </w:rPr>
              <w:t>SC (K)</w:t>
            </w:r>
          </w:p>
        </w:tc>
      </w:tr>
      <w:tr w:rsidR="00846F70" w:rsidRPr="00846F70" w:rsidTr="009540A2">
        <w:trPr>
          <w:cantSplit/>
        </w:trPr>
        <w:tc>
          <w:tcPr>
            <w:tcW w:w="2923" w:type="dxa"/>
          </w:tcPr>
          <w:p w:rsidR="00675B00" w:rsidRPr="00846F70" w:rsidRDefault="00675B00" w:rsidP="009540A2">
            <w:pPr>
              <w:pStyle w:val="TableText"/>
              <w:spacing w:before="60" w:after="60"/>
              <w:rPr>
                <w:rFonts w:cs="Arial"/>
                <w:sz w:val="18"/>
                <w:szCs w:val="18"/>
              </w:rPr>
            </w:pPr>
            <w:r w:rsidRPr="00846F70">
              <w:rPr>
                <w:rFonts w:cs="Arial"/>
                <w:sz w:val="18"/>
                <w:szCs w:val="18"/>
              </w:rPr>
              <w:t>What makes you scared</w:t>
            </w:r>
          </w:p>
        </w:tc>
        <w:tc>
          <w:tcPr>
            <w:tcW w:w="1707" w:type="dxa"/>
          </w:tcPr>
          <w:p w:rsidR="00675B00" w:rsidRPr="00846F70" w:rsidRDefault="00675B00" w:rsidP="009540A2">
            <w:pPr>
              <w:pStyle w:val="TableText"/>
              <w:spacing w:before="60" w:after="60"/>
              <w:rPr>
                <w:rFonts w:cs="Arial"/>
                <w:sz w:val="18"/>
                <w:szCs w:val="18"/>
              </w:rPr>
            </w:pPr>
            <w:r w:rsidRPr="00846F70">
              <w:rPr>
                <w:rFonts w:cs="Arial"/>
                <w:sz w:val="18"/>
                <w:szCs w:val="18"/>
              </w:rPr>
              <w:t>cse7_t</w:t>
            </w: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shd w:val="clear" w:color="auto" w:fill="auto"/>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739" w:type="dxa"/>
          </w:tcPr>
          <w:p w:rsidR="00675B00" w:rsidRPr="00846F70" w:rsidRDefault="00675B00" w:rsidP="009540A2">
            <w:pPr>
              <w:pStyle w:val="TableText"/>
              <w:spacing w:before="60" w:after="60"/>
              <w:jc w:val="center"/>
              <w:rPr>
                <w:sz w:val="17"/>
                <w:szCs w:val="17"/>
              </w:rPr>
            </w:pPr>
            <w:r w:rsidRPr="00846F70">
              <w:rPr>
                <w:sz w:val="17"/>
                <w:szCs w:val="17"/>
              </w:rPr>
              <w:t>SC (K)</w:t>
            </w:r>
          </w:p>
        </w:tc>
      </w:tr>
      <w:tr w:rsidR="00846F70" w:rsidRPr="00846F70" w:rsidTr="009540A2">
        <w:trPr>
          <w:cantSplit/>
        </w:trPr>
        <w:tc>
          <w:tcPr>
            <w:tcW w:w="2923" w:type="dxa"/>
          </w:tcPr>
          <w:p w:rsidR="00675B00" w:rsidRPr="00846F70" w:rsidRDefault="00675B00" w:rsidP="009540A2">
            <w:pPr>
              <w:pStyle w:val="TableText"/>
              <w:spacing w:before="60" w:after="60"/>
              <w:rPr>
                <w:rFonts w:cs="Arial"/>
                <w:sz w:val="18"/>
                <w:szCs w:val="18"/>
              </w:rPr>
            </w:pPr>
            <w:r w:rsidRPr="00846F70">
              <w:rPr>
                <w:rFonts w:cs="Arial"/>
                <w:sz w:val="18"/>
                <w:szCs w:val="18"/>
              </w:rPr>
              <w:t>What makes you sad</w:t>
            </w:r>
          </w:p>
        </w:tc>
        <w:tc>
          <w:tcPr>
            <w:tcW w:w="1707" w:type="dxa"/>
          </w:tcPr>
          <w:p w:rsidR="00675B00" w:rsidRPr="00846F70" w:rsidRDefault="00675B00" w:rsidP="009540A2">
            <w:pPr>
              <w:pStyle w:val="TableText"/>
              <w:spacing w:before="60" w:after="60"/>
              <w:rPr>
                <w:rFonts w:cs="Arial"/>
                <w:sz w:val="18"/>
                <w:szCs w:val="18"/>
              </w:rPr>
            </w:pPr>
            <w:r w:rsidRPr="00846F70">
              <w:rPr>
                <w:rFonts w:cs="Arial"/>
                <w:sz w:val="18"/>
                <w:szCs w:val="18"/>
              </w:rPr>
              <w:t>cse8_t</w:t>
            </w: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shd w:val="clear" w:color="auto" w:fill="auto"/>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739" w:type="dxa"/>
          </w:tcPr>
          <w:p w:rsidR="00675B00" w:rsidRPr="00846F70" w:rsidRDefault="00675B00" w:rsidP="009540A2">
            <w:pPr>
              <w:pStyle w:val="TableText"/>
              <w:spacing w:before="60" w:after="60"/>
              <w:jc w:val="center"/>
              <w:rPr>
                <w:sz w:val="17"/>
                <w:szCs w:val="17"/>
              </w:rPr>
            </w:pPr>
            <w:r w:rsidRPr="00846F70">
              <w:rPr>
                <w:sz w:val="17"/>
                <w:szCs w:val="17"/>
              </w:rPr>
              <w:t>SC (K)</w:t>
            </w:r>
          </w:p>
        </w:tc>
      </w:tr>
      <w:tr w:rsidR="00846F70" w:rsidRPr="00846F70" w:rsidTr="009540A2">
        <w:trPr>
          <w:cantSplit/>
        </w:trPr>
        <w:tc>
          <w:tcPr>
            <w:tcW w:w="2923" w:type="dxa"/>
          </w:tcPr>
          <w:p w:rsidR="00675B00" w:rsidRPr="00846F70" w:rsidRDefault="00675B00" w:rsidP="009540A2">
            <w:pPr>
              <w:pStyle w:val="TableText"/>
              <w:spacing w:before="60" w:after="60"/>
              <w:rPr>
                <w:rFonts w:cs="Arial"/>
                <w:sz w:val="18"/>
                <w:szCs w:val="18"/>
              </w:rPr>
            </w:pPr>
            <w:r w:rsidRPr="00846F70">
              <w:rPr>
                <w:rFonts w:cs="Arial"/>
                <w:sz w:val="18"/>
                <w:szCs w:val="18"/>
              </w:rPr>
              <w:t>What makes you mad</w:t>
            </w:r>
          </w:p>
        </w:tc>
        <w:tc>
          <w:tcPr>
            <w:tcW w:w="1707" w:type="dxa"/>
          </w:tcPr>
          <w:p w:rsidR="00675B00" w:rsidRPr="00846F70" w:rsidRDefault="00675B00" w:rsidP="009540A2">
            <w:pPr>
              <w:pStyle w:val="TableText"/>
              <w:spacing w:before="60" w:after="60"/>
              <w:rPr>
                <w:rFonts w:cs="Arial"/>
                <w:sz w:val="18"/>
                <w:szCs w:val="18"/>
              </w:rPr>
            </w:pPr>
            <w:r w:rsidRPr="00846F70">
              <w:rPr>
                <w:rFonts w:cs="Arial"/>
                <w:sz w:val="18"/>
                <w:szCs w:val="18"/>
              </w:rPr>
              <w:t>cse9_t</w:t>
            </w: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shd w:val="clear" w:color="auto" w:fill="auto"/>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739" w:type="dxa"/>
          </w:tcPr>
          <w:p w:rsidR="00675B00" w:rsidRPr="00846F70" w:rsidRDefault="00675B00" w:rsidP="009540A2">
            <w:pPr>
              <w:pStyle w:val="TableText"/>
              <w:spacing w:before="60" w:after="60"/>
              <w:jc w:val="center"/>
              <w:rPr>
                <w:sz w:val="17"/>
                <w:szCs w:val="17"/>
              </w:rPr>
            </w:pPr>
            <w:r w:rsidRPr="00846F70">
              <w:rPr>
                <w:sz w:val="17"/>
                <w:szCs w:val="17"/>
              </w:rPr>
              <w:t>SC (K)</w:t>
            </w:r>
          </w:p>
        </w:tc>
      </w:tr>
      <w:tr w:rsidR="00846F70" w:rsidRPr="00846F70" w:rsidTr="009540A2">
        <w:trPr>
          <w:cantSplit/>
        </w:trPr>
        <w:tc>
          <w:tcPr>
            <w:tcW w:w="2923" w:type="dxa"/>
          </w:tcPr>
          <w:p w:rsidR="00675B00" w:rsidRPr="00846F70" w:rsidRDefault="00675B00" w:rsidP="009540A2">
            <w:pPr>
              <w:pStyle w:val="TableText"/>
              <w:spacing w:before="60" w:after="60"/>
              <w:rPr>
                <w:rFonts w:cs="Arial"/>
                <w:sz w:val="18"/>
                <w:szCs w:val="18"/>
              </w:rPr>
            </w:pPr>
            <w:r w:rsidRPr="00846F70">
              <w:rPr>
                <w:rFonts w:cs="Arial"/>
                <w:sz w:val="18"/>
                <w:szCs w:val="18"/>
              </w:rPr>
              <w:t>What makes you proud</w:t>
            </w:r>
          </w:p>
        </w:tc>
        <w:tc>
          <w:tcPr>
            <w:tcW w:w="1707" w:type="dxa"/>
          </w:tcPr>
          <w:p w:rsidR="00675B00" w:rsidRPr="00846F70" w:rsidRDefault="00AD4F12" w:rsidP="009540A2">
            <w:pPr>
              <w:pStyle w:val="TableText"/>
              <w:spacing w:before="60" w:after="60"/>
              <w:rPr>
                <w:rFonts w:cs="Arial"/>
                <w:sz w:val="18"/>
                <w:szCs w:val="18"/>
              </w:rPr>
            </w:pPr>
            <w:r w:rsidRPr="00846F70">
              <w:rPr>
                <w:rFonts w:cs="Arial"/>
                <w:sz w:val="18"/>
                <w:szCs w:val="18"/>
              </w:rPr>
              <w:t>cse10_t</w:t>
            </w: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shd w:val="clear" w:color="auto" w:fill="auto"/>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682" w:type="dxa"/>
          </w:tcPr>
          <w:p w:rsidR="00675B00" w:rsidRPr="00846F70" w:rsidRDefault="00675B00" w:rsidP="009540A2">
            <w:pPr>
              <w:pStyle w:val="TableText"/>
              <w:spacing w:before="60" w:after="60"/>
              <w:jc w:val="center"/>
              <w:rPr>
                <w:sz w:val="17"/>
                <w:szCs w:val="17"/>
              </w:rPr>
            </w:pPr>
          </w:p>
        </w:tc>
        <w:tc>
          <w:tcPr>
            <w:tcW w:w="683" w:type="dxa"/>
          </w:tcPr>
          <w:p w:rsidR="00675B00" w:rsidRPr="00846F70" w:rsidRDefault="00675B00" w:rsidP="009540A2">
            <w:pPr>
              <w:pStyle w:val="TableText"/>
              <w:spacing w:before="60" w:after="60"/>
              <w:jc w:val="center"/>
              <w:rPr>
                <w:sz w:val="17"/>
                <w:szCs w:val="17"/>
              </w:rPr>
            </w:pPr>
          </w:p>
        </w:tc>
        <w:tc>
          <w:tcPr>
            <w:tcW w:w="739" w:type="dxa"/>
          </w:tcPr>
          <w:p w:rsidR="00675B00" w:rsidRPr="00846F70" w:rsidRDefault="00AD4F12" w:rsidP="009540A2">
            <w:pPr>
              <w:pStyle w:val="TableText"/>
              <w:spacing w:before="60" w:after="60"/>
              <w:jc w:val="center"/>
              <w:rPr>
                <w:sz w:val="17"/>
                <w:szCs w:val="17"/>
              </w:rPr>
            </w:pPr>
            <w:r w:rsidRPr="00846F70">
              <w:rPr>
                <w:sz w:val="17"/>
                <w:szCs w:val="17"/>
              </w:rPr>
              <w:t>SC (K)</w:t>
            </w:r>
          </w:p>
        </w:tc>
      </w:tr>
      <w:tr w:rsidR="00846F70" w:rsidRPr="00846F70" w:rsidTr="009540A2">
        <w:trPr>
          <w:cantSplit/>
        </w:trPr>
        <w:tc>
          <w:tcPr>
            <w:tcW w:w="4630" w:type="dxa"/>
            <w:gridSpan w:val="2"/>
            <w:shd w:val="clear" w:color="auto" w:fill="D9D9D9"/>
          </w:tcPr>
          <w:p w:rsidR="00846F70" w:rsidRPr="00846F70" w:rsidRDefault="00846F70" w:rsidP="009540A2">
            <w:pPr>
              <w:pStyle w:val="TableText"/>
              <w:spacing w:before="60" w:after="60"/>
              <w:rPr>
                <w:i/>
                <w:sz w:val="18"/>
                <w:szCs w:val="18"/>
              </w:rPr>
            </w:pPr>
            <w:r w:rsidRPr="00846F70">
              <w:rPr>
                <w:rFonts w:cs="Arial"/>
                <w:i/>
                <w:sz w:val="18"/>
                <w:szCs w:val="18"/>
              </w:rPr>
              <w:t>Teacher or Carer responses</w:t>
            </w:r>
          </w:p>
        </w:tc>
        <w:tc>
          <w:tcPr>
            <w:tcW w:w="4834" w:type="dxa"/>
            <w:gridSpan w:val="7"/>
            <w:shd w:val="clear" w:color="auto" w:fill="D9D9D9"/>
          </w:tcPr>
          <w:p w:rsidR="00846F70" w:rsidRPr="00846F70" w:rsidRDefault="00846F70" w:rsidP="009540A2">
            <w:pPr>
              <w:pStyle w:val="TableText"/>
              <w:spacing w:before="60" w:after="60"/>
              <w:rPr>
                <w:rFonts w:cs="Arial"/>
                <w:i/>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What is working well for SC</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dww1_t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What is working well for Indigenous children</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dww2_t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Working well for Indigenous children learning and development</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dww3_4</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739" w:type="dxa"/>
          </w:tcPr>
          <w:p w:rsidR="008C6B99" w:rsidRPr="00846F70" w:rsidRDefault="00AD4F12" w:rsidP="009540A2">
            <w:pPr>
              <w:pStyle w:val="TableText"/>
              <w:spacing w:before="60" w:after="60"/>
              <w:jc w:val="center"/>
              <w:rPr>
                <w:sz w:val="17"/>
                <w:szCs w:val="17"/>
              </w:rPr>
            </w:pPr>
            <w:r w:rsidRPr="00846F70">
              <w:rPr>
                <w:sz w:val="17"/>
                <w:szCs w:val="17"/>
              </w:rPr>
              <w:t>TC</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 xml:space="preserve">Not working well for Indigenous children learning and development </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dww4_t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739" w:type="dxa"/>
          </w:tcPr>
          <w:p w:rsidR="008C6B99" w:rsidRPr="00846F70" w:rsidRDefault="00AD4F12" w:rsidP="009540A2">
            <w:pPr>
              <w:pStyle w:val="TableText"/>
              <w:spacing w:before="60" w:after="60"/>
              <w:jc w:val="center"/>
              <w:rPr>
                <w:sz w:val="17"/>
                <w:szCs w:val="17"/>
              </w:rPr>
            </w:pPr>
            <w:r w:rsidRPr="00846F70">
              <w:rPr>
                <w:sz w:val="17"/>
                <w:szCs w:val="17"/>
              </w:rPr>
              <w:t>TC</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lastRenderedPageBreak/>
              <w:t>Other activities school is doing to strengthen Indigenous education focus</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dsv9_t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739" w:type="dxa"/>
          </w:tcPr>
          <w:p w:rsidR="008C6B99" w:rsidRPr="00846F70" w:rsidRDefault="00AD4F12" w:rsidP="009540A2">
            <w:pPr>
              <w:pStyle w:val="TableText"/>
              <w:spacing w:before="60" w:after="60"/>
              <w:jc w:val="center"/>
              <w:rPr>
                <w:sz w:val="17"/>
                <w:szCs w:val="17"/>
              </w:rPr>
            </w:pPr>
            <w:r w:rsidRPr="00846F70">
              <w:rPr>
                <w:sz w:val="17"/>
                <w:szCs w:val="17"/>
              </w:rPr>
              <w:t>TC</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Describe Indigenous training</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dbg15_t</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shd w:val="clear" w:color="auto" w:fill="auto"/>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Strategies to help children catch up</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dpc27_t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Strategies to promote attendance</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dpc28_t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Other practices to involve parents</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dpc26_8t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AD4F12" w:rsidRPr="00846F70" w:rsidRDefault="00AD4F12" w:rsidP="009540A2">
            <w:pPr>
              <w:pStyle w:val="TableText"/>
              <w:spacing w:before="60" w:after="60"/>
              <w:rPr>
                <w:rFonts w:cs="Arial"/>
                <w:sz w:val="18"/>
                <w:szCs w:val="18"/>
              </w:rPr>
            </w:pPr>
            <w:r w:rsidRPr="00846F70">
              <w:rPr>
                <w:rFonts w:cs="Arial"/>
                <w:sz w:val="18"/>
                <w:szCs w:val="18"/>
              </w:rPr>
              <w:t>How do you build relationships with our children’s families</w:t>
            </w:r>
          </w:p>
        </w:tc>
        <w:tc>
          <w:tcPr>
            <w:tcW w:w="1707" w:type="dxa"/>
          </w:tcPr>
          <w:p w:rsidR="00AD4F12" w:rsidRPr="00846F70" w:rsidRDefault="00AD4F12" w:rsidP="009540A2">
            <w:pPr>
              <w:pStyle w:val="TableText"/>
              <w:spacing w:before="60" w:after="60"/>
              <w:rPr>
                <w:rFonts w:cs="Arial"/>
                <w:sz w:val="18"/>
                <w:szCs w:val="18"/>
              </w:rPr>
            </w:pPr>
            <w:r w:rsidRPr="00846F70">
              <w:rPr>
                <w:rFonts w:cs="Arial"/>
                <w:sz w:val="18"/>
                <w:szCs w:val="18"/>
              </w:rPr>
              <w:t>dcp29_t</w:t>
            </w:r>
          </w:p>
        </w:tc>
        <w:tc>
          <w:tcPr>
            <w:tcW w:w="682" w:type="dxa"/>
          </w:tcPr>
          <w:p w:rsidR="00AD4F12" w:rsidRPr="00846F70" w:rsidRDefault="00AD4F12" w:rsidP="009540A2">
            <w:pPr>
              <w:pStyle w:val="TableText"/>
              <w:spacing w:before="60" w:after="60"/>
              <w:jc w:val="center"/>
              <w:rPr>
                <w:sz w:val="17"/>
                <w:szCs w:val="17"/>
              </w:rPr>
            </w:pPr>
          </w:p>
        </w:tc>
        <w:tc>
          <w:tcPr>
            <w:tcW w:w="683" w:type="dxa"/>
          </w:tcPr>
          <w:p w:rsidR="00AD4F12" w:rsidRPr="00846F70" w:rsidRDefault="00AD4F12" w:rsidP="009540A2">
            <w:pPr>
              <w:pStyle w:val="TableText"/>
              <w:spacing w:before="60" w:after="60"/>
              <w:jc w:val="center"/>
              <w:rPr>
                <w:sz w:val="17"/>
                <w:szCs w:val="17"/>
              </w:rPr>
            </w:pPr>
          </w:p>
        </w:tc>
        <w:tc>
          <w:tcPr>
            <w:tcW w:w="682" w:type="dxa"/>
            <w:shd w:val="clear" w:color="auto" w:fill="auto"/>
          </w:tcPr>
          <w:p w:rsidR="00AD4F12" w:rsidRPr="00846F70" w:rsidRDefault="00AD4F12" w:rsidP="009540A2">
            <w:pPr>
              <w:pStyle w:val="TableText"/>
              <w:spacing w:before="60" w:after="60"/>
              <w:jc w:val="center"/>
              <w:rPr>
                <w:sz w:val="17"/>
                <w:szCs w:val="17"/>
              </w:rPr>
            </w:pPr>
          </w:p>
        </w:tc>
        <w:tc>
          <w:tcPr>
            <w:tcW w:w="683" w:type="dxa"/>
          </w:tcPr>
          <w:p w:rsidR="00AD4F12" w:rsidRPr="00846F70" w:rsidRDefault="00AD4F12" w:rsidP="009540A2">
            <w:pPr>
              <w:pStyle w:val="TableText"/>
              <w:spacing w:before="60" w:after="60"/>
              <w:jc w:val="center"/>
              <w:rPr>
                <w:sz w:val="17"/>
                <w:szCs w:val="17"/>
              </w:rPr>
            </w:pPr>
          </w:p>
        </w:tc>
        <w:tc>
          <w:tcPr>
            <w:tcW w:w="682" w:type="dxa"/>
          </w:tcPr>
          <w:p w:rsidR="00AD4F12" w:rsidRPr="00846F70" w:rsidRDefault="00AD4F12" w:rsidP="009540A2">
            <w:pPr>
              <w:pStyle w:val="TableText"/>
              <w:spacing w:before="60" w:after="60"/>
              <w:jc w:val="center"/>
              <w:rPr>
                <w:sz w:val="17"/>
                <w:szCs w:val="17"/>
              </w:rPr>
            </w:pPr>
          </w:p>
        </w:tc>
        <w:tc>
          <w:tcPr>
            <w:tcW w:w="683" w:type="dxa"/>
          </w:tcPr>
          <w:p w:rsidR="00AD4F12" w:rsidRPr="00846F70" w:rsidRDefault="00AD4F12" w:rsidP="009540A2">
            <w:pPr>
              <w:pStyle w:val="TableText"/>
              <w:spacing w:before="60" w:after="60"/>
              <w:jc w:val="center"/>
              <w:rPr>
                <w:sz w:val="17"/>
                <w:szCs w:val="17"/>
              </w:rPr>
            </w:pPr>
          </w:p>
        </w:tc>
        <w:tc>
          <w:tcPr>
            <w:tcW w:w="739" w:type="dxa"/>
          </w:tcPr>
          <w:p w:rsidR="00AD4F12" w:rsidRPr="00846F70" w:rsidRDefault="00AD4F12" w:rsidP="009540A2">
            <w:pPr>
              <w:pStyle w:val="TableText"/>
              <w:spacing w:before="60" w:after="60"/>
              <w:jc w:val="center"/>
              <w:rPr>
                <w:sz w:val="17"/>
                <w:szCs w:val="17"/>
              </w:rPr>
            </w:pPr>
            <w:r w:rsidRPr="00846F70">
              <w:rPr>
                <w:sz w:val="17"/>
                <w:szCs w:val="17"/>
              </w:rPr>
              <w:t>TC</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 xml:space="preserve">How help parents support children </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dpc30_t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ind w:left="720" w:hanging="720"/>
              <w:jc w:val="center"/>
              <w:rPr>
                <w:sz w:val="17"/>
                <w:szCs w:val="17"/>
              </w:rPr>
            </w:pPr>
          </w:p>
        </w:tc>
        <w:tc>
          <w:tcPr>
            <w:tcW w:w="683" w:type="dxa"/>
          </w:tcPr>
          <w:p w:rsidR="008C6B99" w:rsidRPr="00846F70" w:rsidRDefault="008C6B99" w:rsidP="009540A2">
            <w:pPr>
              <w:pStyle w:val="TableText"/>
              <w:spacing w:before="60" w:after="60"/>
              <w:ind w:left="720" w:hanging="720"/>
              <w:jc w:val="center"/>
              <w:rPr>
                <w:sz w:val="17"/>
                <w:szCs w:val="17"/>
              </w:rPr>
            </w:pPr>
            <w:r w:rsidRPr="00846F70">
              <w:rPr>
                <w:sz w:val="17"/>
                <w:szCs w:val="17"/>
              </w:rPr>
              <w:t>TC</w:t>
            </w:r>
          </w:p>
        </w:tc>
        <w:tc>
          <w:tcPr>
            <w:tcW w:w="739" w:type="dxa"/>
          </w:tcPr>
          <w:p w:rsidR="008C6B99" w:rsidRPr="00846F70" w:rsidRDefault="00AD4F12" w:rsidP="009540A2">
            <w:pPr>
              <w:pStyle w:val="TableText"/>
              <w:spacing w:before="60" w:after="60"/>
              <w:ind w:left="720" w:hanging="720"/>
              <w:jc w:val="center"/>
              <w:rPr>
                <w:sz w:val="17"/>
                <w:szCs w:val="17"/>
              </w:rPr>
            </w:pPr>
            <w:r w:rsidRPr="00846F70">
              <w:rPr>
                <w:sz w:val="17"/>
                <w:szCs w:val="17"/>
              </w:rPr>
              <w:t>TC</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Regular attendance of SC –comment</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dcc8a_t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ind w:left="720" w:hanging="720"/>
              <w:jc w:val="center"/>
              <w:rPr>
                <w:sz w:val="17"/>
                <w:szCs w:val="17"/>
              </w:rPr>
            </w:pPr>
          </w:p>
        </w:tc>
        <w:tc>
          <w:tcPr>
            <w:tcW w:w="683" w:type="dxa"/>
          </w:tcPr>
          <w:p w:rsidR="008C6B99" w:rsidRPr="00846F70" w:rsidRDefault="008C6B99" w:rsidP="009540A2">
            <w:pPr>
              <w:pStyle w:val="TableText"/>
              <w:spacing w:before="60" w:after="60"/>
              <w:ind w:left="720" w:hanging="720"/>
              <w:jc w:val="center"/>
              <w:rPr>
                <w:sz w:val="17"/>
                <w:szCs w:val="17"/>
              </w:rPr>
            </w:pPr>
            <w:r w:rsidRPr="00846F70">
              <w:rPr>
                <w:sz w:val="17"/>
                <w:szCs w:val="17"/>
              </w:rPr>
              <w:t>TC</w:t>
            </w:r>
          </w:p>
        </w:tc>
        <w:tc>
          <w:tcPr>
            <w:tcW w:w="739" w:type="dxa"/>
          </w:tcPr>
          <w:p w:rsidR="008C6B99" w:rsidRPr="00846F70" w:rsidRDefault="008C6B99" w:rsidP="009540A2">
            <w:pPr>
              <w:pStyle w:val="TableText"/>
              <w:spacing w:before="60" w:after="60"/>
              <w:ind w:left="720" w:hanging="72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Reason SC is most frequently absent (other)</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dcc9_9t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ind w:left="720" w:hanging="720"/>
              <w:jc w:val="center"/>
              <w:rPr>
                <w:sz w:val="17"/>
                <w:szCs w:val="17"/>
              </w:rPr>
            </w:pPr>
          </w:p>
        </w:tc>
        <w:tc>
          <w:tcPr>
            <w:tcW w:w="683" w:type="dxa"/>
          </w:tcPr>
          <w:p w:rsidR="008C6B99" w:rsidRPr="00846F70" w:rsidRDefault="008C6B99" w:rsidP="009540A2">
            <w:pPr>
              <w:pStyle w:val="TableText"/>
              <w:spacing w:before="60" w:after="60"/>
              <w:ind w:left="720" w:hanging="720"/>
              <w:jc w:val="center"/>
              <w:rPr>
                <w:sz w:val="17"/>
                <w:szCs w:val="17"/>
              </w:rPr>
            </w:pPr>
            <w:r w:rsidRPr="00846F70">
              <w:rPr>
                <w:sz w:val="17"/>
                <w:szCs w:val="17"/>
              </w:rPr>
              <w:t>TC</w:t>
            </w:r>
          </w:p>
        </w:tc>
        <w:tc>
          <w:tcPr>
            <w:tcW w:w="739" w:type="dxa"/>
          </w:tcPr>
          <w:p w:rsidR="008C6B99" w:rsidRPr="00846F70" w:rsidRDefault="008C6B99" w:rsidP="009540A2">
            <w:pPr>
              <w:pStyle w:val="TableText"/>
              <w:spacing w:before="60" w:after="60"/>
              <w:ind w:left="720" w:hanging="72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Number of parent-teacher meetings attended by SC</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dcc14_t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ind w:left="720" w:hanging="720"/>
              <w:jc w:val="center"/>
              <w:rPr>
                <w:sz w:val="17"/>
                <w:szCs w:val="17"/>
              </w:rPr>
            </w:pPr>
          </w:p>
        </w:tc>
        <w:tc>
          <w:tcPr>
            <w:tcW w:w="683" w:type="dxa"/>
          </w:tcPr>
          <w:p w:rsidR="008C6B99" w:rsidRPr="00846F70" w:rsidRDefault="008C6B99" w:rsidP="009540A2">
            <w:pPr>
              <w:pStyle w:val="TableText"/>
              <w:spacing w:before="60" w:after="60"/>
              <w:ind w:left="720" w:hanging="720"/>
              <w:jc w:val="center"/>
              <w:rPr>
                <w:sz w:val="17"/>
                <w:szCs w:val="17"/>
              </w:rPr>
            </w:pPr>
            <w:r w:rsidRPr="00846F70">
              <w:rPr>
                <w:sz w:val="17"/>
                <w:szCs w:val="17"/>
              </w:rPr>
              <w:t>TC</w:t>
            </w:r>
          </w:p>
        </w:tc>
        <w:tc>
          <w:tcPr>
            <w:tcW w:w="739" w:type="dxa"/>
          </w:tcPr>
          <w:p w:rsidR="008C6B99" w:rsidRPr="00846F70" w:rsidRDefault="00AD4F12" w:rsidP="009540A2">
            <w:pPr>
              <w:pStyle w:val="TableText"/>
              <w:spacing w:before="60" w:after="60"/>
              <w:ind w:left="720" w:hanging="720"/>
              <w:jc w:val="center"/>
              <w:rPr>
                <w:sz w:val="17"/>
                <w:szCs w:val="17"/>
              </w:rPr>
            </w:pPr>
            <w:r w:rsidRPr="00846F70">
              <w:rPr>
                <w:sz w:val="17"/>
                <w:szCs w:val="17"/>
              </w:rPr>
              <w:t>TC</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SC receives specialised services in school due to disability – comment</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dcc15_t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ind w:left="720" w:hanging="720"/>
              <w:jc w:val="center"/>
              <w:rPr>
                <w:sz w:val="17"/>
                <w:szCs w:val="17"/>
              </w:rPr>
            </w:pPr>
          </w:p>
        </w:tc>
        <w:tc>
          <w:tcPr>
            <w:tcW w:w="683" w:type="dxa"/>
          </w:tcPr>
          <w:p w:rsidR="008C6B99" w:rsidRPr="00846F70" w:rsidRDefault="008C6B99" w:rsidP="009540A2">
            <w:pPr>
              <w:pStyle w:val="TableText"/>
              <w:spacing w:before="60" w:after="60"/>
              <w:ind w:left="720" w:hanging="720"/>
              <w:jc w:val="center"/>
              <w:rPr>
                <w:sz w:val="17"/>
                <w:szCs w:val="17"/>
              </w:rPr>
            </w:pPr>
            <w:r w:rsidRPr="00846F70">
              <w:rPr>
                <w:sz w:val="17"/>
                <w:szCs w:val="17"/>
              </w:rPr>
              <w:t>TC</w:t>
            </w:r>
          </w:p>
        </w:tc>
        <w:tc>
          <w:tcPr>
            <w:tcW w:w="739" w:type="dxa"/>
          </w:tcPr>
          <w:p w:rsidR="008C6B99" w:rsidRPr="00846F70" w:rsidRDefault="00AD4F12" w:rsidP="009540A2">
            <w:pPr>
              <w:pStyle w:val="TableText"/>
              <w:spacing w:before="60" w:after="60"/>
              <w:ind w:left="720" w:hanging="720"/>
              <w:jc w:val="center"/>
              <w:rPr>
                <w:sz w:val="17"/>
                <w:szCs w:val="17"/>
              </w:rPr>
            </w:pPr>
            <w:r w:rsidRPr="00846F70">
              <w:rPr>
                <w:sz w:val="17"/>
                <w:szCs w:val="17"/>
              </w:rPr>
              <w:t>TC</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 xml:space="preserve">SC has an Individual Education Plan – comment </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dcc17_t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tcPr>
          <w:p w:rsidR="008C6B99" w:rsidRPr="00846F70" w:rsidRDefault="008C6B99" w:rsidP="009540A2">
            <w:pPr>
              <w:pStyle w:val="TableText"/>
              <w:spacing w:before="60" w:after="60"/>
              <w:ind w:left="720" w:hanging="720"/>
              <w:jc w:val="center"/>
              <w:rPr>
                <w:sz w:val="17"/>
                <w:szCs w:val="17"/>
              </w:rPr>
            </w:pPr>
          </w:p>
        </w:tc>
        <w:tc>
          <w:tcPr>
            <w:tcW w:w="683" w:type="dxa"/>
          </w:tcPr>
          <w:p w:rsidR="008C6B99" w:rsidRPr="00846F70" w:rsidRDefault="008C6B99" w:rsidP="009540A2">
            <w:pPr>
              <w:pStyle w:val="TableText"/>
              <w:spacing w:before="60" w:after="60"/>
              <w:ind w:left="720" w:hanging="720"/>
              <w:jc w:val="center"/>
              <w:rPr>
                <w:sz w:val="17"/>
                <w:szCs w:val="17"/>
              </w:rPr>
            </w:pPr>
            <w:r w:rsidRPr="00846F70">
              <w:rPr>
                <w:sz w:val="17"/>
                <w:szCs w:val="17"/>
              </w:rPr>
              <w:t>TC</w:t>
            </w:r>
          </w:p>
        </w:tc>
        <w:tc>
          <w:tcPr>
            <w:tcW w:w="739" w:type="dxa"/>
          </w:tcPr>
          <w:p w:rsidR="008C6B99" w:rsidRPr="00846F70" w:rsidRDefault="008C6B99" w:rsidP="009540A2">
            <w:pPr>
              <w:pStyle w:val="TableText"/>
              <w:spacing w:before="60" w:after="60"/>
              <w:ind w:left="720" w:hanging="72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What SC does particularly well</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dcc35_t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ind w:left="720" w:hanging="72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ind w:left="720" w:hanging="720"/>
              <w:jc w:val="center"/>
              <w:rPr>
                <w:sz w:val="17"/>
                <w:szCs w:val="17"/>
              </w:rPr>
            </w:pPr>
          </w:p>
        </w:tc>
        <w:tc>
          <w:tcPr>
            <w:tcW w:w="739" w:type="dxa"/>
          </w:tcPr>
          <w:p w:rsidR="008C6B99" w:rsidRPr="00846F70" w:rsidRDefault="00AD4F12" w:rsidP="009540A2">
            <w:pPr>
              <w:pStyle w:val="TableText"/>
              <w:spacing w:before="60" w:after="60"/>
              <w:ind w:left="720" w:hanging="720"/>
              <w:jc w:val="center"/>
              <w:rPr>
                <w:sz w:val="17"/>
                <w:szCs w:val="17"/>
              </w:rPr>
            </w:pPr>
            <w:r w:rsidRPr="00846F70">
              <w:rPr>
                <w:sz w:val="17"/>
                <w:szCs w:val="17"/>
              </w:rPr>
              <w:t>TC</w:t>
            </w: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Benefits of having SC in classroom</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dcc36_t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Activities SC enjoys</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dcc37_t</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shd w:val="clear" w:color="auto" w:fill="auto"/>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Comments about SC or Aboriginal and Torres Strait Islander Indigenous children</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dcc38_t</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shd w:val="clear" w:color="auto" w:fill="auto"/>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p>
        </w:tc>
        <w:tc>
          <w:tcPr>
            <w:tcW w:w="739" w:type="dxa"/>
          </w:tcPr>
          <w:p w:rsidR="008C6B99" w:rsidRPr="00846F70" w:rsidRDefault="008C6B99" w:rsidP="009540A2">
            <w:pPr>
              <w:pStyle w:val="TableText"/>
              <w:spacing w:before="60" w:after="60"/>
              <w:jc w:val="center"/>
              <w:rPr>
                <w:sz w:val="17"/>
                <w:szCs w:val="17"/>
              </w:rPr>
            </w:pPr>
          </w:p>
        </w:tc>
      </w:tr>
      <w:tr w:rsidR="00846F70" w:rsidRPr="00846F70" w:rsidTr="009540A2">
        <w:trPr>
          <w:cantSplit/>
        </w:trPr>
        <w:tc>
          <w:tcPr>
            <w:tcW w:w="2923" w:type="dxa"/>
          </w:tcPr>
          <w:p w:rsidR="008C6B99" w:rsidRPr="00846F70" w:rsidRDefault="008C6B99" w:rsidP="009540A2">
            <w:pPr>
              <w:pStyle w:val="TableText"/>
              <w:spacing w:before="60" w:after="60"/>
              <w:rPr>
                <w:rFonts w:cs="Arial"/>
                <w:sz w:val="18"/>
                <w:szCs w:val="18"/>
              </w:rPr>
            </w:pPr>
            <w:r w:rsidRPr="00846F70">
              <w:rPr>
                <w:rFonts w:cs="Arial"/>
                <w:sz w:val="18"/>
                <w:szCs w:val="18"/>
              </w:rPr>
              <w:t>Anything else TC wants to tell</w:t>
            </w:r>
          </w:p>
        </w:tc>
        <w:tc>
          <w:tcPr>
            <w:tcW w:w="1707" w:type="dxa"/>
          </w:tcPr>
          <w:p w:rsidR="008C6B99" w:rsidRPr="00846F70" w:rsidRDefault="008C6B99" w:rsidP="009540A2">
            <w:pPr>
              <w:pStyle w:val="TableText"/>
              <w:spacing w:before="60" w:after="60"/>
              <w:rPr>
                <w:rFonts w:cs="Arial"/>
                <w:sz w:val="18"/>
                <w:szCs w:val="18"/>
              </w:rPr>
            </w:pPr>
            <w:r w:rsidRPr="00846F70">
              <w:rPr>
                <w:rFonts w:cs="Arial"/>
                <w:sz w:val="18"/>
                <w:szCs w:val="18"/>
              </w:rPr>
              <w:t>dcc39_t</w:t>
            </w:r>
          </w:p>
        </w:tc>
        <w:tc>
          <w:tcPr>
            <w:tcW w:w="682" w:type="dxa"/>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p>
        </w:tc>
        <w:tc>
          <w:tcPr>
            <w:tcW w:w="682" w:type="dxa"/>
            <w:shd w:val="clear" w:color="auto" w:fill="auto"/>
          </w:tcPr>
          <w:p w:rsidR="008C6B99" w:rsidRPr="00846F70" w:rsidRDefault="008C6B99" w:rsidP="009540A2">
            <w:pPr>
              <w:pStyle w:val="TableText"/>
              <w:spacing w:before="60" w:after="60"/>
              <w:jc w:val="center"/>
              <w:rPr>
                <w:sz w:val="17"/>
                <w:szCs w:val="17"/>
              </w:rPr>
            </w:pP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2"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683" w:type="dxa"/>
          </w:tcPr>
          <w:p w:rsidR="008C6B99" w:rsidRPr="00846F70" w:rsidRDefault="008C6B99" w:rsidP="009540A2">
            <w:pPr>
              <w:pStyle w:val="TableText"/>
              <w:spacing w:before="60" w:after="60"/>
              <w:jc w:val="center"/>
              <w:rPr>
                <w:sz w:val="17"/>
                <w:szCs w:val="17"/>
              </w:rPr>
            </w:pPr>
            <w:r w:rsidRPr="00846F70">
              <w:rPr>
                <w:sz w:val="17"/>
                <w:szCs w:val="17"/>
              </w:rPr>
              <w:t>TC</w:t>
            </w:r>
          </w:p>
        </w:tc>
        <w:tc>
          <w:tcPr>
            <w:tcW w:w="739" w:type="dxa"/>
          </w:tcPr>
          <w:p w:rsidR="008C6B99" w:rsidRPr="00846F70" w:rsidRDefault="00AD4F12" w:rsidP="009540A2">
            <w:pPr>
              <w:pStyle w:val="TableText"/>
              <w:spacing w:before="60" w:after="60"/>
              <w:jc w:val="center"/>
              <w:rPr>
                <w:sz w:val="17"/>
                <w:szCs w:val="17"/>
              </w:rPr>
            </w:pPr>
            <w:r w:rsidRPr="00846F70">
              <w:rPr>
                <w:sz w:val="17"/>
                <w:szCs w:val="17"/>
              </w:rPr>
              <w:t>TC</w:t>
            </w:r>
          </w:p>
        </w:tc>
      </w:tr>
    </w:tbl>
    <w:bookmarkEnd w:id="168"/>
    <w:bookmarkEnd w:id="169"/>
    <w:p w:rsidR="004604C0" w:rsidRDefault="004604C0">
      <w:pPr>
        <w:rPr>
          <w:sz w:val="16"/>
        </w:rPr>
      </w:pPr>
      <w:r w:rsidRPr="00611876">
        <w:rPr>
          <w:b/>
          <w:sz w:val="16"/>
        </w:rPr>
        <w:t>Note:</w:t>
      </w:r>
      <w:r w:rsidRPr="00611876">
        <w:rPr>
          <w:sz w:val="16"/>
        </w:rPr>
        <w:t xml:space="preserve"> P1 – primary carer;</w:t>
      </w:r>
      <w:r w:rsidR="005D351F">
        <w:rPr>
          <w:sz w:val="16"/>
        </w:rPr>
        <w:t xml:space="preserve"> P2 – secondary carer;</w:t>
      </w:r>
      <w:r w:rsidR="00916DF1">
        <w:rPr>
          <w:sz w:val="16"/>
        </w:rPr>
        <w:t xml:space="preserve"> </w:t>
      </w:r>
      <w:r w:rsidR="005D351F" w:rsidRPr="00611876">
        <w:rPr>
          <w:sz w:val="16"/>
        </w:rPr>
        <w:t xml:space="preserve">SC – Study Child; </w:t>
      </w:r>
      <w:r w:rsidR="00916DF1">
        <w:rPr>
          <w:sz w:val="16"/>
        </w:rPr>
        <w:t>TC – teacher or carer.</w:t>
      </w:r>
    </w:p>
    <w:p w:rsidR="003F7348" w:rsidRDefault="003F7348">
      <w:pPr>
        <w:rPr>
          <w:sz w:val="16"/>
        </w:rPr>
      </w:pPr>
    </w:p>
    <w:p w:rsidR="003F7348" w:rsidRDefault="003F7348">
      <w:pPr>
        <w:rPr>
          <w:sz w:val="16"/>
        </w:rPr>
        <w:sectPr w:rsidR="003F7348" w:rsidSect="003F7348">
          <w:headerReference w:type="default" r:id="rId23"/>
          <w:pgSz w:w="11906" w:h="16838" w:code="9"/>
          <w:pgMar w:top="1440" w:right="1274" w:bottom="1440" w:left="1440" w:header="993" w:footer="567" w:gutter="0"/>
          <w:cols w:space="708"/>
          <w:titlePg/>
          <w:docGrid w:linePitch="360"/>
        </w:sectPr>
      </w:pPr>
    </w:p>
    <w:p w:rsidR="00A166ED" w:rsidRPr="004A54D1" w:rsidRDefault="00A166ED" w:rsidP="003F7348">
      <w:pPr>
        <w:pStyle w:val="Heading1"/>
      </w:pPr>
      <w:bookmarkStart w:id="170" w:name="_Toc324169167"/>
      <w:bookmarkStart w:id="171" w:name="_Toc327955559"/>
      <w:bookmarkStart w:id="172" w:name="_Toc447015505"/>
      <w:r w:rsidRPr="004A54D1">
        <w:lastRenderedPageBreak/>
        <w:t>Appendix C</w:t>
      </w:r>
      <w:bookmarkEnd w:id="170"/>
      <w:bookmarkEnd w:id="171"/>
      <w:bookmarkEnd w:id="172"/>
    </w:p>
    <w:p w:rsidR="00A166ED" w:rsidRPr="004A54D1" w:rsidRDefault="00A166ED" w:rsidP="00141187">
      <w:pPr>
        <w:pStyle w:val="Heading2"/>
      </w:pPr>
      <w:bookmarkStart w:id="173" w:name="_Toc324169168"/>
      <w:bookmarkStart w:id="174" w:name="_Toc327955560"/>
      <w:bookmarkStart w:id="175" w:name="_Toc447015506"/>
      <w:r w:rsidRPr="004A54D1">
        <w:t>Examples of merging in Stata</w:t>
      </w:r>
      <w:bookmarkEnd w:id="173"/>
      <w:bookmarkEnd w:id="174"/>
      <w:bookmarkEnd w:id="175"/>
    </w:p>
    <w:p w:rsidR="003934D3" w:rsidRPr="004A54D1" w:rsidRDefault="003934D3" w:rsidP="003934D3">
      <w:pPr>
        <w:pStyle w:val="Heading40"/>
      </w:pPr>
    </w:p>
    <w:p w:rsidR="00A166ED" w:rsidRPr="004766AA" w:rsidRDefault="00A166ED" w:rsidP="00A166ED">
      <w:pPr>
        <w:rPr>
          <w:rFonts w:ascii="Courier New" w:hAnsi="Courier New" w:cs="Courier New"/>
          <w:color w:val="00B050"/>
          <w:szCs w:val="20"/>
        </w:rPr>
      </w:pPr>
      <w:r w:rsidRPr="004766AA">
        <w:rPr>
          <w:rFonts w:ascii="Courier New" w:hAnsi="Courier New" w:cs="Courier New"/>
          <w:color w:val="00B050"/>
          <w:szCs w:val="20"/>
        </w:rPr>
        <w:t>*Stata example of merging P1 wave 1 and P1 wave 2 data</w:t>
      </w:r>
    </w:p>
    <w:p w:rsidR="00A166ED" w:rsidRPr="004766AA" w:rsidRDefault="00A166ED" w:rsidP="00A166ED">
      <w:pPr>
        <w:rPr>
          <w:rFonts w:ascii="Courier New" w:hAnsi="Courier New" w:cs="Courier New"/>
          <w:color w:val="00B050"/>
          <w:szCs w:val="20"/>
        </w:rPr>
      </w:pPr>
      <w:r w:rsidRPr="004A54D1">
        <w:rPr>
          <w:rFonts w:ascii="Courier New" w:hAnsi="Courier New" w:cs="Courier New"/>
          <w:szCs w:val="20"/>
        </w:rPr>
        <w:t xml:space="preserve">version 11  </w:t>
      </w:r>
      <w:r w:rsidRPr="004766AA">
        <w:rPr>
          <w:rFonts w:ascii="Courier New" w:hAnsi="Courier New" w:cs="Courier New"/>
          <w:color w:val="00B050"/>
          <w:szCs w:val="20"/>
        </w:rPr>
        <w:t xml:space="preserve">/*merge syntax is slightly different for earlier versions of </w:t>
      </w:r>
      <w:proofErr w:type="spellStart"/>
      <w:r w:rsidRPr="004766AA">
        <w:rPr>
          <w:rFonts w:ascii="Courier New" w:hAnsi="Courier New" w:cs="Courier New"/>
          <w:color w:val="00B050"/>
          <w:szCs w:val="20"/>
        </w:rPr>
        <w:t>stata</w:t>
      </w:r>
      <w:proofErr w:type="spellEnd"/>
      <w:r w:rsidRPr="004766AA">
        <w:rPr>
          <w:rFonts w:ascii="Courier New" w:hAnsi="Courier New" w:cs="Courier New"/>
          <w:color w:val="00B050"/>
          <w:szCs w:val="20"/>
        </w:rPr>
        <w:t>*/</w:t>
      </w:r>
    </w:p>
    <w:p w:rsidR="00A166ED" w:rsidRPr="004A54D1" w:rsidRDefault="00A166ED" w:rsidP="00A166ED">
      <w:pPr>
        <w:rPr>
          <w:rFonts w:ascii="Courier New" w:hAnsi="Courier New" w:cs="Courier New"/>
          <w:szCs w:val="20"/>
        </w:rPr>
      </w:pPr>
      <w:r w:rsidRPr="004A54D1">
        <w:rPr>
          <w:rFonts w:ascii="Courier New" w:hAnsi="Courier New" w:cs="Courier New"/>
          <w:szCs w:val="20"/>
        </w:rPr>
        <w:t>use "</w:t>
      </w:r>
      <w:proofErr w:type="spellStart"/>
      <w:r w:rsidR="00FA1AEC" w:rsidRPr="00FA1AEC">
        <w:rPr>
          <w:rFonts w:ascii="Courier New" w:hAnsi="Courier New" w:cs="Courier New"/>
          <w:color w:val="FF0000"/>
          <w:szCs w:val="20"/>
        </w:rPr>
        <w:t>FOLDER_NAME_HERE</w:t>
      </w:r>
      <w:proofErr w:type="spellEnd"/>
      <w:r w:rsidRPr="004A54D1">
        <w:rPr>
          <w:rFonts w:ascii="Courier New" w:hAnsi="Courier New" w:cs="Courier New"/>
          <w:szCs w:val="20"/>
        </w:rPr>
        <w:t>\lsicp1w1_</w:t>
      </w:r>
      <w:r w:rsidR="00186B1E">
        <w:rPr>
          <w:rFonts w:ascii="Courier New" w:hAnsi="Courier New" w:cs="Courier New"/>
          <w:szCs w:val="20"/>
        </w:rPr>
        <w:t>7</w:t>
      </w:r>
      <w:r w:rsidRPr="004A54D1">
        <w:rPr>
          <w:rFonts w:ascii="Courier New" w:hAnsi="Courier New" w:cs="Courier New"/>
          <w:szCs w:val="20"/>
        </w:rPr>
        <w:t>0c.dta", clear</w:t>
      </w:r>
    </w:p>
    <w:p w:rsidR="00A166ED" w:rsidRPr="004A54D1" w:rsidRDefault="00186B1E" w:rsidP="004766AA">
      <w:pPr>
        <w:rPr>
          <w:rFonts w:ascii="Courier New" w:hAnsi="Courier New" w:cs="Courier New"/>
          <w:szCs w:val="20"/>
        </w:rPr>
      </w:pPr>
      <w:r>
        <w:rPr>
          <w:rFonts w:ascii="Courier New" w:hAnsi="Courier New" w:cs="Courier New"/>
          <w:szCs w:val="20"/>
        </w:rPr>
        <w:t>merge 1:1</w:t>
      </w:r>
      <w:r w:rsidR="00A166ED" w:rsidRPr="004A54D1">
        <w:rPr>
          <w:rFonts w:ascii="Courier New" w:hAnsi="Courier New" w:cs="Courier New"/>
          <w:szCs w:val="20"/>
        </w:rPr>
        <w:t xml:space="preserve"> </w:t>
      </w:r>
      <w:proofErr w:type="spellStart"/>
      <w:r w:rsidR="00A166ED" w:rsidRPr="004A54D1">
        <w:rPr>
          <w:rFonts w:ascii="Courier New" w:hAnsi="Courier New" w:cs="Courier New"/>
          <w:szCs w:val="20"/>
        </w:rPr>
        <w:t>xwaveid</w:t>
      </w:r>
      <w:proofErr w:type="spellEnd"/>
      <w:r w:rsidR="00A166ED" w:rsidRPr="004A54D1">
        <w:rPr>
          <w:rFonts w:ascii="Courier New" w:hAnsi="Courier New" w:cs="Courier New"/>
          <w:szCs w:val="20"/>
        </w:rPr>
        <w:t xml:space="preserve"> using "</w:t>
      </w:r>
      <w:proofErr w:type="spellStart"/>
      <w:r w:rsidR="00FA1AEC" w:rsidRPr="00FA1AEC">
        <w:rPr>
          <w:rFonts w:ascii="Courier New" w:hAnsi="Courier New" w:cs="Courier New"/>
          <w:color w:val="FF0000"/>
          <w:szCs w:val="20"/>
        </w:rPr>
        <w:t>FOLDER_NAME_HERE</w:t>
      </w:r>
      <w:proofErr w:type="spellEnd"/>
      <w:r w:rsidR="00A166ED" w:rsidRPr="004A54D1">
        <w:rPr>
          <w:rFonts w:ascii="Courier New" w:hAnsi="Courier New" w:cs="Courier New"/>
          <w:szCs w:val="20"/>
        </w:rPr>
        <w:t>\lsicp1w2_</w:t>
      </w:r>
      <w:r>
        <w:rPr>
          <w:rFonts w:ascii="Courier New" w:hAnsi="Courier New" w:cs="Courier New"/>
          <w:szCs w:val="20"/>
        </w:rPr>
        <w:t>7</w:t>
      </w:r>
      <w:r w:rsidR="00A166ED" w:rsidRPr="004A54D1">
        <w:rPr>
          <w:rFonts w:ascii="Courier New" w:hAnsi="Courier New" w:cs="Courier New"/>
          <w:szCs w:val="20"/>
        </w:rPr>
        <w:t>0c.dta"</w:t>
      </w:r>
    </w:p>
    <w:p w:rsidR="003934D3" w:rsidRPr="004A54D1" w:rsidRDefault="003934D3" w:rsidP="002B7FCE">
      <w:pPr>
        <w:ind w:left="562"/>
        <w:rPr>
          <w:rFonts w:ascii="Courier New" w:hAnsi="Courier New" w:cs="Courier New"/>
          <w:szCs w:val="20"/>
        </w:rPr>
      </w:pPr>
    </w:p>
    <w:p w:rsidR="00A166ED" w:rsidRPr="004766AA" w:rsidRDefault="00A166ED" w:rsidP="00A166ED">
      <w:pPr>
        <w:rPr>
          <w:rFonts w:ascii="Courier New" w:hAnsi="Courier New" w:cs="Courier New"/>
          <w:color w:val="00B050"/>
          <w:szCs w:val="20"/>
        </w:rPr>
      </w:pPr>
      <w:r w:rsidRPr="004766AA">
        <w:rPr>
          <w:rFonts w:ascii="Courier New" w:hAnsi="Courier New" w:cs="Courier New"/>
          <w:color w:val="00B050"/>
          <w:szCs w:val="20"/>
        </w:rPr>
        <w:t>*Stata example of merging P1 wave 2 and P2 wave 2 data</w:t>
      </w:r>
    </w:p>
    <w:p w:rsidR="00A166ED" w:rsidRPr="004766AA" w:rsidRDefault="00A166ED" w:rsidP="00A166ED">
      <w:pPr>
        <w:rPr>
          <w:rFonts w:ascii="Courier New" w:hAnsi="Courier New" w:cs="Courier New"/>
          <w:color w:val="00B050"/>
          <w:szCs w:val="20"/>
        </w:rPr>
      </w:pPr>
      <w:r w:rsidRPr="004A54D1">
        <w:rPr>
          <w:rFonts w:ascii="Courier New" w:hAnsi="Courier New" w:cs="Courier New"/>
          <w:szCs w:val="20"/>
        </w:rPr>
        <w:t xml:space="preserve">version 11  </w:t>
      </w:r>
      <w:r w:rsidRPr="004766AA">
        <w:rPr>
          <w:rFonts w:ascii="Courier New" w:hAnsi="Courier New" w:cs="Courier New"/>
          <w:color w:val="00B050"/>
          <w:szCs w:val="20"/>
        </w:rPr>
        <w:t xml:space="preserve">/*merge syntax is slightly different for earlier versions of </w:t>
      </w:r>
      <w:proofErr w:type="spellStart"/>
      <w:r w:rsidRPr="004766AA">
        <w:rPr>
          <w:rFonts w:ascii="Courier New" w:hAnsi="Courier New" w:cs="Courier New"/>
          <w:color w:val="00B050"/>
          <w:szCs w:val="20"/>
        </w:rPr>
        <w:t>stata</w:t>
      </w:r>
      <w:proofErr w:type="spellEnd"/>
      <w:r w:rsidRPr="004766AA">
        <w:rPr>
          <w:rFonts w:ascii="Courier New" w:hAnsi="Courier New" w:cs="Courier New"/>
          <w:color w:val="00B050"/>
          <w:szCs w:val="20"/>
        </w:rPr>
        <w:t>*/</w:t>
      </w:r>
    </w:p>
    <w:p w:rsidR="00A166ED" w:rsidRPr="004A54D1" w:rsidRDefault="00A166ED" w:rsidP="00A166ED">
      <w:pPr>
        <w:rPr>
          <w:rFonts w:ascii="Courier New" w:hAnsi="Courier New" w:cs="Courier New"/>
          <w:szCs w:val="20"/>
        </w:rPr>
      </w:pPr>
      <w:r w:rsidRPr="004A54D1">
        <w:rPr>
          <w:rFonts w:ascii="Courier New" w:hAnsi="Courier New" w:cs="Courier New"/>
          <w:szCs w:val="20"/>
        </w:rPr>
        <w:t>use "</w:t>
      </w:r>
      <w:proofErr w:type="spellStart"/>
      <w:r w:rsidR="00FA1AEC" w:rsidRPr="00FA1AEC">
        <w:rPr>
          <w:rFonts w:ascii="Courier New" w:hAnsi="Courier New" w:cs="Courier New"/>
          <w:color w:val="FF0000"/>
          <w:szCs w:val="20"/>
        </w:rPr>
        <w:t>FOLDER_NAME_HERE</w:t>
      </w:r>
      <w:proofErr w:type="spellEnd"/>
      <w:r w:rsidRPr="004A54D1">
        <w:rPr>
          <w:rFonts w:ascii="Courier New" w:hAnsi="Courier New" w:cs="Courier New"/>
          <w:szCs w:val="20"/>
        </w:rPr>
        <w:t>\lsicp1w2_</w:t>
      </w:r>
      <w:r w:rsidR="00186B1E">
        <w:rPr>
          <w:rFonts w:ascii="Courier New" w:hAnsi="Courier New" w:cs="Courier New"/>
          <w:szCs w:val="20"/>
        </w:rPr>
        <w:t>7</w:t>
      </w:r>
      <w:r w:rsidRPr="004A54D1">
        <w:rPr>
          <w:rFonts w:ascii="Courier New" w:hAnsi="Courier New" w:cs="Courier New"/>
          <w:szCs w:val="20"/>
        </w:rPr>
        <w:t>0c.dta", clear</w:t>
      </w:r>
    </w:p>
    <w:p w:rsidR="002560C6" w:rsidRDefault="00186B1E" w:rsidP="004766AA">
      <w:r>
        <w:rPr>
          <w:rFonts w:ascii="Courier New" w:hAnsi="Courier New" w:cs="Courier New"/>
          <w:szCs w:val="20"/>
        </w:rPr>
        <w:t>merge 1:1</w:t>
      </w:r>
      <w:r w:rsidR="00A166ED" w:rsidRPr="004A54D1">
        <w:rPr>
          <w:rFonts w:ascii="Courier New" w:hAnsi="Courier New" w:cs="Courier New"/>
          <w:szCs w:val="20"/>
        </w:rPr>
        <w:t xml:space="preserve"> </w:t>
      </w:r>
      <w:proofErr w:type="spellStart"/>
      <w:r w:rsidR="00A166ED" w:rsidRPr="004A54D1">
        <w:rPr>
          <w:rFonts w:ascii="Courier New" w:hAnsi="Courier New" w:cs="Courier New"/>
          <w:szCs w:val="20"/>
        </w:rPr>
        <w:t>xwaveid</w:t>
      </w:r>
      <w:proofErr w:type="spellEnd"/>
      <w:r w:rsidR="00A166ED" w:rsidRPr="004A54D1">
        <w:rPr>
          <w:rFonts w:ascii="Courier New" w:hAnsi="Courier New" w:cs="Courier New"/>
          <w:szCs w:val="20"/>
        </w:rPr>
        <w:t xml:space="preserve"> using "</w:t>
      </w:r>
      <w:proofErr w:type="spellStart"/>
      <w:r w:rsidR="00FA1AEC" w:rsidRPr="00FA1AEC">
        <w:rPr>
          <w:rFonts w:ascii="Courier New" w:hAnsi="Courier New" w:cs="Courier New"/>
          <w:color w:val="FF0000"/>
          <w:szCs w:val="20"/>
        </w:rPr>
        <w:t>FOLDER_NAME_HERE</w:t>
      </w:r>
      <w:proofErr w:type="spellEnd"/>
      <w:r w:rsidR="00A166ED" w:rsidRPr="004A54D1">
        <w:rPr>
          <w:rFonts w:ascii="Courier New" w:hAnsi="Courier New" w:cs="Courier New"/>
          <w:szCs w:val="20"/>
        </w:rPr>
        <w:t>\lsicp2w2_</w:t>
      </w:r>
      <w:r>
        <w:rPr>
          <w:rFonts w:ascii="Courier New" w:hAnsi="Courier New" w:cs="Courier New"/>
          <w:szCs w:val="20"/>
        </w:rPr>
        <w:t>7</w:t>
      </w:r>
      <w:r w:rsidR="00A166ED" w:rsidRPr="004A54D1">
        <w:rPr>
          <w:rFonts w:ascii="Courier New" w:hAnsi="Courier New" w:cs="Courier New"/>
          <w:szCs w:val="20"/>
        </w:rPr>
        <w:t>0c.dta</w:t>
      </w:r>
      <w:r>
        <w:rPr>
          <w:rFonts w:ascii="Courier New" w:hAnsi="Courier New" w:cs="Courier New"/>
          <w:szCs w:val="20"/>
        </w:rPr>
        <w:t>”</w:t>
      </w:r>
    </w:p>
    <w:sectPr w:rsidR="002560C6" w:rsidSect="003F7348">
      <w:pgSz w:w="11906" w:h="16838" w:code="9"/>
      <w:pgMar w:top="1440" w:right="1274" w:bottom="1440" w:left="1440" w:header="99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7B" w:rsidRDefault="00B32E7B" w:rsidP="007C5428">
      <w:r>
        <w:separator/>
      </w:r>
    </w:p>
  </w:endnote>
  <w:endnote w:type="continuationSeparator" w:id="0">
    <w:p w:rsidR="00B32E7B" w:rsidRDefault="00B32E7B"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KNQBOD+MinionPro-Regular">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Cambria"/>
    <w:panose1 w:val="00000000000000000000"/>
    <w:charset w:val="4D"/>
    <w:family w:val="swiss"/>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7B" w:rsidRDefault="00B32E7B" w:rsidP="00063F2A">
    <w:pPr>
      <w:pStyle w:val="Footer"/>
      <w:tabs>
        <w:tab w:val="clear" w:pos="4153"/>
        <w:tab w:val="clear" w:pos="8306"/>
        <w:tab w:val="center" w:pos="4535"/>
        <w:tab w:val="right" w:pos="9070"/>
      </w:tabs>
      <w:spacing w:before="0"/>
    </w:pPr>
    <w:r>
      <w:t>LSIC Data User Guide—May 2013</w:t>
    </w:r>
    <w:r>
      <w:tab/>
    </w:r>
    <w:r>
      <w:tab/>
    </w:r>
    <w:r>
      <w:fldChar w:fldCharType="begin"/>
    </w:r>
    <w:r>
      <w:instrText xml:space="preserve"> PAGE  \* Arabic  \* MERGEFORMAT </w:instrText>
    </w:r>
    <w:r>
      <w:fldChar w:fldCharType="separate"/>
    </w:r>
    <w:r w:rsidR="006E0279">
      <w:rPr>
        <w:noProof/>
      </w:rPr>
      <w:t>2</w:t>
    </w:r>
    <w:r>
      <w:fldChar w:fldCharType="end"/>
    </w:r>
  </w:p>
  <w:p w:rsidR="00B32E7B" w:rsidRDefault="00B32E7B" w:rsidP="0005266B">
    <w:pPr>
      <w:pStyle w:val="Footer"/>
      <w:spacing w:before="0"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7B" w:rsidRDefault="00B32E7B" w:rsidP="00B10C96">
    <w:pPr>
      <w:pStyle w:val="Footer"/>
      <w:tabs>
        <w:tab w:val="clear" w:pos="4153"/>
        <w:tab w:val="clear" w:pos="8306"/>
        <w:tab w:val="right" w:pos="9070"/>
      </w:tabs>
      <w:spacing w:before="0"/>
    </w:pPr>
  </w:p>
  <w:p w:rsidR="00B32E7B" w:rsidRDefault="00B32E7B" w:rsidP="003A2E8D">
    <w:pPr>
      <w:pStyle w:val="Footer"/>
      <w:tabs>
        <w:tab w:val="clear" w:pos="4153"/>
        <w:tab w:val="clear" w:pos="8306"/>
        <w:tab w:val="right" w:pos="9070"/>
      </w:tabs>
      <w:spacing w:before="0"/>
    </w:pPr>
    <w:r>
      <w:t>LSIC Data User Guide</w:t>
    </w:r>
    <w:r w:rsidR="00127F8A">
      <w:t>, Release 7</w:t>
    </w:r>
    <w:r>
      <w:t>—March 2016</w:t>
    </w:r>
    <w:r>
      <w:tab/>
    </w:r>
    <w:r>
      <w:fldChar w:fldCharType="begin"/>
    </w:r>
    <w:r>
      <w:instrText xml:space="preserve"> PAGE  \* roman  \* MERGEFORMAT </w:instrText>
    </w:r>
    <w:r>
      <w:fldChar w:fldCharType="separate"/>
    </w:r>
    <w:r w:rsidR="006E0279">
      <w:rPr>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7B" w:rsidRDefault="00B32E7B" w:rsidP="00063F2A">
    <w:pPr>
      <w:pStyle w:val="Footer"/>
      <w:tabs>
        <w:tab w:val="clear" w:pos="4153"/>
        <w:tab w:val="clear" w:pos="8306"/>
        <w:tab w:val="center" w:pos="4535"/>
        <w:tab w:val="right" w:pos="9070"/>
      </w:tabs>
      <w:spacing w:before="0"/>
    </w:pPr>
    <w:r>
      <w:t>LSIC Data User Guide</w:t>
    </w:r>
    <w:r w:rsidR="00127F8A">
      <w:t>, Release 7</w:t>
    </w:r>
    <w:r>
      <w:t>—March 2016</w:t>
    </w:r>
    <w:r>
      <w:tab/>
    </w:r>
    <w:r>
      <w:tab/>
    </w:r>
    <w:r>
      <w:fldChar w:fldCharType="begin"/>
    </w:r>
    <w:r>
      <w:instrText xml:space="preserve"> PAGE  \* Arabic  \* MERGEFORMAT </w:instrText>
    </w:r>
    <w:r>
      <w:fldChar w:fldCharType="separate"/>
    </w:r>
    <w:r w:rsidR="006E0279">
      <w:rPr>
        <w:noProof/>
      </w:rPr>
      <w:t>4</w:t>
    </w:r>
    <w:r>
      <w:fldChar w:fldCharType="end"/>
    </w:r>
  </w:p>
  <w:p w:rsidR="00B32E7B" w:rsidRDefault="00B32E7B" w:rsidP="0005266B">
    <w:pPr>
      <w:pStyle w:val="Footer"/>
      <w:spacing w:before="0"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7B" w:rsidRDefault="00B32E7B" w:rsidP="00C12E07">
    <w:pPr>
      <w:pStyle w:val="Footer"/>
      <w:tabs>
        <w:tab w:val="clear" w:pos="4153"/>
        <w:tab w:val="clear" w:pos="8306"/>
        <w:tab w:val="center" w:pos="4535"/>
        <w:tab w:val="right" w:pos="9070"/>
      </w:tabs>
      <w:spacing w:before="0"/>
    </w:pPr>
    <w:r>
      <w:t>LSIC Data User Guide</w:t>
    </w:r>
    <w:r w:rsidR="00127F8A">
      <w:t>, Release 7</w:t>
    </w:r>
    <w:r>
      <w:t>—March 2016</w:t>
    </w:r>
    <w:r>
      <w:tab/>
    </w:r>
    <w:r>
      <w:tab/>
    </w:r>
    <w:r>
      <w:fldChar w:fldCharType="begin"/>
    </w:r>
    <w:r>
      <w:instrText xml:space="preserve"> PAGE  \* Arabic  \* MERGEFORMAT </w:instrText>
    </w:r>
    <w:r>
      <w:fldChar w:fldCharType="separate"/>
    </w:r>
    <w:r w:rsidR="006E027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7B" w:rsidRDefault="00B32E7B" w:rsidP="007C5428">
      <w:r>
        <w:separator/>
      </w:r>
    </w:p>
  </w:footnote>
  <w:footnote w:type="continuationSeparator" w:id="0">
    <w:p w:rsidR="00B32E7B" w:rsidRDefault="00B32E7B" w:rsidP="007C5428">
      <w:r>
        <w:continuationSeparator/>
      </w:r>
    </w:p>
  </w:footnote>
  <w:footnote w:id="1">
    <w:p w:rsidR="00B32E7B" w:rsidRPr="009B5A05" w:rsidRDefault="00B32E7B">
      <w:pPr>
        <w:pStyle w:val="FootnoteText"/>
        <w:rPr>
          <w:lang w:val="en-AU"/>
        </w:rPr>
      </w:pPr>
      <w:r>
        <w:rPr>
          <w:rStyle w:val="FootnoteReference"/>
        </w:rPr>
        <w:footnoteRef/>
      </w:r>
      <w:r>
        <w:t xml:space="preserve"> T</w:t>
      </w:r>
      <w:r>
        <w:rPr>
          <w:rFonts w:cs="Arial"/>
          <w:sz w:val="18"/>
          <w:szCs w:val="18"/>
          <w:lang w:eastAsia="en-AU"/>
        </w:rPr>
        <w:t xml:space="preserve">hese questions were based on those developed to assess the emotional wellbeing of participants of the Aboriginal Birth Cohort study (see Thomas  et al 2010). </w:t>
      </w:r>
    </w:p>
  </w:footnote>
  <w:footnote w:id="2">
    <w:p w:rsidR="00B32E7B" w:rsidRPr="00DE0257" w:rsidRDefault="00B32E7B">
      <w:pPr>
        <w:pStyle w:val="FootnoteText"/>
        <w:rPr>
          <w:rFonts w:ascii="Verdana" w:hAnsi="Verdana"/>
          <w:sz w:val="16"/>
          <w:lang w:val="en-AU"/>
        </w:rPr>
      </w:pPr>
      <w:r w:rsidRPr="00DE0257">
        <w:rPr>
          <w:rStyle w:val="FootnoteReference"/>
          <w:rFonts w:ascii="Verdana" w:hAnsi="Verdana"/>
          <w:sz w:val="16"/>
        </w:rPr>
        <w:footnoteRef/>
      </w:r>
      <w:r w:rsidRPr="00DE0257">
        <w:rPr>
          <w:rFonts w:ascii="Verdana" w:hAnsi="Verdana"/>
          <w:sz w:val="16"/>
        </w:rPr>
        <w:t xml:space="preserve"> </w:t>
      </w:r>
      <w:r w:rsidRPr="00DE0257">
        <w:rPr>
          <w:rFonts w:ascii="Verdana" w:hAnsi="Verdana"/>
          <w:sz w:val="16"/>
          <w:lang w:val="en-AU"/>
        </w:rPr>
        <w:t>Starting from Wave 4.</w:t>
      </w:r>
    </w:p>
  </w:footnote>
  <w:footnote w:id="3">
    <w:p w:rsidR="00B32E7B" w:rsidRPr="00C40DA9" w:rsidRDefault="00B32E7B" w:rsidP="00C40DA9">
      <w:pPr>
        <w:pStyle w:val="FootnoteText"/>
        <w:rPr>
          <w:rFonts w:ascii="Verdana" w:hAnsi="Verdana"/>
          <w:sz w:val="18"/>
          <w:szCs w:val="18"/>
        </w:rPr>
      </w:pPr>
      <w:r w:rsidRPr="00C40DA9">
        <w:rPr>
          <w:rStyle w:val="FootnoteReference"/>
          <w:rFonts w:ascii="Verdana" w:hAnsi="Verdana"/>
          <w:sz w:val="18"/>
          <w:szCs w:val="18"/>
        </w:rPr>
        <w:footnoteRef/>
      </w:r>
      <w:r w:rsidRPr="00C40DA9">
        <w:rPr>
          <w:rFonts w:ascii="Verdana" w:hAnsi="Verdana"/>
          <w:sz w:val="18"/>
          <w:szCs w:val="18"/>
        </w:rPr>
        <w:t xml:space="preserve"> In wave 2, data on P2’s relationship to P1 were not collected if P2 and P1 were living in different households.</w:t>
      </w:r>
    </w:p>
  </w:footnote>
  <w:footnote w:id="4">
    <w:p w:rsidR="00B32E7B" w:rsidRPr="005853FF" w:rsidRDefault="00B32E7B" w:rsidP="005853FF">
      <w:pPr>
        <w:autoSpaceDE w:val="0"/>
        <w:autoSpaceDN w:val="0"/>
        <w:adjustRightInd w:val="0"/>
        <w:spacing w:before="0"/>
        <w:rPr>
          <w:iCs/>
          <w:spacing w:val="5"/>
          <w:szCs w:val="20"/>
        </w:rPr>
      </w:pPr>
      <w:r>
        <w:rPr>
          <w:rStyle w:val="FootnoteReference"/>
        </w:rPr>
        <w:footnoteRef/>
      </w:r>
      <w:r>
        <w:t xml:space="preserve"> </w:t>
      </w:r>
      <w:r w:rsidRPr="005853FF">
        <w:rPr>
          <w:rFonts w:ascii="Arial" w:eastAsia="SimSun" w:hAnsi="Arial"/>
          <w:iCs/>
          <w:lang w:val="en-US" w:eastAsia="en-US"/>
        </w:rPr>
        <w:t>From Wave 4, secondary caregiver (P2) interviews were redesigned to focus on fathers (or men performing a father–like role in the study child’s life). This change reflects the majority of P2 respondents in Waves 1 and 2 being fathers. This enables the inclusion of a number of questions which focus on the fathering role and relationship with the study child.</w:t>
      </w:r>
    </w:p>
  </w:footnote>
  <w:footnote w:id="5">
    <w:p w:rsidR="00B32E7B" w:rsidRDefault="00B32E7B" w:rsidP="00C40DA9">
      <w:pPr>
        <w:pStyle w:val="FootnoteText"/>
      </w:pPr>
      <w:r>
        <w:rPr>
          <w:rStyle w:val="FootnoteReference"/>
        </w:rPr>
        <w:footnoteRef/>
      </w:r>
      <w:r>
        <w:t xml:space="preserve"> From wave 4 onwards.</w:t>
      </w:r>
    </w:p>
  </w:footnote>
  <w:footnote w:id="6">
    <w:p w:rsidR="00B32E7B" w:rsidRPr="00551541" w:rsidRDefault="00B32E7B" w:rsidP="001D5CDC">
      <w:pPr>
        <w:autoSpaceDE w:val="0"/>
        <w:autoSpaceDN w:val="0"/>
        <w:adjustRightInd w:val="0"/>
        <w:spacing w:before="0"/>
        <w:rPr>
          <w:rFonts w:cs="TimesNewRomanPSMT"/>
          <w:sz w:val="18"/>
          <w:szCs w:val="20"/>
        </w:rPr>
      </w:pPr>
      <w:r w:rsidRPr="00551541">
        <w:rPr>
          <w:rStyle w:val="FootnoteReference"/>
          <w:sz w:val="18"/>
        </w:rPr>
        <w:footnoteRef/>
      </w:r>
      <w:r w:rsidRPr="00551541">
        <w:rPr>
          <w:sz w:val="18"/>
        </w:rPr>
        <w:t xml:space="preserve"> </w:t>
      </w:r>
      <w:r w:rsidRPr="00551541">
        <w:rPr>
          <w:rFonts w:cs="TimesNewRomanPSMT"/>
          <w:sz w:val="18"/>
          <w:szCs w:val="20"/>
        </w:rPr>
        <w:t>The ‘Wechsler Intelligence Scale for Children – Fourth Edition’ is copyrighted by Harcourt</w:t>
      </w:r>
    </w:p>
    <w:p w:rsidR="00B32E7B" w:rsidRPr="008F066F" w:rsidRDefault="00B32E7B" w:rsidP="00551541">
      <w:pPr>
        <w:autoSpaceDE w:val="0"/>
        <w:autoSpaceDN w:val="0"/>
        <w:adjustRightInd w:val="0"/>
        <w:spacing w:before="0"/>
      </w:pPr>
      <w:r w:rsidRPr="00551541">
        <w:rPr>
          <w:rFonts w:cs="TimesNewRomanPSMT"/>
          <w:sz w:val="18"/>
          <w:szCs w:val="20"/>
        </w:rPr>
        <w:t>Assessment, Inc., 2004.</w:t>
      </w:r>
    </w:p>
  </w:footnote>
  <w:footnote w:id="7">
    <w:p w:rsidR="00B32E7B" w:rsidRPr="008C3605" w:rsidRDefault="00B32E7B">
      <w:pPr>
        <w:pStyle w:val="FootnoteText"/>
        <w:rPr>
          <w:rFonts w:ascii="Verdana" w:eastAsia="Times New Roman" w:hAnsi="Verdana" w:cs="TimesNewRomanPSMT"/>
          <w:sz w:val="18"/>
          <w:lang w:val="en-AU" w:eastAsia="en-AU"/>
        </w:rPr>
      </w:pPr>
      <w:r w:rsidRPr="008C3605">
        <w:rPr>
          <w:rFonts w:ascii="Verdana" w:eastAsia="Times New Roman" w:hAnsi="Verdana" w:cs="TimesNewRomanPSMT"/>
          <w:sz w:val="18"/>
          <w:vertAlign w:val="superscript"/>
          <w:lang w:val="en-AU" w:eastAsia="en-AU"/>
        </w:rPr>
        <w:footnoteRef/>
      </w:r>
      <w:r w:rsidRPr="008C3605">
        <w:rPr>
          <w:rFonts w:ascii="Verdana" w:eastAsia="Times New Roman" w:hAnsi="Verdana" w:cs="TimesNewRomanPSMT"/>
          <w:sz w:val="18"/>
          <w:vertAlign w:val="superscript"/>
          <w:lang w:val="en-AU" w:eastAsia="en-AU"/>
        </w:rPr>
        <w:t xml:space="preserve"> </w:t>
      </w:r>
      <w:r w:rsidRPr="008C3605">
        <w:rPr>
          <w:rFonts w:ascii="Verdana" w:eastAsia="Times New Roman" w:hAnsi="Verdana" w:cs="TimesNewRomanPSMT"/>
          <w:sz w:val="18"/>
          <w:lang w:val="en-AU" w:eastAsia="en-AU"/>
        </w:rPr>
        <w:t xml:space="preserve">Weight-for-age z-score is calculated for </w:t>
      </w:r>
      <w:r>
        <w:rPr>
          <w:rFonts w:ascii="Verdana" w:eastAsia="Times New Roman" w:hAnsi="Verdana" w:cs="TimesNewRomanPSMT"/>
          <w:sz w:val="18"/>
          <w:lang w:val="en-AU" w:eastAsia="en-AU"/>
        </w:rPr>
        <w:t xml:space="preserve">children aged </w:t>
      </w:r>
      <w:r w:rsidRPr="008C3605">
        <w:rPr>
          <w:rFonts w:ascii="Verdana" w:eastAsia="Times New Roman" w:hAnsi="Verdana" w:cs="TimesNewRomanPSMT"/>
          <w:sz w:val="18"/>
          <w:lang w:val="en-AU" w:eastAsia="en-AU"/>
        </w:rPr>
        <w:t>0-120 completed months, while length/height-for</w:t>
      </w:r>
      <w:r>
        <w:rPr>
          <w:rFonts w:ascii="Verdana" w:eastAsia="Times New Roman" w:hAnsi="Verdana" w:cs="TimesNewRomanPSMT"/>
          <w:sz w:val="18"/>
          <w:lang w:val="en-AU" w:eastAsia="en-AU"/>
        </w:rPr>
        <w:t>-age and BMI-for-age z-scores are calculated for 0-228 completed months.</w:t>
      </w:r>
    </w:p>
  </w:footnote>
  <w:footnote w:id="8">
    <w:p w:rsidR="00B32E7B" w:rsidRPr="00AD6F9D" w:rsidRDefault="00B32E7B">
      <w:pPr>
        <w:pStyle w:val="FootnoteText"/>
        <w:rPr>
          <w:rFonts w:ascii="Verdana" w:hAnsi="Verdana"/>
          <w:sz w:val="18"/>
          <w:lang w:val="en-AU"/>
        </w:rPr>
      </w:pPr>
      <w:r w:rsidRPr="00AD6F9D">
        <w:rPr>
          <w:rStyle w:val="FootnoteReference"/>
          <w:rFonts w:ascii="Verdana" w:hAnsi="Verdana"/>
          <w:sz w:val="18"/>
        </w:rPr>
        <w:footnoteRef/>
      </w:r>
      <w:r w:rsidRPr="00AD6F9D">
        <w:rPr>
          <w:rFonts w:ascii="Verdana" w:hAnsi="Verdana"/>
          <w:sz w:val="18"/>
        </w:rPr>
        <w:t xml:space="preserve"> Australian Bureau of Statistics (ABS) 2011. </w:t>
      </w:r>
      <w:r w:rsidRPr="00AD6F9D">
        <w:rPr>
          <w:rFonts w:ascii="Verdana" w:hAnsi="Verdana"/>
          <w:i/>
          <w:sz w:val="18"/>
          <w:lang w:val="en"/>
        </w:rPr>
        <w:t xml:space="preserve">Australian Standard Classification of Languages </w:t>
      </w:r>
      <w:r>
        <w:rPr>
          <w:rFonts w:ascii="Verdana" w:hAnsi="Verdana"/>
          <w:i/>
          <w:sz w:val="18"/>
          <w:lang w:val="en"/>
        </w:rPr>
        <w:t>(</w:t>
      </w:r>
      <w:proofErr w:type="spellStart"/>
      <w:r>
        <w:rPr>
          <w:rFonts w:ascii="Verdana" w:hAnsi="Verdana"/>
          <w:i/>
          <w:sz w:val="18"/>
          <w:lang w:val="en"/>
        </w:rPr>
        <w:t>A</w:t>
      </w:r>
      <w:r w:rsidRPr="00AD6F9D">
        <w:rPr>
          <w:rFonts w:ascii="Verdana" w:hAnsi="Verdana"/>
          <w:i/>
          <w:sz w:val="18"/>
          <w:lang w:val="en"/>
        </w:rPr>
        <w:t>SCL</w:t>
      </w:r>
      <w:proofErr w:type="spellEnd"/>
      <w:r w:rsidRPr="00AD6F9D">
        <w:rPr>
          <w:rFonts w:ascii="Verdana" w:hAnsi="Verdana"/>
          <w:i/>
          <w:sz w:val="18"/>
          <w:lang w:val="en"/>
        </w:rPr>
        <w:t>)</w:t>
      </w:r>
      <w:r>
        <w:rPr>
          <w:rFonts w:ascii="Verdana" w:hAnsi="Verdana"/>
          <w:sz w:val="18"/>
          <w:lang w:val="en"/>
        </w:rPr>
        <w:t>, Cat. No. 1267.0, Canberra.</w:t>
      </w:r>
    </w:p>
  </w:footnote>
  <w:footnote w:id="9">
    <w:p w:rsidR="00B32E7B" w:rsidRPr="00D516C9" w:rsidRDefault="00B32E7B">
      <w:pPr>
        <w:pStyle w:val="FootnoteText"/>
        <w:rPr>
          <w:lang w:val="en-AU"/>
        </w:rPr>
      </w:pPr>
      <w:r>
        <w:rPr>
          <w:rStyle w:val="FootnoteReference"/>
        </w:rPr>
        <w:footnoteRef/>
      </w:r>
      <w:r>
        <w:t xml:space="preserve"> </w:t>
      </w:r>
      <w:r w:rsidRPr="00D516C9">
        <w:rPr>
          <w:rFonts w:ascii="Verdana" w:hAnsi="Verdana"/>
          <w:sz w:val="16"/>
          <w:szCs w:val="16"/>
        </w:rPr>
        <w:t>F</w:t>
      </w:r>
      <w:proofErr w:type="spellStart"/>
      <w:r w:rsidRPr="00D516C9">
        <w:rPr>
          <w:rFonts w:ascii="Verdana" w:hAnsi="Verdana"/>
          <w:sz w:val="16"/>
          <w:szCs w:val="16"/>
          <w:lang w:val="en"/>
        </w:rPr>
        <w:t>ormerly</w:t>
      </w:r>
      <w:proofErr w:type="spellEnd"/>
      <w:r w:rsidRPr="00D516C9">
        <w:rPr>
          <w:rFonts w:ascii="Verdana" w:hAnsi="Verdana"/>
          <w:sz w:val="16"/>
          <w:szCs w:val="16"/>
          <w:lang w:val="en"/>
        </w:rPr>
        <w:t xml:space="preserve"> known as the Australian Early Development Index (AEDI).</w:t>
      </w:r>
    </w:p>
  </w:footnote>
  <w:footnote w:id="10">
    <w:p w:rsidR="00B32E7B" w:rsidRPr="00141187" w:rsidRDefault="00B32E7B" w:rsidP="00141187">
      <w:pPr>
        <w:pStyle w:val="FootnoteText"/>
        <w:spacing w:line="240" w:lineRule="auto"/>
        <w:rPr>
          <w:rFonts w:ascii="Verdana" w:hAnsi="Verdana"/>
          <w:sz w:val="18"/>
        </w:rPr>
      </w:pPr>
      <w:r w:rsidRPr="00141187">
        <w:rPr>
          <w:rStyle w:val="FootnoteReference"/>
          <w:rFonts w:ascii="Verdana" w:hAnsi="Verdana"/>
          <w:sz w:val="18"/>
        </w:rPr>
        <w:footnoteRef/>
      </w:r>
      <w:r w:rsidRPr="00141187">
        <w:rPr>
          <w:rFonts w:ascii="Verdana" w:hAnsi="Verdana"/>
          <w:sz w:val="18"/>
        </w:rPr>
        <w:t xml:space="preserve"> These include </w:t>
      </w:r>
      <w:r w:rsidRPr="00141187">
        <w:rPr>
          <w:rFonts w:ascii="Verdana" w:hAnsi="Verdana"/>
          <w:i/>
          <w:sz w:val="18"/>
        </w:rPr>
        <w:t>Who am I</w:t>
      </w:r>
      <w:r w:rsidRPr="00141187">
        <w:rPr>
          <w:rFonts w:ascii="Verdana" w:hAnsi="Verdana"/>
          <w:sz w:val="18"/>
        </w:rPr>
        <w:t>? tests (short and long versions), Renfrew word-finding vocabulary test, PAT-Reading and PAT-</w:t>
      </w:r>
      <w:proofErr w:type="spellStart"/>
      <w:r w:rsidRPr="00141187">
        <w:rPr>
          <w:rFonts w:ascii="Verdana" w:hAnsi="Verdana"/>
          <w:sz w:val="18"/>
        </w:rPr>
        <w:t>Maths</w:t>
      </w:r>
      <w:proofErr w:type="spellEnd"/>
      <w:r w:rsidRPr="00141187">
        <w:rPr>
          <w:rFonts w:ascii="Verdana" w:hAnsi="Verdana"/>
          <w:sz w:val="18"/>
        </w:rPr>
        <w:t>. Further information about these measures can be found in dedicated sections of this Data User Guide.</w:t>
      </w:r>
    </w:p>
  </w:footnote>
  <w:footnote w:id="11">
    <w:p w:rsidR="00B32E7B" w:rsidRPr="00141187" w:rsidRDefault="00B32E7B" w:rsidP="00141187">
      <w:pPr>
        <w:pStyle w:val="FootnoteText"/>
        <w:spacing w:line="240" w:lineRule="auto"/>
        <w:rPr>
          <w:rFonts w:ascii="Verdana" w:hAnsi="Verdana"/>
          <w:sz w:val="18"/>
        </w:rPr>
      </w:pPr>
      <w:r w:rsidRPr="00141187">
        <w:rPr>
          <w:rStyle w:val="FootnoteReference"/>
          <w:rFonts w:ascii="Verdana" w:hAnsi="Verdana"/>
          <w:sz w:val="18"/>
        </w:rPr>
        <w:footnoteRef/>
      </w:r>
      <w:r w:rsidRPr="00141187">
        <w:rPr>
          <w:rFonts w:ascii="Verdana" w:hAnsi="Verdana"/>
          <w:sz w:val="18"/>
        </w:rPr>
        <w:t xml:space="preserve"> In LSIC, consent to contact the child’s school and/or to link child’s data to the </w:t>
      </w:r>
      <w:proofErr w:type="spellStart"/>
      <w:r w:rsidRPr="00141187">
        <w:rPr>
          <w:rFonts w:ascii="Verdana" w:hAnsi="Verdana"/>
          <w:sz w:val="18"/>
        </w:rPr>
        <w:t>NAPLAN</w:t>
      </w:r>
      <w:proofErr w:type="spellEnd"/>
      <w:r w:rsidRPr="00141187">
        <w:rPr>
          <w:rFonts w:ascii="Verdana" w:hAnsi="Verdana"/>
          <w:sz w:val="18"/>
        </w:rPr>
        <w:t xml:space="preserve"> data is in most cases collected during the interviewer visit or in the course of the interview, therefore there are almost no instances where a parent did not participate in a wave but completed the consent form.</w:t>
      </w:r>
    </w:p>
  </w:footnote>
  <w:footnote w:id="12">
    <w:p w:rsidR="00B32E7B" w:rsidRPr="00141187" w:rsidRDefault="00B32E7B" w:rsidP="00141187">
      <w:pPr>
        <w:pStyle w:val="BodyText0"/>
        <w:spacing w:before="0" w:line="240" w:lineRule="auto"/>
        <w:rPr>
          <w:rFonts w:ascii="Verdana" w:eastAsiaTheme="minorHAnsi" w:hAnsi="Verdana" w:cstheme="minorBidi"/>
          <w:sz w:val="18"/>
          <w:szCs w:val="18"/>
          <w:lang w:bidi="ar-SA"/>
        </w:rPr>
      </w:pPr>
      <w:r w:rsidRPr="00141187">
        <w:rPr>
          <w:rStyle w:val="FootnoteReference"/>
          <w:rFonts w:ascii="Verdana" w:hAnsi="Verdana"/>
          <w:sz w:val="18"/>
          <w:szCs w:val="18"/>
        </w:rPr>
        <w:footnoteRef/>
      </w:r>
      <w:r w:rsidRPr="00141187">
        <w:rPr>
          <w:rFonts w:ascii="Verdana" w:hAnsi="Verdana"/>
          <w:sz w:val="18"/>
          <w:szCs w:val="18"/>
        </w:rPr>
        <w:t xml:space="preserve"> </w:t>
      </w:r>
      <w:r w:rsidRPr="00141187">
        <w:rPr>
          <w:rFonts w:ascii="Verdana" w:eastAsiaTheme="minorHAnsi" w:hAnsi="Verdana" w:cstheme="minorBidi"/>
          <w:sz w:val="18"/>
          <w:szCs w:val="18"/>
          <w:lang w:bidi="ar-SA"/>
        </w:rPr>
        <w:t xml:space="preserve">Table </w:t>
      </w:r>
      <w:r>
        <w:rPr>
          <w:rFonts w:ascii="Verdana" w:eastAsiaTheme="minorHAnsi" w:hAnsi="Verdana" w:cstheme="minorBidi"/>
          <w:sz w:val="18"/>
          <w:szCs w:val="18"/>
          <w:lang w:bidi="ar-SA"/>
        </w:rPr>
        <w:t>19</w:t>
      </w:r>
      <w:r w:rsidRPr="00141187">
        <w:rPr>
          <w:rFonts w:ascii="Verdana" w:eastAsiaTheme="minorHAnsi" w:hAnsi="Verdana" w:cstheme="minorBidi"/>
          <w:sz w:val="18"/>
          <w:szCs w:val="18"/>
          <w:lang w:bidi="ar-SA"/>
        </w:rPr>
        <w:t xml:space="preserve"> reports results for the K cohort in Waves 4–7 only. A small number of children in the B cohort who completed Year 3 NAPLAN in 2014 (Wave 7) were excluded from the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43"/>
      <w:gridCol w:w="4643"/>
    </w:tblGrid>
    <w:tr w:rsidR="00B32E7B" w:rsidTr="00505BC4">
      <w:tc>
        <w:tcPr>
          <w:tcW w:w="2500" w:type="pct"/>
        </w:tcPr>
        <w:p w:rsidR="00B32E7B" w:rsidRDefault="00B32E7B" w:rsidP="00776EFC">
          <w:pPr>
            <w:pStyle w:val="Header"/>
          </w:pPr>
        </w:p>
      </w:tc>
      <w:tc>
        <w:tcPr>
          <w:tcW w:w="2500" w:type="pct"/>
        </w:tcPr>
        <w:p w:rsidR="00B32E7B" w:rsidRDefault="00B32E7B" w:rsidP="00505BC4">
          <w:pPr>
            <w:pStyle w:val="Header"/>
            <w:jc w:val="right"/>
          </w:pPr>
        </w:p>
      </w:tc>
    </w:tr>
  </w:tbl>
  <w:p w:rsidR="00B32E7B" w:rsidRDefault="00B32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7B" w:rsidRDefault="00B32E7B" w:rsidP="00677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7B" w:rsidRPr="00E91B64" w:rsidRDefault="00B32E7B" w:rsidP="00E91B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7B" w:rsidRPr="003F7348" w:rsidRDefault="00B32E7B" w:rsidP="003F7348">
    <w:pPr>
      <w:pStyle w:val="Header"/>
      <w:spacing w:after="360"/>
      <w:jc w:val="right"/>
      <w:rPr>
        <w:b/>
        <w:i w:val="0"/>
        <w:sz w:val="18"/>
      </w:rPr>
    </w:pPr>
    <w:r w:rsidRPr="003F7348">
      <w:rPr>
        <w:b/>
        <w:i w:val="0"/>
        <w:sz w:val="18"/>
      </w:rPr>
      <w:t>Appendix B: Qualitative (free text) questions and variables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1582A6C"/>
    <w:multiLevelType w:val="hybridMultilevel"/>
    <w:tmpl w:val="36441E54"/>
    <w:lvl w:ilvl="0" w:tplc="49E2B49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1A3752D"/>
    <w:multiLevelType w:val="hybridMultilevel"/>
    <w:tmpl w:val="4560E6EA"/>
    <w:lvl w:ilvl="0" w:tplc="0C090001">
      <w:start w:val="1"/>
      <w:numFmt w:val="bullet"/>
      <w:pStyle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0F0269AC"/>
    <w:multiLevelType w:val="hybridMultilevel"/>
    <w:tmpl w:val="694E4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E51613"/>
    <w:multiLevelType w:val="hybridMultilevel"/>
    <w:tmpl w:val="C19ADFA2"/>
    <w:lvl w:ilvl="0" w:tplc="FFFFFFFF">
      <w:start w:val="2"/>
      <w:numFmt w:val="decimal"/>
      <w:pStyle w:val="Numbered"/>
      <w:lvlText w:val="%1."/>
      <w:lvlJc w:val="left"/>
      <w:pPr>
        <w:tabs>
          <w:tab w:val="num" w:pos="0"/>
        </w:tabs>
        <w:ind w:left="0" w:firstLine="0"/>
      </w:pPr>
      <w:rPr>
        <w:rFonts w:ascii="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7973CBA"/>
    <w:multiLevelType w:val="hybridMultilevel"/>
    <w:tmpl w:val="D660CA80"/>
    <w:lvl w:ilvl="0" w:tplc="0C090001">
      <w:start w:val="1"/>
      <w:numFmt w:val="bullet"/>
      <w:lvlText w:val=""/>
      <w:lvlJc w:val="left"/>
      <w:pPr>
        <w:ind w:left="720" w:hanging="360"/>
      </w:pPr>
      <w:rPr>
        <w:rFonts w:ascii="Symbol" w:hAnsi="Symbol" w:hint="default"/>
      </w:rPr>
    </w:lvl>
    <w:lvl w:ilvl="1" w:tplc="C28E6FFE">
      <w:start w:val="1"/>
      <w:numFmt w:val="bullet"/>
      <w:lvlText w:val=""/>
      <w:lvlJc w:val="left"/>
      <w:pPr>
        <w:ind w:left="1440" w:hanging="360"/>
      </w:pPr>
      <w:rPr>
        <w:rFonts w:ascii="Symbol" w:hAnsi="Symbol" w:hint="default"/>
        <w:color w:val="auto"/>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FE180C"/>
    <w:multiLevelType w:val="multilevel"/>
    <w:tmpl w:val="8BE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66773F"/>
    <w:multiLevelType w:val="hybridMultilevel"/>
    <w:tmpl w:val="DC286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6177A96"/>
    <w:multiLevelType w:val="hybridMultilevel"/>
    <w:tmpl w:val="D7C05F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261B5D"/>
    <w:multiLevelType w:val="hybridMultilevel"/>
    <w:tmpl w:val="CAB28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F206D4"/>
    <w:multiLevelType w:val="hybridMultilevel"/>
    <w:tmpl w:val="42005170"/>
    <w:lvl w:ilvl="0" w:tplc="2A2418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0B0AB0"/>
    <w:multiLevelType w:val="hybridMultilevel"/>
    <w:tmpl w:val="6082D98E"/>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DD14816"/>
    <w:multiLevelType w:val="hybridMultilevel"/>
    <w:tmpl w:val="E10E719E"/>
    <w:lvl w:ilvl="0" w:tplc="EABE13B8">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6600E3"/>
    <w:multiLevelType w:val="hybridMultilevel"/>
    <w:tmpl w:val="01E051E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41F35BEC"/>
    <w:multiLevelType w:val="hybridMultilevel"/>
    <w:tmpl w:val="7AA4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B93723"/>
    <w:multiLevelType w:val="hybridMultilevel"/>
    <w:tmpl w:val="CDA0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0A5936"/>
    <w:multiLevelType w:val="hybridMultilevel"/>
    <w:tmpl w:val="4EA8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1976DF"/>
    <w:multiLevelType w:val="hybridMultilevel"/>
    <w:tmpl w:val="200A98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9375CD"/>
    <w:multiLevelType w:val="hybridMultilevel"/>
    <w:tmpl w:val="682603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6E35BD"/>
    <w:multiLevelType w:val="multilevel"/>
    <w:tmpl w:val="EB9A0A7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4514598"/>
    <w:multiLevelType w:val="hybridMultilevel"/>
    <w:tmpl w:val="445E56BC"/>
    <w:lvl w:ilvl="0" w:tplc="04090001">
      <w:start w:val="1"/>
      <w:numFmt w:val="bullet"/>
      <w:pStyle w:val="Bullet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C596B3C"/>
    <w:multiLevelType w:val="hybridMultilevel"/>
    <w:tmpl w:val="EB3AC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6D5EBD"/>
    <w:multiLevelType w:val="hybridMultilevel"/>
    <w:tmpl w:val="90442BAA"/>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nsid w:val="75AA5E4E"/>
    <w:multiLevelType w:val="hybridMultilevel"/>
    <w:tmpl w:val="42680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6EF1296"/>
    <w:multiLevelType w:val="hybridMultilevel"/>
    <w:tmpl w:val="6CD80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243424"/>
    <w:multiLevelType w:val="hybridMultilevel"/>
    <w:tmpl w:val="33942722"/>
    <w:lvl w:ilvl="0" w:tplc="C28E6FFE">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AA74CF"/>
    <w:multiLevelType w:val="hybridMultilevel"/>
    <w:tmpl w:val="FC8AD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2"/>
  </w:num>
  <w:num w:numId="6">
    <w:abstractNumId w:val="24"/>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16"/>
  </w:num>
  <w:num w:numId="16">
    <w:abstractNumId w:val="26"/>
  </w:num>
  <w:num w:numId="17">
    <w:abstractNumId w:val="19"/>
  </w:num>
  <w:num w:numId="18">
    <w:abstractNumId w:val="10"/>
  </w:num>
  <w:num w:numId="19">
    <w:abstractNumId w:val="28"/>
  </w:num>
  <w:num w:numId="20">
    <w:abstractNumId w:val="12"/>
  </w:num>
  <w:num w:numId="21">
    <w:abstractNumId w:val="30"/>
  </w:num>
  <w:num w:numId="22">
    <w:abstractNumId w:val="29"/>
  </w:num>
  <w:num w:numId="23">
    <w:abstractNumId w:val="8"/>
  </w:num>
  <w:num w:numId="24">
    <w:abstractNumId w:val="4"/>
  </w:num>
  <w:num w:numId="25">
    <w:abstractNumId w:val="13"/>
  </w:num>
  <w:num w:numId="26">
    <w:abstractNumId w:val="15"/>
  </w:num>
  <w:num w:numId="27">
    <w:abstractNumId w:val="27"/>
  </w:num>
  <w:num w:numId="28">
    <w:abstractNumId w:val="9"/>
  </w:num>
  <w:num w:numId="29">
    <w:abstractNumId w:val="17"/>
  </w:num>
  <w:num w:numId="30">
    <w:abstractNumId w:val="11"/>
  </w:num>
  <w:num w:numId="31">
    <w:abstractNumId w:val="21"/>
  </w:num>
  <w:num w:numId="32">
    <w:abstractNumId w:val="14"/>
  </w:num>
  <w:num w:numId="33">
    <w:abstractNumId w:val="20"/>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166ED"/>
    <w:rsid w:val="00002343"/>
    <w:rsid w:val="000033C1"/>
    <w:rsid w:val="0000634F"/>
    <w:rsid w:val="00010386"/>
    <w:rsid w:val="000237B4"/>
    <w:rsid w:val="00024A03"/>
    <w:rsid w:val="00027A6F"/>
    <w:rsid w:val="0003752E"/>
    <w:rsid w:val="00041514"/>
    <w:rsid w:val="000429C1"/>
    <w:rsid w:val="00043E06"/>
    <w:rsid w:val="00043FBE"/>
    <w:rsid w:val="000457C3"/>
    <w:rsid w:val="0005266B"/>
    <w:rsid w:val="0005671C"/>
    <w:rsid w:val="00057253"/>
    <w:rsid w:val="00063F2A"/>
    <w:rsid w:val="0006624B"/>
    <w:rsid w:val="000662A7"/>
    <w:rsid w:val="00074D49"/>
    <w:rsid w:val="0007752B"/>
    <w:rsid w:val="000831CB"/>
    <w:rsid w:val="000849DD"/>
    <w:rsid w:val="00085404"/>
    <w:rsid w:val="000903D5"/>
    <w:rsid w:val="0009388A"/>
    <w:rsid w:val="000A1B3E"/>
    <w:rsid w:val="000A1CD1"/>
    <w:rsid w:val="000A27AE"/>
    <w:rsid w:val="000A4C6A"/>
    <w:rsid w:val="000A7437"/>
    <w:rsid w:val="000A7C22"/>
    <w:rsid w:val="000B12D1"/>
    <w:rsid w:val="000B2647"/>
    <w:rsid w:val="000B6BD4"/>
    <w:rsid w:val="000C04B9"/>
    <w:rsid w:val="000C1A3F"/>
    <w:rsid w:val="000C4D84"/>
    <w:rsid w:val="000C648C"/>
    <w:rsid w:val="000D101F"/>
    <w:rsid w:val="000D18A6"/>
    <w:rsid w:val="000D5768"/>
    <w:rsid w:val="000D634E"/>
    <w:rsid w:val="000D7C6E"/>
    <w:rsid w:val="000E0418"/>
    <w:rsid w:val="000E2D01"/>
    <w:rsid w:val="000E3B3B"/>
    <w:rsid w:val="000E5989"/>
    <w:rsid w:val="000E6E62"/>
    <w:rsid w:val="00101DC6"/>
    <w:rsid w:val="001057B7"/>
    <w:rsid w:val="001107AE"/>
    <w:rsid w:val="00114588"/>
    <w:rsid w:val="0011620B"/>
    <w:rsid w:val="00116377"/>
    <w:rsid w:val="00117886"/>
    <w:rsid w:val="0012161F"/>
    <w:rsid w:val="001229C7"/>
    <w:rsid w:val="00122A38"/>
    <w:rsid w:val="00124B25"/>
    <w:rsid w:val="00127F8A"/>
    <w:rsid w:val="00130E11"/>
    <w:rsid w:val="00132696"/>
    <w:rsid w:val="00136A48"/>
    <w:rsid w:val="00141080"/>
    <w:rsid w:val="00141187"/>
    <w:rsid w:val="001421C8"/>
    <w:rsid w:val="001454D5"/>
    <w:rsid w:val="001538A9"/>
    <w:rsid w:val="00154F84"/>
    <w:rsid w:val="001579FC"/>
    <w:rsid w:val="00163C7F"/>
    <w:rsid w:val="001647B9"/>
    <w:rsid w:val="00165C3D"/>
    <w:rsid w:val="00166278"/>
    <w:rsid w:val="001709AB"/>
    <w:rsid w:val="001713F2"/>
    <w:rsid w:val="00172127"/>
    <w:rsid w:val="001725DC"/>
    <w:rsid w:val="00173400"/>
    <w:rsid w:val="00175039"/>
    <w:rsid w:val="00181B0B"/>
    <w:rsid w:val="00183C2B"/>
    <w:rsid w:val="00186B1E"/>
    <w:rsid w:val="0019113B"/>
    <w:rsid w:val="00195FD7"/>
    <w:rsid w:val="001A281B"/>
    <w:rsid w:val="001A69DD"/>
    <w:rsid w:val="001B0F50"/>
    <w:rsid w:val="001B28E8"/>
    <w:rsid w:val="001B33C7"/>
    <w:rsid w:val="001C1683"/>
    <w:rsid w:val="001C1F52"/>
    <w:rsid w:val="001C27CF"/>
    <w:rsid w:val="001C60B1"/>
    <w:rsid w:val="001C6F75"/>
    <w:rsid w:val="001D10FC"/>
    <w:rsid w:val="001D24C7"/>
    <w:rsid w:val="001D5CDC"/>
    <w:rsid w:val="001E3787"/>
    <w:rsid w:val="001E539B"/>
    <w:rsid w:val="001E58F5"/>
    <w:rsid w:val="001E62CF"/>
    <w:rsid w:val="001F2477"/>
    <w:rsid w:val="001F3BB5"/>
    <w:rsid w:val="00203404"/>
    <w:rsid w:val="0020392F"/>
    <w:rsid w:val="00205EC7"/>
    <w:rsid w:val="002142AE"/>
    <w:rsid w:val="00222013"/>
    <w:rsid w:val="00225626"/>
    <w:rsid w:val="002278D0"/>
    <w:rsid w:val="00232697"/>
    <w:rsid w:val="00232D6D"/>
    <w:rsid w:val="00232E17"/>
    <w:rsid w:val="0024031C"/>
    <w:rsid w:val="0024639A"/>
    <w:rsid w:val="002473ED"/>
    <w:rsid w:val="00251911"/>
    <w:rsid w:val="00252C4F"/>
    <w:rsid w:val="00255B1B"/>
    <w:rsid w:val="002560C6"/>
    <w:rsid w:val="00257433"/>
    <w:rsid w:val="00260C8B"/>
    <w:rsid w:val="00266794"/>
    <w:rsid w:val="0027366E"/>
    <w:rsid w:val="00273D20"/>
    <w:rsid w:val="00274693"/>
    <w:rsid w:val="0028366F"/>
    <w:rsid w:val="002839B3"/>
    <w:rsid w:val="002857C3"/>
    <w:rsid w:val="002960C6"/>
    <w:rsid w:val="002A111B"/>
    <w:rsid w:val="002A39F3"/>
    <w:rsid w:val="002B7FCE"/>
    <w:rsid w:val="002C6B16"/>
    <w:rsid w:val="002C70EA"/>
    <w:rsid w:val="002D5957"/>
    <w:rsid w:val="002D6B8F"/>
    <w:rsid w:val="002D6E50"/>
    <w:rsid w:val="002F26A3"/>
    <w:rsid w:val="002F4A54"/>
    <w:rsid w:val="00300335"/>
    <w:rsid w:val="00302243"/>
    <w:rsid w:val="00302730"/>
    <w:rsid w:val="00317AF7"/>
    <w:rsid w:val="00322905"/>
    <w:rsid w:val="003312DB"/>
    <w:rsid w:val="00332689"/>
    <w:rsid w:val="00333AB8"/>
    <w:rsid w:val="00341BD1"/>
    <w:rsid w:val="00342216"/>
    <w:rsid w:val="00343274"/>
    <w:rsid w:val="0034389F"/>
    <w:rsid w:val="00345BD9"/>
    <w:rsid w:val="00347B8F"/>
    <w:rsid w:val="00347BF1"/>
    <w:rsid w:val="0035026A"/>
    <w:rsid w:val="00350DC7"/>
    <w:rsid w:val="0035403C"/>
    <w:rsid w:val="0035569F"/>
    <w:rsid w:val="0035623B"/>
    <w:rsid w:val="0036590E"/>
    <w:rsid w:val="00367137"/>
    <w:rsid w:val="00367660"/>
    <w:rsid w:val="0036794F"/>
    <w:rsid w:val="00367D70"/>
    <w:rsid w:val="003729AA"/>
    <w:rsid w:val="00383349"/>
    <w:rsid w:val="00384FA1"/>
    <w:rsid w:val="0038699D"/>
    <w:rsid w:val="0039172A"/>
    <w:rsid w:val="003934D3"/>
    <w:rsid w:val="00397A29"/>
    <w:rsid w:val="003A2E8D"/>
    <w:rsid w:val="003A4ED0"/>
    <w:rsid w:val="003B06D5"/>
    <w:rsid w:val="003B586C"/>
    <w:rsid w:val="003B61FD"/>
    <w:rsid w:val="003B6547"/>
    <w:rsid w:val="003B7616"/>
    <w:rsid w:val="003C1062"/>
    <w:rsid w:val="003C4FA1"/>
    <w:rsid w:val="003D08D0"/>
    <w:rsid w:val="003D4ABA"/>
    <w:rsid w:val="003D5F9F"/>
    <w:rsid w:val="003E0B9E"/>
    <w:rsid w:val="003E2D4D"/>
    <w:rsid w:val="003E3B1E"/>
    <w:rsid w:val="003F522D"/>
    <w:rsid w:val="003F5C91"/>
    <w:rsid w:val="003F7046"/>
    <w:rsid w:val="003F7348"/>
    <w:rsid w:val="004003E8"/>
    <w:rsid w:val="00404216"/>
    <w:rsid w:val="00407A24"/>
    <w:rsid w:val="0041043E"/>
    <w:rsid w:val="00411325"/>
    <w:rsid w:val="00412ED5"/>
    <w:rsid w:val="00414852"/>
    <w:rsid w:val="00426913"/>
    <w:rsid w:val="00435D2A"/>
    <w:rsid w:val="00436325"/>
    <w:rsid w:val="0043789B"/>
    <w:rsid w:val="004407BB"/>
    <w:rsid w:val="00440BC9"/>
    <w:rsid w:val="004426DF"/>
    <w:rsid w:val="00447025"/>
    <w:rsid w:val="00447944"/>
    <w:rsid w:val="004528A0"/>
    <w:rsid w:val="00455E81"/>
    <w:rsid w:val="004604C0"/>
    <w:rsid w:val="00466EA9"/>
    <w:rsid w:val="00473051"/>
    <w:rsid w:val="004748A3"/>
    <w:rsid w:val="004766AA"/>
    <w:rsid w:val="00477189"/>
    <w:rsid w:val="004816E0"/>
    <w:rsid w:val="00484023"/>
    <w:rsid w:val="0048439E"/>
    <w:rsid w:val="00491049"/>
    <w:rsid w:val="004914B4"/>
    <w:rsid w:val="00494E15"/>
    <w:rsid w:val="00495863"/>
    <w:rsid w:val="004A29E7"/>
    <w:rsid w:val="004A36FC"/>
    <w:rsid w:val="004A54D1"/>
    <w:rsid w:val="004A5C1F"/>
    <w:rsid w:val="004B2EF6"/>
    <w:rsid w:val="004C1ECF"/>
    <w:rsid w:val="004C39AF"/>
    <w:rsid w:val="004C3C53"/>
    <w:rsid w:val="004C73CE"/>
    <w:rsid w:val="004C7FDA"/>
    <w:rsid w:val="004D1988"/>
    <w:rsid w:val="004D3790"/>
    <w:rsid w:val="004D3D81"/>
    <w:rsid w:val="004E5E93"/>
    <w:rsid w:val="004F4EB0"/>
    <w:rsid w:val="004F5E65"/>
    <w:rsid w:val="004F7199"/>
    <w:rsid w:val="00502D25"/>
    <w:rsid w:val="00503101"/>
    <w:rsid w:val="00503B3A"/>
    <w:rsid w:val="00505BC4"/>
    <w:rsid w:val="0051059A"/>
    <w:rsid w:val="00512297"/>
    <w:rsid w:val="00515300"/>
    <w:rsid w:val="00524406"/>
    <w:rsid w:val="00525AD1"/>
    <w:rsid w:val="00531703"/>
    <w:rsid w:val="00533E14"/>
    <w:rsid w:val="00534269"/>
    <w:rsid w:val="005343ED"/>
    <w:rsid w:val="00537406"/>
    <w:rsid w:val="00550BF5"/>
    <w:rsid w:val="00551541"/>
    <w:rsid w:val="005549E1"/>
    <w:rsid w:val="00555CC9"/>
    <w:rsid w:val="00556042"/>
    <w:rsid w:val="005637D5"/>
    <w:rsid w:val="00566366"/>
    <w:rsid w:val="0057085F"/>
    <w:rsid w:val="00571149"/>
    <w:rsid w:val="00576344"/>
    <w:rsid w:val="00577C46"/>
    <w:rsid w:val="00582047"/>
    <w:rsid w:val="005853FF"/>
    <w:rsid w:val="005874B5"/>
    <w:rsid w:val="00592233"/>
    <w:rsid w:val="00592EE6"/>
    <w:rsid w:val="00594500"/>
    <w:rsid w:val="0059508A"/>
    <w:rsid w:val="0059574A"/>
    <w:rsid w:val="00595949"/>
    <w:rsid w:val="005A51BB"/>
    <w:rsid w:val="005B2B50"/>
    <w:rsid w:val="005B2E12"/>
    <w:rsid w:val="005B6B9A"/>
    <w:rsid w:val="005B7D0F"/>
    <w:rsid w:val="005D351F"/>
    <w:rsid w:val="005D4F47"/>
    <w:rsid w:val="005E0CEB"/>
    <w:rsid w:val="005E399C"/>
    <w:rsid w:val="005E4A11"/>
    <w:rsid w:val="005F0A45"/>
    <w:rsid w:val="005F128B"/>
    <w:rsid w:val="005F54F1"/>
    <w:rsid w:val="005F6FC8"/>
    <w:rsid w:val="005F7A63"/>
    <w:rsid w:val="006011E1"/>
    <w:rsid w:val="0060744B"/>
    <w:rsid w:val="006111F5"/>
    <w:rsid w:val="00611876"/>
    <w:rsid w:val="00612843"/>
    <w:rsid w:val="00616FE5"/>
    <w:rsid w:val="00617FC2"/>
    <w:rsid w:val="006231BB"/>
    <w:rsid w:val="00624B78"/>
    <w:rsid w:val="00635E8A"/>
    <w:rsid w:val="006365F4"/>
    <w:rsid w:val="006367AE"/>
    <w:rsid w:val="00640303"/>
    <w:rsid w:val="00643852"/>
    <w:rsid w:val="00644CC9"/>
    <w:rsid w:val="00650CDD"/>
    <w:rsid w:val="00652DC5"/>
    <w:rsid w:val="00653905"/>
    <w:rsid w:val="00653C26"/>
    <w:rsid w:val="00653C7E"/>
    <w:rsid w:val="00660E97"/>
    <w:rsid w:val="006649E9"/>
    <w:rsid w:val="00664A3E"/>
    <w:rsid w:val="00664CB6"/>
    <w:rsid w:val="00674514"/>
    <w:rsid w:val="00674E3D"/>
    <w:rsid w:val="00675B00"/>
    <w:rsid w:val="00677A61"/>
    <w:rsid w:val="00677D76"/>
    <w:rsid w:val="006817E3"/>
    <w:rsid w:val="00681910"/>
    <w:rsid w:val="00681B02"/>
    <w:rsid w:val="00682E98"/>
    <w:rsid w:val="00683297"/>
    <w:rsid w:val="00684101"/>
    <w:rsid w:val="00684621"/>
    <w:rsid w:val="00684A97"/>
    <w:rsid w:val="006859D1"/>
    <w:rsid w:val="0069010C"/>
    <w:rsid w:val="00691FBA"/>
    <w:rsid w:val="0069486C"/>
    <w:rsid w:val="006A6F91"/>
    <w:rsid w:val="006B2B0A"/>
    <w:rsid w:val="006B5A38"/>
    <w:rsid w:val="006C04E0"/>
    <w:rsid w:val="006C0920"/>
    <w:rsid w:val="006C0C13"/>
    <w:rsid w:val="006C6BFD"/>
    <w:rsid w:val="006C726E"/>
    <w:rsid w:val="006D3BD8"/>
    <w:rsid w:val="006D7492"/>
    <w:rsid w:val="006E0279"/>
    <w:rsid w:val="006E1FAF"/>
    <w:rsid w:val="006E7314"/>
    <w:rsid w:val="006E7A89"/>
    <w:rsid w:val="006F0707"/>
    <w:rsid w:val="006F1CAB"/>
    <w:rsid w:val="006F55AF"/>
    <w:rsid w:val="006F641D"/>
    <w:rsid w:val="006F6617"/>
    <w:rsid w:val="007044B8"/>
    <w:rsid w:val="007062DE"/>
    <w:rsid w:val="007073A4"/>
    <w:rsid w:val="0071332A"/>
    <w:rsid w:val="00714A5F"/>
    <w:rsid w:val="00714EAB"/>
    <w:rsid w:val="00714EDC"/>
    <w:rsid w:val="0071547A"/>
    <w:rsid w:val="00717A28"/>
    <w:rsid w:val="00721151"/>
    <w:rsid w:val="007216D0"/>
    <w:rsid w:val="0072314B"/>
    <w:rsid w:val="00724C77"/>
    <w:rsid w:val="007251F3"/>
    <w:rsid w:val="007310D5"/>
    <w:rsid w:val="007371DF"/>
    <w:rsid w:val="00737F9E"/>
    <w:rsid w:val="00741D52"/>
    <w:rsid w:val="007445EE"/>
    <w:rsid w:val="007473DF"/>
    <w:rsid w:val="00750041"/>
    <w:rsid w:val="00750042"/>
    <w:rsid w:val="0075469C"/>
    <w:rsid w:val="007555F1"/>
    <w:rsid w:val="00756A66"/>
    <w:rsid w:val="00771392"/>
    <w:rsid w:val="00776EFC"/>
    <w:rsid w:val="00780B02"/>
    <w:rsid w:val="00784837"/>
    <w:rsid w:val="00784CBC"/>
    <w:rsid w:val="00787A7C"/>
    <w:rsid w:val="007943DF"/>
    <w:rsid w:val="007A1AF9"/>
    <w:rsid w:val="007A2246"/>
    <w:rsid w:val="007A229B"/>
    <w:rsid w:val="007B1210"/>
    <w:rsid w:val="007B2A88"/>
    <w:rsid w:val="007B3AB7"/>
    <w:rsid w:val="007B65B7"/>
    <w:rsid w:val="007B7FB2"/>
    <w:rsid w:val="007B7FEA"/>
    <w:rsid w:val="007C4132"/>
    <w:rsid w:val="007C49D6"/>
    <w:rsid w:val="007C4C07"/>
    <w:rsid w:val="007C5428"/>
    <w:rsid w:val="007C6FBB"/>
    <w:rsid w:val="007D379D"/>
    <w:rsid w:val="007D6701"/>
    <w:rsid w:val="007D7E29"/>
    <w:rsid w:val="007E0C7E"/>
    <w:rsid w:val="007E2586"/>
    <w:rsid w:val="007E6713"/>
    <w:rsid w:val="007E7C85"/>
    <w:rsid w:val="007E7F3A"/>
    <w:rsid w:val="007F0990"/>
    <w:rsid w:val="007F2971"/>
    <w:rsid w:val="007F49B2"/>
    <w:rsid w:val="007F4E2E"/>
    <w:rsid w:val="00800128"/>
    <w:rsid w:val="00812ACA"/>
    <w:rsid w:val="00815EE7"/>
    <w:rsid w:val="0082101F"/>
    <w:rsid w:val="008317A8"/>
    <w:rsid w:val="0083235E"/>
    <w:rsid w:val="008328E2"/>
    <w:rsid w:val="008334E9"/>
    <w:rsid w:val="00834439"/>
    <w:rsid w:val="0083731A"/>
    <w:rsid w:val="00842761"/>
    <w:rsid w:val="00842EB7"/>
    <w:rsid w:val="00844767"/>
    <w:rsid w:val="00846F70"/>
    <w:rsid w:val="008470C1"/>
    <w:rsid w:val="00855B97"/>
    <w:rsid w:val="00860807"/>
    <w:rsid w:val="0086160F"/>
    <w:rsid w:val="008629F1"/>
    <w:rsid w:val="00862D74"/>
    <w:rsid w:val="008635A7"/>
    <w:rsid w:val="00871CB9"/>
    <w:rsid w:val="008757D6"/>
    <w:rsid w:val="00875F15"/>
    <w:rsid w:val="0089046A"/>
    <w:rsid w:val="008A2035"/>
    <w:rsid w:val="008A666D"/>
    <w:rsid w:val="008A7CE4"/>
    <w:rsid w:val="008C0EC4"/>
    <w:rsid w:val="008C3605"/>
    <w:rsid w:val="008C6B99"/>
    <w:rsid w:val="008D237B"/>
    <w:rsid w:val="008E0B44"/>
    <w:rsid w:val="008E36DE"/>
    <w:rsid w:val="008F066F"/>
    <w:rsid w:val="008F58E5"/>
    <w:rsid w:val="0090158B"/>
    <w:rsid w:val="00903DC2"/>
    <w:rsid w:val="00912D02"/>
    <w:rsid w:val="009156B3"/>
    <w:rsid w:val="00916DF1"/>
    <w:rsid w:val="009200D5"/>
    <w:rsid w:val="0092079A"/>
    <w:rsid w:val="00933ABD"/>
    <w:rsid w:val="00935D2D"/>
    <w:rsid w:val="0093600F"/>
    <w:rsid w:val="0093742C"/>
    <w:rsid w:val="00937F51"/>
    <w:rsid w:val="00941ED5"/>
    <w:rsid w:val="00943B8D"/>
    <w:rsid w:val="0094753E"/>
    <w:rsid w:val="00952625"/>
    <w:rsid w:val="009540A2"/>
    <w:rsid w:val="00954D73"/>
    <w:rsid w:val="0095523B"/>
    <w:rsid w:val="00963CDD"/>
    <w:rsid w:val="00964FF9"/>
    <w:rsid w:val="009754E2"/>
    <w:rsid w:val="009816B6"/>
    <w:rsid w:val="009859CA"/>
    <w:rsid w:val="00986D53"/>
    <w:rsid w:val="00987CD3"/>
    <w:rsid w:val="009958F5"/>
    <w:rsid w:val="009A3B4A"/>
    <w:rsid w:val="009A3C24"/>
    <w:rsid w:val="009A3C49"/>
    <w:rsid w:val="009A46C0"/>
    <w:rsid w:val="009A6686"/>
    <w:rsid w:val="009A75C4"/>
    <w:rsid w:val="009B4549"/>
    <w:rsid w:val="009B5A05"/>
    <w:rsid w:val="009C03F6"/>
    <w:rsid w:val="009C1730"/>
    <w:rsid w:val="009C7BD3"/>
    <w:rsid w:val="009D181F"/>
    <w:rsid w:val="009D27F3"/>
    <w:rsid w:val="009F05A5"/>
    <w:rsid w:val="009F512B"/>
    <w:rsid w:val="009F7D87"/>
    <w:rsid w:val="00A011A0"/>
    <w:rsid w:val="00A05904"/>
    <w:rsid w:val="00A0655E"/>
    <w:rsid w:val="00A10815"/>
    <w:rsid w:val="00A10DD2"/>
    <w:rsid w:val="00A166ED"/>
    <w:rsid w:val="00A20CD0"/>
    <w:rsid w:val="00A20EC0"/>
    <w:rsid w:val="00A231A5"/>
    <w:rsid w:val="00A276CD"/>
    <w:rsid w:val="00A27987"/>
    <w:rsid w:val="00A4000A"/>
    <w:rsid w:val="00A41603"/>
    <w:rsid w:val="00A5078E"/>
    <w:rsid w:val="00A51FDE"/>
    <w:rsid w:val="00A53696"/>
    <w:rsid w:val="00A56904"/>
    <w:rsid w:val="00A57B53"/>
    <w:rsid w:val="00A57BD8"/>
    <w:rsid w:val="00A609F1"/>
    <w:rsid w:val="00A65B5E"/>
    <w:rsid w:val="00A667DA"/>
    <w:rsid w:val="00A732F1"/>
    <w:rsid w:val="00A75397"/>
    <w:rsid w:val="00A81858"/>
    <w:rsid w:val="00A8189C"/>
    <w:rsid w:val="00A849B7"/>
    <w:rsid w:val="00A91246"/>
    <w:rsid w:val="00A97CA3"/>
    <w:rsid w:val="00AB09BC"/>
    <w:rsid w:val="00AB18AA"/>
    <w:rsid w:val="00AB47A8"/>
    <w:rsid w:val="00AB6111"/>
    <w:rsid w:val="00AC127E"/>
    <w:rsid w:val="00AD2C42"/>
    <w:rsid w:val="00AD4F12"/>
    <w:rsid w:val="00AD6F9D"/>
    <w:rsid w:val="00AE157B"/>
    <w:rsid w:val="00AE2516"/>
    <w:rsid w:val="00AE5208"/>
    <w:rsid w:val="00AE6D59"/>
    <w:rsid w:val="00AE74BB"/>
    <w:rsid w:val="00AE78CA"/>
    <w:rsid w:val="00AF420B"/>
    <w:rsid w:val="00AF58F7"/>
    <w:rsid w:val="00AF6112"/>
    <w:rsid w:val="00AF6F34"/>
    <w:rsid w:val="00B00192"/>
    <w:rsid w:val="00B0337C"/>
    <w:rsid w:val="00B10C96"/>
    <w:rsid w:val="00B17C2B"/>
    <w:rsid w:val="00B20E3D"/>
    <w:rsid w:val="00B234F1"/>
    <w:rsid w:val="00B23C75"/>
    <w:rsid w:val="00B31F00"/>
    <w:rsid w:val="00B32C9D"/>
    <w:rsid w:val="00B32E7B"/>
    <w:rsid w:val="00B357B7"/>
    <w:rsid w:val="00B42F5D"/>
    <w:rsid w:val="00B44C67"/>
    <w:rsid w:val="00B473A7"/>
    <w:rsid w:val="00B50A27"/>
    <w:rsid w:val="00B5150B"/>
    <w:rsid w:val="00B53DCB"/>
    <w:rsid w:val="00B5482D"/>
    <w:rsid w:val="00B6335F"/>
    <w:rsid w:val="00B63CE2"/>
    <w:rsid w:val="00B6520D"/>
    <w:rsid w:val="00B652ED"/>
    <w:rsid w:val="00B727FF"/>
    <w:rsid w:val="00B74697"/>
    <w:rsid w:val="00B80C14"/>
    <w:rsid w:val="00B8557E"/>
    <w:rsid w:val="00B86E1A"/>
    <w:rsid w:val="00B87582"/>
    <w:rsid w:val="00B9167F"/>
    <w:rsid w:val="00B9467D"/>
    <w:rsid w:val="00B96001"/>
    <w:rsid w:val="00BA022B"/>
    <w:rsid w:val="00BA206B"/>
    <w:rsid w:val="00BA32CD"/>
    <w:rsid w:val="00BA7890"/>
    <w:rsid w:val="00BB0803"/>
    <w:rsid w:val="00BB62BB"/>
    <w:rsid w:val="00BC76A4"/>
    <w:rsid w:val="00BD5515"/>
    <w:rsid w:val="00BE397D"/>
    <w:rsid w:val="00BE3DAD"/>
    <w:rsid w:val="00BE45D7"/>
    <w:rsid w:val="00BE4806"/>
    <w:rsid w:val="00BE6565"/>
    <w:rsid w:val="00BE6DF1"/>
    <w:rsid w:val="00BE74C5"/>
    <w:rsid w:val="00BF6CFE"/>
    <w:rsid w:val="00C0297D"/>
    <w:rsid w:val="00C07214"/>
    <w:rsid w:val="00C1177C"/>
    <w:rsid w:val="00C12E07"/>
    <w:rsid w:val="00C20B7B"/>
    <w:rsid w:val="00C22121"/>
    <w:rsid w:val="00C26CA0"/>
    <w:rsid w:val="00C272FD"/>
    <w:rsid w:val="00C30791"/>
    <w:rsid w:val="00C32F1A"/>
    <w:rsid w:val="00C40DA9"/>
    <w:rsid w:val="00C42F14"/>
    <w:rsid w:val="00C43E24"/>
    <w:rsid w:val="00C458FD"/>
    <w:rsid w:val="00C503F0"/>
    <w:rsid w:val="00C54F1C"/>
    <w:rsid w:val="00C61AD6"/>
    <w:rsid w:val="00C710FD"/>
    <w:rsid w:val="00C71A4E"/>
    <w:rsid w:val="00C72DEA"/>
    <w:rsid w:val="00C73D16"/>
    <w:rsid w:val="00C74B21"/>
    <w:rsid w:val="00C74B40"/>
    <w:rsid w:val="00CA1D65"/>
    <w:rsid w:val="00CA29B5"/>
    <w:rsid w:val="00CA4529"/>
    <w:rsid w:val="00CB57D8"/>
    <w:rsid w:val="00CD07BC"/>
    <w:rsid w:val="00CD24CF"/>
    <w:rsid w:val="00CD669F"/>
    <w:rsid w:val="00CE0ED1"/>
    <w:rsid w:val="00CE25F3"/>
    <w:rsid w:val="00CE7157"/>
    <w:rsid w:val="00CF2C79"/>
    <w:rsid w:val="00CF5BFF"/>
    <w:rsid w:val="00D021AB"/>
    <w:rsid w:val="00D063A7"/>
    <w:rsid w:val="00D064F6"/>
    <w:rsid w:val="00D06AE5"/>
    <w:rsid w:val="00D113E8"/>
    <w:rsid w:val="00D11D09"/>
    <w:rsid w:val="00D21A65"/>
    <w:rsid w:val="00D22693"/>
    <w:rsid w:val="00D3359A"/>
    <w:rsid w:val="00D33D07"/>
    <w:rsid w:val="00D34E35"/>
    <w:rsid w:val="00D36D67"/>
    <w:rsid w:val="00D412D7"/>
    <w:rsid w:val="00D45E9F"/>
    <w:rsid w:val="00D47753"/>
    <w:rsid w:val="00D516C9"/>
    <w:rsid w:val="00D60290"/>
    <w:rsid w:val="00D61035"/>
    <w:rsid w:val="00D72010"/>
    <w:rsid w:val="00D730A3"/>
    <w:rsid w:val="00D74E0E"/>
    <w:rsid w:val="00D7592D"/>
    <w:rsid w:val="00D77279"/>
    <w:rsid w:val="00D826D4"/>
    <w:rsid w:val="00D83D52"/>
    <w:rsid w:val="00D8474C"/>
    <w:rsid w:val="00D86E8F"/>
    <w:rsid w:val="00D87680"/>
    <w:rsid w:val="00D9487B"/>
    <w:rsid w:val="00D95B2F"/>
    <w:rsid w:val="00DA1B7E"/>
    <w:rsid w:val="00DA5253"/>
    <w:rsid w:val="00DA6871"/>
    <w:rsid w:val="00DB05FD"/>
    <w:rsid w:val="00DB05FE"/>
    <w:rsid w:val="00DB1FB3"/>
    <w:rsid w:val="00DB409C"/>
    <w:rsid w:val="00DB79D8"/>
    <w:rsid w:val="00DC57F2"/>
    <w:rsid w:val="00DC5C03"/>
    <w:rsid w:val="00DD6227"/>
    <w:rsid w:val="00DE0257"/>
    <w:rsid w:val="00DE28BC"/>
    <w:rsid w:val="00DE2FFA"/>
    <w:rsid w:val="00DE31DC"/>
    <w:rsid w:val="00DE4EEA"/>
    <w:rsid w:val="00DE6885"/>
    <w:rsid w:val="00DF2767"/>
    <w:rsid w:val="00DF28D4"/>
    <w:rsid w:val="00DF46D2"/>
    <w:rsid w:val="00E0094F"/>
    <w:rsid w:val="00E03903"/>
    <w:rsid w:val="00E12487"/>
    <w:rsid w:val="00E128FA"/>
    <w:rsid w:val="00E12C81"/>
    <w:rsid w:val="00E1353B"/>
    <w:rsid w:val="00E152D4"/>
    <w:rsid w:val="00E24DBF"/>
    <w:rsid w:val="00E25EE2"/>
    <w:rsid w:val="00E270C4"/>
    <w:rsid w:val="00E31987"/>
    <w:rsid w:val="00E34128"/>
    <w:rsid w:val="00E37D43"/>
    <w:rsid w:val="00E50F5A"/>
    <w:rsid w:val="00E51103"/>
    <w:rsid w:val="00E51531"/>
    <w:rsid w:val="00E56D06"/>
    <w:rsid w:val="00E60695"/>
    <w:rsid w:val="00E67328"/>
    <w:rsid w:val="00E7097D"/>
    <w:rsid w:val="00E748D2"/>
    <w:rsid w:val="00E758A1"/>
    <w:rsid w:val="00E77ED5"/>
    <w:rsid w:val="00E85E74"/>
    <w:rsid w:val="00E91B64"/>
    <w:rsid w:val="00E92FBF"/>
    <w:rsid w:val="00E94877"/>
    <w:rsid w:val="00E97F3A"/>
    <w:rsid w:val="00EA0A78"/>
    <w:rsid w:val="00EA209E"/>
    <w:rsid w:val="00EA4F56"/>
    <w:rsid w:val="00EB1781"/>
    <w:rsid w:val="00EB2D44"/>
    <w:rsid w:val="00EB47A4"/>
    <w:rsid w:val="00EB73E9"/>
    <w:rsid w:val="00ED22FF"/>
    <w:rsid w:val="00ED5B33"/>
    <w:rsid w:val="00EE474E"/>
    <w:rsid w:val="00EF3663"/>
    <w:rsid w:val="00EF76F5"/>
    <w:rsid w:val="00F003F4"/>
    <w:rsid w:val="00F041A3"/>
    <w:rsid w:val="00F05947"/>
    <w:rsid w:val="00F1036F"/>
    <w:rsid w:val="00F1133D"/>
    <w:rsid w:val="00F119C1"/>
    <w:rsid w:val="00F12F90"/>
    <w:rsid w:val="00F15AE8"/>
    <w:rsid w:val="00F16404"/>
    <w:rsid w:val="00F23FEE"/>
    <w:rsid w:val="00F32DE1"/>
    <w:rsid w:val="00F35BBB"/>
    <w:rsid w:val="00F36810"/>
    <w:rsid w:val="00F40FAD"/>
    <w:rsid w:val="00F4372F"/>
    <w:rsid w:val="00F43FB5"/>
    <w:rsid w:val="00F44670"/>
    <w:rsid w:val="00F60521"/>
    <w:rsid w:val="00F63D32"/>
    <w:rsid w:val="00F649DD"/>
    <w:rsid w:val="00F64EEF"/>
    <w:rsid w:val="00F74CC4"/>
    <w:rsid w:val="00F77751"/>
    <w:rsid w:val="00F80F82"/>
    <w:rsid w:val="00F82DE7"/>
    <w:rsid w:val="00F84548"/>
    <w:rsid w:val="00F929DA"/>
    <w:rsid w:val="00F92F5E"/>
    <w:rsid w:val="00F95FE8"/>
    <w:rsid w:val="00F979E7"/>
    <w:rsid w:val="00F97A7A"/>
    <w:rsid w:val="00FA1AEC"/>
    <w:rsid w:val="00FA22EF"/>
    <w:rsid w:val="00FA58D5"/>
    <w:rsid w:val="00FB021B"/>
    <w:rsid w:val="00FB48F6"/>
    <w:rsid w:val="00FC00B9"/>
    <w:rsid w:val="00FC1083"/>
    <w:rsid w:val="00FC4C9F"/>
    <w:rsid w:val="00FC643A"/>
    <w:rsid w:val="00FC67B7"/>
    <w:rsid w:val="00FC6D1D"/>
    <w:rsid w:val="00FD04AE"/>
    <w:rsid w:val="00FD094A"/>
    <w:rsid w:val="00FD1A6B"/>
    <w:rsid w:val="00FE1437"/>
    <w:rsid w:val="00FE29A5"/>
    <w:rsid w:val="00FE31C0"/>
    <w:rsid w:val="00FE6260"/>
    <w:rsid w:val="00FF2318"/>
    <w:rsid w:val="00FF5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6F9D"/>
    <w:pPr>
      <w:spacing w:before="240"/>
    </w:pPr>
    <w:rPr>
      <w:rFonts w:ascii="Verdana" w:hAnsi="Verdana"/>
      <w:szCs w:val="24"/>
    </w:rPr>
  </w:style>
  <w:style w:type="paragraph" w:styleId="Heading1">
    <w:name w:val="heading 1"/>
    <w:basedOn w:val="Normal"/>
    <w:next w:val="Heading40"/>
    <w:link w:val="Heading1Char"/>
    <w:autoRedefine/>
    <w:qFormat/>
    <w:rsid w:val="003F7348"/>
    <w:pPr>
      <w:pageBreakBefore/>
      <w:spacing w:before="0" w:after="60"/>
      <w:jc w:val="center"/>
      <w:outlineLvl w:val="0"/>
    </w:pPr>
    <w:rPr>
      <w:rFonts w:cs="Arial"/>
      <w:b/>
      <w:bCs/>
      <w:caps/>
      <w:kern w:val="32"/>
      <w:sz w:val="32"/>
      <w:szCs w:val="32"/>
    </w:rPr>
  </w:style>
  <w:style w:type="paragraph" w:styleId="Heading2">
    <w:name w:val="heading 2"/>
    <w:basedOn w:val="Normal"/>
    <w:next w:val="Heading40"/>
    <w:link w:val="Heading2Char"/>
    <w:autoRedefine/>
    <w:qFormat/>
    <w:rsid w:val="00141187"/>
    <w:pPr>
      <w:keepNext/>
      <w:numPr>
        <w:ilvl w:val="1"/>
      </w:numPr>
      <w:spacing w:before="200" w:after="200"/>
      <w:outlineLvl w:val="1"/>
    </w:pPr>
    <w:rPr>
      <w:rFonts w:cs="Arial"/>
      <w:b/>
      <w:bCs/>
      <w:iCs/>
      <w:sz w:val="28"/>
      <w:szCs w:val="20"/>
    </w:rPr>
  </w:style>
  <w:style w:type="paragraph" w:styleId="Heading3">
    <w:name w:val="heading 3"/>
    <w:basedOn w:val="Heading2"/>
    <w:next w:val="Normal"/>
    <w:link w:val="Heading3Char"/>
    <w:autoRedefine/>
    <w:qFormat/>
    <w:rsid w:val="005B2E12"/>
    <w:pPr>
      <w:outlineLvl w:val="2"/>
    </w:pPr>
    <w:rPr>
      <w:bCs w:val="0"/>
      <w:sz w:val="21"/>
      <w:szCs w:val="21"/>
    </w:rPr>
  </w:style>
  <w:style w:type="paragraph" w:styleId="Heading4">
    <w:name w:val="heading 4"/>
    <w:basedOn w:val="Normal"/>
    <w:next w:val="Normal"/>
    <w:link w:val="Heading4Char"/>
    <w:autoRedefine/>
    <w:qFormat/>
    <w:rsid w:val="004F4EB0"/>
    <w:pPr>
      <w:keepNext/>
      <w:numPr>
        <w:ilvl w:val="3"/>
        <w:numId w:val="5"/>
      </w:numPr>
      <w:spacing w:after="60"/>
      <w:outlineLvl w:val="3"/>
    </w:pPr>
    <w:rPr>
      <w:b/>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0">
    <w:name w:val="Heading4"/>
    <w:basedOn w:val="Normal"/>
    <w:autoRedefine/>
    <w:rsid w:val="00A166ED"/>
    <w:pPr>
      <w:spacing w:before="0" w:after="200" w:line="276" w:lineRule="auto"/>
      <w:jc w:val="center"/>
    </w:pPr>
    <w:rPr>
      <w:rFonts w:ascii="Arial" w:eastAsia="SimSun" w:hAnsi="Arial"/>
      <w:sz w:val="22"/>
      <w:szCs w:val="22"/>
    </w:rPr>
  </w:style>
  <w:style w:type="character" w:customStyle="1" w:styleId="Heading1Char">
    <w:name w:val="Heading 1 Char"/>
    <w:link w:val="Heading1"/>
    <w:rsid w:val="003F7348"/>
    <w:rPr>
      <w:rFonts w:ascii="Verdana" w:hAnsi="Verdana" w:cs="Arial"/>
      <w:b/>
      <w:bCs/>
      <w:caps/>
      <w:kern w:val="32"/>
      <w:sz w:val="32"/>
      <w:szCs w:val="32"/>
    </w:rPr>
  </w:style>
  <w:style w:type="character" w:customStyle="1" w:styleId="Heading2Char">
    <w:name w:val="Heading 2 Char"/>
    <w:link w:val="Heading2"/>
    <w:rsid w:val="00141187"/>
    <w:rPr>
      <w:rFonts w:ascii="Verdana" w:hAnsi="Verdana" w:cs="Arial"/>
      <w:b/>
      <w:bCs/>
      <w:iCs/>
      <w:sz w:val="28"/>
    </w:rPr>
  </w:style>
  <w:style w:type="character" w:customStyle="1" w:styleId="Heading3Char">
    <w:name w:val="Heading 3 Char"/>
    <w:link w:val="Heading3"/>
    <w:rsid w:val="005B2E12"/>
    <w:rPr>
      <w:rFonts w:ascii="Verdana" w:hAnsi="Verdana" w:cs="Arial"/>
      <w:b/>
      <w:iCs/>
      <w:sz w:val="21"/>
      <w:szCs w:val="21"/>
    </w:rPr>
  </w:style>
  <w:style w:type="character" w:customStyle="1" w:styleId="Heading4Char">
    <w:name w:val="Heading 4 Char"/>
    <w:link w:val="Heading4"/>
    <w:rsid w:val="004F4EB0"/>
    <w:rPr>
      <w:rFonts w:ascii="Verdana" w:hAnsi="Verdana"/>
      <w:b/>
      <w:szCs w:val="24"/>
    </w:rPr>
  </w:style>
  <w:style w:type="character" w:customStyle="1" w:styleId="Heading5Char">
    <w:name w:val="Heading 5 Char"/>
    <w:link w:val="Heading5"/>
    <w:rsid w:val="00A166ED"/>
    <w:rPr>
      <w:rFonts w:ascii="Verdana" w:hAnsi="Verdana"/>
      <w:b/>
      <w:bCs/>
      <w:iCs/>
      <w:lang w:val="en-AU" w:eastAsia="en-AU" w:bidi="ar-SA"/>
    </w:rPr>
  </w:style>
  <w:style w:type="character" w:customStyle="1" w:styleId="Heading6Char">
    <w:name w:val="Heading 6 Char"/>
    <w:link w:val="Heading6"/>
    <w:rsid w:val="00A166ED"/>
    <w:rPr>
      <w:rFonts w:ascii="Verdana" w:hAnsi="Verdana"/>
      <w:b/>
      <w:bCs/>
      <w:sz w:val="22"/>
      <w:szCs w:val="22"/>
      <w:lang w:val="en-AU" w:eastAsia="en-AU" w:bidi="ar-SA"/>
    </w:rPr>
  </w:style>
  <w:style w:type="character" w:customStyle="1" w:styleId="Heading7Char">
    <w:name w:val="Heading 7 Char"/>
    <w:link w:val="Heading7"/>
    <w:rsid w:val="00A166ED"/>
    <w:rPr>
      <w:rFonts w:ascii="Verdana" w:hAnsi="Verdana"/>
      <w:szCs w:val="24"/>
      <w:lang w:val="en-AU" w:eastAsia="en-AU" w:bidi="ar-SA"/>
    </w:rPr>
  </w:style>
  <w:style w:type="character" w:customStyle="1" w:styleId="Heading8Char">
    <w:name w:val="Heading 8 Char"/>
    <w:link w:val="Heading8"/>
    <w:rsid w:val="00A166ED"/>
    <w:rPr>
      <w:rFonts w:ascii="Verdana" w:hAnsi="Verdana"/>
      <w:i/>
      <w:iCs/>
      <w:szCs w:val="24"/>
      <w:lang w:val="en-AU" w:eastAsia="en-AU" w:bidi="ar-SA"/>
    </w:rPr>
  </w:style>
  <w:style w:type="character" w:customStyle="1" w:styleId="Heading9Char">
    <w:name w:val="Heading 9 Char"/>
    <w:link w:val="Heading9"/>
    <w:rsid w:val="00A166ED"/>
    <w:rPr>
      <w:rFonts w:ascii="Arial" w:hAnsi="Arial" w:cs="Arial"/>
      <w:sz w:val="22"/>
      <w:szCs w:val="22"/>
      <w:lang w:val="en-AU" w:eastAsia="en-AU" w:bidi="ar-SA"/>
    </w:rPr>
  </w:style>
  <w:style w:type="character" w:customStyle="1" w:styleId="Hints">
    <w:name w:val="Hints"/>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table" w:styleId="TableGrid">
    <w:name w:val="Table Grid"/>
    <w:basedOn w:val="TableNormal"/>
    <w:uiPriority w:val="59"/>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qFormat/>
    <w:rsid w:val="006231BB"/>
    <w:pPr>
      <w:widowControl w:val="0"/>
      <w:tabs>
        <w:tab w:val="right" w:leader="dot" w:pos="9061"/>
      </w:tabs>
    </w:pPr>
    <w:rPr>
      <w:b/>
      <w:noProof/>
    </w:rPr>
  </w:style>
  <w:style w:type="paragraph" w:styleId="TOC2">
    <w:name w:val="toc 2"/>
    <w:basedOn w:val="Normal"/>
    <w:autoRedefine/>
    <w:uiPriority w:val="39"/>
    <w:qFormat/>
    <w:rsid w:val="00A5078E"/>
    <w:pPr>
      <w:tabs>
        <w:tab w:val="right" w:leader="dot" w:pos="9061"/>
      </w:tabs>
      <w:spacing w:before="0"/>
    </w:pPr>
  </w:style>
  <w:style w:type="paragraph" w:customStyle="1" w:styleId="Style1">
    <w:name w:val="Style1"/>
    <w:basedOn w:val="Normal"/>
    <w:rsid w:val="00A166ED"/>
    <w:pPr>
      <w:spacing w:before="0" w:after="200" w:line="276" w:lineRule="auto"/>
    </w:pPr>
    <w:rPr>
      <w:rFonts w:ascii="Arial" w:eastAsia="SimSun" w:hAnsi="Arial"/>
      <w:sz w:val="22"/>
      <w:szCs w:val="22"/>
      <w:lang w:eastAsia="en-US"/>
    </w:r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qFormat/>
    <w:rsid w:val="0035403C"/>
    <w:pPr>
      <w:spacing w:before="2400"/>
      <w:jc w:val="center"/>
      <w:outlineLvl w:val="1"/>
    </w:pPr>
    <w:rPr>
      <w:rFonts w:cs="Arial"/>
      <w:b/>
      <w:caps/>
      <w:sz w:val="28"/>
      <w:szCs w:val="28"/>
    </w:rPr>
  </w:style>
  <w:style w:type="character" w:customStyle="1" w:styleId="SubtitleChar">
    <w:name w:val="Subtitle Char"/>
    <w:link w:val="Subtitle"/>
    <w:rsid w:val="00A166ED"/>
    <w:rPr>
      <w:rFonts w:ascii="Verdana" w:hAnsi="Verdana" w:cs="Arial"/>
      <w:b/>
      <w:caps/>
      <w:sz w:val="28"/>
      <w:szCs w:val="28"/>
      <w:lang w:val="en-AU" w:eastAsia="en-AU" w:bidi="ar-SA"/>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Heading40"/>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style>
  <w:style w:type="paragraph" w:customStyle="1" w:styleId="Heading1-nonumbering">
    <w:name w:val="Heading 1 - no numbering"/>
    <w:basedOn w:val="Heading1"/>
    <w:next w:val="Normal"/>
    <w:rsid w:val="0007752B"/>
  </w:style>
  <w:style w:type="character" w:styleId="Emphasis">
    <w:name w:val="Emphasis"/>
    <w:qFormat/>
    <w:rsid w:val="00A166ED"/>
    <w:rPr>
      <w:b/>
      <w:bCs/>
      <w:i/>
      <w:iCs/>
      <w:spacing w:val="10"/>
      <w:bdr w:val="none" w:sz="0" w:space="0" w:color="auto"/>
      <w:shd w:val="clear" w:color="auto" w:fill="auto"/>
    </w:rPr>
  </w:style>
  <w:style w:type="character" w:styleId="Strong">
    <w:name w:val="Strong"/>
    <w:qFormat/>
    <w:rsid w:val="00A166ED"/>
    <w:rPr>
      <w:b/>
      <w:bCs/>
    </w:rPr>
  </w:style>
  <w:style w:type="paragraph" w:styleId="TOC3">
    <w:name w:val="toc 3"/>
    <w:basedOn w:val="TOC2"/>
    <w:next w:val="Normal"/>
    <w:autoRedefine/>
    <w:uiPriority w:val="39"/>
    <w:qFormat/>
    <w:rsid w:val="00A5078E"/>
    <w:pPr>
      <w:tabs>
        <w:tab w:val="clear" w:pos="9061"/>
        <w:tab w:val="right" w:leader="dot" w:pos="9060"/>
      </w:tabs>
      <w:ind w:left="426"/>
    </w:pPr>
    <w:rPr>
      <w:noProof/>
      <w:color w:val="7F7F7F"/>
    </w:r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NormalWeb">
    <w:name w:val="Normal (Web)"/>
    <w:basedOn w:val="Normal"/>
    <w:uiPriority w:val="99"/>
    <w:rsid w:val="00A166ED"/>
    <w:pPr>
      <w:spacing w:before="100" w:beforeAutospacing="1" w:after="100" w:afterAutospacing="1" w:line="276" w:lineRule="auto"/>
    </w:pPr>
    <w:rPr>
      <w:rFonts w:eastAsia="SimSun"/>
      <w:sz w:val="22"/>
      <w:szCs w:val="22"/>
    </w:rPr>
  </w:style>
  <w:style w:type="paragraph" w:customStyle="1" w:styleId="Numbered">
    <w:name w:val="Numbered"/>
    <w:basedOn w:val="Header"/>
    <w:rsid w:val="00A166ED"/>
    <w:pPr>
      <w:numPr>
        <w:numId w:val="7"/>
      </w:numPr>
      <w:tabs>
        <w:tab w:val="clear" w:pos="4153"/>
        <w:tab w:val="clear" w:pos="8306"/>
      </w:tabs>
      <w:spacing w:after="240" w:line="276" w:lineRule="auto"/>
    </w:pPr>
    <w:rPr>
      <w:rFonts w:ascii="Arial" w:eastAsia="SimSun" w:hAnsi="Arial"/>
      <w:i w:val="0"/>
      <w:sz w:val="22"/>
      <w:szCs w:val="20"/>
      <w:lang w:val="en-US" w:eastAsia="en-US" w:bidi="he-IL"/>
    </w:rPr>
  </w:style>
  <w:style w:type="paragraph" w:customStyle="1" w:styleId="CharCharChar">
    <w:name w:val="Char Char Char"/>
    <w:basedOn w:val="Normal"/>
    <w:rsid w:val="00A166ED"/>
    <w:pPr>
      <w:spacing w:before="0" w:after="200" w:line="276" w:lineRule="auto"/>
    </w:pPr>
    <w:rPr>
      <w:rFonts w:ascii="Arial" w:eastAsia="SimSun" w:hAnsi="Arial"/>
      <w:sz w:val="22"/>
      <w:szCs w:val="20"/>
      <w:lang w:eastAsia="en-US"/>
    </w:rPr>
  </w:style>
  <w:style w:type="paragraph" w:customStyle="1" w:styleId="hed1">
    <w:name w:val="hed1"/>
    <w:basedOn w:val="Normal"/>
    <w:rsid w:val="00A166ED"/>
    <w:pPr>
      <w:spacing w:after="120" w:line="276" w:lineRule="auto"/>
    </w:pPr>
    <w:rPr>
      <w:rFonts w:ascii="Arial" w:eastAsia="Arial Unicode MS" w:hAnsi="Arial" w:cs="Arial"/>
      <w:sz w:val="36"/>
      <w:szCs w:val="36"/>
    </w:rPr>
  </w:style>
  <w:style w:type="character" w:styleId="Hyperlink">
    <w:name w:val="Hyperlink"/>
    <w:uiPriority w:val="99"/>
    <w:rsid w:val="00A166ED"/>
    <w:rPr>
      <w:color w:val="0000FF"/>
      <w:u w:val="single"/>
    </w:rPr>
  </w:style>
  <w:style w:type="character" w:customStyle="1" w:styleId="italic">
    <w:name w:val="italic"/>
    <w:basedOn w:val="DefaultParagraphFont"/>
    <w:rsid w:val="00A166ED"/>
  </w:style>
  <w:style w:type="paragraph" w:customStyle="1" w:styleId="bodytext">
    <w:name w:val="bodytext"/>
    <w:basedOn w:val="Normal"/>
    <w:rsid w:val="00A166ED"/>
    <w:pPr>
      <w:spacing w:before="120" w:after="120" w:line="276" w:lineRule="auto"/>
    </w:pPr>
    <w:rPr>
      <w:rFonts w:ascii="Arial" w:eastAsia="Arial Unicode MS" w:hAnsi="Arial" w:cs="Arial"/>
      <w:sz w:val="22"/>
      <w:szCs w:val="22"/>
    </w:rPr>
  </w:style>
  <w:style w:type="paragraph" w:customStyle="1" w:styleId="numbered0">
    <w:name w:val="numbered"/>
    <w:basedOn w:val="Normal"/>
    <w:rsid w:val="00A166ED"/>
    <w:pPr>
      <w:tabs>
        <w:tab w:val="num" w:pos="0"/>
      </w:tabs>
      <w:spacing w:before="0" w:after="240" w:line="276" w:lineRule="auto"/>
    </w:pPr>
    <w:rPr>
      <w:rFonts w:ascii="Arial" w:eastAsia="Arial Unicode MS" w:hAnsi="Arial"/>
      <w:sz w:val="22"/>
      <w:szCs w:val="22"/>
    </w:rPr>
  </w:style>
  <w:style w:type="paragraph" w:customStyle="1" w:styleId="dotpoints">
    <w:name w:val="dotpoints"/>
    <w:basedOn w:val="Normal"/>
    <w:rsid w:val="00A166ED"/>
    <w:pPr>
      <w:spacing w:before="120" w:after="120" w:line="276" w:lineRule="auto"/>
    </w:pPr>
    <w:rPr>
      <w:rFonts w:ascii="Arial" w:eastAsia="Arial Unicode MS" w:hAnsi="Arial" w:cs="Arial"/>
      <w:sz w:val="22"/>
      <w:szCs w:val="22"/>
    </w:rPr>
  </w:style>
  <w:style w:type="paragraph" w:customStyle="1" w:styleId="hed3">
    <w:name w:val="hed3"/>
    <w:basedOn w:val="Normal"/>
    <w:rsid w:val="00A166ED"/>
    <w:pPr>
      <w:spacing w:after="120" w:line="276" w:lineRule="auto"/>
    </w:pPr>
    <w:rPr>
      <w:rFonts w:ascii="Arial" w:eastAsia="Arial Unicode MS" w:hAnsi="Arial" w:cs="Arial"/>
      <w:b/>
      <w:bCs/>
      <w:sz w:val="22"/>
      <w:szCs w:val="22"/>
    </w:rPr>
  </w:style>
  <w:style w:type="character" w:styleId="FootnoteReference">
    <w:name w:val="footnote reference"/>
    <w:uiPriority w:val="99"/>
    <w:rsid w:val="00A166ED"/>
    <w:rPr>
      <w:vertAlign w:val="superscript"/>
    </w:rPr>
  </w:style>
  <w:style w:type="paragraph" w:styleId="CommentText">
    <w:name w:val="annotation text"/>
    <w:basedOn w:val="Normal"/>
    <w:link w:val="CommentTextChar"/>
    <w:uiPriority w:val="99"/>
    <w:semiHidden/>
    <w:rsid w:val="00A166ED"/>
    <w:pPr>
      <w:spacing w:before="0" w:after="200" w:line="276" w:lineRule="auto"/>
    </w:pPr>
    <w:rPr>
      <w:rFonts w:ascii="Arial" w:eastAsia="SimSun" w:hAnsi="Arial"/>
      <w:szCs w:val="20"/>
    </w:rPr>
  </w:style>
  <w:style w:type="paragraph" w:styleId="CommentSubject">
    <w:name w:val="annotation subject"/>
    <w:basedOn w:val="CommentText"/>
    <w:next w:val="CommentText"/>
    <w:semiHidden/>
    <w:rsid w:val="00A166ED"/>
    <w:rPr>
      <w:b/>
      <w:bCs/>
    </w:rPr>
  </w:style>
  <w:style w:type="paragraph" w:styleId="BalloonText">
    <w:name w:val="Balloon Text"/>
    <w:basedOn w:val="Normal"/>
    <w:semiHidden/>
    <w:rsid w:val="00A166ED"/>
    <w:pPr>
      <w:spacing w:before="0" w:after="200" w:line="276" w:lineRule="auto"/>
    </w:pPr>
    <w:rPr>
      <w:rFonts w:ascii="Tahoma" w:eastAsia="SimSun" w:hAnsi="Tahoma" w:cs="Tahoma"/>
      <w:sz w:val="16"/>
      <w:szCs w:val="16"/>
    </w:rPr>
  </w:style>
  <w:style w:type="paragraph" w:customStyle="1" w:styleId="Para">
    <w:name w:val="Para"/>
    <w:basedOn w:val="Normal"/>
    <w:rsid w:val="00A166ED"/>
    <w:pPr>
      <w:spacing w:before="0" w:after="200" w:line="340" w:lineRule="exact"/>
      <w:jc w:val="both"/>
    </w:pPr>
    <w:rPr>
      <w:rFonts w:ascii="Arial" w:eastAsia="SimSun" w:hAnsi="Arial"/>
      <w:sz w:val="22"/>
      <w:szCs w:val="20"/>
      <w:lang w:val="en-US" w:eastAsia="en-US"/>
    </w:rPr>
  </w:style>
  <w:style w:type="character" w:styleId="PageNumber">
    <w:name w:val="page number"/>
    <w:basedOn w:val="DefaultParagraphFont"/>
    <w:rsid w:val="00A166ED"/>
  </w:style>
  <w:style w:type="paragraph" w:styleId="FootnoteText">
    <w:name w:val="footnote text"/>
    <w:basedOn w:val="Normal"/>
    <w:link w:val="FootnoteTextChar"/>
    <w:uiPriority w:val="99"/>
    <w:semiHidden/>
    <w:rsid w:val="00A166ED"/>
    <w:pPr>
      <w:spacing w:before="60" w:after="60" w:line="276" w:lineRule="auto"/>
    </w:pPr>
    <w:rPr>
      <w:rFonts w:ascii="Arial" w:eastAsia="SimSun" w:hAnsi="Arial"/>
      <w:szCs w:val="20"/>
      <w:lang w:val="en-US" w:eastAsia="en-US"/>
    </w:rPr>
  </w:style>
  <w:style w:type="paragraph" w:customStyle="1" w:styleId="Default">
    <w:name w:val="Default"/>
    <w:rsid w:val="00A166ED"/>
    <w:pPr>
      <w:autoSpaceDE w:val="0"/>
      <w:autoSpaceDN w:val="0"/>
      <w:adjustRightInd w:val="0"/>
      <w:spacing w:after="200" w:line="276" w:lineRule="auto"/>
    </w:pPr>
    <w:rPr>
      <w:rFonts w:ascii="Corbel" w:eastAsia="SimSun" w:hAnsi="Corbel" w:cs="Corbel"/>
      <w:color w:val="000000"/>
      <w:sz w:val="24"/>
      <w:szCs w:val="24"/>
    </w:rPr>
  </w:style>
  <w:style w:type="paragraph" w:customStyle="1" w:styleId="Dotpoints0">
    <w:name w:val="Dot points"/>
    <w:basedOn w:val="Normal"/>
    <w:rsid w:val="00A166ED"/>
    <w:pPr>
      <w:spacing w:before="120" w:after="120" w:line="276" w:lineRule="auto"/>
    </w:pPr>
    <w:rPr>
      <w:rFonts w:ascii="Arial" w:eastAsia="SimSun" w:hAnsi="Arial"/>
      <w:sz w:val="22"/>
      <w:szCs w:val="22"/>
      <w:lang w:eastAsia="en-US"/>
    </w:rPr>
  </w:style>
  <w:style w:type="paragraph" w:customStyle="1" w:styleId="Pa4">
    <w:name w:val="Pa4"/>
    <w:basedOn w:val="Default"/>
    <w:next w:val="Default"/>
    <w:rsid w:val="00A166ED"/>
    <w:pPr>
      <w:spacing w:after="120" w:line="211" w:lineRule="atLeast"/>
    </w:pPr>
    <w:rPr>
      <w:rFonts w:ascii="KNQBOD+MinionPro-Regular" w:hAnsi="KNQBOD+MinionPro-Regular" w:cs="Times New Roman"/>
      <w:color w:val="auto"/>
    </w:rPr>
  </w:style>
  <w:style w:type="paragraph" w:styleId="PlainText">
    <w:name w:val="Plain Text"/>
    <w:basedOn w:val="Normal"/>
    <w:rsid w:val="00A166ED"/>
    <w:pPr>
      <w:spacing w:before="0" w:after="200" w:line="276" w:lineRule="auto"/>
    </w:pPr>
    <w:rPr>
      <w:rFonts w:ascii="Consolas" w:eastAsia="SimSun" w:hAnsi="Consolas"/>
      <w:sz w:val="21"/>
      <w:szCs w:val="21"/>
    </w:rPr>
  </w:style>
  <w:style w:type="paragraph" w:styleId="Caption">
    <w:name w:val="caption"/>
    <w:basedOn w:val="Normal"/>
    <w:next w:val="Normal"/>
    <w:qFormat/>
    <w:rsid w:val="00A166ED"/>
    <w:pPr>
      <w:spacing w:before="0" w:after="200" w:line="276" w:lineRule="auto"/>
    </w:pPr>
    <w:rPr>
      <w:rFonts w:ascii="Arial" w:eastAsia="SimSun" w:hAnsi="Arial"/>
      <w:b/>
      <w:bCs/>
      <w:szCs w:val="20"/>
    </w:rPr>
  </w:style>
  <w:style w:type="character" w:styleId="HTMLAcronym">
    <w:name w:val="HTML Acronym"/>
    <w:basedOn w:val="DefaultParagraphFont"/>
    <w:rsid w:val="00A166ED"/>
  </w:style>
  <w:style w:type="paragraph" w:styleId="EndnoteText">
    <w:name w:val="endnote text"/>
    <w:basedOn w:val="Normal"/>
    <w:semiHidden/>
    <w:rsid w:val="00A166ED"/>
    <w:pPr>
      <w:spacing w:before="0" w:after="200" w:line="276" w:lineRule="auto"/>
    </w:pPr>
    <w:rPr>
      <w:rFonts w:ascii="Arial" w:eastAsia="SimSun" w:hAnsi="Arial"/>
      <w:szCs w:val="20"/>
    </w:rPr>
  </w:style>
  <w:style w:type="paragraph" w:customStyle="1" w:styleId="Title1">
    <w:name w:val="Title1"/>
    <w:basedOn w:val="Normal"/>
    <w:rsid w:val="00A166ED"/>
    <w:pPr>
      <w:spacing w:before="100" w:beforeAutospacing="1" w:after="100" w:afterAutospacing="1" w:line="276" w:lineRule="auto"/>
    </w:pPr>
    <w:rPr>
      <w:rFonts w:ascii="Arial" w:eastAsia="SimSun" w:hAnsi="Arial"/>
      <w:sz w:val="22"/>
      <w:szCs w:val="22"/>
    </w:rPr>
  </w:style>
  <w:style w:type="paragraph" w:customStyle="1" w:styleId="Bullet0">
    <w:name w:val="Bullet"/>
    <w:basedOn w:val="Normal"/>
    <w:rsid w:val="00A166ED"/>
    <w:pPr>
      <w:numPr>
        <w:numId w:val="9"/>
      </w:numPr>
      <w:tabs>
        <w:tab w:val="clear" w:pos="360"/>
        <w:tab w:val="num" w:pos="720"/>
      </w:tabs>
      <w:spacing w:before="60" w:after="60" w:line="276" w:lineRule="auto"/>
      <w:ind w:left="720"/>
    </w:pPr>
    <w:rPr>
      <w:rFonts w:ascii="Arial" w:eastAsia="SimSun" w:hAnsi="Arial"/>
      <w:sz w:val="22"/>
      <w:szCs w:val="22"/>
      <w:lang w:val="en-US"/>
    </w:rPr>
  </w:style>
  <w:style w:type="paragraph" w:styleId="TOC4">
    <w:name w:val="toc 4"/>
    <w:basedOn w:val="Normal"/>
    <w:next w:val="Normal"/>
    <w:autoRedefine/>
    <w:semiHidden/>
    <w:rsid w:val="00A166ED"/>
    <w:pPr>
      <w:spacing w:before="0" w:after="200" w:line="276" w:lineRule="auto"/>
      <w:ind w:left="720"/>
    </w:pPr>
    <w:rPr>
      <w:rFonts w:ascii="Arial" w:eastAsia="SimSun" w:hAnsi="Arial"/>
      <w:szCs w:val="20"/>
    </w:rPr>
  </w:style>
  <w:style w:type="paragraph" w:styleId="TOC5">
    <w:name w:val="toc 5"/>
    <w:basedOn w:val="Normal"/>
    <w:next w:val="Normal"/>
    <w:autoRedefine/>
    <w:semiHidden/>
    <w:rsid w:val="00A166ED"/>
    <w:pPr>
      <w:spacing w:before="0" w:after="200" w:line="276" w:lineRule="auto"/>
      <w:ind w:left="960"/>
    </w:pPr>
    <w:rPr>
      <w:rFonts w:ascii="Arial" w:eastAsia="SimSun" w:hAnsi="Arial"/>
      <w:szCs w:val="20"/>
    </w:rPr>
  </w:style>
  <w:style w:type="paragraph" w:styleId="TOC6">
    <w:name w:val="toc 6"/>
    <w:basedOn w:val="Normal"/>
    <w:next w:val="Normal"/>
    <w:autoRedefine/>
    <w:semiHidden/>
    <w:rsid w:val="00A166ED"/>
    <w:pPr>
      <w:spacing w:before="0" w:after="200" w:line="276" w:lineRule="auto"/>
      <w:ind w:left="1200"/>
    </w:pPr>
    <w:rPr>
      <w:rFonts w:ascii="Arial" w:eastAsia="SimSun" w:hAnsi="Arial"/>
      <w:szCs w:val="20"/>
    </w:rPr>
  </w:style>
  <w:style w:type="paragraph" w:styleId="TOC7">
    <w:name w:val="toc 7"/>
    <w:basedOn w:val="Normal"/>
    <w:next w:val="Normal"/>
    <w:autoRedefine/>
    <w:semiHidden/>
    <w:rsid w:val="00A166ED"/>
    <w:pPr>
      <w:spacing w:before="0" w:after="200" w:line="276" w:lineRule="auto"/>
      <w:ind w:left="1440"/>
    </w:pPr>
    <w:rPr>
      <w:rFonts w:ascii="Arial" w:eastAsia="SimSun" w:hAnsi="Arial"/>
      <w:szCs w:val="20"/>
    </w:rPr>
  </w:style>
  <w:style w:type="paragraph" w:styleId="TOC8">
    <w:name w:val="toc 8"/>
    <w:basedOn w:val="Normal"/>
    <w:next w:val="Normal"/>
    <w:autoRedefine/>
    <w:semiHidden/>
    <w:rsid w:val="00A166ED"/>
    <w:pPr>
      <w:spacing w:before="0" w:after="200" w:line="276" w:lineRule="auto"/>
      <w:ind w:left="1680"/>
    </w:pPr>
    <w:rPr>
      <w:rFonts w:ascii="Arial" w:eastAsia="SimSun" w:hAnsi="Arial"/>
      <w:szCs w:val="20"/>
    </w:rPr>
  </w:style>
  <w:style w:type="paragraph" w:styleId="TOC9">
    <w:name w:val="toc 9"/>
    <w:basedOn w:val="Normal"/>
    <w:next w:val="Normal"/>
    <w:autoRedefine/>
    <w:semiHidden/>
    <w:rsid w:val="00A166ED"/>
    <w:pPr>
      <w:spacing w:before="0" w:after="200" w:line="276" w:lineRule="auto"/>
      <w:ind w:left="1920"/>
    </w:pPr>
    <w:rPr>
      <w:rFonts w:ascii="Arial" w:eastAsia="SimSun" w:hAnsi="Arial"/>
      <w:szCs w:val="20"/>
    </w:rPr>
  </w:style>
  <w:style w:type="paragraph" w:customStyle="1" w:styleId="bullet">
    <w:name w:val="bullet"/>
    <w:basedOn w:val="Normal"/>
    <w:link w:val="bulletChar"/>
    <w:rsid w:val="00A166ED"/>
    <w:pPr>
      <w:numPr>
        <w:numId w:val="8"/>
      </w:numPr>
      <w:spacing w:before="60" w:after="60" w:line="280" w:lineRule="atLeast"/>
    </w:pPr>
    <w:rPr>
      <w:rFonts w:ascii="Arial" w:eastAsia="SimSun" w:hAnsi="Arial"/>
      <w:sz w:val="22"/>
      <w:szCs w:val="22"/>
      <w:lang w:eastAsia="en-US"/>
    </w:rPr>
  </w:style>
  <w:style w:type="character" w:customStyle="1" w:styleId="bulletChar">
    <w:name w:val="bullet Char"/>
    <w:link w:val="bullet"/>
    <w:rsid w:val="00A166ED"/>
    <w:rPr>
      <w:rFonts w:ascii="Arial" w:eastAsia="SimSun" w:hAnsi="Arial"/>
      <w:sz w:val="22"/>
      <w:szCs w:val="22"/>
      <w:lang w:val="en-AU" w:eastAsia="en-US" w:bidi="ar-SA"/>
    </w:rPr>
  </w:style>
  <w:style w:type="paragraph" w:customStyle="1" w:styleId="DefaultParagraphFontPara">
    <w:name w:val="Default Paragraph Font Para"/>
    <w:basedOn w:val="Normal"/>
    <w:semiHidden/>
    <w:rsid w:val="00A166ED"/>
    <w:pPr>
      <w:spacing w:before="0" w:after="200" w:line="276" w:lineRule="auto"/>
    </w:pPr>
    <w:rPr>
      <w:rFonts w:ascii="Garamond" w:eastAsia="SimSun" w:hAnsi="Garamond" w:cs="Arial"/>
      <w:sz w:val="22"/>
      <w:szCs w:val="22"/>
      <w:lang w:eastAsia="en-US"/>
    </w:rPr>
  </w:style>
  <w:style w:type="character" w:styleId="FollowedHyperlink">
    <w:name w:val="FollowedHyperlink"/>
    <w:rsid w:val="00A166ED"/>
    <w:rPr>
      <w:color w:val="800080"/>
      <w:u w:val="single"/>
    </w:rPr>
  </w:style>
  <w:style w:type="paragraph" w:customStyle="1" w:styleId="para0">
    <w:name w:val="para"/>
    <w:basedOn w:val="Normal"/>
    <w:link w:val="paraChar"/>
    <w:rsid w:val="00A166ED"/>
    <w:pPr>
      <w:spacing w:before="0" w:after="200" w:line="340" w:lineRule="atLeast"/>
      <w:jc w:val="both"/>
    </w:pPr>
    <w:rPr>
      <w:rFonts w:ascii="Calibri" w:eastAsia="SimSun" w:hAnsi="Calibri"/>
      <w:sz w:val="24"/>
    </w:rPr>
  </w:style>
  <w:style w:type="character" w:customStyle="1" w:styleId="paraChar">
    <w:name w:val="para Char"/>
    <w:link w:val="para0"/>
    <w:rsid w:val="00A166ED"/>
    <w:rPr>
      <w:rFonts w:ascii="Calibri" w:eastAsia="SimSun" w:hAnsi="Calibri"/>
      <w:sz w:val="24"/>
      <w:szCs w:val="24"/>
      <w:lang w:val="en-AU" w:eastAsia="en-AU" w:bidi="ar-SA"/>
    </w:rPr>
  </w:style>
  <w:style w:type="paragraph" w:customStyle="1" w:styleId="Stylepara11pt">
    <w:name w:val="Style para + 11 pt"/>
    <w:basedOn w:val="Normal"/>
    <w:link w:val="Stylepara11ptChar"/>
    <w:rsid w:val="00A166ED"/>
    <w:pPr>
      <w:spacing w:before="0" w:after="200" w:line="276" w:lineRule="auto"/>
      <w:jc w:val="both"/>
    </w:pPr>
    <w:rPr>
      <w:rFonts w:ascii="Calibri" w:eastAsia="SimSun" w:hAnsi="Calibri"/>
      <w:sz w:val="22"/>
      <w:szCs w:val="20"/>
      <w:lang w:eastAsia="en-US"/>
    </w:rPr>
  </w:style>
  <w:style w:type="character" w:customStyle="1" w:styleId="Stylepara11ptChar">
    <w:name w:val="Style para + 11 pt Char"/>
    <w:link w:val="Stylepara11pt"/>
    <w:rsid w:val="00A166ED"/>
    <w:rPr>
      <w:rFonts w:ascii="Calibri" w:eastAsia="SimSun" w:hAnsi="Calibri"/>
      <w:sz w:val="22"/>
      <w:lang w:val="en-AU" w:eastAsia="en-US" w:bidi="ar-SA"/>
    </w:rPr>
  </w:style>
  <w:style w:type="paragraph" w:styleId="Title">
    <w:name w:val="Title"/>
    <w:basedOn w:val="Normal"/>
    <w:next w:val="Normal"/>
    <w:link w:val="TitleChar"/>
    <w:qFormat/>
    <w:rsid w:val="00A166ED"/>
    <w:pPr>
      <w:pBdr>
        <w:bottom w:val="single" w:sz="4" w:space="1" w:color="auto"/>
      </w:pBdr>
      <w:spacing w:before="0" w:after="200"/>
      <w:contextualSpacing/>
    </w:pPr>
    <w:rPr>
      <w:rFonts w:ascii="Arial" w:eastAsia="SimSun" w:hAnsi="Arial"/>
      <w:spacing w:val="5"/>
      <w:sz w:val="52"/>
      <w:szCs w:val="52"/>
    </w:rPr>
  </w:style>
  <w:style w:type="character" w:customStyle="1" w:styleId="TitleChar">
    <w:name w:val="Title Char"/>
    <w:link w:val="Title"/>
    <w:rsid w:val="00A166ED"/>
    <w:rPr>
      <w:rFonts w:ascii="Arial" w:eastAsia="SimSun" w:hAnsi="Arial"/>
      <w:spacing w:val="5"/>
      <w:sz w:val="52"/>
      <w:szCs w:val="52"/>
      <w:lang w:val="en-AU" w:eastAsia="en-AU" w:bidi="ar-SA"/>
    </w:rPr>
  </w:style>
  <w:style w:type="paragraph" w:styleId="NoSpacing">
    <w:name w:val="No Spacing"/>
    <w:basedOn w:val="Normal"/>
    <w:link w:val="NoSpacingChar"/>
    <w:qFormat/>
    <w:rsid w:val="00A166ED"/>
    <w:pPr>
      <w:spacing w:before="0"/>
    </w:pPr>
    <w:rPr>
      <w:rFonts w:ascii="Arial" w:eastAsia="SimSun" w:hAnsi="Arial"/>
      <w:sz w:val="22"/>
      <w:szCs w:val="22"/>
    </w:rPr>
  </w:style>
  <w:style w:type="character" w:customStyle="1" w:styleId="NoSpacingChar">
    <w:name w:val="No Spacing Char"/>
    <w:link w:val="NoSpacing"/>
    <w:rsid w:val="00A166ED"/>
    <w:rPr>
      <w:rFonts w:ascii="Arial" w:eastAsia="SimSun" w:hAnsi="Arial"/>
      <w:sz w:val="22"/>
      <w:szCs w:val="22"/>
      <w:lang w:val="en-AU" w:eastAsia="en-AU" w:bidi="ar-SA"/>
    </w:rPr>
  </w:style>
  <w:style w:type="paragraph" w:styleId="ListParagraph">
    <w:name w:val="List Paragraph"/>
    <w:basedOn w:val="Normal"/>
    <w:uiPriority w:val="34"/>
    <w:qFormat/>
    <w:rsid w:val="00A166ED"/>
    <w:pPr>
      <w:spacing w:before="0" w:after="200" w:line="276" w:lineRule="auto"/>
      <w:ind w:left="720"/>
      <w:contextualSpacing/>
    </w:pPr>
    <w:rPr>
      <w:rFonts w:ascii="Arial" w:eastAsia="SimSun" w:hAnsi="Arial"/>
      <w:sz w:val="22"/>
      <w:szCs w:val="22"/>
    </w:rPr>
  </w:style>
  <w:style w:type="paragraph" w:styleId="Quote">
    <w:name w:val="Quote"/>
    <w:basedOn w:val="Normal"/>
    <w:next w:val="Normal"/>
    <w:link w:val="QuoteChar"/>
    <w:qFormat/>
    <w:rsid w:val="00A166ED"/>
    <w:pPr>
      <w:spacing w:before="200" w:line="276" w:lineRule="auto"/>
      <w:ind w:left="360" w:right="360"/>
    </w:pPr>
    <w:rPr>
      <w:rFonts w:ascii="Arial" w:eastAsia="SimSun" w:hAnsi="Arial"/>
      <w:i/>
      <w:iCs/>
      <w:sz w:val="22"/>
      <w:szCs w:val="22"/>
    </w:rPr>
  </w:style>
  <w:style w:type="character" w:customStyle="1" w:styleId="QuoteChar">
    <w:name w:val="Quote Char"/>
    <w:link w:val="Quote"/>
    <w:rsid w:val="00A166ED"/>
    <w:rPr>
      <w:rFonts w:ascii="Arial" w:eastAsia="SimSun" w:hAnsi="Arial"/>
      <w:i/>
      <w:iCs/>
      <w:sz w:val="22"/>
      <w:szCs w:val="22"/>
      <w:lang w:val="en-AU" w:eastAsia="en-AU" w:bidi="ar-SA"/>
    </w:rPr>
  </w:style>
  <w:style w:type="paragraph" w:styleId="IntenseQuote">
    <w:name w:val="Intense Quote"/>
    <w:basedOn w:val="Normal"/>
    <w:next w:val="Normal"/>
    <w:link w:val="IntenseQuoteChar"/>
    <w:qFormat/>
    <w:rsid w:val="00A166ED"/>
    <w:pPr>
      <w:pBdr>
        <w:bottom w:val="single" w:sz="4" w:space="1" w:color="auto"/>
      </w:pBdr>
      <w:spacing w:before="200" w:after="280" w:line="276" w:lineRule="auto"/>
      <w:ind w:left="1008" w:right="1152"/>
      <w:jc w:val="both"/>
    </w:pPr>
    <w:rPr>
      <w:rFonts w:ascii="Arial" w:eastAsia="SimSun" w:hAnsi="Arial"/>
      <w:b/>
      <w:bCs/>
      <w:i/>
      <w:iCs/>
      <w:sz w:val="22"/>
      <w:szCs w:val="22"/>
    </w:rPr>
  </w:style>
  <w:style w:type="character" w:customStyle="1" w:styleId="IntenseQuoteChar">
    <w:name w:val="Intense Quote Char"/>
    <w:link w:val="IntenseQuote"/>
    <w:rsid w:val="00A166ED"/>
    <w:rPr>
      <w:rFonts w:ascii="Arial" w:eastAsia="SimSun" w:hAnsi="Arial"/>
      <w:b/>
      <w:bCs/>
      <w:i/>
      <w:iCs/>
      <w:sz w:val="22"/>
      <w:szCs w:val="22"/>
      <w:lang w:val="en-AU" w:eastAsia="en-AU" w:bidi="ar-SA"/>
    </w:rPr>
  </w:style>
  <w:style w:type="character" w:styleId="SubtleEmphasis">
    <w:name w:val="Subtle Emphasis"/>
    <w:qFormat/>
    <w:rsid w:val="00A166ED"/>
    <w:rPr>
      <w:i/>
      <w:iCs/>
    </w:rPr>
  </w:style>
  <w:style w:type="character" w:styleId="IntenseEmphasis">
    <w:name w:val="Intense Emphasis"/>
    <w:qFormat/>
    <w:rsid w:val="00A166ED"/>
    <w:rPr>
      <w:b/>
      <w:bCs/>
    </w:rPr>
  </w:style>
  <w:style w:type="character" w:styleId="SubtleReference">
    <w:name w:val="Subtle Reference"/>
    <w:qFormat/>
    <w:rsid w:val="00A166ED"/>
    <w:rPr>
      <w:smallCaps/>
    </w:rPr>
  </w:style>
  <w:style w:type="character" w:styleId="IntenseReference">
    <w:name w:val="Intense Reference"/>
    <w:qFormat/>
    <w:rsid w:val="00A166ED"/>
    <w:rPr>
      <w:smallCaps/>
      <w:spacing w:val="5"/>
      <w:u w:val="single"/>
    </w:rPr>
  </w:style>
  <w:style w:type="character" w:styleId="BookTitle">
    <w:name w:val="Book Title"/>
    <w:uiPriority w:val="33"/>
    <w:qFormat/>
    <w:rsid w:val="00A166ED"/>
    <w:rPr>
      <w:i/>
      <w:iCs/>
      <w:smallCaps/>
      <w:spacing w:val="5"/>
    </w:rPr>
  </w:style>
  <w:style w:type="paragraph" w:styleId="TOCHeading">
    <w:name w:val="TOC Heading"/>
    <w:basedOn w:val="Heading1"/>
    <w:next w:val="Normal"/>
    <w:uiPriority w:val="39"/>
    <w:qFormat/>
    <w:rsid w:val="00A166ED"/>
    <w:pPr>
      <w:pageBreakBefore w:val="0"/>
      <w:spacing w:before="480" w:after="0" w:line="276" w:lineRule="auto"/>
      <w:contextualSpacing/>
      <w:jc w:val="left"/>
      <w:outlineLvl w:val="9"/>
    </w:pPr>
    <w:rPr>
      <w:rFonts w:ascii="Arial" w:eastAsia="SimSun" w:hAnsi="Arial" w:cs="Times New Roman"/>
      <w:caps w:val="0"/>
      <w:kern w:val="0"/>
      <w:szCs w:val="28"/>
      <w:lang w:bidi="en-US"/>
    </w:rPr>
  </w:style>
  <w:style w:type="paragraph" w:styleId="Revision">
    <w:name w:val="Revision"/>
    <w:hidden/>
    <w:semiHidden/>
    <w:rsid w:val="00A166ED"/>
    <w:rPr>
      <w:rFonts w:ascii="Arial" w:eastAsia="SimSun" w:hAnsi="Arial"/>
      <w:sz w:val="22"/>
      <w:szCs w:val="22"/>
    </w:rPr>
  </w:style>
  <w:style w:type="paragraph" w:customStyle="1" w:styleId="6Bodytext">
    <w:name w:val="6 Body text"/>
    <w:basedOn w:val="Normal"/>
    <w:link w:val="6BodytextChar"/>
    <w:qFormat/>
    <w:rsid w:val="00A166ED"/>
    <w:pPr>
      <w:spacing w:before="0"/>
    </w:pPr>
    <w:rPr>
      <w:rFonts w:ascii="Arial" w:eastAsia="SimSun" w:hAnsi="Arial"/>
      <w:szCs w:val="20"/>
      <w:lang w:val="en-US" w:eastAsia="en-US" w:bidi="en-US"/>
    </w:rPr>
  </w:style>
  <w:style w:type="character" w:customStyle="1" w:styleId="6BodytextChar">
    <w:name w:val="6 Body text Char"/>
    <w:link w:val="6Bodytext"/>
    <w:rsid w:val="00A166ED"/>
    <w:rPr>
      <w:rFonts w:ascii="Arial" w:eastAsia="SimSun" w:hAnsi="Arial"/>
      <w:lang w:val="en-US" w:eastAsia="en-US" w:bidi="en-US"/>
    </w:rPr>
  </w:style>
  <w:style w:type="character" w:customStyle="1" w:styleId="st1">
    <w:name w:val="st1"/>
    <w:rsid w:val="005B2B50"/>
  </w:style>
  <w:style w:type="character" w:customStyle="1" w:styleId="FooterChar">
    <w:name w:val="Footer Char"/>
    <w:link w:val="Footer"/>
    <w:uiPriority w:val="99"/>
    <w:rsid w:val="00C12E07"/>
    <w:rPr>
      <w:rFonts w:ascii="Verdana" w:hAnsi="Verdana"/>
      <w:sz w:val="16"/>
      <w:szCs w:val="24"/>
    </w:rPr>
  </w:style>
  <w:style w:type="character" w:styleId="CommentReference">
    <w:name w:val="annotation reference"/>
    <w:uiPriority w:val="99"/>
    <w:rsid w:val="00653C7E"/>
    <w:rPr>
      <w:sz w:val="16"/>
      <w:szCs w:val="16"/>
    </w:rPr>
  </w:style>
  <w:style w:type="character" w:customStyle="1" w:styleId="FootnoteTextChar">
    <w:name w:val="Footnote Text Char"/>
    <w:link w:val="FootnoteText"/>
    <w:uiPriority w:val="99"/>
    <w:semiHidden/>
    <w:rsid w:val="00C40DA9"/>
    <w:rPr>
      <w:rFonts w:ascii="Arial" w:eastAsia="SimSun" w:hAnsi="Arial"/>
      <w:lang w:val="en-US" w:eastAsia="en-US"/>
    </w:rPr>
  </w:style>
  <w:style w:type="character" w:customStyle="1" w:styleId="CommentTextChar">
    <w:name w:val="Comment Text Char"/>
    <w:link w:val="CommentText"/>
    <w:uiPriority w:val="99"/>
    <w:semiHidden/>
    <w:rsid w:val="00C40DA9"/>
    <w:rPr>
      <w:rFonts w:ascii="Arial" w:eastAsia="SimSun" w:hAnsi="Arial"/>
    </w:rPr>
  </w:style>
  <w:style w:type="character" w:customStyle="1" w:styleId="docmime2">
    <w:name w:val="doc_mime2"/>
    <w:rsid w:val="00A27987"/>
  </w:style>
  <w:style w:type="table" w:styleId="TableClassic1">
    <w:name w:val="Table Classic 1"/>
    <w:basedOn w:val="TableNormal"/>
    <w:rsid w:val="005E0CEB"/>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0CEB"/>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E0CEB"/>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3F7348"/>
    <w:rPr>
      <w:rFonts w:ascii="Verdana" w:hAnsi="Verdana"/>
      <w:i/>
      <w:sz w:val="16"/>
      <w:szCs w:val="24"/>
    </w:rPr>
  </w:style>
  <w:style w:type="paragraph" w:styleId="BodyText0">
    <w:name w:val="Body Text"/>
    <w:basedOn w:val="Normal"/>
    <w:link w:val="BodyTextChar"/>
    <w:rsid w:val="00141187"/>
    <w:pPr>
      <w:spacing w:before="120" w:line="280" w:lineRule="atLeast"/>
      <w:jc w:val="both"/>
    </w:pPr>
    <w:rPr>
      <w:rFonts w:ascii="Times New Roman" w:hAnsi="Times New Roman"/>
      <w:sz w:val="24"/>
      <w:lang w:eastAsia="en-US" w:bidi="en-US"/>
    </w:rPr>
  </w:style>
  <w:style w:type="character" w:customStyle="1" w:styleId="BodyTextChar">
    <w:name w:val="Body Text Char"/>
    <w:basedOn w:val="DefaultParagraphFont"/>
    <w:link w:val="BodyText0"/>
    <w:rsid w:val="00141187"/>
    <w:rPr>
      <w:sz w:val="24"/>
      <w:szCs w:val="24"/>
      <w:lang w:eastAsia="en-US" w:bidi="en-US"/>
    </w:rPr>
  </w:style>
  <w:style w:type="character" w:customStyle="1" w:styleId="charitalic">
    <w:name w:val="char italic"/>
    <w:rsid w:val="00141187"/>
    <w:rPr>
      <w:i/>
    </w:rPr>
  </w:style>
  <w:style w:type="paragraph" w:customStyle="1" w:styleId="Tabletext0">
    <w:name w:val="Table text"/>
    <w:basedOn w:val="BodyText0"/>
    <w:rsid w:val="00141187"/>
    <w:pPr>
      <w:keepNext/>
      <w:keepLines/>
      <w:spacing w:before="40" w:after="40" w:line="240" w:lineRule="auto"/>
    </w:pPr>
    <w:rPr>
      <w:rFonts w:ascii="Arial Narrow" w:hAnsi="Arial Narrow" w:cs="Arial Narrow"/>
      <w:sz w:val="18"/>
      <w:szCs w:val="18"/>
    </w:rPr>
  </w:style>
  <w:style w:type="paragraph" w:customStyle="1" w:styleId="Tablecaption0">
    <w:name w:val="Table caption"/>
    <w:basedOn w:val="BodyText0"/>
    <w:rsid w:val="00141187"/>
    <w:pPr>
      <w:keepNext/>
      <w:keepLines/>
      <w:tabs>
        <w:tab w:val="left" w:pos="993"/>
      </w:tabs>
      <w:spacing w:before="240" w:after="120" w:line="240" w:lineRule="auto"/>
      <w:ind w:left="992" w:hanging="992"/>
    </w:pPr>
    <w:rPr>
      <w:rFonts w:ascii="Arial Narrow" w:hAnsi="Arial Narrow"/>
      <w:b/>
      <w:bCs/>
      <w:szCs w:val="22"/>
    </w:rPr>
  </w:style>
  <w:style w:type="paragraph" w:customStyle="1" w:styleId="Tablecolheadcentred">
    <w:name w:val="Table col head centred"/>
    <w:basedOn w:val="Normal"/>
    <w:rsid w:val="00141187"/>
    <w:pPr>
      <w:keepNext/>
      <w:keepLines/>
      <w:spacing w:before="40" w:after="40"/>
      <w:jc w:val="center"/>
    </w:pPr>
    <w:rPr>
      <w:rFonts w:ascii="Arial Narrow" w:hAnsi="Arial Narrow" w:cs="Arial Narrow"/>
      <w:b/>
      <w:bCs/>
      <w:sz w:val="18"/>
      <w:szCs w:val="18"/>
      <w:lang w:eastAsia="en-US" w:bidi="en-US"/>
    </w:rPr>
  </w:style>
  <w:style w:type="paragraph" w:customStyle="1" w:styleId="Tablesource">
    <w:name w:val="Table source"/>
    <w:basedOn w:val="BodyText0"/>
    <w:rsid w:val="00141187"/>
    <w:pPr>
      <w:spacing w:before="60" w:after="360" w:line="240" w:lineRule="auto"/>
      <w:ind w:left="709" w:hanging="709"/>
    </w:pPr>
    <w:rPr>
      <w:rFonts w:ascii="Arial" w:hAnsi="Arial" w:cs="TimesNewRoman"/>
      <w:sz w:val="16"/>
      <w:szCs w:val="18"/>
    </w:rPr>
  </w:style>
  <w:style w:type="character" w:customStyle="1" w:styleId="FootnoteTextChar1">
    <w:name w:val="Footnote Text Char1"/>
    <w:basedOn w:val="DefaultParagraphFont"/>
    <w:uiPriority w:val="99"/>
    <w:semiHidden/>
    <w:rsid w:val="00141187"/>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6F9D"/>
    <w:pPr>
      <w:spacing w:before="240"/>
    </w:pPr>
    <w:rPr>
      <w:rFonts w:ascii="Verdana" w:hAnsi="Verdana"/>
      <w:szCs w:val="24"/>
    </w:rPr>
  </w:style>
  <w:style w:type="paragraph" w:styleId="Heading1">
    <w:name w:val="heading 1"/>
    <w:basedOn w:val="Normal"/>
    <w:next w:val="Heading40"/>
    <w:link w:val="Heading1Char"/>
    <w:autoRedefine/>
    <w:qFormat/>
    <w:rsid w:val="003F7348"/>
    <w:pPr>
      <w:pageBreakBefore/>
      <w:spacing w:before="0" w:after="60"/>
      <w:jc w:val="center"/>
      <w:outlineLvl w:val="0"/>
    </w:pPr>
    <w:rPr>
      <w:rFonts w:cs="Arial"/>
      <w:b/>
      <w:bCs/>
      <w:caps/>
      <w:kern w:val="32"/>
      <w:sz w:val="32"/>
      <w:szCs w:val="32"/>
    </w:rPr>
  </w:style>
  <w:style w:type="paragraph" w:styleId="Heading2">
    <w:name w:val="heading 2"/>
    <w:basedOn w:val="Normal"/>
    <w:next w:val="Heading40"/>
    <w:link w:val="Heading2Char"/>
    <w:autoRedefine/>
    <w:qFormat/>
    <w:rsid w:val="00141187"/>
    <w:pPr>
      <w:keepNext/>
      <w:numPr>
        <w:ilvl w:val="1"/>
      </w:numPr>
      <w:spacing w:before="200" w:after="200"/>
      <w:outlineLvl w:val="1"/>
    </w:pPr>
    <w:rPr>
      <w:rFonts w:cs="Arial"/>
      <w:b/>
      <w:bCs/>
      <w:iCs/>
      <w:sz w:val="28"/>
      <w:szCs w:val="20"/>
    </w:rPr>
  </w:style>
  <w:style w:type="paragraph" w:styleId="Heading3">
    <w:name w:val="heading 3"/>
    <w:basedOn w:val="Heading2"/>
    <w:next w:val="Normal"/>
    <w:link w:val="Heading3Char"/>
    <w:autoRedefine/>
    <w:qFormat/>
    <w:rsid w:val="005B2E12"/>
    <w:pPr>
      <w:outlineLvl w:val="2"/>
    </w:pPr>
    <w:rPr>
      <w:bCs w:val="0"/>
      <w:sz w:val="21"/>
      <w:szCs w:val="21"/>
    </w:rPr>
  </w:style>
  <w:style w:type="paragraph" w:styleId="Heading4">
    <w:name w:val="heading 4"/>
    <w:basedOn w:val="Normal"/>
    <w:next w:val="Normal"/>
    <w:link w:val="Heading4Char"/>
    <w:autoRedefine/>
    <w:qFormat/>
    <w:rsid w:val="004F4EB0"/>
    <w:pPr>
      <w:keepNext/>
      <w:numPr>
        <w:ilvl w:val="3"/>
        <w:numId w:val="5"/>
      </w:numPr>
      <w:spacing w:after="60"/>
      <w:outlineLvl w:val="3"/>
    </w:pPr>
    <w:rPr>
      <w:b/>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0">
    <w:name w:val="Heading4"/>
    <w:basedOn w:val="Normal"/>
    <w:autoRedefine/>
    <w:rsid w:val="00A166ED"/>
    <w:pPr>
      <w:spacing w:before="0" w:after="200" w:line="276" w:lineRule="auto"/>
      <w:jc w:val="center"/>
    </w:pPr>
    <w:rPr>
      <w:rFonts w:ascii="Arial" w:eastAsia="SimSun" w:hAnsi="Arial"/>
      <w:sz w:val="22"/>
      <w:szCs w:val="22"/>
    </w:rPr>
  </w:style>
  <w:style w:type="character" w:customStyle="1" w:styleId="Heading1Char">
    <w:name w:val="Heading 1 Char"/>
    <w:link w:val="Heading1"/>
    <w:rsid w:val="003F7348"/>
    <w:rPr>
      <w:rFonts w:ascii="Verdana" w:hAnsi="Verdana" w:cs="Arial"/>
      <w:b/>
      <w:bCs/>
      <w:caps/>
      <w:kern w:val="32"/>
      <w:sz w:val="32"/>
      <w:szCs w:val="32"/>
    </w:rPr>
  </w:style>
  <w:style w:type="character" w:customStyle="1" w:styleId="Heading2Char">
    <w:name w:val="Heading 2 Char"/>
    <w:link w:val="Heading2"/>
    <w:rsid w:val="00141187"/>
    <w:rPr>
      <w:rFonts w:ascii="Verdana" w:hAnsi="Verdana" w:cs="Arial"/>
      <w:b/>
      <w:bCs/>
      <w:iCs/>
      <w:sz w:val="28"/>
    </w:rPr>
  </w:style>
  <w:style w:type="character" w:customStyle="1" w:styleId="Heading3Char">
    <w:name w:val="Heading 3 Char"/>
    <w:link w:val="Heading3"/>
    <w:rsid w:val="005B2E12"/>
    <w:rPr>
      <w:rFonts w:ascii="Verdana" w:hAnsi="Verdana" w:cs="Arial"/>
      <w:b/>
      <w:iCs/>
      <w:sz w:val="21"/>
      <w:szCs w:val="21"/>
    </w:rPr>
  </w:style>
  <w:style w:type="character" w:customStyle="1" w:styleId="Heading4Char">
    <w:name w:val="Heading 4 Char"/>
    <w:link w:val="Heading4"/>
    <w:rsid w:val="004F4EB0"/>
    <w:rPr>
      <w:rFonts w:ascii="Verdana" w:hAnsi="Verdana"/>
      <w:b/>
      <w:szCs w:val="24"/>
    </w:rPr>
  </w:style>
  <w:style w:type="character" w:customStyle="1" w:styleId="Heading5Char">
    <w:name w:val="Heading 5 Char"/>
    <w:link w:val="Heading5"/>
    <w:rsid w:val="00A166ED"/>
    <w:rPr>
      <w:rFonts w:ascii="Verdana" w:hAnsi="Verdana"/>
      <w:b/>
      <w:bCs/>
      <w:iCs/>
      <w:lang w:val="en-AU" w:eastAsia="en-AU" w:bidi="ar-SA"/>
    </w:rPr>
  </w:style>
  <w:style w:type="character" w:customStyle="1" w:styleId="Heading6Char">
    <w:name w:val="Heading 6 Char"/>
    <w:link w:val="Heading6"/>
    <w:rsid w:val="00A166ED"/>
    <w:rPr>
      <w:rFonts w:ascii="Verdana" w:hAnsi="Verdana"/>
      <w:b/>
      <w:bCs/>
      <w:sz w:val="22"/>
      <w:szCs w:val="22"/>
      <w:lang w:val="en-AU" w:eastAsia="en-AU" w:bidi="ar-SA"/>
    </w:rPr>
  </w:style>
  <w:style w:type="character" w:customStyle="1" w:styleId="Heading7Char">
    <w:name w:val="Heading 7 Char"/>
    <w:link w:val="Heading7"/>
    <w:rsid w:val="00A166ED"/>
    <w:rPr>
      <w:rFonts w:ascii="Verdana" w:hAnsi="Verdana"/>
      <w:szCs w:val="24"/>
      <w:lang w:val="en-AU" w:eastAsia="en-AU" w:bidi="ar-SA"/>
    </w:rPr>
  </w:style>
  <w:style w:type="character" w:customStyle="1" w:styleId="Heading8Char">
    <w:name w:val="Heading 8 Char"/>
    <w:link w:val="Heading8"/>
    <w:rsid w:val="00A166ED"/>
    <w:rPr>
      <w:rFonts w:ascii="Verdana" w:hAnsi="Verdana"/>
      <w:i/>
      <w:iCs/>
      <w:szCs w:val="24"/>
      <w:lang w:val="en-AU" w:eastAsia="en-AU" w:bidi="ar-SA"/>
    </w:rPr>
  </w:style>
  <w:style w:type="character" w:customStyle="1" w:styleId="Heading9Char">
    <w:name w:val="Heading 9 Char"/>
    <w:link w:val="Heading9"/>
    <w:rsid w:val="00A166ED"/>
    <w:rPr>
      <w:rFonts w:ascii="Arial" w:hAnsi="Arial" w:cs="Arial"/>
      <w:sz w:val="22"/>
      <w:szCs w:val="22"/>
      <w:lang w:val="en-AU" w:eastAsia="en-AU" w:bidi="ar-SA"/>
    </w:rPr>
  </w:style>
  <w:style w:type="character" w:customStyle="1" w:styleId="Hints">
    <w:name w:val="Hints"/>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table" w:styleId="TableGrid">
    <w:name w:val="Table Grid"/>
    <w:basedOn w:val="TableNormal"/>
    <w:uiPriority w:val="59"/>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qFormat/>
    <w:rsid w:val="006231BB"/>
    <w:pPr>
      <w:widowControl w:val="0"/>
      <w:tabs>
        <w:tab w:val="right" w:leader="dot" w:pos="9061"/>
      </w:tabs>
    </w:pPr>
    <w:rPr>
      <w:b/>
      <w:noProof/>
    </w:rPr>
  </w:style>
  <w:style w:type="paragraph" w:styleId="TOC2">
    <w:name w:val="toc 2"/>
    <w:basedOn w:val="Normal"/>
    <w:autoRedefine/>
    <w:uiPriority w:val="39"/>
    <w:qFormat/>
    <w:rsid w:val="00A5078E"/>
    <w:pPr>
      <w:tabs>
        <w:tab w:val="right" w:leader="dot" w:pos="9061"/>
      </w:tabs>
      <w:spacing w:before="0"/>
    </w:pPr>
  </w:style>
  <w:style w:type="paragraph" w:customStyle="1" w:styleId="Style1">
    <w:name w:val="Style1"/>
    <w:basedOn w:val="Normal"/>
    <w:rsid w:val="00A166ED"/>
    <w:pPr>
      <w:spacing w:before="0" w:after="200" w:line="276" w:lineRule="auto"/>
    </w:pPr>
    <w:rPr>
      <w:rFonts w:ascii="Arial" w:eastAsia="SimSun" w:hAnsi="Arial"/>
      <w:sz w:val="22"/>
      <w:szCs w:val="22"/>
      <w:lang w:eastAsia="en-US"/>
    </w:r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qFormat/>
    <w:rsid w:val="0035403C"/>
    <w:pPr>
      <w:spacing w:before="2400"/>
      <w:jc w:val="center"/>
      <w:outlineLvl w:val="1"/>
    </w:pPr>
    <w:rPr>
      <w:rFonts w:cs="Arial"/>
      <w:b/>
      <w:caps/>
      <w:sz w:val="28"/>
      <w:szCs w:val="28"/>
    </w:rPr>
  </w:style>
  <w:style w:type="character" w:customStyle="1" w:styleId="SubtitleChar">
    <w:name w:val="Subtitle Char"/>
    <w:link w:val="Subtitle"/>
    <w:rsid w:val="00A166ED"/>
    <w:rPr>
      <w:rFonts w:ascii="Verdana" w:hAnsi="Verdana" w:cs="Arial"/>
      <w:b/>
      <w:caps/>
      <w:sz w:val="28"/>
      <w:szCs w:val="28"/>
      <w:lang w:val="en-AU" w:eastAsia="en-AU" w:bidi="ar-SA"/>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Heading40"/>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style>
  <w:style w:type="paragraph" w:customStyle="1" w:styleId="Heading1-nonumbering">
    <w:name w:val="Heading 1 - no numbering"/>
    <w:basedOn w:val="Heading1"/>
    <w:next w:val="Normal"/>
    <w:rsid w:val="0007752B"/>
  </w:style>
  <w:style w:type="character" w:styleId="Emphasis">
    <w:name w:val="Emphasis"/>
    <w:qFormat/>
    <w:rsid w:val="00A166ED"/>
    <w:rPr>
      <w:b/>
      <w:bCs/>
      <w:i/>
      <w:iCs/>
      <w:spacing w:val="10"/>
      <w:bdr w:val="none" w:sz="0" w:space="0" w:color="auto"/>
      <w:shd w:val="clear" w:color="auto" w:fill="auto"/>
    </w:rPr>
  </w:style>
  <w:style w:type="character" w:styleId="Strong">
    <w:name w:val="Strong"/>
    <w:qFormat/>
    <w:rsid w:val="00A166ED"/>
    <w:rPr>
      <w:b/>
      <w:bCs/>
    </w:rPr>
  </w:style>
  <w:style w:type="paragraph" w:styleId="TOC3">
    <w:name w:val="toc 3"/>
    <w:basedOn w:val="TOC2"/>
    <w:next w:val="Normal"/>
    <w:autoRedefine/>
    <w:uiPriority w:val="39"/>
    <w:qFormat/>
    <w:rsid w:val="00A5078E"/>
    <w:pPr>
      <w:tabs>
        <w:tab w:val="clear" w:pos="9061"/>
        <w:tab w:val="right" w:leader="dot" w:pos="9060"/>
      </w:tabs>
      <w:ind w:left="426"/>
    </w:pPr>
    <w:rPr>
      <w:noProof/>
      <w:color w:val="7F7F7F"/>
    </w:r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NormalWeb">
    <w:name w:val="Normal (Web)"/>
    <w:basedOn w:val="Normal"/>
    <w:uiPriority w:val="99"/>
    <w:rsid w:val="00A166ED"/>
    <w:pPr>
      <w:spacing w:before="100" w:beforeAutospacing="1" w:after="100" w:afterAutospacing="1" w:line="276" w:lineRule="auto"/>
    </w:pPr>
    <w:rPr>
      <w:rFonts w:eastAsia="SimSun"/>
      <w:sz w:val="22"/>
      <w:szCs w:val="22"/>
    </w:rPr>
  </w:style>
  <w:style w:type="paragraph" w:customStyle="1" w:styleId="Numbered">
    <w:name w:val="Numbered"/>
    <w:basedOn w:val="Header"/>
    <w:rsid w:val="00A166ED"/>
    <w:pPr>
      <w:numPr>
        <w:numId w:val="7"/>
      </w:numPr>
      <w:tabs>
        <w:tab w:val="clear" w:pos="4153"/>
        <w:tab w:val="clear" w:pos="8306"/>
      </w:tabs>
      <w:spacing w:after="240" w:line="276" w:lineRule="auto"/>
    </w:pPr>
    <w:rPr>
      <w:rFonts w:ascii="Arial" w:eastAsia="SimSun" w:hAnsi="Arial"/>
      <w:i w:val="0"/>
      <w:sz w:val="22"/>
      <w:szCs w:val="20"/>
      <w:lang w:val="en-US" w:eastAsia="en-US" w:bidi="he-IL"/>
    </w:rPr>
  </w:style>
  <w:style w:type="paragraph" w:customStyle="1" w:styleId="CharCharChar">
    <w:name w:val="Char Char Char"/>
    <w:basedOn w:val="Normal"/>
    <w:rsid w:val="00A166ED"/>
    <w:pPr>
      <w:spacing w:before="0" w:after="200" w:line="276" w:lineRule="auto"/>
    </w:pPr>
    <w:rPr>
      <w:rFonts w:ascii="Arial" w:eastAsia="SimSun" w:hAnsi="Arial"/>
      <w:sz w:val="22"/>
      <w:szCs w:val="20"/>
      <w:lang w:eastAsia="en-US"/>
    </w:rPr>
  </w:style>
  <w:style w:type="paragraph" w:customStyle="1" w:styleId="hed1">
    <w:name w:val="hed1"/>
    <w:basedOn w:val="Normal"/>
    <w:rsid w:val="00A166ED"/>
    <w:pPr>
      <w:spacing w:after="120" w:line="276" w:lineRule="auto"/>
    </w:pPr>
    <w:rPr>
      <w:rFonts w:ascii="Arial" w:eastAsia="Arial Unicode MS" w:hAnsi="Arial" w:cs="Arial"/>
      <w:sz w:val="36"/>
      <w:szCs w:val="36"/>
    </w:rPr>
  </w:style>
  <w:style w:type="character" w:styleId="Hyperlink">
    <w:name w:val="Hyperlink"/>
    <w:uiPriority w:val="99"/>
    <w:rsid w:val="00A166ED"/>
    <w:rPr>
      <w:color w:val="0000FF"/>
      <w:u w:val="single"/>
    </w:rPr>
  </w:style>
  <w:style w:type="character" w:customStyle="1" w:styleId="italic">
    <w:name w:val="italic"/>
    <w:basedOn w:val="DefaultParagraphFont"/>
    <w:rsid w:val="00A166ED"/>
  </w:style>
  <w:style w:type="paragraph" w:customStyle="1" w:styleId="bodytext">
    <w:name w:val="bodytext"/>
    <w:basedOn w:val="Normal"/>
    <w:rsid w:val="00A166ED"/>
    <w:pPr>
      <w:spacing w:before="120" w:after="120" w:line="276" w:lineRule="auto"/>
    </w:pPr>
    <w:rPr>
      <w:rFonts w:ascii="Arial" w:eastAsia="Arial Unicode MS" w:hAnsi="Arial" w:cs="Arial"/>
      <w:sz w:val="22"/>
      <w:szCs w:val="22"/>
    </w:rPr>
  </w:style>
  <w:style w:type="paragraph" w:customStyle="1" w:styleId="numbered0">
    <w:name w:val="numbered"/>
    <w:basedOn w:val="Normal"/>
    <w:rsid w:val="00A166ED"/>
    <w:pPr>
      <w:tabs>
        <w:tab w:val="num" w:pos="0"/>
      </w:tabs>
      <w:spacing w:before="0" w:after="240" w:line="276" w:lineRule="auto"/>
    </w:pPr>
    <w:rPr>
      <w:rFonts w:ascii="Arial" w:eastAsia="Arial Unicode MS" w:hAnsi="Arial"/>
      <w:sz w:val="22"/>
      <w:szCs w:val="22"/>
    </w:rPr>
  </w:style>
  <w:style w:type="paragraph" w:customStyle="1" w:styleId="dotpoints">
    <w:name w:val="dotpoints"/>
    <w:basedOn w:val="Normal"/>
    <w:rsid w:val="00A166ED"/>
    <w:pPr>
      <w:spacing w:before="120" w:after="120" w:line="276" w:lineRule="auto"/>
    </w:pPr>
    <w:rPr>
      <w:rFonts w:ascii="Arial" w:eastAsia="Arial Unicode MS" w:hAnsi="Arial" w:cs="Arial"/>
      <w:sz w:val="22"/>
      <w:szCs w:val="22"/>
    </w:rPr>
  </w:style>
  <w:style w:type="paragraph" w:customStyle="1" w:styleId="hed3">
    <w:name w:val="hed3"/>
    <w:basedOn w:val="Normal"/>
    <w:rsid w:val="00A166ED"/>
    <w:pPr>
      <w:spacing w:after="120" w:line="276" w:lineRule="auto"/>
    </w:pPr>
    <w:rPr>
      <w:rFonts w:ascii="Arial" w:eastAsia="Arial Unicode MS" w:hAnsi="Arial" w:cs="Arial"/>
      <w:b/>
      <w:bCs/>
      <w:sz w:val="22"/>
      <w:szCs w:val="22"/>
    </w:rPr>
  </w:style>
  <w:style w:type="character" w:styleId="FootnoteReference">
    <w:name w:val="footnote reference"/>
    <w:uiPriority w:val="99"/>
    <w:rsid w:val="00A166ED"/>
    <w:rPr>
      <w:vertAlign w:val="superscript"/>
    </w:rPr>
  </w:style>
  <w:style w:type="paragraph" w:styleId="CommentText">
    <w:name w:val="annotation text"/>
    <w:basedOn w:val="Normal"/>
    <w:link w:val="CommentTextChar"/>
    <w:uiPriority w:val="99"/>
    <w:semiHidden/>
    <w:rsid w:val="00A166ED"/>
    <w:pPr>
      <w:spacing w:before="0" w:after="200" w:line="276" w:lineRule="auto"/>
    </w:pPr>
    <w:rPr>
      <w:rFonts w:ascii="Arial" w:eastAsia="SimSun" w:hAnsi="Arial"/>
      <w:szCs w:val="20"/>
    </w:rPr>
  </w:style>
  <w:style w:type="paragraph" w:styleId="CommentSubject">
    <w:name w:val="annotation subject"/>
    <w:basedOn w:val="CommentText"/>
    <w:next w:val="CommentText"/>
    <w:semiHidden/>
    <w:rsid w:val="00A166ED"/>
    <w:rPr>
      <w:b/>
      <w:bCs/>
    </w:rPr>
  </w:style>
  <w:style w:type="paragraph" w:styleId="BalloonText">
    <w:name w:val="Balloon Text"/>
    <w:basedOn w:val="Normal"/>
    <w:semiHidden/>
    <w:rsid w:val="00A166ED"/>
    <w:pPr>
      <w:spacing w:before="0" w:after="200" w:line="276" w:lineRule="auto"/>
    </w:pPr>
    <w:rPr>
      <w:rFonts w:ascii="Tahoma" w:eastAsia="SimSun" w:hAnsi="Tahoma" w:cs="Tahoma"/>
      <w:sz w:val="16"/>
      <w:szCs w:val="16"/>
    </w:rPr>
  </w:style>
  <w:style w:type="paragraph" w:customStyle="1" w:styleId="Para">
    <w:name w:val="Para"/>
    <w:basedOn w:val="Normal"/>
    <w:rsid w:val="00A166ED"/>
    <w:pPr>
      <w:spacing w:before="0" w:after="200" w:line="340" w:lineRule="exact"/>
      <w:jc w:val="both"/>
    </w:pPr>
    <w:rPr>
      <w:rFonts w:ascii="Arial" w:eastAsia="SimSun" w:hAnsi="Arial"/>
      <w:sz w:val="22"/>
      <w:szCs w:val="20"/>
      <w:lang w:val="en-US" w:eastAsia="en-US"/>
    </w:rPr>
  </w:style>
  <w:style w:type="character" w:styleId="PageNumber">
    <w:name w:val="page number"/>
    <w:basedOn w:val="DefaultParagraphFont"/>
    <w:rsid w:val="00A166ED"/>
  </w:style>
  <w:style w:type="paragraph" w:styleId="FootnoteText">
    <w:name w:val="footnote text"/>
    <w:basedOn w:val="Normal"/>
    <w:link w:val="FootnoteTextChar"/>
    <w:uiPriority w:val="99"/>
    <w:semiHidden/>
    <w:rsid w:val="00A166ED"/>
    <w:pPr>
      <w:spacing w:before="60" w:after="60" w:line="276" w:lineRule="auto"/>
    </w:pPr>
    <w:rPr>
      <w:rFonts w:ascii="Arial" w:eastAsia="SimSun" w:hAnsi="Arial"/>
      <w:szCs w:val="20"/>
      <w:lang w:val="en-US" w:eastAsia="en-US"/>
    </w:rPr>
  </w:style>
  <w:style w:type="paragraph" w:customStyle="1" w:styleId="Default">
    <w:name w:val="Default"/>
    <w:rsid w:val="00A166ED"/>
    <w:pPr>
      <w:autoSpaceDE w:val="0"/>
      <w:autoSpaceDN w:val="0"/>
      <w:adjustRightInd w:val="0"/>
      <w:spacing w:after="200" w:line="276" w:lineRule="auto"/>
    </w:pPr>
    <w:rPr>
      <w:rFonts w:ascii="Corbel" w:eastAsia="SimSun" w:hAnsi="Corbel" w:cs="Corbel"/>
      <w:color w:val="000000"/>
      <w:sz w:val="24"/>
      <w:szCs w:val="24"/>
    </w:rPr>
  </w:style>
  <w:style w:type="paragraph" w:customStyle="1" w:styleId="Dotpoints0">
    <w:name w:val="Dot points"/>
    <w:basedOn w:val="Normal"/>
    <w:rsid w:val="00A166ED"/>
    <w:pPr>
      <w:spacing w:before="120" w:after="120" w:line="276" w:lineRule="auto"/>
    </w:pPr>
    <w:rPr>
      <w:rFonts w:ascii="Arial" w:eastAsia="SimSun" w:hAnsi="Arial"/>
      <w:sz w:val="22"/>
      <w:szCs w:val="22"/>
      <w:lang w:eastAsia="en-US"/>
    </w:rPr>
  </w:style>
  <w:style w:type="paragraph" w:customStyle="1" w:styleId="Pa4">
    <w:name w:val="Pa4"/>
    <w:basedOn w:val="Default"/>
    <w:next w:val="Default"/>
    <w:rsid w:val="00A166ED"/>
    <w:pPr>
      <w:spacing w:after="120" w:line="211" w:lineRule="atLeast"/>
    </w:pPr>
    <w:rPr>
      <w:rFonts w:ascii="KNQBOD+MinionPro-Regular" w:hAnsi="KNQBOD+MinionPro-Regular" w:cs="Times New Roman"/>
      <w:color w:val="auto"/>
    </w:rPr>
  </w:style>
  <w:style w:type="paragraph" w:styleId="PlainText">
    <w:name w:val="Plain Text"/>
    <w:basedOn w:val="Normal"/>
    <w:rsid w:val="00A166ED"/>
    <w:pPr>
      <w:spacing w:before="0" w:after="200" w:line="276" w:lineRule="auto"/>
    </w:pPr>
    <w:rPr>
      <w:rFonts w:ascii="Consolas" w:eastAsia="SimSun" w:hAnsi="Consolas"/>
      <w:sz w:val="21"/>
      <w:szCs w:val="21"/>
    </w:rPr>
  </w:style>
  <w:style w:type="paragraph" w:styleId="Caption">
    <w:name w:val="caption"/>
    <w:basedOn w:val="Normal"/>
    <w:next w:val="Normal"/>
    <w:qFormat/>
    <w:rsid w:val="00A166ED"/>
    <w:pPr>
      <w:spacing w:before="0" w:after="200" w:line="276" w:lineRule="auto"/>
    </w:pPr>
    <w:rPr>
      <w:rFonts w:ascii="Arial" w:eastAsia="SimSun" w:hAnsi="Arial"/>
      <w:b/>
      <w:bCs/>
      <w:szCs w:val="20"/>
    </w:rPr>
  </w:style>
  <w:style w:type="character" w:styleId="HTMLAcronym">
    <w:name w:val="HTML Acronym"/>
    <w:basedOn w:val="DefaultParagraphFont"/>
    <w:rsid w:val="00A166ED"/>
  </w:style>
  <w:style w:type="paragraph" w:styleId="EndnoteText">
    <w:name w:val="endnote text"/>
    <w:basedOn w:val="Normal"/>
    <w:semiHidden/>
    <w:rsid w:val="00A166ED"/>
    <w:pPr>
      <w:spacing w:before="0" w:after="200" w:line="276" w:lineRule="auto"/>
    </w:pPr>
    <w:rPr>
      <w:rFonts w:ascii="Arial" w:eastAsia="SimSun" w:hAnsi="Arial"/>
      <w:szCs w:val="20"/>
    </w:rPr>
  </w:style>
  <w:style w:type="paragraph" w:customStyle="1" w:styleId="Title1">
    <w:name w:val="Title1"/>
    <w:basedOn w:val="Normal"/>
    <w:rsid w:val="00A166ED"/>
    <w:pPr>
      <w:spacing w:before="100" w:beforeAutospacing="1" w:after="100" w:afterAutospacing="1" w:line="276" w:lineRule="auto"/>
    </w:pPr>
    <w:rPr>
      <w:rFonts w:ascii="Arial" w:eastAsia="SimSun" w:hAnsi="Arial"/>
      <w:sz w:val="22"/>
      <w:szCs w:val="22"/>
    </w:rPr>
  </w:style>
  <w:style w:type="paragraph" w:customStyle="1" w:styleId="Bullet0">
    <w:name w:val="Bullet"/>
    <w:basedOn w:val="Normal"/>
    <w:rsid w:val="00A166ED"/>
    <w:pPr>
      <w:numPr>
        <w:numId w:val="9"/>
      </w:numPr>
      <w:tabs>
        <w:tab w:val="clear" w:pos="360"/>
        <w:tab w:val="num" w:pos="720"/>
      </w:tabs>
      <w:spacing w:before="60" w:after="60" w:line="276" w:lineRule="auto"/>
      <w:ind w:left="720"/>
    </w:pPr>
    <w:rPr>
      <w:rFonts w:ascii="Arial" w:eastAsia="SimSun" w:hAnsi="Arial"/>
      <w:sz w:val="22"/>
      <w:szCs w:val="22"/>
      <w:lang w:val="en-US"/>
    </w:rPr>
  </w:style>
  <w:style w:type="paragraph" w:styleId="TOC4">
    <w:name w:val="toc 4"/>
    <w:basedOn w:val="Normal"/>
    <w:next w:val="Normal"/>
    <w:autoRedefine/>
    <w:semiHidden/>
    <w:rsid w:val="00A166ED"/>
    <w:pPr>
      <w:spacing w:before="0" w:after="200" w:line="276" w:lineRule="auto"/>
      <w:ind w:left="720"/>
    </w:pPr>
    <w:rPr>
      <w:rFonts w:ascii="Arial" w:eastAsia="SimSun" w:hAnsi="Arial"/>
      <w:szCs w:val="20"/>
    </w:rPr>
  </w:style>
  <w:style w:type="paragraph" w:styleId="TOC5">
    <w:name w:val="toc 5"/>
    <w:basedOn w:val="Normal"/>
    <w:next w:val="Normal"/>
    <w:autoRedefine/>
    <w:semiHidden/>
    <w:rsid w:val="00A166ED"/>
    <w:pPr>
      <w:spacing w:before="0" w:after="200" w:line="276" w:lineRule="auto"/>
      <w:ind w:left="960"/>
    </w:pPr>
    <w:rPr>
      <w:rFonts w:ascii="Arial" w:eastAsia="SimSun" w:hAnsi="Arial"/>
      <w:szCs w:val="20"/>
    </w:rPr>
  </w:style>
  <w:style w:type="paragraph" w:styleId="TOC6">
    <w:name w:val="toc 6"/>
    <w:basedOn w:val="Normal"/>
    <w:next w:val="Normal"/>
    <w:autoRedefine/>
    <w:semiHidden/>
    <w:rsid w:val="00A166ED"/>
    <w:pPr>
      <w:spacing w:before="0" w:after="200" w:line="276" w:lineRule="auto"/>
      <w:ind w:left="1200"/>
    </w:pPr>
    <w:rPr>
      <w:rFonts w:ascii="Arial" w:eastAsia="SimSun" w:hAnsi="Arial"/>
      <w:szCs w:val="20"/>
    </w:rPr>
  </w:style>
  <w:style w:type="paragraph" w:styleId="TOC7">
    <w:name w:val="toc 7"/>
    <w:basedOn w:val="Normal"/>
    <w:next w:val="Normal"/>
    <w:autoRedefine/>
    <w:semiHidden/>
    <w:rsid w:val="00A166ED"/>
    <w:pPr>
      <w:spacing w:before="0" w:after="200" w:line="276" w:lineRule="auto"/>
      <w:ind w:left="1440"/>
    </w:pPr>
    <w:rPr>
      <w:rFonts w:ascii="Arial" w:eastAsia="SimSun" w:hAnsi="Arial"/>
      <w:szCs w:val="20"/>
    </w:rPr>
  </w:style>
  <w:style w:type="paragraph" w:styleId="TOC8">
    <w:name w:val="toc 8"/>
    <w:basedOn w:val="Normal"/>
    <w:next w:val="Normal"/>
    <w:autoRedefine/>
    <w:semiHidden/>
    <w:rsid w:val="00A166ED"/>
    <w:pPr>
      <w:spacing w:before="0" w:after="200" w:line="276" w:lineRule="auto"/>
      <w:ind w:left="1680"/>
    </w:pPr>
    <w:rPr>
      <w:rFonts w:ascii="Arial" w:eastAsia="SimSun" w:hAnsi="Arial"/>
      <w:szCs w:val="20"/>
    </w:rPr>
  </w:style>
  <w:style w:type="paragraph" w:styleId="TOC9">
    <w:name w:val="toc 9"/>
    <w:basedOn w:val="Normal"/>
    <w:next w:val="Normal"/>
    <w:autoRedefine/>
    <w:semiHidden/>
    <w:rsid w:val="00A166ED"/>
    <w:pPr>
      <w:spacing w:before="0" w:after="200" w:line="276" w:lineRule="auto"/>
      <w:ind w:left="1920"/>
    </w:pPr>
    <w:rPr>
      <w:rFonts w:ascii="Arial" w:eastAsia="SimSun" w:hAnsi="Arial"/>
      <w:szCs w:val="20"/>
    </w:rPr>
  </w:style>
  <w:style w:type="paragraph" w:customStyle="1" w:styleId="bullet">
    <w:name w:val="bullet"/>
    <w:basedOn w:val="Normal"/>
    <w:link w:val="bulletChar"/>
    <w:rsid w:val="00A166ED"/>
    <w:pPr>
      <w:numPr>
        <w:numId w:val="8"/>
      </w:numPr>
      <w:spacing w:before="60" w:after="60" w:line="280" w:lineRule="atLeast"/>
    </w:pPr>
    <w:rPr>
      <w:rFonts w:ascii="Arial" w:eastAsia="SimSun" w:hAnsi="Arial"/>
      <w:sz w:val="22"/>
      <w:szCs w:val="22"/>
      <w:lang w:eastAsia="en-US"/>
    </w:rPr>
  </w:style>
  <w:style w:type="character" w:customStyle="1" w:styleId="bulletChar">
    <w:name w:val="bullet Char"/>
    <w:link w:val="bullet"/>
    <w:rsid w:val="00A166ED"/>
    <w:rPr>
      <w:rFonts w:ascii="Arial" w:eastAsia="SimSun" w:hAnsi="Arial"/>
      <w:sz w:val="22"/>
      <w:szCs w:val="22"/>
      <w:lang w:val="en-AU" w:eastAsia="en-US" w:bidi="ar-SA"/>
    </w:rPr>
  </w:style>
  <w:style w:type="paragraph" w:customStyle="1" w:styleId="DefaultParagraphFontPara">
    <w:name w:val="Default Paragraph Font Para"/>
    <w:basedOn w:val="Normal"/>
    <w:semiHidden/>
    <w:rsid w:val="00A166ED"/>
    <w:pPr>
      <w:spacing w:before="0" w:after="200" w:line="276" w:lineRule="auto"/>
    </w:pPr>
    <w:rPr>
      <w:rFonts w:ascii="Garamond" w:eastAsia="SimSun" w:hAnsi="Garamond" w:cs="Arial"/>
      <w:sz w:val="22"/>
      <w:szCs w:val="22"/>
      <w:lang w:eastAsia="en-US"/>
    </w:rPr>
  </w:style>
  <w:style w:type="character" w:styleId="FollowedHyperlink">
    <w:name w:val="FollowedHyperlink"/>
    <w:rsid w:val="00A166ED"/>
    <w:rPr>
      <w:color w:val="800080"/>
      <w:u w:val="single"/>
    </w:rPr>
  </w:style>
  <w:style w:type="paragraph" w:customStyle="1" w:styleId="para0">
    <w:name w:val="para"/>
    <w:basedOn w:val="Normal"/>
    <w:link w:val="paraChar"/>
    <w:rsid w:val="00A166ED"/>
    <w:pPr>
      <w:spacing w:before="0" w:after="200" w:line="340" w:lineRule="atLeast"/>
      <w:jc w:val="both"/>
    </w:pPr>
    <w:rPr>
      <w:rFonts w:ascii="Calibri" w:eastAsia="SimSun" w:hAnsi="Calibri"/>
      <w:sz w:val="24"/>
    </w:rPr>
  </w:style>
  <w:style w:type="character" w:customStyle="1" w:styleId="paraChar">
    <w:name w:val="para Char"/>
    <w:link w:val="para0"/>
    <w:rsid w:val="00A166ED"/>
    <w:rPr>
      <w:rFonts w:ascii="Calibri" w:eastAsia="SimSun" w:hAnsi="Calibri"/>
      <w:sz w:val="24"/>
      <w:szCs w:val="24"/>
      <w:lang w:val="en-AU" w:eastAsia="en-AU" w:bidi="ar-SA"/>
    </w:rPr>
  </w:style>
  <w:style w:type="paragraph" w:customStyle="1" w:styleId="Stylepara11pt">
    <w:name w:val="Style para + 11 pt"/>
    <w:basedOn w:val="Normal"/>
    <w:link w:val="Stylepara11ptChar"/>
    <w:rsid w:val="00A166ED"/>
    <w:pPr>
      <w:spacing w:before="0" w:after="200" w:line="276" w:lineRule="auto"/>
      <w:jc w:val="both"/>
    </w:pPr>
    <w:rPr>
      <w:rFonts w:ascii="Calibri" w:eastAsia="SimSun" w:hAnsi="Calibri"/>
      <w:sz w:val="22"/>
      <w:szCs w:val="20"/>
      <w:lang w:eastAsia="en-US"/>
    </w:rPr>
  </w:style>
  <w:style w:type="character" w:customStyle="1" w:styleId="Stylepara11ptChar">
    <w:name w:val="Style para + 11 pt Char"/>
    <w:link w:val="Stylepara11pt"/>
    <w:rsid w:val="00A166ED"/>
    <w:rPr>
      <w:rFonts w:ascii="Calibri" w:eastAsia="SimSun" w:hAnsi="Calibri"/>
      <w:sz w:val="22"/>
      <w:lang w:val="en-AU" w:eastAsia="en-US" w:bidi="ar-SA"/>
    </w:rPr>
  </w:style>
  <w:style w:type="paragraph" w:styleId="Title">
    <w:name w:val="Title"/>
    <w:basedOn w:val="Normal"/>
    <w:next w:val="Normal"/>
    <w:link w:val="TitleChar"/>
    <w:qFormat/>
    <w:rsid w:val="00A166ED"/>
    <w:pPr>
      <w:pBdr>
        <w:bottom w:val="single" w:sz="4" w:space="1" w:color="auto"/>
      </w:pBdr>
      <w:spacing w:before="0" w:after="200"/>
      <w:contextualSpacing/>
    </w:pPr>
    <w:rPr>
      <w:rFonts w:ascii="Arial" w:eastAsia="SimSun" w:hAnsi="Arial"/>
      <w:spacing w:val="5"/>
      <w:sz w:val="52"/>
      <w:szCs w:val="52"/>
    </w:rPr>
  </w:style>
  <w:style w:type="character" w:customStyle="1" w:styleId="TitleChar">
    <w:name w:val="Title Char"/>
    <w:link w:val="Title"/>
    <w:rsid w:val="00A166ED"/>
    <w:rPr>
      <w:rFonts w:ascii="Arial" w:eastAsia="SimSun" w:hAnsi="Arial"/>
      <w:spacing w:val="5"/>
      <w:sz w:val="52"/>
      <w:szCs w:val="52"/>
      <w:lang w:val="en-AU" w:eastAsia="en-AU" w:bidi="ar-SA"/>
    </w:rPr>
  </w:style>
  <w:style w:type="paragraph" w:styleId="NoSpacing">
    <w:name w:val="No Spacing"/>
    <w:basedOn w:val="Normal"/>
    <w:link w:val="NoSpacingChar"/>
    <w:qFormat/>
    <w:rsid w:val="00A166ED"/>
    <w:pPr>
      <w:spacing w:before="0"/>
    </w:pPr>
    <w:rPr>
      <w:rFonts w:ascii="Arial" w:eastAsia="SimSun" w:hAnsi="Arial"/>
      <w:sz w:val="22"/>
      <w:szCs w:val="22"/>
    </w:rPr>
  </w:style>
  <w:style w:type="character" w:customStyle="1" w:styleId="NoSpacingChar">
    <w:name w:val="No Spacing Char"/>
    <w:link w:val="NoSpacing"/>
    <w:rsid w:val="00A166ED"/>
    <w:rPr>
      <w:rFonts w:ascii="Arial" w:eastAsia="SimSun" w:hAnsi="Arial"/>
      <w:sz w:val="22"/>
      <w:szCs w:val="22"/>
      <w:lang w:val="en-AU" w:eastAsia="en-AU" w:bidi="ar-SA"/>
    </w:rPr>
  </w:style>
  <w:style w:type="paragraph" w:styleId="ListParagraph">
    <w:name w:val="List Paragraph"/>
    <w:basedOn w:val="Normal"/>
    <w:uiPriority w:val="34"/>
    <w:qFormat/>
    <w:rsid w:val="00A166ED"/>
    <w:pPr>
      <w:spacing w:before="0" w:after="200" w:line="276" w:lineRule="auto"/>
      <w:ind w:left="720"/>
      <w:contextualSpacing/>
    </w:pPr>
    <w:rPr>
      <w:rFonts w:ascii="Arial" w:eastAsia="SimSun" w:hAnsi="Arial"/>
      <w:sz w:val="22"/>
      <w:szCs w:val="22"/>
    </w:rPr>
  </w:style>
  <w:style w:type="paragraph" w:styleId="Quote">
    <w:name w:val="Quote"/>
    <w:basedOn w:val="Normal"/>
    <w:next w:val="Normal"/>
    <w:link w:val="QuoteChar"/>
    <w:qFormat/>
    <w:rsid w:val="00A166ED"/>
    <w:pPr>
      <w:spacing w:before="200" w:line="276" w:lineRule="auto"/>
      <w:ind w:left="360" w:right="360"/>
    </w:pPr>
    <w:rPr>
      <w:rFonts w:ascii="Arial" w:eastAsia="SimSun" w:hAnsi="Arial"/>
      <w:i/>
      <w:iCs/>
      <w:sz w:val="22"/>
      <w:szCs w:val="22"/>
    </w:rPr>
  </w:style>
  <w:style w:type="character" w:customStyle="1" w:styleId="QuoteChar">
    <w:name w:val="Quote Char"/>
    <w:link w:val="Quote"/>
    <w:rsid w:val="00A166ED"/>
    <w:rPr>
      <w:rFonts w:ascii="Arial" w:eastAsia="SimSun" w:hAnsi="Arial"/>
      <w:i/>
      <w:iCs/>
      <w:sz w:val="22"/>
      <w:szCs w:val="22"/>
      <w:lang w:val="en-AU" w:eastAsia="en-AU" w:bidi="ar-SA"/>
    </w:rPr>
  </w:style>
  <w:style w:type="paragraph" w:styleId="IntenseQuote">
    <w:name w:val="Intense Quote"/>
    <w:basedOn w:val="Normal"/>
    <w:next w:val="Normal"/>
    <w:link w:val="IntenseQuoteChar"/>
    <w:qFormat/>
    <w:rsid w:val="00A166ED"/>
    <w:pPr>
      <w:pBdr>
        <w:bottom w:val="single" w:sz="4" w:space="1" w:color="auto"/>
      </w:pBdr>
      <w:spacing w:before="200" w:after="280" w:line="276" w:lineRule="auto"/>
      <w:ind w:left="1008" w:right="1152"/>
      <w:jc w:val="both"/>
    </w:pPr>
    <w:rPr>
      <w:rFonts w:ascii="Arial" w:eastAsia="SimSun" w:hAnsi="Arial"/>
      <w:b/>
      <w:bCs/>
      <w:i/>
      <w:iCs/>
      <w:sz w:val="22"/>
      <w:szCs w:val="22"/>
    </w:rPr>
  </w:style>
  <w:style w:type="character" w:customStyle="1" w:styleId="IntenseQuoteChar">
    <w:name w:val="Intense Quote Char"/>
    <w:link w:val="IntenseQuote"/>
    <w:rsid w:val="00A166ED"/>
    <w:rPr>
      <w:rFonts w:ascii="Arial" w:eastAsia="SimSun" w:hAnsi="Arial"/>
      <w:b/>
      <w:bCs/>
      <w:i/>
      <w:iCs/>
      <w:sz w:val="22"/>
      <w:szCs w:val="22"/>
      <w:lang w:val="en-AU" w:eastAsia="en-AU" w:bidi="ar-SA"/>
    </w:rPr>
  </w:style>
  <w:style w:type="character" w:styleId="SubtleEmphasis">
    <w:name w:val="Subtle Emphasis"/>
    <w:qFormat/>
    <w:rsid w:val="00A166ED"/>
    <w:rPr>
      <w:i/>
      <w:iCs/>
    </w:rPr>
  </w:style>
  <w:style w:type="character" w:styleId="IntenseEmphasis">
    <w:name w:val="Intense Emphasis"/>
    <w:qFormat/>
    <w:rsid w:val="00A166ED"/>
    <w:rPr>
      <w:b/>
      <w:bCs/>
    </w:rPr>
  </w:style>
  <w:style w:type="character" w:styleId="SubtleReference">
    <w:name w:val="Subtle Reference"/>
    <w:qFormat/>
    <w:rsid w:val="00A166ED"/>
    <w:rPr>
      <w:smallCaps/>
    </w:rPr>
  </w:style>
  <w:style w:type="character" w:styleId="IntenseReference">
    <w:name w:val="Intense Reference"/>
    <w:qFormat/>
    <w:rsid w:val="00A166ED"/>
    <w:rPr>
      <w:smallCaps/>
      <w:spacing w:val="5"/>
      <w:u w:val="single"/>
    </w:rPr>
  </w:style>
  <w:style w:type="character" w:styleId="BookTitle">
    <w:name w:val="Book Title"/>
    <w:uiPriority w:val="33"/>
    <w:qFormat/>
    <w:rsid w:val="00A166ED"/>
    <w:rPr>
      <w:i/>
      <w:iCs/>
      <w:smallCaps/>
      <w:spacing w:val="5"/>
    </w:rPr>
  </w:style>
  <w:style w:type="paragraph" w:styleId="TOCHeading">
    <w:name w:val="TOC Heading"/>
    <w:basedOn w:val="Heading1"/>
    <w:next w:val="Normal"/>
    <w:uiPriority w:val="39"/>
    <w:qFormat/>
    <w:rsid w:val="00A166ED"/>
    <w:pPr>
      <w:pageBreakBefore w:val="0"/>
      <w:spacing w:before="480" w:after="0" w:line="276" w:lineRule="auto"/>
      <w:contextualSpacing/>
      <w:jc w:val="left"/>
      <w:outlineLvl w:val="9"/>
    </w:pPr>
    <w:rPr>
      <w:rFonts w:ascii="Arial" w:eastAsia="SimSun" w:hAnsi="Arial" w:cs="Times New Roman"/>
      <w:caps w:val="0"/>
      <w:kern w:val="0"/>
      <w:szCs w:val="28"/>
      <w:lang w:bidi="en-US"/>
    </w:rPr>
  </w:style>
  <w:style w:type="paragraph" w:styleId="Revision">
    <w:name w:val="Revision"/>
    <w:hidden/>
    <w:semiHidden/>
    <w:rsid w:val="00A166ED"/>
    <w:rPr>
      <w:rFonts w:ascii="Arial" w:eastAsia="SimSun" w:hAnsi="Arial"/>
      <w:sz w:val="22"/>
      <w:szCs w:val="22"/>
    </w:rPr>
  </w:style>
  <w:style w:type="paragraph" w:customStyle="1" w:styleId="6Bodytext">
    <w:name w:val="6 Body text"/>
    <w:basedOn w:val="Normal"/>
    <w:link w:val="6BodytextChar"/>
    <w:qFormat/>
    <w:rsid w:val="00A166ED"/>
    <w:pPr>
      <w:spacing w:before="0"/>
    </w:pPr>
    <w:rPr>
      <w:rFonts w:ascii="Arial" w:eastAsia="SimSun" w:hAnsi="Arial"/>
      <w:szCs w:val="20"/>
      <w:lang w:val="en-US" w:eastAsia="en-US" w:bidi="en-US"/>
    </w:rPr>
  </w:style>
  <w:style w:type="character" w:customStyle="1" w:styleId="6BodytextChar">
    <w:name w:val="6 Body text Char"/>
    <w:link w:val="6Bodytext"/>
    <w:rsid w:val="00A166ED"/>
    <w:rPr>
      <w:rFonts w:ascii="Arial" w:eastAsia="SimSun" w:hAnsi="Arial"/>
      <w:lang w:val="en-US" w:eastAsia="en-US" w:bidi="en-US"/>
    </w:rPr>
  </w:style>
  <w:style w:type="character" w:customStyle="1" w:styleId="st1">
    <w:name w:val="st1"/>
    <w:rsid w:val="005B2B50"/>
  </w:style>
  <w:style w:type="character" w:customStyle="1" w:styleId="FooterChar">
    <w:name w:val="Footer Char"/>
    <w:link w:val="Footer"/>
    <w:uiPriority w:val="99"/>
    <w:rsid w:val="00C12E07"/>
    <w:rPr>
      <w:rFonts w:ascii="Verdana" w:hAnsi="Verdana"/>
      <w:sz w:val="16"/>
      <w:szCs w:val="24"/>
    </w:rPr>
  </w:style>
  <w:style w:type="character" w:styleId="CommentReference">
    <w:name w:val="annotation reference"/>
    <w:uiPriority w:val="99"/>
    <w:rsid w:val="00653C7E"/>
    <w:rPr>
      <w:sz w:val="16"/>
      <w:szCs w:val="16"/>
    </w:rPr>
  </w:style>
  <w:style w:type="character" w:customStyle="1" w:styleId="FootnoteTextChar">
    <w:name w:val="Footnote Text Char"/>
    <w:link w:val="FootnoteText"/>
    <w:uiPriority w:val="99"/>
    <w:semiHidden/>
    <w:rsid w:val="00C40DA9"/>
    <w:rPr>
      <w:rFonts w:ascii="Arial" w:eastAsia="SimSun" w:hAnsi="Arial"/>
      <w:lang w:val="en-US" w:eastAsia="en-US"/>
    </w:rPr>
  </w:style>
  <w:style w:type="character" w:customStyle="1" w:styleId="CommentTextChar">
    <w:name w:val="Comment Text Char"/>
    <w:link w:val="CommentText"/>
    <w:uiPriority w:val="99"/>
    <w:semiHidden/>
    <w:rsid w:val="00C40DA9"/>
    <w:rPr>
      <w:rFonts w:ascii="Arial" w:eastAsia="SimSun" w:hAnsi="Arial"/>
    </w:rPr>
  </w:style>
  <w:style w:type="character" w:customStyle="1" w:styleId="docmime2">
    <w:name w:val="doc_mime2"/>
    <w:rsid w:val="00A27987"/>
  </w:style>
  <w:style w:type="table" w:styleId="TableClassic1">
    <w:name w:val="Table Classic 1"/>
    <w:basedOn w:val="TableNormal"/>
    <w:rsid w:val="005E0CEB"/>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0CEB"/>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E0CEB"/>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3F7348"/>
    <w:rPr>
      <w:rFonts w:ascii="Verdana" w:hAnsi="Verdana"/>
      <w:i/>
      <w:sz w:val="16"/>
      <w:szCs w:val="24"/>
    </w:rPr>
  </w:style>
  <w:style w:type="paragraph" w:styleId="BodyText0">
    <w:name w:val="Body Text"/>
    <w:basedOn w:val="Normal"/>
    <w:link w:val="BodyTextChar"/>
    <w:rsid w:val="00141187"/>
    <w:pPr>
      <w:spacing w:before="120" w:line="280" w:lineRule="atLeast"/>
      <w:jc w:val="both"/>
    </w:pPr>
    <w:rPr>
      <w:rFonts w:ascii="Times New Roman" w:hAnsi="Times New Roman"/>
      <w:sz w:val="24"/>
      <w:lang w:eastAsia="en-US" w:bidi="en-US"/>
    </w:rPr>
  </w:style>
  <w:style w:type="character" w:customStyle="1" w:styleId="BodyTextChar">
    <w:name w:val="Body Text Char"/>
    <w:basedOn w:val="DefaultParagraphFont"/>
    <w:link w:val="BodyText0"/>
    <w:rsid w:val="00141187"/>
    <w:rPr>
      <w:sz w:val="24"/>
      <w:szCs w:val="24"/>
      <w:lang w:eastAsia="en-US" w:bidi="en-US"/>
    </w:rPr>
  </w:style>
  <w:style w:type="character" w:customStyle="1" w:styleId="charitalic">
    <w:name w:val="char italic"/>
    <w:rsid w:val="00141187"/>
    <w:rPr>
      <w:i/>
    </w:rPr>
  </w:style>
  <w:style w:type="paragraph" w:customStyle="1" w:styleId="Tabletext0">
    <w:name w:val="Table text"/>
    <w:basedOn w:val="BodyText0"/>
    <w:rsid w:val="00141187"/>
    <w:pPr>
      <w:keepNext/>
      <w:keepLines/>
      <w:spacing w:before="40" w:after="40" w:line="240" w:lineRule="auto"/>
    </w:pPr>
    <w:rPr>
      <w:rFonts w:ascii="Arial Narrow" w:hAnsi="Arial Narrow" w:cs="Arial Narrow"/>
      <w:sz w:val="18"/>
      <w:szCs w:val="18"/>
    </w:rPr>
  </w:style>
  <w:style w:type="paragraph" w:customStyle="1" w:styleId="Tablecaption0">
    <w:name w:val="Table caption"/>
    <w:basedOn w:val="BodyText0"/>
    <w:rsid w:val="00141187"/>
    <w:pPr>
      <w:keepNext/>
      <w:keepLines/>
      <w:tabs>
        <w:tab w:val="left" w:pos="993"/>
      </w:tabs>
      <w:spacing w:before="240" w:after="120" w:line="240" w:lineRule="auto"/>
      <w:ind w:left="992" w:hanging="992"/>
    </w:pPr>
    <w:rPr>
      <w:rFonts w:ascii="Arial Narrow" w:hAnsi="Arial Narrow"/>
      <w:b/>
      <w:bCs/>
      <w:szCs w:val="22"/>
    </w:rPr>
  </w:style>
  <w:style w:type="paragraph" w:customStyle="1" w:styleId="Tablecolheadcentred">
    <w:name w:val="Table col head centred"/>
    <w:basedOn w:val="Normal"/>
    <w:rsid w:val="00141187"/>
    <w:pPr>
      <w:keepNext/>
      <w:keepLines/>
      <w:spacing w:before="40" w:after="40"/>
      <w:jc w:val="center"/>
    </w:pPr>
    <w:rPr>
      <w:rFonts w:ascii="Arial Narrow" w:hAnsi="Arial Narrow" w:cs="Arial Narrow"/>
      <w:b/>
      <w:bCs/>
      <w:sz w:val="18"/>
      <w:szCs w:val="18"/>
      <w:lang w:eastAsia="en-US" w:bidi="en-US"/>
    </w:rPr>
  </w:style>
  <w:style w:type="paragraph" w:customStyle="1" w:styleId="Tablesource">
    <w:name w:val="Table source"/>
    <w:basedOn w:val="BodyText0"/>
    <w:rsid w:val="00141187"/>
    <w:pPr>
      <w:spacing w:before="60" w:after="360" w:line="240" w:lineRule="auto"/>
      <w:ind w:left="709" w:hanging="709"/>
    </w:pPr>
    <w:rPr>
      <w:rFonts w:ascii="Arial" w:hAnsi="Arial" w:cs="TimesNewRoman"/>
      <w:sz w:val="16"/>
      <w:szCs w:val="18"/>
    </w:rPr>
  </w:style>
  <w:style w:type="character" w:customStyle="1" w:styleId="FootnoteTextChar1">
    <w:name w:val="Footnote Text Char1"/>
    <w:basedOn w:val="DefaultParagraphFont"/>
    <w:uiPriority w:val="99"/>
    <w:semiHidden/>
    <w:rsid w:val="00141187"/>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475">
      <w:bodyDiv w:val="1"/>
      <w:marLeft w:val="0"/>
      <w:marRight w:val="0"/>
      <w:marTop w:val="0"/>
      <w:marBottom w:val="0"/>
      <w:divBdr>
        <w:top w:val="none" w:sz="0" w:space="0" w:color="auto"/>
        <w:left w:val="none" w:sz="0" w:space="0" w:color="auto"/>
        <w:bottom w:val="none" w:sz="0" w:space="0" w:color="auto"/>
        <w:right w:val="none" w:sz="0" w:space="0" w:color="auto"/>
      </w:divBdr>
      <w:divsChild>
        <w:div w:id="1827670707">
          <w:marLeft w:val="0"/>
          <w:marRight w:val="0"/>
          <w:marTop w:val="0"/>
          <w:marBottom w:val="0"/>
          <w:divBdr>
            <w:top w:val="none" w:sz="0" w:space="0" w:color="auto"/>
            <w:left w:val="none" w:sz="0" w:space="0" w:color="auto"/>
            <w:bottom w:val="none" w:sz="0" w:space="0" w:color="auto"/>
            <w:right w:val="none" w:sz="0" w:space="0" w:color="auto"/>
          </w:divBdr>
          <w:divsChild>
            <w:div w:id="1154374735">
              <w:marLeft w:val="0"/>
              <w:marRight w:val="0"/>
              <w:marTop w:val="0"/>
              <w:marBottom w:val="0"/>
              <w:divBdr>
                <w:top w:val="none" w:sz="0" w:space="0" w:color="auto"/>
                <w:left w:val="none" w:sz="0" w:space="0" w:color="auto"/>
                <w:bottom w:val="none" w:sz="0" w:space="0" w:color="auto"/>
                <w:right w:val="none" w:sz="0" w:space="0" w:color="auto"/>
              </w:divBdr>
              <w:divsChild>
                <w:div w:id="18297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0186">
      <w:bodyDiv w:val="1"/>
      <w:marLeft w:val="0"/>
      <w:marRight w:val="0"/>
      <w:marTop w:val="0"/>
      <w:marBottom w:val="0"/>
      <w:divBdr>
        <w:top w:val="none" w:sz="0" w:space="0" w:color="auto"/>
        <w:left w:val="none" w:sz="0" w:space="0" w:color="auto"/>
        <w:bottom w:val="none" w:sz="0" w:space="0" w:color="auto"/>
        <w:right w:val="none" w:sz="0" w:space="0" w:color="auto"/>
      </w:divBdr>
    </w:div>
    <w:div w:id="723870063">
      <w:bodyDiv w:val="1"/>
      <w:marLeft w:val="0"/>
      <w:marRight w:val="0"/>
      <w:marTop w:val="0"/>
      <w:marBottom w:val="0"/>
      <w:divBdr>
        <w:top w:val="none" w:sz="0" w:space="0" w:color="auto"/>
        <w:left w:val="none" w:sz="0" w:space="0" w:color="auto"/>
        <w:bottom w:val="none" w:sz="0" w:space="0" w:color="auto"/>
        <w:right w:val="none" w:sz="0" w:space="0" w:color="auto"/>
      </w:divBdr>
      <w:divsChild>
        <w:div w:id="18046717">
          <w:marLeft w:val="0"/>
          <w:marRight w:val="0"/>
          <w:marTop w:val="0"/>
          <w:marBottom w:val="0"/>
          <w:divBdr>
            <w:top w:val="none" w:sz="0" w:space="0" w:color="auto"/>
            <w:left w:val="none" w:sz="0" w:space="0" w:color="auto"/>
            <w:bottom w:val="none" w:sz="0" w:space="0" w:color="auto"/>
            <w:right w:val="none" w:sz="0" w:space="0" w:color="auto"/>
          </w:divBdr>
          <w:divsChild>
            <w:div w:id="1859805067">
              <w:marLeft w:val="0"/>
              <w:marRight w:val="0"/>
              <w:marTop w:val="0"/>
              <w:marBottom w:val="0"/>
              <w:divBdr>
                <w:top w:val="none" w:sz="0" w:space="0" w:color="auto"/>
                <w:left w:val="none" w:sz="0" w:space="0" w:color="auto"/>
                <w:bottom w:val="none" w:sz="0" w:space="0" w:color="auto"/>
                <w:right w:val="none" w:sz="0" w:space="0" w:color="auto"/>
              </w:divBdr>
              <w:divsChild>
                <w:div w:id="1407797349">
                  <w:marLeft w:val="0"/>
                  <w:marRight w:val="0"/>
                  <w:marTop w:val="0"/>
                  <w:marBottom w:val="0"/>
                  <w:divBdr>
                    <w:top w:val="none" w:sz="0" w:space="0" w:color="auto"/>
                    <w:left w:val="none" w:sz="0" w:space="0" w:color="auto"/>
                    <w:bottom w:val="none" w:sz="0" w:space="0" w:color="auto"/>
                    <w:right w:val="none" w:sz="0" w:space="0" w:color="auto"/>
                  </w:divBdr>
                  <w:divsChild>
                    <w:div w:id="922647282">
                      <w:marLeft w:val="0"/>
                      <w:marRight w:val="0"/>
                      <w:marTop w:val="0"/>
                      <w:marBottom w:val="0"/>
                      <w:divBdr>
                        <w:top w:val="none" w:sz="0" w:space="0" w:color="auto"/>
                        <w:left w:val="none" w:sz="0" w:space="0" w:color="auto"/>
                        <w:bottom w:val="none" w:sz="0" w:space="0" w:color="auto"/>
                        <w:right w:val="none" w:sz="0" w:space="0" w:color="auto"/>
                      </w:divBdr>
                      <w:divsChild>
                        <w:div w:id="883442170">
                          <w:marLeft w:val="0"/>
                          <w:marRight w:val="0"/>
                          <w:marTop w:val="0"/>
                          <w:marBottom w:val="0"/>
                          <w:divBdr>
                            <w:top w:val="none" w:sz="0" w:space="0" w:color="auto"/>
                            <w:left w:val="none" w:sz="0" w:space="0" w:color="auto"/>
                            <w:bottom w:val="none" w:sz="0" w:space="0" w:color="auto"/>
                            <w:right w:val="none" w:sz="0" w:space="0" w:color="auto"/>
                          </w:divBdr>
                          <w:divsChild>
                            <w:div w:id="782191886">
                              <w:marLeft w:val="0"/>
                              <w:marRight w:val="0"/>
                              <w:marTop w:val="0"/>
                              <w:marBottom w:val="0"/>
                              <w:divBdr>
                                <w:top w:val="none" w:sz="0" w:space="0" w:color="auto"/>
                                <w:left w:val="none" w:sz="0" w:space="0" w:color="auto"/>
                                <w:bottom w:val="none" w:sz="0" w:space="0" w:color="auto"/>
                                <w:right w:val="none" w:sz="0" w:space="0" w:color="auto"/>
                              </w:divBdr>
                              <w:divsChild>
                                <w:div w:id="1768310493">
                                  <w:marLeft w:val="0"/>
                                  <w:marRight w:val="0"/>
                                  <w:marTop w:val="0"/>
                                  <w:marBottom w:val="0"/>
                                  <w:divBdr>
                                    <w:top w:val="none" w:sz="0" w:space="0" w:color="auto"/>
                                    <w:left w:val="none" w:sz="0" w:space="0" w:color="auto"/>
                                    <w:bottom w:val="none" w:sz="0" w:space="0" w:color="auto"/>
                                    <w:right w:val="none" w:sz="0" w:space="0" w:color="auto"/>
                                  </w:divBdr>
                                  <w:divsChild>
                                    <w:div w:id="2789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402922">
      <w:bodyDiv w:val="1"/>
      <w:marLeft w:val="0"/>
      <w:marRight w:val="0"/>
      <w:marTop w:val="0"/>
      <w:marBottom w:val="0"/>
      <w:divBdr>
        <w:top w:val="none" w:sz="0" w:space="0" w:color="auto"/>
        <w:left w:val="none" w:sz="0" w:space="0" w:color="auto"/>
        <w:bottom w:val="none" w:sz="0" w:space="0" w:color="auto"/>
        <w:right w:val="none" w:sz="0" w:space="0" w:color="auto"/>
      </w:divBdr>
    </w:div>
    <w:div w:id="813181979">
      <w:bodyDiv w:val="1"/>
      <w:marLeft w:val="0"/>
      <w:marRight w:val="0"/>
      <w:marTop w:val="0"/>
      <w:marBottom w:val="0"/>
      <w:divBdr>
        <w:top w:val="none" w:sz="0" w:space="0" w:color="auto"/>
        <w:left w:val="none" w:sz="0" w:space="0" w:color="auto"/>
        <w:bottom w:val="none" w:sz="0" w:space="0" w:color="auto"/>
        <w:right w:val="none" w:sz="0" w:space="0" w:color="auto"/>
      </w:divBdr>
      <w:divsChild>
        <w:div w:id="414713310">
          <w:marLeft w:val="0"/>
          <w:marRight w:val="0"/>
          <w:marTop w:val="0"/>
          <w:marBottom w:val="0"/>
          <w:divBdr>
            <w:top w:val="none" w:sz="0" w:space="0" w:color="auto"/>
            <w:left w:val="none" w:sz="0" w:space="0" w:color="auto"/>
            <w:bottom w:val="none" w:sz="0" w:space="0" w:color="auto"/>
            <w:right w:val="none" w:sz="0" w:space="0" w:color="auto"/>
          </w:divBdr>
        </w:div>
      </w:divsChild>
    </w:div>
    <w:div w:id="974718822">
      <w:bodyDiv w:val="1"/>
      <w:marLeft w:val="0"/>
      <w:marRight w:val="0"/>
      <w:marTop w:val="0"/>
      <w:marBottom w:val="0"/>
      <w:divBdr>
        <w:top w:val="none" w:sz="0" w:space="0" w:color="auto"/>
        <w:left w:val="none" w:sz="0" w:space="0" w:color="auto"/>
        <w:bottom w:val="none" w:sz="0" w:space="0" w:color="auto"/>
        <w:right w:val="none" w:sz="0" w:space="0" w:color="auto"/>
      </w:divBdr>
      <w:divsChild>
        <w:div w:id="729428937">
          <w:marLeft w:val="0"/>
          <w:marRight w:val="0"/>
          <w:marTop w:val="0"/>
          <w:marBottom w:val="0"/>
          <w:divBdr>
            <w:top w:val="none" w:sz="0" w:space="0" w:color="auto"/>
            <w:left w:val="none" w:sz="0" w:space="0" w:color="auto"/>
            <w:bottom w:val="none" w:sz="0" w:space="0" w:color="auto"/>
            <w:right w:val="none" w:sz="0" w:space="0" w:color="auto"/>
          </w:divBdr>
          <w:divsChild>
            <w:div w:id="2055543617">
              <w:marLeft w:val="0"/>
              <w:marRight w:val="0"/>
              <w:marTop w:val="0"/>
              <w:marBottom w:val="0"/>
              <w:divBdr>
                <w:top w:val="none" w:sz="0" w:space="0" w:color="auto"/>
                <w:left w:val="none" w:sz="0" w:space="0" w:color="auto"/>
                <w:bottom w:val="none" w:sz="0" w:space="0" w:color="auto"/>
                <w:right w:val="none" w:sz="0" w:space="0" w:color="auto"/>
              </w:divBdr>
              <w:divsChild>
                <w:div w:id="14811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234">
      <w:bodyDiv w:val="1"/>
      <w:marLeft w:val="0"/>
      <w:marRight w:val="0"/>
      <w:marTop w:val="0"/>
      <w:marBottom w:val="0"/>
      <w:divBdr>
        <w:top w:val="none" w:sz="0" w:space="0" w:color="auto"/>
        <w:left w:val="none" w:sz="0" w:space="0" w:color="auto"/>
        <w:bottom w:val="none" w:sz="0" w:space="0" w:color="auto"/>
        <w:right w:val="none" w:sz="0" w:space="0" w:color="auto"/>
      </w:divBdr>
    </w:div>
    <w:div w:id="1103572280">
      <w:bodyDiv w:val="1"/>
      <w:marLeft w:val="0"/>
      <w:marRight w:val="0"/>
      <w:marTop w:val="0"/>
      <w:marBottom w:val="0"/>
      <w:divBdr>
        <w:top w:val="none" w:sz="0" w:space="0" w:color="auto"/>
        <w:left w:val="none" w:sz="0" w:space="0" w:color="auto"/>
        <w:bottom w:val="none" w:sz="0" w:space="0" w:color="auto"/>
        <w:right w:val="none" w:sz="0" w:space="0" w:color="auto"/>
      </w:divBdr>
    </w:div>
    <w:div w:id="1378552637">
      <w:bodyDiv w:val="1"/>
      <w:marLeft w:val="0"/>
      <w:marRight w:val="0"/>
      <w:marTop w:val="0"/>
      <w:marBottom w:val="0"/>
      <w:divBdr>
        <w:top w:val="none" w:sz="0" w:space="0" w:color="auto"/>
        <w:left w:val="none" w:sz="0" w:space="0" w:color="auto"/>
        <w:bottom w:val="none" w:sz="0" w:space="0" w:color="auto"/>
        <w:right w:val="none" w:sz="0" w:space="0" w:color="auto"/>
      </w:divBdr>
    </w:div>
    <w:div w:id="1661425769">
      <w:bodyDiv w:val="1"/>
      <w:marLeft w:val="0"/>
      <w:marRight w:val="0"/>
      <w:marTop w:val="0"/>
      <w:marBottom w:val="0"/>
      <w:divBdr>
        <w:top w:val="none" w:sz="0" w:space="0" w:color="auto"/>
        <w:left w:val="none" w:sz="0" w:space="0" w:color="auto"/>
        <w:bottom w:val="none" w:sz="0" w:space="0" w:color="auto"/>
        <w:right w:val="none" w:sz="0" w:space="0" w:color="auto"/>
      </w:divBdr>
    </w:div>
    <w:div w:id="2059696232">
      <w:bodyDiv w:val="1"/>
      <w:marLeft w:val="0"/>
      <w:marRight w:val="0"/>
      <w:marTop w:val="0"/>
      <w:marBottom w:val="0"/>
      <w:divBdr>
        <w:top w:val="none" w:sz="0" w:space="0" w:color="auto"/>
        <w:left w:val="none" w:sz="0" w:space="0" w:color="auto"/>
        <w:bottom w:val="none" w:sz="0" w:space="0" w:color="auto"/>
        <w:right w:val="none" w:sz="0" w:space="0" w:color="auto"/>
      </w:divBdr>
    </w:div>
    <w:div w:id="20618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ap.edu.au/information/faqs/naplan--participation.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ap.edu.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op.acer.edu.au/acer-shop/group/PAT4" TargetMode="External"/><Relationship Id="rId20" Type="http://schemas.openxmlformats.org/officeDocument/2006/relationships/hyperlink" Target="http://caepr.anu.edu.au/Publications/WP/2009WP50.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nap.edu.au/naplan/napla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76AEF21-E82D-48DE-97D8-488A99D3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19884</Words>
  <Characters>109030</Characters>
  <Application>Microsoft Office Word</Application>
  <DocSecurity>0</DocSecurity>
  <Lines>908</Lines>
  <Paragraphs>257</Paragraphs>
  <ScaleCrop>false</ScaleCrop>
  <HeadingPairs>
    <vt:vector size="2" baseType="variant">
      <vt:variant>
        <vt:lpstr>Title</vt:lpstr>
      </vt:variant>
      <vt:variant>
        <vt:i4>1</vt:i4>
      </vt:variant>
    </vt:vector>
  </HeadingPairs>
  <TitlesOfParts>
    <vt:vector size="1" baseType="lpstr">
      <vt:lpstr>Data User Guide</vt:lpstr>
    </vt:vector>
  </TitlesOfParts>
  <Company/>
  <LinksUpToDate>false</LinksUpToDate>
  <CharactersWithSpaces>128657</CharactersWithSpaces>
  <SharedDoc>false</SharedDoc>
  <HLinks>
    <vt:vector size="78" baseType="variant">
      <vt:variant>
        <vt:i4>4587574</vt:i4>
      </vt:variant>
      <vt:variant>
        <vt:i4>174</vt:i4>
      </vt:variant>
      <vt:variant>
        <vt:i4>0</vt:i4>
      </vt:variant>
      <vt:variant>
        <vt:i4>5</vt:i4>
      </vt:variant>
      <vt:variant>
        <vt:lpwstr>mailto:LSICdata@fahcsia.gov.au</vt:lpwstr>
      </vt:variant>
      <vt:variant>
        <vt:lpwstr/>
      </vt:variant>
      <vt:variant>
        <vt:i4>7864356</vt:i4>
      </vt:variant>
      <vt:variant>
        <vt:i4>171</vt:i4>
      </vt:variant>
      <vt:variant>
        <vt:i4>0</vt:i4>
      </vt:variant>
      <vt:variant>
        <vt:i4>5</vt:i4>
      </vt:variant>
      <vt:variant>
        <vt:lpwstr>http://www.fahcsia.gov.au/lsic</vt:lpwstr>
      </vt:variant>
      <vt:variant>
        <vt:lpwstr/>
      </vt:variant>
      <vt:variant>
        <vt:i4>4587574</vt:i4>
      </vt:variant>
      <vt:variant>
        <vt:i4>168</vt:i4>
      </vt:variant>
      <vt:variant>
        <vt:i4>0</vt:i4>
      </vt:variant>
      <vt:variant>
        <vt:i4>5</vt:i4>
      </vt:variant>
      <vt:variant>
        <vt:lpwstr>mailto:LSICdata@fahcsia.gov.au</vt:lpwstr>
      </vt:variant>
      <vt:variant>
        <vt:lpwstr/>
      </vt:variant>
      <vt:variant>
        <vt:i4>8060977</vt:i4>
      </vt:variant>
      <vt:variant>
        <vt:i4>165</vt:i4>
      </vt:variant>
      <vt:variant>
        <vt:i4>0</vt:i4>
      </vt:variant>
      <vt:variant>
        <vt:i4>5</vt:i4>
      </vt:variant>
      <vt:variant>
        <vt:lpwstr>http://www.rch.org.au/aedi</vt:lpwstr>
      </vt:variant>
      <vt:variant>
        <vt:lpwstr/>
      </vt:variant>
      <vt:variant>
        <vt:i4>7864356</vt:i4>
      </vt:variant>
      <vt:variant>
        <vt:i4>162</vt:i4>
      </vt:variant>
      <vt:variant>
        <vt:i4>0</vt:i4>
      </vt:variant>
      <vt:variant>
        <vt:i4>5</vt:i4>
      </vt:variant>
      <vt:variant>
        <vt:lpwstr>http://www.fahcsia.gov.au/lsic</vt:lpwstr>
      </vt:variant>
      <vt:variant>
        <vt:lpwstr/>
      </vt:variant>
      <vt:variant>
        <vt:i4>983150</vt:i4>
      </vt:variant>
      <vt:variant>
        <vt:i4>159</vt:i4>
      </vt:variant>
      <vt:variant>
        <vt:i4>0</vt:i4>
      </vt:variant>
      <vt:variant>
        <vt:i4>5</vt:i4>
      </vt:variant>
      <vt:variant>
        <vt:lpwstr>mailto:longitudinalsurveys@fahcsia.gov.au</vt:lpwstr>
      </vt:variant>
      <vt:variant>
        <vt:lpwstr/>
      </vt:variant>
      <vt:variant>
        <vt:i4>4587574</vt:i4>
      </vt:variant>
      <vt:variant>
        <vt:i4>156</vt:i4>
      </vt:variant>
      <vt:variant>
        <vt:i4>0</vt:i4>
      </vt:variant>
      <vt:variant>
        <vt:i4>5</vt:i4>
      </vt:variant>
      <vt:variant>
        <vt:lpwstr>mailto:LSICdata@fahcsia.gov.au</vt:lpwstr>
      </vt:variant>
      <vt:variant>
        <vt:lpwstr/>
      </vt:variant>
      <vt:variant>
        <vt:i4>7864356</vt:i4>
      </vt:variant>
      <vt:variant>
        <vt:i4>153</vt:i4>
      </vt:variant>
      <vt:variant>
        <vt:i4>0</vt:i4>
      </vt:variant>
      <vt:variant>
        <vt:i4>5</vt:i4>
      </vt:variant>
      <vt:variant>
        <vt:lpwstr>http://www.fahcsia.gov.au/lsic</vt:lpwstr>
      </vt:variant>
      <vt:variant>
        <vt:lpwstr/>
      </vt:variant>
      <vt:variant>
        <vt:i4>4587574</vt:i4>
      </vt:variant>
      <vt:variant>
        <vt:i4>150</vt:i4>
      </vt:variant>
      <vt:variant>
        <vt:i4>0</vt:i4>
      </vt:variant>
      <vt:variant>
        <vt:i4>5</vt:i4>
      </vt:variant>
      <vt:variant>
        <vt:lpwstr>mailto:LSICdata@fahcsia.gov.au</vt:lpwstr>
      </vt:variant>
      <vt:variant>
        <vt:lpwstr/>
      </vt:variant>
      <vt:variant>
        <vt:i4>4587574</vt:i4>
      </vt:variant>
      <vt:variant>
        <vt:i4>147</vt:i4>
      </vt:variant>
      <vt:variant>
        <vt:i4>0</vt:i4>
      </vt:variant>
      <vt:variant>
        <vt:i4>5</vt:i4>
      </vt:variant>
      <vt:variant>
        <vt:lpwstr>mailto:LSICdata@fahcsia.gov.au</vt:lpwstr>
      </vt:variant>
      <vt:variant>
        <vt:lpwstr/>
      </vt:variant>
      <vt:variant>
        <vt:i4>2490490</vt:i4>
      </vt:variant>
      <vt:variant>
        <vt:i4>144</vt:i4>
      </vt:variant>
      <vt:variant>
        <vt:i4>0</vt:i4>
      </vt:variant>
      <vt:variant>
        <vt:i4>5</vt:i4>
      </vt:variant>
      <vt:variant>
        <vt:lpwstr>http://www.sdqinfo.com/</vt:lpwstr>
      </vt:variant>
      <vt:variant>
        <vt:lpwstr/>
      </vt:variant>
      <vt:variant>
        <vt:i4>4587574</vt:i4>
      </vt:variant>
      <vt:variant>
        <vt:i4>135</vt:i4>
      </vt:variant>
      <vt:variant>
        <vt:i4>0</vt:i4>
      </vt:variant>
      <vt:variant>
        <vt:i4>5</vt:i4>
      </vt:variant>
      <vt:variant>
        <vt:lpwstr>mailto:lsicdata@fahcsia.gov.au</vt:lpwstr>
      </vt:variant>
      <vt:variant>
        <vt:lpwstr/>
      </vt:variant>
      <vt:variant>
        <vt:i4>7864356</vt:i4>
      </vt:variant>
      <vt:variant>
        <vt:i4>132</vt:i4>
      </vt:variant>
      <vt:variant>
        <vt:i4>0</vt:i4>
      </vt:variant>
      <vt:variant>
        <vt:i4>5</vt:i4>
      </vt:variant>
      <vt:variant>
        <vt:lpwstr>http://www.fahcsia.gov.au/lsic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User Guide</dc:title>
  <dc:subject/>
  <dc:creator>michael</dc:creator>
  <cp:keywords/>
  <dc:description/>
  <cp:lastModifiedBy>as0011</cp:lastModifiedBy>
  <cp:revision>2</cp:revision>
  <cp:lastPrinted>2016-03-30T04:30:00Z</cp:lastPrinted>
  <dcterms:created xsi:type="dcterms:W3CDTF">2016-04-08T02:13:00Z</dcterms:created>
  <dcterms:modified xsi:type="dcterms:W3CDTF">2016-04-08T02:13:00Z</dcterms:modified>
</cp:coreProperties>
</file>