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24B08" w14:textId="1853A32F" w:rsidR="00BF1F35" w:rsidRDefault="00456020" w:rsidP="0099346D">
      <w:pPr>
        <w:pStyle w:val="Heading1"/>
        <w:rPr>
          <w:lang w:val="en-AU"/>
        </w:rPr>
      </w:pPr>
      <w:bookmarkStart w:id="0" w:name="_Toc380145361"/>
      <w:bookmarkStart w:id="1" w:name="_Toc380145385"/>
      <w:bookmarkStart w:id="2" w:name="_Toc380575269"/>
      <w:bookmarkStart w:id="3" w:name="_Toc380575292"/>
      <w:bookmarkStart w:id="4" w:name="_Toc380750802"/>
      <w:bookmarkStart w:id="5" w:name="_Toc380750821"/>
      <w:bookmarkStart w:id="6" w:name="_GoBack"/>
      <w:r>
        <w:rPr>
          <w:lang w:val="en-AU"/>
        </w:rPr>
        <w:t>National Standards for Disability Services</w:t>
      </w:r>
      <w:bookmarkEnd w:id="0"/>
      <w:bookmarkEnd w:id="1"/>
      <w:bookmarkEnd w:id="2"/>
      <w:bookmarkEnd w:id="3"/>
      <w:bookmarkEnd w:id="4"/>
      <w:bookmarkEnd w:id="5"/>
      <w:r>
        <w:rPr>
          <w:lang w:val="en-AU"/>
        </w:rPr>
        <w:t xml:space="preserve"> </w:t>
      </w:r>
    </w:p>
    <w:bookmarkEnd w:id="6"/>
    <w:p w14:paraId="6E990C43" w14:textId="77777777" w:rsidR="00BF1F35" w:rsidRDefault="00BF1F35" w:rsidP="00151817">
      <w:pPr>
        <w:rPr>
          <w:lang w:val="en-AU" w:eastAsia="x-none"/>
        </w:rPr>
      </w:pPr>
    </w:p>
    <w:p w14:paraId="6ED0E5E5" w14:textId="77777777" w:rsidR="00151817" w:rsidRDefault="00151817" w:rsidP="00151817">
      <w:pPr>
        <w:rPr>
          <w:lang w:val="en-AU" w:eastAsia="x-none"/>
        </w:rPr>
      </w:pPr>
      <w:r>
        <w:rPr>
          <w:lang w:val="en-AU" w:eastAsia="x-none"/>
        </w:rPr>
        <w:t xml:space="preserve">Easy Read version </w:t>
      </w:r>
    </w:p>
    <w:p w14:paraId="5F1078E0" w14:textId="18126DF0" w:rsidR="00151817" w:rsidRPr="00151817" w:rsidRDefault="00BF1F35" w:rsidP="00151817">
      <w:pPr>
        <w:rPr>
          <w:lang w:val="en-AU" w:eastAsia="x-none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39B3EE21" wp14:editId="16104FA8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950595" cy="805815"/>
            <wp:effectExtent l="0" t="0" r="0" b="6985"/>
            <wp:wrapNone/>
            <wp:docPr id="10" name="Picture 10" descr="Easy Rea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asy_re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FA1ECA" w14:textId="77777777" w:rsidR="00151817" w:rsidRDefault="00151817">
      <w:pPr>
        <w:spacing w:before="0" w:after="0" w:line="240" w:lineRule="auto"/>
      </w:pPr>
      <w:r>
        <w:br w:type="page"/>
      </w:r>
    </w:p>
    <w:p w14:paraId="377BF710" w14:textId="77777777" w:rsidR="00E90F97" w:rsidRPr="00CF0788" w:rsidRDefault="00F64870" w:rsidP="00CF0788">
      <w:pPr>
        <w:pStyle w:val="Heading2"/>
      </w:pPr>
      <w:bookmarkStart w:id="7" w:name="_Toc349720822"/>
      <w:bookmarkStart w:id="8" w:name="_Toc380145362"/>
      <w:bookmarkStart w:id="9" w:name="_Toc380145386"/>
      <w:bookmarkStart w:id="10" w:name="_Toc380575270"/>
      <w:bookmarkStart w:id="11" w:name="_Toc380575293"/>
      <w:bookmarkStart w:id="12" w:name="_Toc380750803"/>
      <w:bookmarkStart w:id="13" w:name="_Toc380750822"/>
      <w:r>
        <w:lastRenderedPageBreak/>
        <w:t>How to use this document</w:t>
      </w:r>
      <w:bookmarkEnd w:id="7"/>
      <w:bookmarkEnd w:id="8"/>
      <w:bookmarkEnd w:id="9"/>
      <w:bookmarkEnd w:id="10"/>
      <w:bookmarkEnd w:id="11"/>
      <w:bookmarkEnd w:id="12"/>
      <w:bookmarkEnd w:id="13"/>
      <w:r w:rsidR="005C568E" w:rsidRPr="00CF0788">
        <w:t xml:space="preserve"> </w:t>
      </w:r>
    </w:p>
    <w:p w14:paraId="29C1E5D3" w14:textId="77777777" w:rsidR="0027459B" w:rsidRPr="00E9016B" w:rsidRDefault="0027459B" w:rsidP="00136D1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This information is written in an easy to read way. </w:t>
      </w:r>
    </w:p>
    <w:p w14:paraId="0E9A8E4C" w14:textId="77777777" w:rsidR="0027459B" w:rsidRPr="0052434D" w:rsidRDefault="0027459B" w:rsidP="00136D1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2668"/>
        </w:tabs>
      </w:pPr>
      <w:r w:rsidRPr="00E9016B">
        <w:t xml:space="preserve">We use pictures to explain some ideas. </w:t>
      </w:r>
    </w:p>
    <w:p w14:paraId="5A51A764" w14:textId="77777777" w:rsidR="0027459B" w:rsidRPr="00E9016B" w:rsidRDefault="0027459B" w:rsidP="00B2389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2668"/>
        </w:tabs>
      </w:pPr>
      <w:r w:rsidRPr="00E9016B">
        <w:t xml:space="preserve">Some words are written in </w:t>
      </w:r>
      <w:r w:rsidRPr="005C568E">
        <w:rPr>
          <w:rStyle w:val="Strong"/>
        </w:rPr>
        <w:t>bold</w:t>
      </w:r>
      <w:r w:rsidRPr="00E9016B">
        <w:t xml:space="preserve">. </w:t>
      </w:r>
      <w:r>
        <w:t xml:space="preserve">We explain what these words mean. </w:t>
      </w:r>
    </w:p>
    <w:p w14:paraId="098F807F" w14:textId="7B8315B5" w:rsidR="0027459B" w:rsidRPr="000F6E4B" w:rsidRDefault="0027459B" w:rsidP="001025C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2668"/>
        </w:tabs>
      </w:pPr>
      <w:r w:rsidRPr="000F6E4B">
        <w:t>This Easy R</w:t>
      </w:r>
      <w:r w:rsidR="0076095F">
        <w:t xml:space="preserve">ead document is a summary of </w:t>
      </w:r>
      <w:r>
        <w:t xml:space="preserve">another </w:t>
      </w:r>
      <w:r w:rsidRPr="000F6E4B">
        <w:t xml:space="preserve">document. </w:t>
      </w:r>
    </w:p>
    <w:p w14:paraId="61414175" w14:textId="77777777" w:rsidR="0027459B" w:rsidRPr="000F6E4B" w:rsidRDefault="0027459B" w:rsidP="00EC0F2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2668"/>
        </w:tabs>
      </w:pPr>
      <w:r>
        <w:t>You can find the other</w:t>
      </w:r>
      <w:r w:rsidRPr="000F6E4B">
        <w:t xml:space="preserve"> document on our website at </w:t>
      </w:r>
      <w:hyperlink r:id="rId10" w:history="1">
        <w:r w:rsidRPr="00CD6344">
          <w:rPr>
            <w:rStyle w:val="Hyperlink"/>
          </w:rPr>
          <w:t>www.dss.gov.au</w:t>
        </w:r>
      </w:hyperlink>
      <w:r>
        <w:t xml:space="preserve"> </w:t>
      </w:r>
    </w:p>
    <w:p w14:paraId="1F78FD9F" w14:textId="77777777" w:rsidR="0027459B" w:rsidRPr="000F6E4B" w:rsidRDefault="0027459B" w:rsidP="00136D1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2668"/>
        </w:tabs>
      </w:pPr>
      <w:r w:rsidRPr="000F6E4B">
        <w:t xml:space="preserve">You can ask for help to read this document. </w:t>
      </w:r>
      <w:r w:rsidRPr="000F6E4B">
        <w:br/>
        <w:t>A friend, famil</w:t>
      </w:r>
      <w:r>
        <w:t xml:space="preserve">y member or support person may </w:t>
      </w:r>
      <w:r w:rsidRPr="000F6E4B">
        <w:t xml:space="preserve">be able to help you. </w:t>
      </w:r>
    </w:p>
    <w:p w14:paraId="7FA6879D" w14:textId="77777777" w:rsidR="0027459B" w:rsidRDefault="0027459B" w:rsidP="00136D1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You may not want to read this whole document at once.  </w:t>
      </w:r>
    </w:p>
    <w:p w14:paraId="32AD7D7C" w14:textId="77777777" w:rsidR="0027459B" w:rsidRDefault="0027459B" w:rsidP="00136D1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There are 6 main sections. </w:t>
      </w:r>
    </w:p>
    <w:p w14:paraId="44B3C3CE" w14:textId="77777777" w:rsidR="0027459B" w:rsidRPr="000F6E4B" w:rsidRDefault="0027459B" w:rsidP="00136D1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2668"/>
        </w:tabs>
      </w:pPr>
      <w:r>
        <w:t xml:space="preserve">You may like to read these 1 at a time. </w:t>
      </w:r>
    </w:p>
    <w:p w14:paraId="3F6B93CC" w14:textId="77777777" w:rsidR="00B0597F" w:rsidRPr="00B0597F" w:rsidRDefault="00A33000" w:rsidP="00B0597F">
      <w:pPr>
        <w:pStyle w:val="Heading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r>
        <w:br w:type="page"/>
      </w:r>
      <w:bookmarkStart w:id="14" w:name="_Toc349720823"/>
      <w:bookmarkStart w:id="15" w:name="_Toc380145363"/>
      <w:bookmarkStart w:id="16" w:name="_Toc380145387"/>
      <w:bookmarkStart w:id="17" w:name="_Toc380575271"/>
      <w:bookmarkStart w:id="18" w:name="_Toc380575294"/>
      <w:bookmarkStart w:id="19" w:name="_Toc380750804"/>
      <w:bookmarkStart w:id="20" w:name="_Toc380750823"/>
      <w:r>
        <w:lastRenderedPageBreak/>
        <w:t>What’s in this document?</w:t>
      </w:r>
      <w:bookmarkEnd w:id="14"/>
      <w:bookmarkEnd w:id="15"/>
      <w:bookmarkEnd w:id="16"/>
      <w:bookmarkEnd w:id="17"/>
      <w:bookmarkEnd w:id="18"/>
      <w:bookmarkEnd w:id="19"/>
      <w:bookmarkEnd w:id="20"/>
      <w:r w:rsidR="00B0597F">
        <w:fldChar w:fldCharType="begin"/>
      </w:r>
      <w:r w:rsidR="00B0597F">
        <w:instrText xml:space="preserve"> TOC \o "1-2" \h \z \u </w:instrText>
      </w:r>
      <w:r w:rsidR="00B0597F">
        <w:fldChar w:fldCharType="separate"/>
      </w:r>
    </w:p>
    <w:p w14:paraId="1D11CA69" w14:textId="77777777" w:rsidR="00B0597F" w:rsidRDefault="0099346D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80750824" w:history="1">
        <w:r w:rsidR="00B0597F" w:rsidRPr="00521D92">
          <w:rPr>
            <w:rStyle w:val="Hyperlink"/>
            <w:noProof/>
            <w:lang w:val="en-AU"/>
          </w:rPr>
          <w:t>About the National Standards for Disability Services</w:t>
        </w:r>
        <w:r w:rsidR="00B0597F">
          <w:rPr>
            <w:noProof/>
            <w:webHidden/>
          </w:rPr>
          <w:tab/>
        </w:r>
        <w:r w:rsidR="00B0597F">
          <w:rPr>
            <w:noProof/>
            <w:webHidden/>
          </w:rPr>
          <w:fldChar w:fldCharType="begin"/>
        </w:r>
        <w:r w:rsidR="00B0597F">
          <w:rPr>
            <w:noProof/>
            <w:webHidden/>
          </w:rPr>
          <w:instrText xml:space="preserve"> PAGEREF _Toc380750824 \h </w:instrText>
        </w:r>
        <w:r w:rsidR="00B0597F">
          <w:rPr>
            <w:noProof/>
            <w:webHidden/>
          </w:rPr>
        </w:r>
        <w:r w:rsidR="00B0597F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B0597F">
          <w:rPr>
            <w:noProof/>
            <w:webHidden/>
          </w:rPr>
          <w:fldChar w:fldCharType="end"/>
        </w:r>
      </w:hyperlink>
    </w:p>
    <w:p w14:paraId="4E8ED4B1" w14:textId="10EEFD83" w:rsidR="00B0597F" w:rsidRDefault="0099346D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80750825" w:history="1">
        <w:r w:rsidR="00B0597F" w:rsidRPr="00521D92">
          <w:rPr>
            <w:rStyle w:val="Hyperlink"/>
            <w:noProof/>
            <w:lang w:val="en-AU"/>
          </w:rPr>
          <w:t>What are the Standards?</w:t>
        </w:r>
        <w:r w:rsidR="00B0597F">
          <w:rPr>
            <w:noProof/>
            <w:webHidden/>
          </w:rPr>
          <w:tab/>
        </w:r>
        <w:r w:rsidR="00944127">
          <w:rPr>
            <w:noProof/>
            <w:webHidden/>
          </w:rPr>
          <w:t>6</w:t>
        </w:r>
      </w:hyperlink>
    </w:p>
    <w:p w14:paraId="58826D21" w14:textId="43A2EF49" w:rsidR="00B0597F" w:rsidRDefault="0099346D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80750826" w:history="1">
        <w:r w:rsidR="00B0597F" w:rsidRPr="00521D92">
          <w:rPr>
            <w:rStyle w:val="Hyperlink"/>
            <w:noProof/>
          </w:rPr>
          <w:t>Standard 1: Rights</w:t>
        </w:r>
        <w:r w:rsidR="00B0597F">
          <w:rPr>
            <w:noProof/>
            <w:webHidden/>
          </w:rPr>
          <w:tab/>
        </w:r>
        <w:r w:rsidR="00944127">
          <w:rPr>
            <w:noProof/>
            <w:webHidden/>
          </w:rPr>
          <w:t>7</w:t>
        </w:r>
      </w:hyperlink>
    </w:p>
    <w:p w14:paraId="1EA17B3C" w14:textId="30948A2C" w:rsidR="00B0597F" w:rsidRDefault="0099346D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80750827" w:history="1">
        <w:r w:rsidR="00B0597F" w:rsidRPr="00521D92">
          <w:rPr>
            <w:rStyle w:val="Hyperlink"/>
            <w:noProof/>
          </w:rPr>
          <w:t xml:space="preserve">Standard </w:t>
        </w:r>
        <w:r w:rsidR="00B0597F" w:rsidRPr="00521D92">
          <w:rPr>
            <w:rStyle w:val="Hyperlink"/>
            <w:noProof/>
            <w:lang w:val="en-AU"/>
          </w:rPr>
          <w:t>2</w:t>
        </w:r>
        <w:r w:rsidR="00B0597F" w:rsidRPr="00521D92">
          <w:rPr>
            <w:rStyle w:val="Hyperlink"/>
            <w:noProof/>
          </w:rPr>
          <w:t xml:space="preserve">: </w:t>
        </w:r>
        <w:r w:rsidR="00B0597F" w:rsidRPr="00521D92">
          <w:rPr>
            <w:rStyle w:val="Hyperlink"/>
            <w:noProof/>
            <w:lang w:val="en-AU"/>
          </w:rPr>
          <w:t>Participation and Inclusion</w:t>
        </w:r>
        <w:r w:rsidR="00B0597F">
          <w:rPr>
            <w:noProof/>
            <w:webHidden/>
          </w:rPr>
          <w:tab/>
        </w:r>
        <w:r w:rsidR="00944127">
          <w:rPr>
            <w:noProof/>
            <w:webHidden/>
          </w:rPr>
          <w:t>8</w:t>
        </w:r>
      </w:hyperlink>
    </w:p>
    <w:p w14:paraId="34016405" w14:textId="18BB74DF" w:rsidR="00B0597F" w:rsidRDefault="0099346D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80750828" w:history="1">
        <w:r w:rsidR="00B0597F" w:rsidRPr="00521D92">
          <w:rPr>
            <w:rStyle w:val="Hyperlink"/>
            <w:noProof/>
          </w:rPr>
          <w:t xml:space="preserve">Standard </w:t>
        </w:r>
        <w:r w:rsidR="00B0597F" w:rsidRPr="00521D92">
          <w:rPr>
            <w:rStyle w:val="Hyperlink"/>
            <w:noProof/>
            <w:lang w:val="en-AU"/>
          </w:rPr>
          <w:t>3</w:t>
        </w:r>
        <w:r w:rsidR="00B0597F" w:rsidRPr="00521D92">
          <w:rPr>
            <w:rStyle w:val="Hyperlink"/>
            <w:noProof/>
          </w:rPr>
          <w:t xml:space="preserve">: </w:t>
        </w:r>
        <w:r w:rsidR="00B0597F" w:rsidRPr="00521D92">
          <w:rPr>
            <w:rStyle w:val="Hyperlink"/>
            <w:noProof/>
            <w:lang w:val="en-AU"/>
          </w:rPr>
          <w:t>Individual Outcomes</w:t>
        </w:r>
        <w:r w:rsidR="00B0597F">
          <w:rPr>
            <w:noProof/>
            <w:webHidden/>
          </w:rPr>
          <w:tab/>
        </w:r>
        <w:r w:rsidR="00944127">
          <w:rPr>
            <w:noProof/>
            <w:webHidden/>
          </w:rPr>
          <w:t>9</w:t>
        </w:r>
      </w:hyperlink>
    </w:p>
    <w:p w14:paraId="3466E8A3" w14:textId="2ED8EA93" w:rsidR="00B0597F" w:rsidRDefault="0099346D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80750829" w:history="1">
        <w:r w:rsidR="00B0597F" w:rsidRPr="00521D92">
          <w:rPr>
            <w:rStyle w:val="Hyperlink"/>
            <w:noProof/>
          </w:rPr>
          <w:t xml:space="preserve">Standard </w:t>
        </w:r>
        <w:r w:rsidR="00B0597F" w:rsidRPr="00521D92">
          <w:rPr>
            <w:rStyle w:val="Hyperlink"/>
            <w:noProof/>
            <w:lang w:val="en-AU"/>
          </w:rPr>
          <w:t>4</w:t>
        </w:r>
        <w:r w:rsidR="00B0597F" w:rsidRPr="00521D92">
          <w:rPr>
            <w:rStyle w:val="Hyperlink"/>
            <w:noProof/>
          </w:rPr>
          <w:t xml:space="preserve">: </w:t>
        </w:r>
        <w:r w:rsidR="00B0597F" w:rsidRPr="00521D92">
          <w:rPr>
            <w:rStyle w:val="Hyperlink"/>
            <w:noProof/>
            <w:lang w:val="en-AU"/>
          </w:rPr>
          <w:t>Feedback and Complaints</w:t>
        </w:r>
        <w:r w:rsidR="00B0597F">
          <w:rPr>
            <w:noProof/>
            <w:webHidden/>
          </w:rPr>
          <w:tab/>
        </w:r>
        <w:r w:rsidR="00944127">
          <w:rPr>
            <w:noProof/>
            <w:webHidden/>
          </w:rPr>
          <w:t>10</w:t>
        </w:r>
      </w:hyperlink>
    </w:p>
    <w:p w14:paraId="6AF7805E" w14:textId="2695BA92" w:rsidR="00B0597F" w:rsidRDefault="0099346D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80750830" w:history="1">
        <w:r w:rsidR="00B0597F" w:rsidRPr="00521D92">
          <w:rPr>
            <w:rStyle w:val="Hyperlink"/>
            <w:noProof/>
          </w:rPr>
          <w:t xml:space="preserve">Standard </w:t>
        </w:r>
        <w:r w:rsidR="00B0597F" w:rsidRPr="00521D92">
          <w:rPr>
            <w:rStyle w:val="Hyperlink"/>
            <w:noProof/>
            <w:lang w:val="en-AU"/>
          </w:rPr>
          <w:t>5</w:t>
        </w:r>
        <w:r w:rsidR="00B0597F" w:rsidRPr="00521D92">
          <w:rPr>
            <w:rStyle w:val="Hyperlink"/>
            <w:noProof/>
          </w:rPr>
          <w:t xml:space="preserve">: </w:t>
        </w:r>
        <w:r w:rsidR="00B0597F" w:rsidRPr="00521D92">
          <w:rPr>
            <w:rStyle w:val="Hyperlink"/>
            <w:noProof/>
            <w:lang w:val="en-AU"/>
          </w:rPr>
          <w:t>Service Access</w:t>
        </w:r>
        <w:r w:rsidR="00B0597F">
          <w:rPr>
            <w:noProof/>
            <w:webHidden/>
          </w:rPr>
          <w:tab/>
        </w:r>
        <w:r w:rsidR="00944127">
          <w:rPr>
            <w:noProof/>
            <w:webHidden/>
          </w:rPr>
          <w:t>11</w:t>
        </w:r>
      </w:hyperlink>
    </w:p>
    <w:p w14:paraId="3404771B" w14:textId="352D4041" w:rsidR="00B0597F" w:rsidRDefault="0099346D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80750831" w:history="1">
        <w:r w:rsidR="00B0597F" w:rsidRPr="00521D92">
          <w:rPr>
            <w:rStyle w:val="Hyperlink"/>
            <w:noProof/>
          </w:rPr>
          <w:t xml:space="preserve">Standard </w:t>
        </w:r>
        <w:r w:rsidR="00B0597F" w:rsidRPr="00521D92">
          <w:rPr>
            <w:rStyle w:val="Hyperlink"/>
            <w:noProof/>
            <w:lang w:val="en-AU"/>
          </w:rPr>
          <w:t>6</w:t>
        </w:r>
        <w:r w:rsidR="00B0597F" w:rsidRPr="00521D92">
          <w:rPr>
            <w:rStyle w:val="Hyperlink"/>
            <w:noProof/>
          </w:rPr>
          <w:t xml:space="preserve">: </w:t>
        </w:r>
        <w:r w:rsidR="00B0597F" w:rsidRPr="00521D92">
          <w:rPr>
            <w:rStyle w:val="Hyperlink"/>
            <w:noProof/>
            <w:lang w:val="en-AU"/>
          </w:rPr>
          <w:t>Service Management</w:t>
        </w:r>
        <w:r w:rsidR="00B0597F">
          <w:rPr>
            <w:noProof/>
            <w:webHidden/>
          </w:rPr>
          <w:tab/>
        </w:r>
        <w:r w:rsidR="00944127">
          <w:rPr>
            <w:noProof/>
            <w:webHidden/>
          </w:rPr>
          <w:t>12</w:t>
        </w:r>
      </w:hyperlink>
    </w:p>
    <w:p w14:paraId="5EE84EDF" w14:textId="34BDF7BD" w:rsidR="00B0597F" w:rsidRDefault="0099346D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80750833" w:history="1">
        <w:r w:rsidR="00B0597F" w:rsidRPr="00521D92">
          <w:rPr>
            <w:rStyle w:val="Hyperlink"/>
            <w:noProof/>
            <w:lang w:val="en-AU"/>
          </w:rPr>
          <w:t>Contact us</w:t>
        </w:r>
        <w:r w:rsidR="00B0597F">
          <w:rPr>
            <w:noProof/>
            <w:webHidden/>
          </w:rPr>
          <w:tab/>
        </w:r>
        <w:r w:rsidR="00944127">
          <w:rPr>
            <w:noProof/>
            <w:webHidden/>
          </w:rPr>
          <w:t>13</w:t>
        </w:r>
      </w:hyperlink>
    </w:p>
    <w:p w14:paraId="1126AA97" w14:textId="77777777" w:rsidR="00A33000" w:rsidRPr="00A33000" w:rsidRDefault="00B0597F" w:rsidP="00B23895">
      <w:r>
        <w:fldChar w:fldCharType="end"/>
      </w:r>
    </w:p>
    <w:p w14:paraId="136B13B6" w14:textId="77777777" w:rsidR="00151817" w:rsidRPr="008F578F" w:rsidRDefault="00151817" w:rsidP="00DB0295">
      <w:pPr>
        <w:pStyle w:val="Heading2"/>
        <w:rPr>
          <w:lang w:val="en-AU"/>
        </w:rPr>
      </w:pPr>
      <w:r>
        <w:br w:type="page"/>
      </w:r>
      <w:bookmarkStart w:id="21" w:name="_Toc380575272"/>
      <w:bookmarkStart w:id="22" w:name="_Toc380750805"/>
      <w:bookmarkStart w:id="23" w:name="_Toc380750824"/>
      <w:r w:rsidR="00456020">
        <w:rPr>
          <w:lang w:val="en-AU"/>
        </w:rPr>
        <w:lastRenderedPageBreak/>
        <w:t>About the National Standards for Disability Services</w:t>
      </w:r>
      <w:bookmarkEnd w:id="21"/>
      <w:bookmarkEnd w:id="22"/>
      <w:bookmarkEnd w:id="23"/>
      <w:r w:rsidR="00456020">
        <w:rPr>
          <w:lang w:val="en-AU"/>
        </w:rPr>
        <w:t xml:space="preserve"> </w:t>
      </w:r>
    </w:p>
    <w:p w14:paraId="0DDFF115" w14:textId="77777777" w:rsidR="0027459B" w:rsidRDefault="0027459B" w:rsidP="00785FE2">
      <w:r>
        <w:t xml:space="preserve">Around Australia, many people with disability use a range of different services. </w:t>
      </w:r>
    </w:p>
    <w:p w14:paraId="63305C70" w14:textId="77777777" w:rsidR="0027459B" w:rsidRPr="00DB0295" w:rsidRDefault="0027459B" w:rsidP="00785FE2">
      <w:pPr>
        <w:tabs>
          <w:tab w:val="left" w:pos="3576"/>
        </w:tabs>
      </w:pPr>
      <w:r>
        <w:t xml:space="preserve">This might be for: </w:t>
      </w:r>
    </w:p>
    <w:p w14:paraId="51571C2A" w14:textId="52581612" w:rsidR="0027459B" w:rsidRPr="00DB0295" w:rsidRDefault="0027459B" w:rsidP="0027459B">
      <w:pPr>
        <w:pStyle w:val="ListParagraph"/>
        <w:numPr>
          <w:ilvl w:val="0"/>
          <w:numId w:val="1"/>
        </w:numPr>
        <w:tabs>
          <w:tab w:val="left" w:pos="3576"/>
        </w:tabs>
        <w:ind w:left="1560" w:hanging="851"/>
      </w:pPr>
      <w:r>
        <w:t xml:space="preserve">support with daily life </w:t>
      </w:r>
    </w:p>
    <w:p w14:paraId="15E04B2E" w14:textId="77777777" w:rsidR="0027459B" w:rsidRPr="0027459B" w:rsidRDefault="0027459B" w:rsidP="0027459B">
      <w:pPr>
        <w:pStyle w:val="ListParagraph"/>
        <w:numPr>
          <w:ilvl w:val="0"/>
          <w:numId w:val="1"/>
        </w:numPr>
        <w:tabs>
          <w:tab w:val="left" w:pos="3576"/>
        </w:tabs>
        <w:ind w:left="1560" w:hanging="851"/>
      </w:pPr>
      <w:r>
        <w:t xml:space="preserve">getting a job, or working somewhere,  like in supported employment  or other workplace </w:t>
      </w:r>
    </w:p>
    <w:p w14:paraId="58B0E7F8" w14:textId="77777777" w:rsidR="0027459B" w:rsidRDefault="0027459B" w:rsidP="0027459B">
      <w:pPr>
        <w:pStyle w:val="ListParagraph"/>
        <w:numPr>
          <w:ilvl w:val="0"/>
          <w:numId w:val="1"/>
        </w:numPr>
        <w:ind w:left="1560" w:hanging="851"/>
      </w:pPr>
      <w:r>
        <w:t xml:space="preserve">working with an </w:t>
      </w:r>
      <w:r w:rsidRPr="007E24BE">
        <w:rPr>
          <w:rStyle w:val="Strong"/>
        </w:rPr>
        <w:t>advocate</w:t>
      </w:r>
      <w:r>
        <w:t xml:space="preserve">. </w:t>
      </w:r>
    </w:p>
    <w:p w14:paraId="15C00125" w14:textId="77777777" w:rsidR="0027459B" w:rsidRDefault="0027459B" w:rsidP="008F578F">
      <w:pPr>
        <w:pStyle w:val="ListParagraph"/>
        <w:tabs>
          <w:tab w:val="left" w:pos="3576"/>
        </w:tabs>
        <w:ind w:left="0"/>
      </w:pPr>
      <w:r>
        <w:t>An advocate is someone who can help you understand and speak up about a problem or other issue.</w:t>
      </w:r>
    </w:p>
    <w:p w14:paraId="01F89913" w14:textId="77777777" w:rsidR="0027459B" w:rsidRPr="008F578F" w:rsidRDefault="0027459B" w:rsidP="008F578F">
      <w:pPr>
        <w:tabs>
          <w:tab w:val="left" w:pos="3576"/>
        </w:tabs>
      </w:pPr>
      <w:r>
        <w:t xml:space="preserve">We want to make sure that people with disability get good services. </w:t>
      </w:r>
    </w:p>
    <w:p w14:paraId="39151CF5" w14:textId="77777777" w:rsidR="0027459B" w:rsidRDefault="0027459B" w:rsidP="007E24BE">
      <w:pPr>
        <w:tabs>
          <w:tab w:val="left" w:pos="3576"/>
        </w:tabs>
      </w:pPr>
      <w:r>
        <w:t xml:space="preserve">So, we use a set of rules that explain how you should be treated when you use disability services. </w:t>
      </w:r>
    </w:p>
    <w:p w14:paraId="7A04BF8A" w14:textId="77777777" w:rsidR="0027459B" w:rsidRDefault="0027459B" w:rsidP="008F578F">
      <w:pPr>
        <w:tabs>
          <w:tab w:val="left" w:pos="3576"/>
        </w:tabs>
      </w:pPr>
      <w:r>
        <w:t xml:space="preserve">These rules are called the Standards. </w:t>
      </w:r>
    </w:p>
    <w:p w14:paraId="23350E7D" w14:textId="77777777" w:rsidR="0027459B" w:rsidRDefault="0027459B">
      <w:pPr>
        <w:tabs>
          <w:tab w:val="left" w:pos="3576"/>
        </w:tabs>
      </w:pPr>
      <w:r w:rsidRPr="002463A2">
        <w:t xml:space="preserve">This document explains what the Standards are, and what they mean for you.  </w:t>
      </w:r>
    </w:p>
    <w:p w14:paraId="4579A6E7" w14:textId="77777777" w:rsidR="0027459B" w:rsidRDefault="0027459B" w:rsidP="007E24BE">
      <w:pPr>
        <w:tabs>
          <w:tab w:val="left" w:pos="3576"/>
        </w:tabs>
      </w:pPr>
      <w:r>
        <w:t xml:space="preserve">We have recently written a new version of the Standards. The last version was written in 1993. </w:t>
      </w:r>
    </w:p>
    <w:p w14:paraId="6704CF6C" w14:textId="6346F3ED" w:rsidR="0027459B" w:rsidRDefault="0027459B" w:rsidP="00EC0F28">
      <w:pPr>
        <w:tabs>
          <w:tab w:val="left" w:pos="3576"/>
        </w:tabs>
      </w:pPr>
      <w:r>
        <w:t xml:space="preserve">All the governments in Australia worked together to write these new Standards. </w:t>
      </w:r>
    </w:p>
    <w:p w14:paraId="3E964477" w14:textId="77777777" w:rsidR="0027459B" w:rsidRDefault="0027459B" w:rsidP="001025C2">
      <w:pPr>
        <w:tabs>
          <w:tab w:val="left" w:pos="3576"/>
        </w:tabs>
      </w:pPr>
      <w:r>
        <w:t xml:space="preserve">We also talked to lots of different people to find out what they think should be included in the new Standards.  </w:t>
      </w:r>
    </w:p>
    <w:p w14:paraId="25CD6817" w14:textId="77777777" w:rsidR="0027459B" w:rsidRDefault="0027459B" w:rsidP="00EC0F28">
      <w:r>
        <w:t xml:space="preserve">We talked to: </w:t>
      </w:r>
    </w:p>
    <w:p w14:paraId="541F128C" w14:textId="77777777" w:rsidR="0027459B" w:rsidRDefault="0027459B" w:rsidP="0027459B">
      <w:pPr>
        <w:pStyle w:val="ListParagraph"/>
        <w:numPr>
          <w:ilvl w:val="0"/>
          <w:numId w:val="1"/>
        </w:numPr>
        <w:ind w:left="1560" w:hanging="851"/>
      </w:pPr>
      <w:r>
        <w:t>people with disabilities, their families and carers</w:t>
      </w:r>
    </w:p>
    <w:p w14:paraId="471756AE" w14:textId="77777777" w:rsidR="0027459B" w:rsidRDefault="0027459B" w:rsidP="0027459B">
      <w:pPr>
        <w:pStyle w:val="ListParagraph"/>
        <w:numPr>
          <w:ilvl w:val="0"/>
          <w:numId w:val="1"/>
        </w:numPr>
        <w:ind w:left="1560" w:hanging="851"/>
      </w:pPr>
      <w:r>
        <w:t xml:space="preserve">advocates </w:t>
      </w:r>
    </w:p>
    <w:p w14:paraId="65653889" w14:textId="77777777" w:rsidR="0027459B" w:rsidRDefault="0027459B" w:rsidP="0027459B">
      <w:pPr>
        <w:pStyle w:val="ListParagraph"/>
        <w:numPr>
          <w:ilvl w:val="0"/>
          <w:numId w:val="1"/>
        </w:numPr>
        <w:tabs>
          <w:tab w:val="left" w:pos="3576"/>
        </w:tabs>
        <w:ind w:left="1560" w:hanging="851"/>
      </w:pPr>
      <w:r>
        <w:t xml:space="preserve">other people who work with people with disability. </w:t>
      </w:r>
    </w:p>
    <w:p w14:paraId="7736CC1D" w14:textId="77777777" w:rsidR="0027459B" w:rsidRDefault="0027459B" w:rsidP="00EC0F28">
      <w:pPr>
        <w:tabs>
          <w:tab w:val="left" w:pos="3576"/>
        </w:tabs>
      </w:pPr>
      <w:r>
        <w:lastRenderedPageBreak/>
        <w:t>We've included many of their ideas in the new Standards.</w:t>
      </w:r>
    </w:p>
    <w:p w14:paraId="0C416767" w14:textId="77777777" w:rsidR="0027459B" w:rsidRDefault="0027459B" w:rsidP="00EC0F28">
      <w:pPr>
        <w:tabs>
          <w:tab w:val="left" w:pos="3576"/>
        </w:tabs>
      </w:pPr>
      <w:r>
        <w:t>The new Standards are also based on some other important ideas, such as:</w:t>
      </w:r>
    </w:p>
    <w:p w14:paraId="44289F6D" w14:textId="77777777" w:rsidR="0027459B" w:rsidRDefault="0027459B" w:rsidP="0027459B">
      <w:pPr>
        <w:pStyle w:val="ListParagraph"/>
        <w:numPr>
          <w:ilvl w:val="0"/>
          <w:numId w:val="2"/>
        </w:numPr>
        <w:tabs>
          <w:tab w:val="left" w:pos="3576"/>
        </w:tabs>
        <w:ind w:left="1134" w:hanging="708"/>
      </w:pPr>
      <w:r>
        <w:t xml:space="preserve">You should be allowed to take part in all of the decisions about your life. </w:t>
      </w:r>
    </w:p>
    <w:p w14:paraId="6578FD99" w14:textId="77777777" w:rsidR="0027459B" w:rsidRDefault="0027459B" w:rsidP="0027459B">
      <w:pPr>
        <w:pStyle w:val="ListParagraph"/>
        <w:numPr>
          <w:ilvl w:val="0"/>
          <w:numId w:val="2"/>
        </w:numPr>
        <w:tabs>
          <w:tab w:val="left" w:pos="3576"/>
        </w:tabs>
        <w:ind w:left="1134" w:hanging="708"/>
      </w:pPr>
      <w:r>
        <w:t xml:space="preserve">You should receive good quality services. </w:t>
      </w:r>
    </w:p>
    <w:p w14:paraId="6DA5D116" w14:textId="77777777" w:rsidR="0027459B" w:rsidRDefault="0027459B" w:rsidP="0027459B">
      <w:pPr>
        <w:pStyle w:val="ListParagraph"/>
        <w:numPr>
          <w:ilvl w:val="0"/>
          <w:numId w:val="2"/>
        </w:numPr>
        <w:tabs>
          <w:tab w:val="left" w:pos="3576"/>
        </w:tabs>
        <w:ind w:left="1134" w:hanging="708"/>
      </w:pPr>
      <w:r>
        <w:t xml:space="preserve">You have the right to be treated fairly, just like everyone else. </w:t>
      </w:r>
    </w:p>
    <w:p w14:paraId="0D533886" w14:textId="77777777" w:rsidR="0027459B" w:rsidRDefault="0027459B" w:rsidP="000A1CB8">
      <w:pPr>
        <w:tabs>
          <w:tab w:val="left" w:pos="3576"/>
        </w:tabs>
      </w:pPr>
      <w:r>
        <w:t xml:space="preserve">And they are based on the ideas in these 2 important documents:  </w:t>
      </w:r>
    </w:p>
    <w:p w14:paraId="4CAC2626" w14:textId="77777777" w:rsidR="0027459B" w:rsidRPr="000A1CB8" w:rsidRDefault="0027459B" w:rsidP="0027459B">
      <w:pPr>
        <w:pStyle w:val="ListParagraph"/>
        <w:numPr>
          <w:ilvl w:val="0"/>
          <w:numId w:val="4"/>
        </w:numPr>
        <w:ind w:left="1134" w:hanging="708"/>
        <w:rPr>
          <w:b/>
          <w:i/>
        </w:rPr>
      </w:pPr>
      <w:r w:rsidRPr="000A1CB8">
        <w:rPr>
          <w:b/>
          <w:i/>
        </w:rPr>
        <w:t xml:space="preserve">The United Nations Convention on the Rights of Persons with Disability </w:t>
      </w:r>
    </w:p>
    <w:p w14:paraId="034065DC" w14:textId="77777777" w:rsidR="0027459B" w:rsidRDefault="0027459B" w:rsidP="007E24BE">
      <w:pPr>
        <w:pStyle w:val="ListParagraph"/>
        <w:tabs>
          <w:tab w:val="left" w:pos="3576"/>
        </w:tabs>
        <w:ind w:left="0"/>
      </w:pPr>
      <w:r>
        <w:t xml:space="preserve">This is an agreement about how people with disability should be treated. It is used in many different countries around the world. </w:t>
      </w:r>
    </w:p>
    <w:p w14:paraId="58906B88" w14:textId="77777777" w:rsidR="0027459B" w:rsidRDefault="0027459B" w:rsidP="0027459B">
      <w:pPr>
        <w:pStyle w:val="ListParagraph"/>
        <w:numPr>
          <w:ilvl w:val="0"/>
          <w:numId w:val="3"/>
        </w:numPr>
        <w:tabs>
          <w:tab w:val="left" w:pos="3576"/>
        </w:tabs>
        <w:ind w:left="1134" w:hanging="708"/>
      </w:pPr>
      <w:r w:rsidRPr="000A1CB8">
        <w:rPr>
          <w:b/>
          <w:i/>
        </w:rPr>
        <w:t>The National Disability Strategy</w:t>
      </w:r>
      <w:r>
        <w:br/>
        <w:t xml:space="preserve">This is a document that explains how all the different governments in Australia are working together to support people with disability. </w:t>
      </w:r>
    </w:p>
    <w:p w14:paraId="377A2C9B" w14:textId="77777777" w:rsidR="00F26801" w:rsidRPr="00F26801" w:rsidRDefault="00F26801" w:rsidP="00F26801"/>
    <w:p w14:paraId="650E0BE0" w14:textId="77777777" w:rsidR="00F26801" w:rsidRDefault="00F26801" w:rsidP="00F26801">
      <w:pPr>
        <w:rPr>
          <w:rFonts w:cs="Times New Roman"/>
          <w:color w:val="1C7F95"/>
          <w:sz w:val="32"/>
          <w:szCs w:val="26"/>
          <w:lang w:val="en-AU" w:eastAsia="x-none"/>
        </w:rPr>
      </w:pPr>
      <w:r>
        <w:rPr>
          <w:lang w:val="en-AU"/>
        </w:rPr>
        <w:br w:type="page"/>
      </w:r>
    </w:p>
    <w:p w14:paraId="66EA7AD9" w14:textId="77777777" w:rsidR="00DB0295" w:rsidRPr="000A1CB8" w:rsidRDefault="000A1CB8" w:rsidP="00DB0295">
      <w:pPr>
        <w:pStyle w:val="Heading2"/>
        <w:rPr>
          <w:lang w:val="en-AU"/>
        </w:rPr>
      </w:pPr>
      <w:bookmarkStart w:id="24" w:name="_Toc380575273"/>
      <w:bookmarkStart w:id="25" w:name="_Toc380750806"/>
      <w:bookmarkStart w:id="26" w:name="_Toc380750825"/>
      <w:r>
        <w:rPr>
          <w:lang w:val="en-AU"/>
        </w:rPr>
        <w:lastRenderedPageBreak/>
        <w:t>What are the Standards?</w:t>
      </w:r>
      <w:bookmarkEnd w:id="24"/>
      <w:bookmarkEnd w:id="25"/>
      <w:bookmarkEnd w:id="26"/>
      <w:r>
        <w:rPr>
          <w:lang w:val="en-AU"/>
        </w:rPr>
        <w:t xml:space="preserve"> </w:t>
      </w:r>
    </w:p>
    <w:p w14:paraId="4C77B4F1" w14:textId="77777777" w:rsidR="0027459B" w:rsidRPr="00DB0295" w:rsidRDefault="0027459B" w:rsidP="00136D15">
      <w:r>
        <w:t xml:space="preserve">There are 6 Standards. We explain them briefly here, and then we go into more detail on the following pages. </w:t>
      </w:r>
    </w:p>
    <w:p w14:paraId="276560C9" w14:textId="3408AD54" w:rsidR="0027459B" w:rsidRDefault="0027459B" w:rsidP="00456020">
      <w:pPr>
        <w:pStyle w:val="Heading3"/>
      </w:pPr>
      <w:r>
        <w:t xml:space="preserve">Standard 1: Rights </w:t>
      </w:r>
    </w:p>
    <w:p w14:paraId="773ED3AF" w14:textId="77777777" w:rsidR="0027459B" w:rsidRPr="00DB0295" w:rsidRDefault="0027459B" w:rsidP="006D6371">
      <w:r>
        <w:t xml:space="preserve">You have the right to be treated fairly when you use disability services. </w:t>
      </w:r>
    </w:p>
    <w:p w14:paraId="404BEA84" w14:textId="77777777" w:rsidR="0027459B" w:rsidRDefault="0027459B" w:rsidP="00456020">
      <w:pPr>
        <w:pStyle w:val="Heading3"/>
      </w:pPr>
      <w:r>
        <w:t xml:space="preserve">Standard 2: Participation and Inclusion </w:t>
      </w:r>
    </w:p>
    <w:p w14:paraId="3B70B33A" w14:textId="77777777" w:rsidR="0027459B" w:rsidRPr="00DB0295" w:rsidRDefault="0027459B" w:rsidP="006D6371">
      <w:r>
        <w:t xml:space="preserve">You can take part in the community and feel included when you use disability services. </w:t>
      </w:r>
    </w:p>
    <w:p w14:paraId="6D9899C6" w14:textId="77777777" w:rsidR="0027459B" w:rsidRDefault="0027459B" w:rsidP="00456020">
      <w:pPr>
        <w:pStyle w:val="Heading3"/>
      </w:pPr>
      <w:r>
        <w:t xml:space="preserve">Standard 3: Individual Outcomes </w:t>
      </w:r>
    </w:p>
    <w:p w14:paraId="12503BBE" w14:textId="77777777" w:rsidR="0027459B" w:rsidRDefault="0027459B" w:rsidP="00456020">
      <w:r>
        <w:t xml:space="preserve">Your service supports you to make choices about what you want to do. You can work toward your goals. </w:t>
      </w:r>
    </w:p>
    <w:p w14:paraId="2B109069" w14:textId="77777777" w:rsidR="0027459B" w:rsidRDefault="0027459B" w:rsidP="00456020">
      <w:pPr>
        <w:pStyle w:val="Heading3"/>
      </w:pPr>
      <w:r>
        <w:t xml:space="preserve">Standard 4: Feedback and Complaints </w:t>
      </w:r>
    </w:p>
    <w:p w14:paraId="3580E250" w14:textId="77777777" w:rsidR="0027459B" w:rsidRDefault="0027459B" w:rsidP="00456020">
      <w:r>
        <w:t xml:space="preserve">You can tell people what you think about the services you receive. </w:t>
      </w:r>
    </w:p>
    <w:p w14:paraId="2C76EC8F" w14:textId="77777777" w:rsidR="0027459B" w:rsidRDefault="0027459B" w:rsidP="00456020">
      <w:pPr>
        <w:pStyle w:val="Heading3"/>
      </w:pPr>
      <w:r>
        <w:t xml:space="preserve">Standard 5: Service Access </w:t>
      </w:r>
    </w:p>
    <w:p w14:paraId="695DE717" w14:textId="77777777" w:rsidR="0027459B" w:rsidRDefault="0027459B" w:rsidP="009E2CEB">
      <w:r>
        <w:t xml:space="preserve">Finding and using services is fair. You can access the services you need.  </w:t>
      </w:r>
    </w:p>
    <w:p w14:paraId="52773F96" w14:textId="4BEE4E60" w:rsidR="0027459B" w:rsidRDefault="0027459B" w:rsidP="00456020">
      <w:pPr>
        <w:pStyle w:val="Heading3"/>
      </w:pPr>
      <w:r>
        <w:t xml:space="preserve">Standard 6: Service Management </w:t>
      </w:r>
    </w:p>
    <w:p w14:paraId="43CF3C5A" w14:textId="77777777" w:rsidR="0027459B" w:rsidRDefault="0027459B" w:rsidP="00136D15">
      <w:r>
        <w:t xml:space="preserve">Disability services should be managed well. </w:t>
      </w:r>
    </w:p>
    <w:p w14:paraId="004B20E4" w14:textId="77777777" w:rsidR="00890E11" w:rsidRDefault="00890E11" w:rsidP="00890E11">
      <w:pPr>
        <w:spacing w:before="0" w:after="0" w:line="240" w:lineRule="auto"/>
      </w:pPr>
    </w:p>
    <w:p w14:paraId="5D397649" w14:textId="77777777" w:rsidR="005B7BCC" w:rsidRDefault="005B7BCC" w:rsidP="00890E11">
      <w:pPr>
        <w:spacing w:before="0" w:after="0" w:line="240" w:lineRule="auto"/>
      </w:pPr>
      <w:r>
        <w:br w:type="page"/>
      </w:r>
    </w:p>
    <w:p w14:paraId="007BB5DA" w14:textId="10419112" w:rsidR="00890E11" w:rsidRDefault="00890E11" w:rsidP="00890E11">
      <w:pPr>
        <w:pStyle w:val="Heading2"/>
      </w:pPr>
      <w:bookmarkStart w:id="27" w:name="_Toc380575274"/>
      <w:bookmarkStart w:id="28" w:name="_Toc380750807"/>
      <w:bookmarkStart w:id="29" w:name="_Toc380750826"/>
      <w:r>
        <w:lastRenderedPageBreak/>
        <w:t>Standard 1: Rights</w:t>
      </w:r>
      <w:bookmarkEnd w:id="27"/>
      <w:bookmarkEnd w:id="28"/>
      <w:bookmarkEnd w:id="29"/>
      <w:r>
        <w:t xml:space="preserve"> </w:t>
      </w:r>
    </w:p>
    <w:p w14:paraId="24FC1A34" w14:textId="77777777" w:rsidR="00DB0295" w:rsidRPr="00890E11" w:rsidRDefault="00890E11" w:rsidP="00890E11">
      <w:r w:rsidRPr="00890E11">
        <w:t>You have the right to be treated fairly when you are using disability services.</w:t>
      </w:r>
    </w:p>
    <w:p w14:paraId="76860498" w14:textId="77777777" w:rsidR="00DB0295" w:rsidRPr="00FF26F5" w:rsidRDefault="00890E11" w:rsidP="00FF26F5">
      <w:pPr>
        <w:pStyle w:val="Heading3"/>
      </w:pPr>
      <w:r>
        <w:rPr>
          <w:lang w:val="en-AU"/>
        </w:rPr>
        <w:t>What are my rights</w:t>
      </w:r>
      <w:r w:rsidR="00EC0F28">
        <w:rPr>
          <w:lang w:val="en-AU"/>
        </w:rPr>
        <w:t xml:space="preserve"> about Standard 1</w:t>
      </w:r>
      <w:r w:rsidR="00F26801">
        <w:rPr>
          <w:lang w:val="en-AU"/>
        </w:rPr>
        <w:t>: Rights</w:t>
      </w:r>
      <w:r>
        <w:rPr>
          <w:lang w:val="en-AU"/>
        </w:rPr>
        <w:t xml:space="preserve">? </w:t>
      </w:r>
    </w:p>
    <w:p w14:paraId="0E6B4068" w14:textId="77777777" w:rsidR="0027459B" w:rsidRPr="0027459B" w:rsidRDefault="0027459B" w:rsidP="0027459B">
      <w:r w:rsidRPr="00890E11">
        <w:t xml:space="preserve">When you use a disability service, you have the right to: </w:t>
      </w:r>
    </w:p>
    <w:p w14:paraId="43929758" w14:textId="77777777" w:rsidR="0027459B" w:rsidRPr="0027459B" w:rsidRDefault="0027459B" w:rsidP="0027459B">
      <w:pPr>
        <w:pStyle w:val="ListParagraph"/>
        <w:numPr>
          <w:ilvl w:val="0"/>
          <w:numId w:val="3"/>
        </w:numPr>
      </w:pPr>
      <w:r w:rsidRPr="00890E11">
        <w:t xml:space="preserve">receive good services </w:t>
      </w:r>
    </w:p>
    <w:p w14:paraId="69C4E255" w14:textId="77777777" w:rsidR="0027459B" w:rsidRPr="0027459B" w:rsidRDefault="0027459B" w:rsidP="0027459B">
      <w:pPr>
        <w:pStyle w:val="ListParagraph"/>
        <w:numPr>
          <w:ilvl w:val="0"/>
          <w:numId w:val="3"/>
        </w:numPr>
      </w:pPr>
      <w:r w:rsidRPr="00890E11">
        <w:t xml:space="preserve">make </w:t>
      </w:r>
      <w:r>
        <w:t>your</w:t>
      </w:r>
      <w:r w:rsidRPr="00890E11">
        <w:t xml:space="preserve"> own choices </w:t>
      </w:r>
      <w:r>
        <w:t xml:space="preserve"> and have control over your life and the supports that you use</w:t>
      </w:r>
    </w:p>
    <w:p w14:paraId="412BCF24" w14:textId="77777777" w:rsidR="0027459B" w:rsidRPr="0027459B" w:rsidRDefault="0027459B" w:rsidP="0027459B">
      <w:pPr>
        <w:pStyle w:val="ListParagraph"/>
        <w:numPr>
          <w:ilvl w:val="0"/>
          <w:numId w:val="3"/>
        </w:numPr>
      </w:pPr>
      <w:r w:rsidRPr="00890E11">
        <w:t xml:space="preserve">be safe </w:t>
      </w:r>
      <w:r w:rsidRPr="00890E11">
        <w:sym w:font="Symbol" w:char="F02D"/>
      </w:r>
      <w:r w:rsidRPr="00890E11">
        <w:t xml:space="preserve"> n</w:t>
      </w:r>
      <w:r>
        <w:t xml:space="preserve">o one is allowed to hurt you </w:t>
      </w:r>
    </w:p>
    <w:p w14:paraId="48B66002" w14:textId="77777777" w:rsidR="0027459B" w:rsidRPr="0027459B" w:rsidRDefault="0027459B" w:rsidP="0027459B">
      <w:pPr>
        <w:pStyle w:val="ListParagraph"/>
        <w:numPr>
          <w:ilvl w:val="0"/>
          <w:numId w:val="3"/>
        </w:numPr>
      </w:pPr>
      <w:r w:rsidRPr="00890E11">
        <w:t>try new things and take risks sometimes</w:t>
      </w:r>
    </w:p>
    <w:p w14:paraId="178E14F4" w14:textId="77777777" w:rsidR="0027459B" w:rsidRPr="0027459B" w:rsidRDefault="0027459B" w:rsidP="0027459B">
      <w:pPr>
        <w:pStyle w:val="ListParagraph"/>
        <w:numPr>
          <w:ilvl w:val="0"/>
          <w:numId w:val="3"/>
        </w:numPr>
      </w:pPr>
      <w:r>
        <w:t xml:space="preserve">speak up for what's right for you </w:t>
      </w:r>
    </w:p>
    <w:p w14:paraId="40C6A184" w14:textId="77777777" w:rsidR="0027459B" w:rsidRPr="0027459B" w:rsidRDefault="0027459B" w:rsidP="0027459B">
      <w:pPr>
        <w:pStyle w:val="ListParagraph"/>
        <w:numPr>
          <w:ilvl w:val="0"/>
          <w:numId w:val="3"/>
        </w:numPr>
      </w:pPr>
      <w:r w:rsidRPr="00890E11">
        <w:t xml:space="preserve">get help if </w:t>
      </w:r>
      <w:r>
        <w:t xml:space="preserve">you </w:t>
      </w:r>
      <w:r w:rsidRPr="00890E11">
        <w:t>need it</w:t>
      </w:r>
    </w:p>
    <w:p w14:paraId="1F2F2CBB" w14:textId="77777777" w:rsidR="0027459B" w:rsidRPr="00890E11" w:rsidRDefault="0027459B" w:rsidP="005A1DB7">
      <w:pPr>
        <w:pStyle w:val="ListParagraph"/>
        <w:numPr>
          <w:ilvl w:val="0"/>
          <w:numId w:val="3"/>
        </w:numPr>
      </w:pPr>
      <w:r>
        <w:t xml:space="preserve">know that your information is kept private. </w:t>
      </w:r>
      <w:r w:rsidRPr="00890E11">
        <w:t xml:space="preserve"> </w:t>
      </w:r>
    </w:p>
    <w:p w14:paraId="6FD3CB5C" w14:textId="77777777" w:rsidR="0027459B" w:rsidRPr="0027459B" w:rsidRDefault="00890E11" w:rsidP="0027459B">
      <w:pPr>
        <w:pStyle w:val="Heading3"/>
        <w:tabs>
          <w:tab w:val="left" w:pos="5175"/>
        </w:tabs>
        <w:rPr>
          <w:lang w:val="en-AU"/>
        </w:rPr>
      </w:pPr>
      <w:r>
        <w:rPr>
          <w:lang w:val="en-AU"/>
        </w:rPr>
        <w:t xml:space="preserve">What should my service do? </w:t>
      </w:r>
      <w:r w:rsidR="000C56F0">
        <w:rPr>
          <w:lang w:val="en-AU"/>
        </w:rPr>
        <w:tab/>
      </w:r>
    </w:p>
    <w:p w14:paraId="2B2D88ED" w14:textId="77777777" w:rsidR="0027459B" w:rsidRPr="0027459B" w:rsidRDefault="0027459B" w:rsidP="0027459B">
      <w:r>
        <w:t xml:space="preserve">Your service should: </w:t>
      </w:r>
    </w:p>
    <w:p w14:paraId="0CEAB35C" w14:textId="77777777" w:rsidR="0027459B" w:rsidRPr="0027459B" w:rsidRDefault="0027459B" w:rsidP="0027459B">
      <w:pPr>
        <w:pStyle w:val="ListParagraph"/>
        <w:numPr>
          <w:ilvl w:val="0"/>
          <w:numId w:val="6"/>
        </w:numPr>
      </w:pPr>
      <w:r>
        <w:t>treat you well and keep you safe</w:t>
      </w:r>
    </w:p>
    <w:p w14:paraId="22EF79EF" w14:textId="77777777" w:rsidR="0027459B" w:rsidRPr="0027459B" w:rsidRDefault="0027459B" w:rsidP="0027459B">
      <w:pPr>
        <w:pStyle w:val="ListParagraph"/>
        <w:numPr>
          <w:ilvl w:val="0"/>
          <w:numId w:val="6"/>
        </w:numPr>
      </w:pPr>
      <w:r>
        <w:t>let you make choices</w:t>
      </w:r>
    </w:p>
    <w:p w14:paraId="5825916D" w14:textId="77777777" w:rsidR="0027459B" w:rsidRPr="0027459B" w:rsidRDefault="0027459B" w:rsidP="0027459B">
      <w:pPr>
        <w:pStyle w:val="ListParagraph"/>
        <w:numPr>
          <w:ilvl w:val="0"/>
          <w:numId w:val="6"/>
        </w:numPr>
      </w:pPr>
      <w:r>
        <w:t xml:space="preserve">include your family and carers if you want them to be included </w:t>
      </w:r>
    </w:p>
    <w:p w14:paraId="3448E701" w14:textId="77777777" w:rsidR="0027459B" w:rsidRPr="0027459B" w:rsidRDefault="0027459B" w:rsidP="0027459B">
      <w:pPr>
        <w:pStyle w:val="ListParagraph"/>
        <w:numPr>
          <w:ilvl w:val="0"/>
          <w:numId w:val="6"/>
        </w:numPr>
      </w:pPr>
      <w:r>
        <w:t xml:space="preserve">provide information in a way that's right for you </w:t>
      </w:r>
    </w:p>
    <w:p w14:paraId="6BD2D41F" w14:textId="77777777" w:rsidR="0027459B" w:rsidRPr="0027459B" w:rsidRDefault="0027459B" w:rsidP="0027459B">
      <w:pPr>
        <w:pStyle w:val="ListParagraph"/>
        <w:numPr>
          <w:ilvl w:val="0"/>
          <w:numId w:val="6"/>
        </w:numPr>
      </w:pPr>
      <w:r>
        <w:t xml:space="preserve">respect your privacy </w:t>
      </w:r>
    </w:p>
    <w:p w14:paraId="1220A366" w14:textId="77777777" w:rsidR="0027459B" w:rsidRPr="0027459B" w:rsidRDefault="0027459B" w:rsidP="0027459B">
      <w:pPr>
        <w:pStyle w:val="ListParagraph"/>
        <w:numPr>
          <w:ilvl w:val="0"/>
          <w:numId w:val="6"/>
        </w:numPr>
      </w:pPr>
      <w:r>
        <w:t>let you speak up</w:t>
      </w:r>
    </w:p>
    <w:p w14:paraId="09293688" w14:textId="77777777" w:rsidR="0027459B" w:rsidRDefault="0027459B" w:rsidP="005A1DB7">
      <w:pPr>
        <w:pStyle w:val="ListParagraph"/>
        <w:numPr>
          <w:ilvl w:val="0"/>
          <w:numId w:val="6"/>
        </w:numPr>
      </w:pPr>
      <w:r>
        <w:t xml:space="preserve">offer you support to speak up if you need it. This support might come from someone like a lawyer or advocate. </w:t>
      </w:r>
    </w:p>
    <w:p w14:paraId="0D1DB4E9" w14:textId="77777777" w:rsidR="00B0597F" w:rsidRDefault="00B0597F" w:rsidP="00890E11">
      <w:pPr>
        <w:spacing w:before="0" w:after="0" w:line="240" w:lineRule="auto"/>
      </w:pPr>
    </w:p>
    <w:p w14:paraId="47B1F648" w14:textId="77777777" w:rsidR="00B0597F" w:rsidRDefault="00B0597F" w:rsidP="00B0597F">
      <w:r>
        <w:br w:type="page"/>
      </w:r>
    </w:p>
    <w:p w14:paraId="1142055F" w14:textId="77777777" w:rsidR="00890E11" w:rsidRPr="00890E11" w:rsidRDefault="00890E11" w:rsidP="00890E11">
      <w:pPr>
        <w:pStyle w:val="Heading2"/>
        <w:rPr>
          <w:lang w:val="en-AU"/>
        </w:rPr>
      </w:pPr>
      <w:bookmarkStart w:id="30" w:name="_Toc380575275"/>
      <w:bookmarkStart w:id="31" w:name="_Toc380750808"/>
      <w:bookmarkStart w:id="32" w:name="_Toc380750827"/>
      <w:r>
        <w:lastRenderedPageBreak/>
        <w:t xml:space="preserve">Standard </w:t>
      </w:r>
      <w:r>
        <w:rPr>
          <w:lang w:val="en-AU"/>
        </w:rPr>
        <w:t>2</w:t>
      </w:r>
      <w:r>
        <w:t xml:space="preserve">: </w:t>
      </w:r>
      <w:bookmarkEnd w:id="30"/>
      <w:r w:rsidR="00C60B80">
        <w:rPr>
          <w:lang w:val="en-AU"/>
        </w:rPr>
        <w:t>Participation and Inclusion</w:t>
      </w:r>
      <w:bookmarkEnd w:id="31"/>
      <w:bookmarkEnd w:id="32"/>
    </w:p>
    <w:p w14:paraId="2CD4BF7E" w14:textId="77777777" w:rsidR="00890E11" w:rsidRDefault="00890E11" w:rsidP="00890E11">
      <w:r>
        <w:t xml:space="preserve">You can take part in the community and feel included when you are using disability services. </w:t>
      </w:r>
    </w:p>
    <w:p w14:paraId="78C2FE2A" w14:textId="77777777" w:rsidR="0027459B" w:rsidRPr="00FF26F5" w:rsidRDefault="00890E11" w:rsidP="00FF26F5">
      <w:pPr>
        <w:pStyle w:val="Heading3"/>
        <w:rPr>
          <w:color w:val="1C7F95"/>
          <w:sz w:val="32"/>
          <w:lang w:eastAsia="x-none"/>
        </w:rPr>
      </w:pPr>
      <w:r>
        <w:rPr>
          <w:lang w:val="en-AU"/>
        </w:rPr>
        <w:t>What are my rights</w:t>
      </w:r>
      <w:r w:rsidR="00FA5588">
        <w:rPr>
          <w:lang w:val="en-AU"/>
        </w:rPr>
        <w:t xml:space="preserve"> about Standard 2</w:t>
      </w:r>
      <w:r w:rsidR="00F26801">
        <w:rPr>
          <w:lang w:val="en-AU"/>
        </w:rPr>
        <w:t xml:space="preserve">: </w:t>
      </w:r>
      <w:r w:rsidR="00C60B80">
        <w:rPr>
          <w:lang w:val="en-AU"/>
        </w:rPr>
        <w:t>Participation and Inclusion</w:t>
      </w:r>
      <w:r>
        <w:rPr>
          <w:lang w:val="en-AU"/>
        </w:rPr>
        <w:t xml:space="preserve">? </w:t>
      </w:r>
    </w:p>
    <w:p w14:paraId="6B9D96B4" w14:textId="77777777" w:rsidR="0027459B" w:rsidRPr="0027459B" w:rsidRDefault="0027459B" w:rsidP="0027459B">
      <w:r>
        <w:t xml:space="preserve">You have the right to take part in your community. </w:t>
      </w:r>
    </w:p>
    <w:p w14:paraId="17AB6490" w14:textId="77777777" w:rsidR="0027459B" w:rsidRPr="0027459B" w:rsidRDefault="0027459B" w:rsidP="0027459B">
      <w:r>
        <w:t>You can decide when and how you do this.</w:t>
      </w:r>
    </w:p>
    <w:p w14:paraId="253DB4D1" w14:textId="77777777" w:rsidR="0027459B" w:rsidRPr="00DB0295" w:rsidRDefault="0027459B" w:rsidP="00915F43">
      <w:r>
        <w:t xml:space="preserve">And you can decide when and how you have contact with your family and friends. </w:t>
      </w:r>
    </w:p>
    <w:p w14:paraId="4B4E7ADC" w14:textId="77777777" w:rsidR="0027459B" w:rsidRPr="0027459B" w:rsidRDefault="00890E11" w:rsidP="0027459B">
      <w:pPr>
        <w:pStyle w:val="Heading3"/>
        <w:rPr>
          <w:lang w:val="en-AU"/>
        </w:rPr>
      </w:pPr>
      <w:r>
        <w:rPr>
          <w:lang w:val="en-AU"/>
        </w:rPr>
        <w:t xml:space="preserve">What should my service do? </w:t>
      </w:r>
    </w:p>
    <w:p w14:paraId="1CCC27F6" w14:textId="77777777" w:rsidR="0027459B" w:rsidRPr="0027459B" w:rsidRDefault="0027459B" w:rsidP="0027459B">
      <w:r>
        <w:t xml:space="preserve">Your service should: </w:t>
      </w:r>
    </w:p>
    <w:p w14:paraId="5F25BA45" w14:textId="77777777" w:rsidR="0027459B" w:rsidRPr="0027459B" w:rsidRDefault="0027459B" w:rsidP="0027459B">
      <w:pPr>
        <w:pStyle w:val="ListParagraph"/>
        <w:numPr>
          <w:ilvl w:val="0"/>
          <w:numId w:val="8"/>
        </w:numPr>
      </w:pPr>
      <w:r>
        <w:t xml:space="preserve">support you to take part in the community </w:t>
      </w:r>
    </w:p>
    <w:p w14:paraId="4567C1DB" w14:textId="77777777" w:rsidR="0027459B" w:rsidRPr="0027459B" w:rsidRDefault="0027459B" w:rsidP="0027459B">
      <w:pPr>
        <w:pStyle w:val="ListParagraph"/>
        <w:numPr>
          <w:ilvl w:val="0"/>
          <w:numId w:val="8"/>
        </w:numPr>
      </w:pPr>
      <w:r>
        <w:t xml:space="preserve">get to know you and the things you like to do </w:t>
      </w:r>
    </w:p>
    <w:p w14:paraId="3884D1C4" w14:textId="77777777" w:rsidR="0027459B" w:rsidRPr="0027459B" w:rsidRDefault="0027459B" w:rsidP="0027459B">
      <w:pPr>
        <w:pStyle w:val="ListParagraph"/>
        <w:numPr>
          <w:ilvl w:val="0"/>
          <w:numId w:val="8"/>
        </w:numPr>
      </w:pPr>
      <w:r>
        <w:t xml:space="preserve">work with you </w:t>
      </w:r>
      <w:r>
        <w:sym w:font="Symbol" w:char="F02D"/>
      </w:r>
      <w:r>
        <w:t xml:space="preserve"> and your family and friends if you want them to </w:t>
      </w:r>
    </w:p>
    <w:p w14:paraId="5A70128F" w14:textId="77777777" w:rsidR="0027459B" w:rsidRPr="0027459B" w:rsidRDefault="0027459B" w:rsidP="0027459B">
      <w:pPr>
        <w:pStyle w:val="ListParagraph"/>
        <w:numPr>
          <w:ilvl w:val="0"/>
          <w:numId w:val="8"/>
        </w:numPr>
      </w:pPr>
      <w:r>
        <w:t xml:space="preserve">work with other organisations in the community if that's what you need </w:t>
      </w:r>
    </w:p>
    <w:p w14:paraId="1884E74C" w14:textId="77777777" w:rsidR="0027459B" w:rsidRDefault="0027459B" w:rsidP="005A1DB7">
      <w:pPr>
        <w:pStyle w:val="ListParagraph"/>
        <w:numPr>
          <w:ilvl w:val="0"/>
          <w:numId w:val="8"/>
        </w:numPr>
      </w:pPr>
      <w:r>
        <w:t xml:space="preserve">understand and respect your cultural background. </w:t>
      </w:r>
    </w:p>
    <w:p w14:paraId="3DA9FEF0" w14:textId="77777777" w:rsidR="000F1625" w:rsidRDefault="000F1625" w:rsidP="00B126FC"/>
    <w:p w14:paraId="3DA61D19" w14:textId="77777777" w:rsidR="00B0597F" w:rsidRDefault="00B0597F">
      <w:pPr>
        <w:spacing w:before="0" w:after="0" w:line="240" w:lineRule="auto"/>
      </w:pPr>
      <w:r>
        <w:br w:type="page"/>
      </w:r>
    </w:p>
    <w:p w14:paraId="28B70EBE" w14:textId="77777777" w:rsidR="00890E11" w:rsidRPr="00890E11" w:rsidRDefault="00890E11" w:rsidP="00890E11">
      <w:pPr>
        <w:pStyle w:val="Heading2"/>
        <w:rPr>
          <w:lang w:val="en-AU"/>
        </w:rPr>
      </w:pPr>
      <w:bookmarkStart w:id="33" w:name="_Toc380575276"/>
      <w:bookmarkStart w:id="34" w:name="_Toc380750809"/>
      <w:bookmarkStart w:id="35" w:name="_Toc380750828"/>
      <w:r>
        <w:lastRenderedPageBreak/>
        <w:t xml:space="preserve">Standard </w:t>
      </w:r>
      <w:r>
        <w:rPr>
          <w:lang w:val="en-AU"/>
        </w:rPr>
        <w:t>3</w:t>
      </w:r>
      <w:r>
        <w:t xml:space="preserve">: </w:t>
      </w:r>
      <w:bookmarkEnd w:id="33"/>
      <w:r w:rsidR="00C60B80">
        <w:rPr>
          <w:lang w:val="en-AU"/>
        </w:rPr>
        <w:t>Individual Outcomes</w:t>
      </w:r>
      <w:bookmarkEnd w:id="34"/>
      <w:bookmarkEnd w:id="35"/>
      <w:r>
        <w:rPr>
          <w:lang w:val="en-AU"/>
        </w:rPr>
        <w:t xml:space="preserve"> </w:t>
      </w:r>
    </w:p>
    <w:p w14:paraId="11BD4D84" w14:textId="77777777" w:rsidR="00890E11" w:rsidRDefault="00890E11" w:rsidP="00890E11">
      <w:r>
        <w:t xml:space="preserve">Your service supports you to make choices about what you want to do. You can work toward your goals. </w:t>
      </w:r>
    </w:p>
    <w:p w14:paraId="2653872A" w14:textId="77777777" w:rsidR="0027459B" w:rsidRPr="0027459B" w:rsidRDefault="00890E11" w:rsidP="0027459B">
      <w:pPr>
        <w:pStyle w:val="Heading3"/>
        <w:rPr>
          <w:color w:val="1C7F95"/>
          <w:sz w:val="32"/>
          <w:lang w:eastAsia="x-none"/>
        </w:rPr>
      </w:pPr>
      <w:r>
        <w:rPr>
          <w:lang w:val="en-AU"/>
        </w:rPr>
        <w:t>What are my rights</w:t>
      </w:r>
      <w:r w:rsidR="00FA5588">
        <w:rPr>
          <w:lang w:val="en-AU"/>
        </w:rPr>
        <w:t xml:space="preserve"> about Standard 3</w:t>
      </w:r>
      <w:r w:rsidR="00F26801">
        <w:rPr>
          <w:lang w:val="en-AU"/>
        </w:rPr>
        <w:t xml:space="preserve">: </w:t>
      </w:r>
      <w:r w:rsidR="00C60B80">
        <w:rPr>
          <w:lang w:val="en-AU"/>
        </w:rPr>
        <w:t>Individual Outcomes</w:t>
      </w:r>
      <w:r>
        <w:rPr>
          <w:lang w:val="en-AU"/>
        </w:rPr>
        <w:t xml:space="preserve">? </w:t>
      </w:r>
    </w:p>
    <w:p w14:paraId="6D75114D" w14:textId="77777777" w:rsidR="0027459B" w:rsidRPr="0027459B" w:rsidRDefault="0027459B" w:rsidP="0027459B">
      <w:r>
        <w:t xml:space="preserve">You have the right to make choices about what you want to do. </w:t>
      </w:r>
    </w:p>
    <w:p w14:paraId="3F2595E8" w14:textId="77777777" w:rsidR="0027459B" w:rsidRDefault="0027459B" w:rsidP="00136D15">
      <w:r>
        <w:t xml:space="preserve">The services you use should let you make your own decisions about: </w:t>
      </w:r>
    </w:p>
    <w:p w14:paraId="1FF4C484" w14:textId="77777777" w:rsidR="0027459B" w:rsidRDefault="0027459B" w:rsidP="005A1DB7">
      <w:pPr>
        <w:pStyle w:val="ListParagraph"/>
        <w:numPr>
          <w:ilvl w:val="0"/>
          <w:numId w:val="9"/>
        </w:numPr>
      </w:pPr>
      <w:r>
        <w:t>what you want to do</w:t>
      </w:r>
    </w:p>
    <w:p w14:paraId="0C23D0A0" w14:textId="77777777" w:rsidR="0027459B" w:rsidRPr="00DB0295" w:rsidRDefault="0027459B" w:rsidP="005A1DB7">
      <w:pPr>
        <w:pStyle w:val="ListParagraph"/>
        <w:numPr>
          <w:ilvl w:val="0"/>
          <w:numId w:val="9"/>
        </w:numPr>
      </w:pPr>
      <w:r>
        <w:t xml:space="preserve">how you will reach your goals. </w:t>
      </w:r>
    </w:p>
    <w:p w14:paraId="55074757" w14:textId="77777777" w:rsidR="0027459B" w:rsidRPr="0027459B" w:rsidRDefault="00890E11" w:rsidP="0027459B">
      <w:pPr>
        <w:pStyle w:val="Heading3"/>
        <w:rPr>
          <w:lang w:val="en-AU"/>
        </w:rPr>
      </w:pPr>
      <w:r>
        <w:rPr>
          <w:lang w:val="en-AU"/>
        </w:rPr>
        <w:t xml:space="preserve">What should my service do? </w:t>
      </w:r>
    </w:p>
    <w:p w14:paraId="1348BDCF" w14:textId="77777777" w:rsidR="0027459B" w:rsidRPr="0027459B" w:rsidRDefault="0027459B" w:rsidP="0027459B">
      <w:r>
        <w:t xml:space="preserve">Your service should: </w:t>
      </w:r>
    </w:p>
    <w:p w14:paraId="68A66292" w14:textId="77777777" w:rsidR="0027459B" w:rsidRPr="0027459B" w:rsidRDefault="0027459B" w:rsidP="0027459B">
      <w:pPr>
        <w:pStyle w:val="ListParagraph"/>
        <w:numPr>
          <w:ilvl w:val="0"/>
          <w:numId w:val="10"/>
        </w:numPr>
      </w:pPr>
      <w:r>
        <w:t xml:space="preserve">let you make choices </w:t>
      </w:r>
    </w:p>
    <w:p w14:paraId="522079F8" w14:textId="77777777" w:rsidR="0027459B" w:rsidRPr="0027459B" w:rsidRDefault="0027459B" w:rsidP="0027459B">
      <w:pPr>
        <w:pStyle w:val="ListParagraph"/>
        <w:numPr>
          <w:ilvl w:val="0"/>
          <w:numId w:val="10"/>
        </w:numPr>
      </w:pPr>
      <w:r>
        <w:t xml:space="preserve">help you make goals and support you to reach them </w:t>
      </w:r>
    </w:p>
    <w:p w14:paraId="42F3ED65" w14:textId="77777777" w:rsidR="0027459B" w:rsidRPr="0027459B" w:rsidRDefault="0027459B" w:rsidP="0027459B">
      <w:pPr>
        <w:pStyle w:val="ListParagraph"/>
        <w:numPr>
          <w:ilvl w:val="0"/>
          <w:numId w:val="10"/>
        </w:numPr>
      </w:pPr>
      <w:r>
        <w:t>notice the things you are good at</w:t>
      </w:r>
    </w:p>
    <w:p w14:paraId="22E70E6A" w14:textId="77777777" w:rsidR="0027459B" w:rsidRPr="0027459B" w:rsidRDefault="0027459B" w:rsidP="0027459B">
      <w:pPr>
        <w:pStyle w:val="ListParagraph"/>
        <w:numPr>
          <w:ilvl w:val="0"/>
          <w:numId w:val="10"/>
        </w:numPr>
      </w:pPr>
      <w:r>
        <w:t xml:space="preserve">let you seek support from other people – such as your family, friends, or an advocate – if you want to  </w:t>
      </w:r>
    </w:p>
    <w:p w14:paraId="1520C05E" w14:textId="77777777" w:rsidR="0027459B" w:rsidRPr="0027459B" w:rsidRDefault="0027459B" w:rsidP="0027459B">
      <w:pPr>
        <w:pStyle w:val="ListParagraph"/>
        <w:numPr>
          <w:ilvl w:val="0"/>
          <w:numId w:val="10"/>
        </w:numPr>
      </w:pPr>
      <w:r>
        <w:t xml:space="preserve">work with other services if that's what is needed to reach your goals </w:t>
      </w:r>
    </w:p>
    <w:p w14:paraId="2480910B" w14:textId="77777777" w:rsidR="0027459B" w:rsidRDefault="0027459B" w:rsidP="00C537CB">
      <w:pPr>
        <w:pStyle w:val="ListParagraph"/>
        <w:numPr>
          <w:ilvl w:val="0"/>
          <w:numId w:val="10"/>
        </w:numPr>
      </w:pPr>
      <w:r>
        <w:t xml:space="preserve">respect everything about you when you are making choices and decisions, including: </w:t>
      </w:r>
    </w:p>
    <w:p w14:paraId="734923FE" w14:textId="77777777" w:rsidR="0027459B" w:rsidRDefault="0027459B" w:rsidP="0027459B">
      <w:pPr>
        <w:pStyle w:val="ListParagraph"/>
        <w:numPr>
          <w:ilvl w:val="1"/>
          <w:numId w:val="10"/>
        </w:numPr>
      </w:pPr>
      <w:r>
        <w:t>your age</w:t>
      </w:r>
    </w:p>
    <w:p w14:paraId="57F6AEAC" w14:textId="77777777" w:rsidR="0027459B" w:rsidRDefault="0027459B" w:rsidP="0027459B">
      <w:pPr>
        <w:pStyle w:val="ListParagraph"/>
        <w:numPr>
          <w:ilvl w:val="1"/>
          <w:numId w:val="10"/>
        </w:numPr>
      </w:pPr>
      <w:r>
        <w:t>whether you are a man or woman</w:t>
      </w:r>
    </w:p>
    <w:p w14:paraId="2D97EFCD" w14:textId="77777777" w:rsidR="0027459B" w:rsidRDefault="0027459B" w:rsidP="0027459B">
      <w:pPr>
        <w:pStyle w:val="ListParagraph"/>
        <w:numPr>
          <w:ilvl w:val="1"/>
          <w:numId w:val="10"/>
        </w:numPr>
      </w:pPr>
      <w:r>
        <w:t xml:space="preserve">your cultural background, religion or faith </w:t>
      </w:r>
    </w:p>
    <w:p w14:paraId="38D753DB" w14:textId="77777777" w:rsidR="0027459B" w:rsidRDefault="0027459B" w:rsidP="0027459B">
      <w:pPr>
        <w:pStyle w:val="ListParagraph"/>
        <w:numPr>
          <w:ilvl w:val="1"/>
          <w:numId w:val="10"/>
        </w:numPr>
      </w:pPr>
      <w:r>
        <w:t xml:space="preserve">your sexuality </w:t>
      </w:r>
    </w:p>
    <w:p w14:paraId="37B8BDDE" w14:textId="77777777" w:rsidR="0027459B" w:rsidRDefault="0027459B" w:rsidP="00C537CB">
      <w:pPr>
        <w:pStyle w:val="ListParagraph"/>
        <w:numPr>
          <w:ilvl w:val="1"/>
          <w:numId w:val="10"/>
        </w:numPr>
      </w:pPr>
      <w:r>
        <w:t xml:space="preserve">whether or not you are married. </w:t>
      </w:r>
    </w:p>
    <w:p w14:paraId="4558C829" w14:textId="77777777" w:rsidR="00582749" w:rsidRDefault="00582749" w:rsidP="00890E11">
      <w:pPr>
        <w:spacing w:before="0" w:after="0" w:line="240" w:lineRule="auto"/>
      </w:pPr>
    </w:p>
    <w:p w14:paraId="7A03B6EA" w14:textId="77777777" w:rsidR="00B0597F" w:rsidRDefault="00B0597F">
      <w:pPr>
        <w:spacing w:before="0" w:after="0" w:line="240" w:lineRule="auto"/>
      </w:pPr>
      <w:r>
        <w:br w:type="page"/>
      </w:r>
    </w:p>
    <w:p w14:paraId="7B8D3008" w14:textId="77777777" w:rsidR="00890E11" w:rsidRDefault="00890E11" w:rsidP="00890E11">
      <w:pPr>
        <w:pStyle w:val="Heading2"/>
      </w:pPr>
      <w:bookmarkStart w:id="36" w:name="_Toc380575277"/>
      <w:bookmarkStart w:id="37" w:name="_Toc380750810"/>
      <w:bookmarkStart w:id="38" w:name="_Toc380750829"/>
      <w:r>
        <w:lastRenderedPageBreak/>
        <w:t xml:space="preserve">Standard </w:t>
      </w:r>
      <w:r>
        <w:rPr>
          <w:lang w:val="en-AU"/>
        </w:rPr>
        <w:t>4</w:t>
      </w:r>
      <w:r>
        <w:t xml:space="preserve">: </w:t>
      </w:r>
      <w:bookmarkEnd w:id="36"/>
      <w:r w:rsidR="00C60B80">
        <w:rPr>
          <w:lang w:val="en-AU"/>
        </w:rPr>
        <w:t>Feedback and Complaints</w:t>
      </w:r>
      <w:bookmarkEnd w:id="37"/>
      <w:bookmarkEnd w:id="38"/>
      <w:r>
        <w:rPr>
          <w:lang w:val="en-AU"/>
        </w:rPr>
        <w:t xml:space="preserve"> </w:t>
      </w:r>
      <w:r>
        <w:t xml:space="preserve"> </w:t>
      </w:r>
    </w:p>
    <w:p w14:paraId="72789B03" w14:textId="77777777" w:rsidR="00890E11" w:rsidRPr="00890E11" w:rsidRDefault="00890E11" w:rsidP="00890E11">
      <w:r w:rsidRPr="00890E11">
        <w:t xml:space="preserve">You can tell people what you think about the services you receive. </w:t>
      </w:r>
    </w:p>
    <w:p w14:paraId="17DFC8E3" w14:textId="77777777" w:rsidR="0027459B" w:rsidRPr="0027459B" w:rsidRDefault="00890E11" w:rsidP="0027459B">
      <w:pPr>
        <w:pStyle w:val="Heading3"/>
        <w:rPr>
          <w:szCs w:val="22"/>
        </w:rPr>
      </w:pPr>
      <w:r>
        <w:rPr>
          <w:lang w:val="en-AU"/>
        </w:rPr>
        <w:t>What are my rights</w:t>
      </w:r>
      <w:r w:rsidR="00FA5588">
        <w:rPr>
          <w:lang w:val="en-AU"/>
        </w:rPr>
        <w:t xml:space="preserve"> about Standard 4</w:t>
      </w:r>
      <w:r w:rsidR="00F26801">
        <w:rPr>
          <w:lang w:val="en-AU"/>
        </w:rPr>
        <w:t xml:space="preserve">: </w:t>
      </w:r>
      <w:r w:rsidR="00C60B80">
        <w:rPr>
          <w:lang w:val="en-AU"/>
        </w:rPr>
        <w:t>Feedback and Complaints</w:t>
      </w:r>
      <w:r>
        <w:rPr>
          <w:lang w:val="en-AU"/>
        </w:rPr>
        <w:t xml:space="preserve">? </w:t>
      </w:r>
    </w:p>
    <w:p w14:paraId="7F2A7D9C" w14:textId="77777777" w:rsidR="0027459B" w:rsidRPr="0027459B" w:rsidRDefault="0027459B" w:rsidP="0027459B">
      <w:r>
        <w:t xml:space="preserve">You have the right to tell people what you think about the services you receive. </w:t>
      </w:r>
    </w:p>
    <w:p w14:paraId="1C21BF03" w14:textId="77777777" w:rsidR="0027459B" w:rsidRPr="0027459B" w:rsidRDefault="0027459B" w:rsidP="0027459B">
      <w:r>
        <w:t xml:space="preserve">Your feedback can be good or bad. </w:t>
      </w:r>
    </w:p>
    <w:p w14:paraId="55A99AF3" w14:textId="77777777" w:rsidR="0027459B" w:rsidRPr="0027459B" w:rsidRDefault="0027459B" w:rsidP="0027459B">
      <w:r>
        <w:t>You can tell someone if there is a problem.</w:t>
      </w:r>
    </w:p>
    <w:p w14:paraId="66AA3358" w14:textId="77777777" w:rsidR="0027459B" w:rsidRDefault="0027459B" w:rsidP="00136D15">
      <w:r>
        <w:t xml:space="preserve">And you can get support to do this. </w:t>
      </w:r>
    </w:p>
    <w:p w14:paraId="2A80935B" w14:textId="77777777" w:rsidR="0027459B" w:rsidRPr="0027459B" w:rsidRDefault="0027459B" w:rsidP="0027459B">
      <w:r>
        <w:t>You have the right to seek advice from someone like a support person, lawyer or an advocate.</w:t>
      </w:r>
    </w:p>
    <w:p w14:paraId="21A1E27A" w14:textId="77777777" w:rsidR="0027459B" w:rsidRPr="0027459B" w:rsidRDefault="0027459B" w:rsidP="0027459B">
      <w:r>
        <w:t xml:space="preserve">Your problem should be fixed. </w:t>
      </w:r>
    </w:p>
    <w:p w14:paraId="5A7A22AF" w14:textId="77777777" w:rsidR="0027459B" w:rsidRDefault="0027459B" w:rsidP="000F1625">
      <w:r>
        <w:t xml:space="preserve">And you should not be made to feel bad because you said that something is wrong with the service you use. </w:t>
      </w:r>
    </w:p>
    <w:p w14:paraId="1A916E8A" w14:textId="77777777" w:rsidR="0027459B" w:rsidRPr="0027459B" w:rsidRDefault="00890E11" w:rsidP="0027459B">
      <w:pPr>
        <w:pStyle w:val="Heading3"/>
        <w:rPr>
          <w:lang w:val="en-AU"/>
        </w:rPr>
      </w:pPr>
      <w:r>
        <w:rPr>
          <w:lang w:val="en-AU"/>
        </w:rPr>
        <w:t xml:space="preserve">What should my service do? </w:t>
      </w:r>
    </w:p>
    <w:p w14:paraId="584A6B3D" w14:textId="77777777" w:rsidR="0027459B" w:rsidRPr="0027459B" w:rsidRDefault="0027459B" w:rsidP="0027459B">
      <w:r>
        <w:t xml:space="preserve">Your service should: </w:t>
      </w:r>
    </w:p>
    <w:p w14:paraId="3A00EB76" w14:textId="77777777" w:rsidR="0027459B" w:rsidRPr="0027459B" w:rsidRDefault="0027459B" w:rsidP="0027459B">
      <w:pPr>
        <w:pStyle w:val="ListParagraph"/>
        <w:numPr>
          <w:ilvl w:val="0"/>
          <w:numId w:val="12"/>
        </w:numPr>
      </w:pPr>
      <w:r>
        <w:t xml:space="preserve">offer different ways for people to have a say  </w:t>
      </w:r>
    </w:p>
    <w:p w14:paraId="5055E1B6" w14:textId="77777777" w:rsidR="0027459B" w:rsidRPr="0027459B" w:rsidRDefault="0027459B" w:rsidP="0027459B">
      <w:pPr>
        <w:pStyle w:val="ListParagraph"/>
        <w:numPr>
          <w:ilvl w:val="0"/>
          <w:numId w:val="12"/>
        </w:numPr>
      </w:pPr>
      <w:r>
        <w:t>listen to the things that people tell them</w:t>
      </w:r>
    </w:p>
    <w:p w14:paraId="09C0E6C7" w14:textId="77777777" w:rsidR="0027459B" w:rsidRPr="0027459B" w:rsidRDefault="0027459B" w:rsidP="0027459B">
      <w:pPr>
        <w:pStyle w:val="ListParagraph"/>
        <w:numPr>
          <w:ilvl w:val="0"/>
          <w:numId w:val="12"/>
        </w:numPr>
      </w:pPr>
      <w:r>
        <w:t>be prepared to change the way they work if there is a problem</w:t>
      </w:r>
    </w:p>
    <w:p w14:paraId="486203BC" w14:textId="77777777" w:rsidR="0027459B" w:rsidRPr="0027459B" w:rsidRDefault="0027459B" w:rsidP="0027459B">
      <w:pPr>
        <w:pStyle w:val="ListParagraph"/>
        <w:numPr>
          <w:ilvl w:val="0"/>
          <w:numId w:val="12"/>
        </w:numPr>
      </w:pPr>
      <w:r>
        <w:t xml:space="preserve">work with your family, carer, support person or advocate if that's right for you </w:t>
      </w:r>
    </w:p>
    <w:p w14:paraId="44604A2B" w14:textId="0C590E6D" w:rsidR="0027459B" w:rsidRPr="0099346D" w:rsidRDefault="0027459B" w:rsidP="00890E11">
      <w:pPr>
        <w:pStyle w:val="ListParagraph"/>
        <w:numPr>
          <w:ilvl w:val="0"/>
          <w:numId w:val="12"/>
        </w:numPr>
      </w:pPr>
      <w:r>
        <w:t>always work hard to make sure their services are good.</w:t>
      </w:r>
      <w:r w:rsidR="0099346D">
        <w:t xml:space="preserve">  </w:t>
      </w:r>
      <w:bookmarkStart w:id="39" w:name="_Toc380575278"/>
      <w:bookmarkStart w:id="40" w:name="_Toc380750811"/>
      <w:bookmarkStart w:id="41" w:name="_Toc380750830"/>
    </w:p>
    <w:p w14:paraId="3D0A1FAC" w14:textId="4F8B24C4" w:rsidR="00890E11" w:rsidRPr="0027459B" w:rsidRDefault="0027459B" w:rsidP="0027459B">
      <w:pPr>
        <w:pStyle w:val="Heading2"/>
      </w:pPr>
      <w:r>
        <w:br w:type="page"/>
      </w:r>
      <w:r w:rsidR="00890E11">
        <w:lastRenderedPageBreak/>
        <w:t xml:space="preserve">Standard 5: </w:t>
      </w:r>
      <w:bookmarkEnd w:id="39"/>
      <w:r w:rsidR="00C60B80">
        <w:t>Service Access</w:t>
      </w:r>
      <w:bookmarkEnd w:id="40"/>
      <w:bookmarkEnd w:id="41"/>
      <w:r w:rsidR="00890E11">
        <w:t xml:space="preserve"> </w:t>
      </w:r>
    </w:p>
    <w:p w14:paraId="486DF156" w14:textId="77777777" w:rsidR="00890E11" w:rsidRPr="00890E11" w:rsidRDefault="00890E11" w:rsidP="00890E11">
      <w:r>
        <w:t xml:space="preserve">Finding and using services is fair. You can access the services you need. </w:t>
      </w:r>
    </w:p>
    <w:p w14:paraId="3CD040A4" w14:textId="77777777" w:rsidR="0027459B" w:rsidRPr="0027459B" w:rsidRDefault="00890E11" w:rsidP="0027459B">
      <w:pPr>
        <w:pStyle w:val="Heading3"/>
        <w:rPr>
          <w:color w:val="1C7F95"/>
          <w:sz w:val="32"/>
          <w:lang w:eastAsia="x-none"/>
        </w:rPr>
      </w:pPr>
      <w:r>
        <w:rPr>
          <w:lang w:val="en-AU"/>
        </w:rPr>
        <w:t>What are my rights</w:t>
      </w:r>
      <w:r w:rsidR="00FA5588">
        <w:rPr>
          <w:lang w:val="en-AU"/>
        </w:rPr>
        <w:t xml:space="preserve"> about Standard 5</w:t>
      </w:r>
      <w:r w:rsidR="00F26801">
        <w:rPr>
          <w:lang w:val="en-AU"/>
        </w:rPr>
        <w:t xml:space="preserve">: </w:t>
      </w:r>
      <w:r w:rsidR="00C60B80">
        <w:rPr>
          <w:lang w:val="en-AU"/>
        </w:rPr>
        <w:t>Service Access</w:t>
      </w:r>
      <w:r>
        <w:rPr>
          <w:lang w:val="en-AU"/>
        </w:rPr>
        <w:t xml:space="preserve">? </w:t>
      </w:r>
    </w:p>
    <w:p w14:paraId="1C4CA999" w14:textId="77777777" w:rsidR="0027459B" w:rsidRPr="0027459B" w:rsidRDefault="0027459B" w:rsidP="0027459B">
      <w:r>
        <w:t xml:space="preserve">You have the right to be able to find and use disability services. </w:t>
      </w:r>
    </w:p>
    <w:p w14:paraId="44131A23" w14:textId="77777777" w:rsidR="0027459B" w:rsidRPr="0027459B" w:rsidRDefault="0027459B" w:rsidP="0027459B">
      <w:r>
        <w:t xml:space="preserve">Everyone should be allowed to ask if they can use a service. </w:t>
      </w:r>
    </w:p>
    <w:p w14:paraId="2BDE9C77" w14:textId="77777777" w:rsidR="0027459B" w:rsidRPr="0027459B" w:rsidRDefault="0027459B" w:rsidP="0027459B">
      <w:r>
        <w:t xml:space="preserve">If you can't use a service, the reasons why should be explained clearly to you. </w:t>
      </w:r>
    </w:p>
    <w:p w14:paraId="16253C5A" w14:textId="77777777" w:rsidR="0027459B" w:rsidRDefault="0027459B" w:rsidP="004F67A7">
      <w:r>
        <w:t xml:space="preserve">And the service should put you in touch with another organisation who may be able to help you. This is called a </w:t>
      </w:r>
      <w:r w:rsidRPr="004F67A7">
        <w:rPr>
          <w:rStyle w:val="Strong"/>
        </w:rPr>
        <w:t>referral</w:t>
      </w:r>
      <w:r>
        <w:t xml:space="preserve">. </w:t>
      </w:r>
    </w:p>
    <w:p w14:paraId="2D89083C" w14:textId="77777777" w:rsidR="0027459B" w:rsidRPr="0027459B" w:rsidRDefault="00890E11" w:rsidP="0027459B">
      <w:pPr>
        <w:pStyle w:val="Heading3"/>
        <w:rPr>
          <w:lang w:val="en-AU"/>
        </w:rPr>
      </w:pPr>
      <w:r>
        <w:rPr>
          <w:lang w:val="en-AU"/>
        </w:rPr>
        <w:t xml:space="preserve">What should my service do? </w:t>
      </w:r>
    </w:p>
    <w:p w14:paraId="7D0DC0D5" w14:textId="77777777" w:rsidR="0027459B" w:rsidRPr="0027459B" w:rsidRDefault="0027459B" w:rsidP="0027459B">
      <w:r>
        <w:t xml:space="preserve">Your service should: </w:t>
      </w:r>
    </w:p>
    <w:p w14:paraId="13AB9FD2" w14:textId="77777777" w:rsidR="0027459B" w:rsidRPr="0027459B" w:rsidRDefault="0027459B" w:rsidP="0027459B">
      <w:pPr>
        <w:pStyle w:val="ListParagraph"/>
        <w:numPr>
          <w:ilvl w:val="0"/>
          <w:numId w:val="14"/>
        </w:numPr>
      </w:pPr>
      <w:r>
        <w:t xml:space="preserve">have a good way of working with people who make enquiries </w:t>
      </w:r>
    </w:p>
    <w:p w14:paraId="3A1EF941" w14:textId="77777777" w:rsidR="0027459B" w:rsidRPr="0027459B" w:rsidRDefault="0027459B" w:rsidP="0027459B">
      <w:pPr>
        <w:pStyle w:val="ListParagraph"/>
        <w:numPr>
          <w:ilvl w:val="0"/>
          <w:numId w:val="14"/>
        </w:numPr>
      </w:pPr>
      <w:r>
        <w:t>ask people what they think about the service and make improvements based on these ideas</w:t>
      </w:r>
    </w:p>
    <w:p w14:paraId="514D14C5" w14:textId="77777777" w:rsidR="0027459B" w:rsidRPr="0027459B" w:rsidRDefault="0027459B" w:rsidP="0027459B">
      <w:pPr>
        <w:pStyle w:val="ListParagraph"/>
        <w:numPr>
          <w:ilvl w:val="0"/>
          <w:numId w:val="14"/>
        </w:numPr>
      </w:pPr>
      <w:r>
        <w:t xml:space="preserve">provide information in different ways – this will suit a range of communication needs </w:t>
      </w:r>
    </w:p>
    <w:p w14:paraId="1522A176" w14:textId="77777777" w:rsidR="0027459B" w:rsidRPr="0027459B" w:rsidRDefault="0027459B" w:rsidP="0027459B">
      <w:pPr>
        <w:pStyle w:val="ListParagraph"/>
        <w:numPr>
          <w:ilvl w:val="0"/>
          <w:numId w:val="14"/>
        </w:numPr>
      </w:pPr>
      <w:r>
        <w:t xml:space="preserve">explain who can use the service, how to join and how to leave  </w:t>
      </w:r>
    </w:p>
    <w:p w14:paraId="6C98E1D0" w14:textId="77777777" w:rsidR="0027459B" w:rsidRPr="0027459B" w:rsidRDefault="0027459B" w:rsidP="0027459B">
      <w:pPr>
        <w:pStyle w:val="ListParagraph"/>
        <w:numPr>
          <w:ilvl w:val="0"/>
          <w:numId w:val="14"/>
        </w:numPr>
      </w:pPr>
      <w:r>
        <w:t>explain if you need to wait before you can use the service</w:t>
      </w:r>
    </w:p>
    <w:p w14:paraId="401BE060" w14:textId="77777777" w:rsidR="0027459B" w:rsidRPr="0027459B" w:rsidRDefault="0027459B" w:rsidP="0027459B">
      <w:pPr>
        <w:pStyle w:val="ListParagraph"/>
        <w:numPr>
          <w:ilvl w:val="0"/>
          <w:numId w:val="14"/>
        </w:numPr>
      </w:pPr>
      <w:r>
        <w:t xml:space="preserve">offer other options if you can't use their service – this might include a referral to another service </w:t>
      </w:r>
    </w:p>
    <w:p w14:paraId="087B8770" w14:textId="77777777" w:rsidR="0027459B" w:rsidRDefault="0027459B" w:rsidP="005A1DB7">
      <w:pPr>
        <w:pStyle w:val="ListParagraph"/>
        <w:numPr>
          <w:ilvl w:val="0"/>
          <w:numId w:val="14"/>
        </w:numPr>
      </w:pPr>
      <w:r>
        <w:t xml:space="preserve">if you can't use their service, they should explain why. </w:t>
      </w:r>
    </w:p>
    <w:p w14:paraId="06078EE2" w14:textId="77777777" w:rsidR="00FA5588" w:rsidRDefault="00FA5588" w:rsidP="00890E11">
      <w:pPr>
        <w:spacing w:before="0" w:after="0" w:line="240" w:lineRule="auto"/>
        <w:rPr>
          <w:rFonts w:cs="Times New Roman"/>
          <w:b/>
          <w:bCs/>
          <w:sz w:val="32"/>
          <w:szCs w:val="26"/>
          <w:lang w:val="en-AU" w:eastAsia="x-none"/>
        </w:rPr>
      </w:pPr>
    </w:p>
    <w:p w14:paraId="6B013A9B" w14:textId="77777777" w:rsidR="00890E11" w:rsidRDefault="00890E11" w:rsidP="00890E11">
      <w:pPr>
        <w:spacing w:before="0" w:after="0" w:line="240" w:lineRule="auto"/>
        <w:rPr>
          <w:rFonts w:cs="Times New Roman"/>
          <w:b/>
          <w:bCs/>
          <w:sz w:val="32"/>
          <w:szCs w:val="26"/>
          <w:lang w:val="en-AU" w:eastAsia="x-none"/>
        </w:rPr>
      </w:pPr>
      <w:r>
        <w:rPr>
          <w:rFonts w:cs="Times New Roman"/>
          <w:b/>
          <w:bCs/>
          <w:sz w:val="32"/>
          <w:szCs w:val="26"/>
          <w:lang w:val="en-AU" w:eastAsia="x-none"/>
        </w:rPr>
        <w:br w:type="page"/>
      </w:r>
    </w:p>
    <w:p w14:paraId="29324997" w14:textId="280E63BF" w:rsidR="00890E11" w:rsidRDefault="00890E11" w:rsidP="00890E11">
      <w:pPr>
        <w:pStyle w:val="Heading2"/>
      </w:pPr>
      <w:bookmarkStart w:id="42" w:name="_Toc380575279"/>
      <w:bookmarkStart w:id="43" w:name="_Toc380750812"/>
      <w:bookmarkStart w:id="44" w:name="_Toc380750831"/>
      <w:r>
        <w:lastRenderedPageBreak/>
        <w:t xml:space="preserve">Standard </w:t>
      </w:r>
      <w:r>
        <w:rPr>
          <w:lang w:val="en-AU"/>
        </w:rPr>
        <w:t>6</w:t>
      </w:r>
      <w:r>
        <w:t xml:space="preserve">: </w:t>
      </w:r>
      <w:r w:rsidR="00C60B80">
        <w:rPr>
          <w:lang w:val="en-AU"/>
        </w:rPr>
        <w:t>Service M</w:t>
      </w:r>
      <w:r>
        <w:rPr>
          <w:lang w:val="en-AU"/>
        </w:rPr>
        <w:t>anagement</w:t>
      </w:r>
      <w:bookmarkEnd w:id="42"/>
      <w:bookmarkEnd w:id="43"/>
      <w:bookmarkEnd w:id="44"/>
      <w:r>
        <w:t xml:space="preserve"> </w:t>
      </w:r>
    </w:p>
    <w:p w14:paraId="28D234FF" w14:textId="6EE4C586" w:rsidR="00890E11" w:rsidRPr="0076095F" w:rsidRDefault="00890E11" w:rsidP="00890E11">
      <w:pPr>
        <w:spacing w:before="0" w:after="0" w:line="240" w:lineRule="auto"/>
      </w:pPr>
      <w:r>
        <w:t xml:space="preserve">Disability services should be managed well. </w:t>
      </w:r>
    </w:p>
    <w:p w14:paraId="2347DA41" w14:textId="77777777" w:rsidR="0027459B" w:rsidRPr="0027459B" w:rsidRDefault="00890E11" w:rsidP="00FF26F5">
      <w:pPr>
        <w:pStyle w:val="Heading3"/>
        <w:rPr>
          <w:color w:val="1C7F95"/>
          <w:sz w:val="32"/>
          <w:lang w:eastAsia="x-none"/>
        </w:rPr>
      </w:pPr>
      <w:r>
        <w:rPr>
          <w:lang w:val="en-AU"/>
        </w:rPr>
        <w:t>What are my rights</w:t>
      </w:r>
      <w:r w:rsidR="00FA5588">
        <w:rPr>
          <w:lang w:val="en-AU"/>
        </w:rPr>
        <w:t xml:space="preserve"> about Standard 6</w:t>
      </w:r>
      <w:r w:rsidR="00F26801">
        <w:rPr>
          <w:lang w:val="en-AU"/>
        </w:rPr>
        <w:t xml:space="preserve">: </w:t>
      </w:r>
      <w:r w:rsidR="00C60B80">
        <w:rPr>
          <w:lang w:val="en-AU"/>
        </w:rPr>
        <w:t>Service M</w:t>
      </w:r>
      <w:r w:rsidR="00F26801">
        <w:rPr>
          <w:lang w:val="en-AU"/>
        </w:rPr>
        <w:t>anagement</w:t>
      </w:r>
      <w:r>
        <w:rPr>
          <w:lang w:val="en-AU"/>
        </w:rPr>
        <w:t xml:space="preserve">? </w:t>
      </w:r>
    </w:p>
    <w:p w14:paraId="168CAB42" w14:textId="77777777" w:rsidR="0027459B" w:rsidRPr="0027459B" w:rsidRDefault="0027459B" w:rsidP="0027459B">
      <w:r>
        <w:t xml:space="preserve">You have the right to use a service that is managed well. </w:t>
      </w:r>
    </w:p>
    <w:p w14:paraId="2D92CCEF" w14:textId="77777777" w:rsidR="0027459B" w:rsidRPr="0027459B" w:rsidRDefault="0027459B" w:rsidP="0027459B">
      <w:r>
        <w:t>Good management includes things like:</w:t>
      </w:r>
    </w:p>
    <w:p w14:paraId="73CCAB03" w14:textId="77777777" w:rsidR="0027459B" w:rsidRPr="0027459B" w:rsidRDefault="0027459B" w:rsidP="0027459B">
      <w:pPr>
        <w:pStyle w:val="ListParagraph"/>
        <w:numPr>
          <w:ilvl w:val="0"/>
          <w:numId w:val="15"/>
        </w:numPr>
      </w:pPr>
      <w:r>
        <w:t>having good staff</w:t>
      </w:r>
    </w:p>
    <w:p w14:paraId="0DC98927" w14:textId="77777777" w:rsidR="0027459B" w:rsidRPr="0027459B" w:rsidRDefault="0027459B" w:rsidP="0027459B">
      <w:pPr>
        <w:pStyle w:val="ListParagraph"/>
        <w:numPr>
          <w:ilvl w:val="0"/>
          <w:numId w:val="15"/>
        </w:numPr>
      </w:pPr>
      <w:r>
        <w:t xml:space="preserve">making sure there are no problems, or fixing problems if they happen  </w:t>
      </w:r>
    </w:p>
    <w:p w14:paraId="079F68C6" w14:textId="77777777" w:rsidR="0027459B" w:rsidRPr="0027459B" w:rsidRDefault="0027459B" w:rsidP="0027459B">
      <w:pPr>
        <w:pStyle w:val="ListParagraph"/>
        <w:numPr>
          <w:ilvl w:val="0"/>
          <w:numId w:val="15"/>
        </w:numPr>
      </w:pPr>
      <w:r>
        <w:t xml:space="preserve">having good processes and ways of working </w:t>
      </w:r>
    </w:p>
    <w:p w14:paraId="098331F9" w14:textId="77777777" w:rsidR="0027459B" w:rsidRDefault="0027459B" w:rsidP="005A1DB7">
      <w:pPr>
        <w:pStyle w:val="ListParagraph"/>
        <w:numPr>
          <w:ilvl w:val="0"/>
          <w:numId w:val="15"/>
        </w:numPr>
      </w:pPr>
      <w:r>
        <w:t xml:space="preserve">communicating well. </w:t>
      </w:r>
    </w:p>
    <w:p w14:paraId="0920E039" w14:textId="77777777" w:rsidR="0027459B" w:rsidRPr="0027459B" w:rsidRDefault="00890E11" w:rsidP="0027459B">
      <w:pPr>
        <w:pStyle w:val="Heading3"/>
        <w:rPr>
          <w:lang w:val="en-AU"/>
        </w:rPr>
      </w:pPr>
      <w:r>
        <w:rPr>
          <w:lang w:val="en-AU"/>
        </w:rPr>
        <w:t xml:space="preserve">What should my service do? </w:t>
      </w:r>
    </w:p>
    <w:p w14:paraId="4D46981D" w14:textId="77777777" w:rsidR="0027459B" w:rsidRPr="0027459B" w:rsidRDefault="0027459B" w:rsidP="0027459B">
      <w:r>
        <w:t xml:space="preserve">Your service should: </w:t>
      </w:r>
    </w:p>
    <w:p w14:paraId="28466D39" w14:textId="77777777" w:rsidR="0027459B" w:rsidRPr="0027459B" w:rsidRDefault="0027459B" w:rsidP="0027459B">
      <w:pPr>
        <w:pStyle w:val="ListParagraph"/>
        <w:numPr>
          <w:ilvl w:val="0"/>
          <w:numId w:val="16"/>
        </w:numPr>
      </w:pPr>
      <w:r>
        <w:t>have staff who are well trained and who are good at their jobs</w:t>
      </w:r>
    </w:p>
    <w:p w14:paraId="30D8F1A2" w14:textId="77777777" w:rsidR="0027459B" w:rsidRPr="0027459B" w:rsidRDefault="0027459B" w:rsidP="0027459B">
      <w:pPr>
        <w:pStyle w:val="ListParagraph"/>
        <w:numPr>
          <w:ilvl w:val="0"/>
          <w:numId w:val="16"/>
        </w:numPr>
      </w:pPr>
      <w:r>
        <w:t xml:space="preserve">obey all the laws that apply </w:t>
      </w:r>
    </w:p>
    <w:p w14:paraId="0DBAAA19" w14:textId="77777777" w:rsidR="0027459B" w:rsidRPr="0027459B" w:rsidRDefault="0027459B" w:rsidP="0027459B">
      <w:pPr>
        <w:pStyle w:val="ListParagraph"/>
        <w:numPr>
          <w:ilvl w:val="0"/>
          <w:numId w:val="16"/>
        </w:numPr>
      </w:pPr>
      <w:r>
        <w:t xml:space="preserve">have good processes in place to manage finances, staff and safety </w:t>
      </w:r>
    </w:p>
    <w:p w14:paraId="4D1C372E" w14:textId="77777777" w:rsidR="0027459B" w:rsidRPr="0027459B" w:rsidRDefault="0027459B" w:rsidP="0027459B">
      <w:pPr>
        <w:pStyle w:val="ListParagraph"/>
        <w:numPr>
          <w:ilvl w:val="0"/>
          <w:numId w:val="16"/>
        </w:numPr>
      </w:pPr>
      <w:r>
        <w:t>learn from the feedback they receive and make improvements</w:t>
      </w:r>
    </w:p>
    <w:p w14:paraId="4E7DBF18" w14:textId="77777777" w:rsidR="0027459B" w:rsidRDefault="0027459B" w:rsidP="000F1625">
      <w:pPr>
        <w:pStyle w:val="ListParagraph"/>
        <w:numPr>
          <w:ilvl w:val="0"/>
          <w:numId w:val="16"/>
        </w:numPr>
      </w:pPr>
      <w:r>
        <w:t xml:space="preserve">ask other people, including people with disability, families and carers, advocates and others, if the service is working well. </w:t>
      </w:r>
    </w:p>
    <w:p w14:paraId="4918DE53" w14:textId="77777777"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val="en-AU" w:eastAsia="x-none"/>
        </w:rPr>
      </w:pPr>
    </w:p>
    <w:p w14:paraId="5A15F17D" w14:textId="77777777" w:rsidR="00FF26F5" w:rsidRDefault="00FF26F5">
      <w:pPr>
        <w:spacing w:before="0" w:after="0" w:line="240" w:lineRule="auto"/>
        <w:rPr>
          <w:rFonts w:cs="Times New Roman"/>
          <w:b/>
          <w:bCs/>
          <w:color w:val="1C7F95"/>
          <w:sz w:val="32"/>
          <w:szCs w:val="26"/>
          <w:lang w:val="en-AU" w:eastAsia="x-none"/>
        </w:rPr>
      </w:pPr>
      <w:bookmarkStart w:id="45" w:name="_Toc380575281"/>
      <w:bookmarkStart w:id="46" w:name="_Toc380750814"/>
      <w:bookmarkStart w:id="47" w:name="_Toc380750833"/>
      <w:r>
        <w:rPr>
          <w:lang w:val="en-AU"/>
        </w:rPr>
        <w:br w:type="page"/>
      </w:r>
    </w:p>
    <w:p w14:paraId="16DE325D" w14:textId="77777777" w:rsidR="00FD6321" w:rsidRPr="00FD6321" w:rsidRDefault="00FD6321" w:rsidP="00FD6321">
      <w:pPr>
        <w:pStyle w:val="Heading2"/>
        <w:rPr>
          <w:lang w:val="en-AU"/>
        </w:rPr>
      </w:pPr>
      <w:r>
        <w:rPr>
          <w:lang w:val="en-AU"/>
        </w:rPr>
        <w:lastRenderedPageBreak/>
        <w:t>Contact us</w:t>
      </w:r>
      <w:bookmarkEnd w:id="45"/>
      <w:bookmarkEnd w:id="46"/>
      <w:bookmarkEnd w:id="47"/>
    </w:p>
    <w:p w14:paraId="653EC71D" w14:textId="77777777" w:rsidR="00FF26F5" w:rsidRPr="0076095F" w:rsidRDefault="00FF26F5" w:rsidP="00EC0F28">
      <w:r w:rsidRPr="0076095F">
        <w:t>1300 653 227 </w:t>
      </w:r>
    </w:p>
    <w:p w14:paraId="34699F9E" w14:textId="77777777" w:rsidR="00FF26F5" w:rsidRPr="0076095F" w:rsidRDefault="0099346D" w:rsidP="00E01311">
      <w:hyperlink r:id="rId11" w:history="1">
        <w:r w:rsidR="00FF26F5" w:rsidRPr="0076095F">
          <w:rPr>
            <w:rStyle w:val="Hyperlink"/>
            <w:color w:val="auto"/>
          </w:rPr>
          <w:t>QualityAssurance@dss.gov.au</w:t>
        </w:r>
      </w:hyperlink>
      <w:r w:rsidR="00FF26F5" w:rsidRPr="0076095F">
        <w:t xml:space="preserve"> </w:t>
      </w:r>
    </w:p>
    <w:p w14:paraId="531D4272" w14:textId="77777777" w:rsidR="00FF26F5" w:rsidRPr="0076095F" w:rsidRDefault="00FF26F5" w:rsidP="00EC0F28">
      <w:r w:rsidRPr="0076095F">
        <w:t>PO Box 7576</w:t>
      </w:r>
      <w:r w:rsidRPr="0076095F">
        <w:br/>
        <w:t>Canberra Business Centre ACT 2610</w:t>
      </w:r>
    </w:p>
    <w:p w14:paraId="0CFC3C2D" w14:textId="4B15697B" w:rsidR="00B23895" w:rsidRDefault="0099346D" w:rsidP="00300FF6">
      <w:hyperlink r:id="rId12" w:history="1">
        <w:r w:rsidR="00FF26F5" w:rsidRPr="0076095F">
          <w:rPr>
            <w:rStyle w:val="Hyperlink"/>
            <w:color w:val="auto"/>
          </w:rPr>
          <w:t>www.dss.gov.au</w:t>
        </w:r>
      </w:hyperlink>
    </w:p>
    <w:p w14:paraId="2A087612" w14:textId="77777777" w:rsidR="00644C39" w:rsidRDefault="00644C39" w:rsidP="00300FF6"/>
    <w:sectPr w:rsidR="00644C39" w:rsidSect="0027459B">
      <w:footerReference w:type="even" r:id="rId13"/>
      <w:footerReference w:type="default" r:id="rId14"/>
      <w:footerReference w:type="first" r:id="rId15"/>
      <w:pgSz w:w="11906" w:h="16838"/>
      <w:pgMar w:top="1134" w:right="1440" w:bottom="1134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23BDD" w14:textId="77777777" w:rsidR="00BF1F35" w:rsidRDefault="00BF1F35" w:rsidP="00134CC3">
      <w:pPr>
        <w:spacing w:before="0" w:after="0" w:line="240" w:lineRule="auto"/>
      </w:pPr>
      <w:r>
        <w:separator/>
      </w:r>
    </w:p>
  </w:endnote>
  <w:endnote w:type="continuationSeparator" w:id="0">
    <w:p w14:paraId="1A979A76" w14:textId="77777777" w:rsidR="00BF1F35" w:rsidRDefault="00BF1F35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0C4EC" w14:textId="77777777" w:rsidR="00BF1F35" w:rsidRDefault="00BF1F35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CF644F" w14:textId="77777777" w:rsidR="00BF1F35" w:rsidRDefault="00BF1F35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A6AE5" w14:textId="77777777" w:rsidR="00BF1F35" w:rsidRDefault="00BF1F35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346D">
      <w:rPr>
        <w:rStyle w:val="PageNumber"/>
        <w:noProof/>
      </w:rPr>
      <w:t>13</w:t>
    </w:r>
    <w:r>
      <w:rPr>
        <w:rStyle w:val="PageNumber"/>
      </w:rPr>
      <w:fldChar w:fldCharType="end"/>
    </w:r>
  </w:p>
  <w:p w14:paraId="4D83C9CE" w14:textId="217D66B3" w:rsidR="00BF1F35" w:rsidRDefault="00BF1F35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50D58" w14:textId="77777777" w:rsidR="00BF1F35" w:rsidRDefault="00BF1F35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65284" w14:textId="77777777" w:rsidR="00BF1F35" w:rsidRDefault="00BF1F35" w:rsidP="00134CC3">
      <w:pPr>
        <w:spacing w:before="0" w:after="0" w:line="240" w:lineRule="auto"/>
      </w:pPr>
      <w:r>
        <w:separator/>
      </w:r>
    </w:p>
  </w:footnote>
  <w:footnote w:type="continuationSeparator" w:id="0">
    <w:p w14:paraId="2ECBF1DC" w14:textId="77777777" w:rsidR="00BF1F35" w:rsidRDefault="00BF1F35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5194"/>
    <w:multiLevelType w:val="hybridMultilevel"/>
    <w:tmpl w:val="7A4AC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F1046"/>
    <w:multiLevelType w:val="hybridMultilevel"/>
    <w:tmpl w:val="31E69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D50CD"/>
    <w:multiLevelType w:val="hybridMultilevel"/>
    <w:tmpl w:val="FAD8B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9090B"/>
    <w:multiLevelType w:val="hybridMultilevel"/>
    <w:tmpl w:val="C9484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D5395"/>
    <w:multiLevelType w:val="hybridMultilevel"/>
    <w:tmpl w:val="AE801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A1199"/>
    <w:multiLevelType w:val="hybridMultilevel"/>
    <w:tmpl w:val="F8628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73ED7"/>
    <w:multiLevelType w:val="hybridMultilevel"/>
    <w:tmpl w:val="CBC28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4D518">
      <w:start w:val="1"/>
      <w:numFmt w:val="bullet"/>
      <w:lvlText w:val="•"/>
      <w:lvlJc w:val="left"/>
      <w:pPr>
        <w:ind w:left="1440" w:hanging="360"/>
      </w:pPr>
      <w:rPr>
        <w:rFonts w:ascii="Snap ITC" w:hAnsi="Snap ITC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84D0C"/>
    <w:multiLevelType w:val="hybridMultilevel"/>
    <w:tmpl w:val="5DA61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93C45"/>
    <w:multiLevelType w:val="hybridMultilevel"/>
    <w:tmpl w:val="E0605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716C3"/>
    <w:multiLevelType w:val="hybridMultilevel"/>
    <w:tmpl w:val="9F7C0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61359"/>
    <w:multiLevelType w:val="hybridMultilevel"/>
    <w:tmpl w:val="11AC4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B42C2"/>
    <w:multiLevelType w:val="hybridMultilevel"/>
    <w:tmpl w:val="B934A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D2F18"/>
    <w:multiLevelType w:val="hybridMultilevel"/>
    <w:tmpl w:val="AECAE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D49D0"/>
    <w:multiLevelType w:val="hybridMultilevel"/>
    <w:tmpl w:val="6C3C9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432C2"/>
    <w:multiLevelType w:val="hybridMultilevel"/>
    <w:tmpl w:val="E4563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71876"/>
    <w:multiLevelType w:val="hybridMultilevel"/>
    <w:tmpl w:val="97CAB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12"/>
  </w:num>
  <w:num w:numId="6">
    <w:abstractNumId w:val="13"/>
  </w:num>
  <w:num w:numId="7">
    <w:abstractNumId w:val="11"/>
  </w:num>
  <w:num w:numId="8">
    <w:abstractNumId w:val="8"/>
  </w:num>
  <w:num w:numId="9">
    <w:abstractNumId w:val="14"/>
  </w:num>
  <w:num w:numId="10">
    <w:abstractNumId w:val="6"/>
  </w:num>
  <w:num w:numId="11">
    <w:abstractNumId w:val="3"/>
  </w:num>
  <w:num w:numId="12">
    <w:abstractNumId w:val="15"/>
  </w:num>
  <w:num w:numId="13">
    <w:abstractNumId w:val="10"/>
  </w:num>
  <w:num w:numId="14">
    <w:abstractNumId w:val="0"/>
  </w:num>
  <w:num w:numId="15">
    <w:abstractNumId w:val="4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6145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F0"/>
    <w:rsid w:val="00003F3E"/>
    <w:rsid w:val="00005C84"/>
    <w:rsid w:val="0000729C"/>
    <w:rsid w:val="00010060"/>
    <w:rsid w:val="000131A3"/>
    <w:rsid w:val="00016EE7"/>
    <w:rsid w:val="00017C44"/>
    <w:rsid w:val="00020CAC"/>
    <w:rsid w:val="00025085"/>
    <w:rsid w:val="000276DA"/>
    <w:rsid w:val="00032EED"/>
    <w:rsid w:val="00034C79"/>
    <w:rsid w:val="00035D95"/>
    <w:rsid w:val="00037534"/>
    <w:rsid w:val="00037689"/>
    <w:rsid w:val="0004229E"/>
    <w:rsid w:val="000432B1"/>
    <w:rsid w:val="00046373"/>
    <w:rsid w:val="000464C1"/>
    <w:rsid w:val="00051741"/>
    <w:rsid w:val="00060614"/>
    <w:rsid w:val="00060E3E"/>
    <w:rsid w:val="00061CAB"/>
    <w:rsid w:val="00061FF6"/>
    <w:rsid w:val="0006339E"/>
    <w:rsid w:val="00064DC2"/>
    <w:rsid w:val="00065443"/>
    <w:rsid w:val="00067033"/>
    <w:rsid w:val="0007213A"/>
    <w:rsid w:val="00073579"/>
    <w:rsid w:val="00074F07"/>
    <w:rsid w:val="00077149"/>
    <w:rsid w:val="00080002"/>
    <w:rsid w:val="000813AF"/>
    <w:rsid w:val="00081601"/>
    <w:rsid w:val="00081CF6"/>
    <w:rsid w:val="000906AA"/>
    <w:rsid w:val="000A1CB8"/>
    <w:rsid w:val="000A4585"/>
    <w:rsid w:val="000A627C"/>
    <w:rsid w:val="000B4D35"/>
    <w:rsid w:val="000B6C30"/>
    <w:rsid w:val="000C0F54"/>
    <w:rsid w:val="000C3B9B"/>
    <w:rsid w:val="000C3D30"/>
    <w:rsid w:val="000C56F0"/>
    <w:rsid w:val="000D07D6"/>
    <w:rsid w:val="000D282A"/>
    <w:rsid w:val="000D2C19"/>
    <w:rsid w:val="000D7DE3"/>
    <w:rsid w:val="000D7F04"/>
    <w:rsid w:val="000E0120"/>
    <w:rsid w:val="000E55B2"/>
    <w:rsid w:val="000F1625"/>
    <w:rsid w:val="000F52F4"/>
    <w:rsid w:val="001025C2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4CC3"/>
    <w:rsid w:val="0013535A"/>
    <w:rsid w:val="001368D3"/>
    <w:rsid w:val="00136D15"/>
    <w:rsid w:val="0014402F"/>
    <w:rsid w:val="00151817"/>
    <w:rsid w:val="0015329D"/>
    <w:rsid w:val="00153E51"/>
    <w:rsid w:val="001600B3"/>
    <w:rsid w:val="001711FF"/>
    <w:rsid w:val="00173B3A"/>
    <w:rsid w:val="00176798"/>
    <w:rsid w:val="0018024C"/>
    <w:rsid w:val="001814E8"/>
    <w:rsid w:val="001872B7"/>
    <w:rsid w:val="001875D9"/>
    <w:rsid w:val="00190327"/>
    <w:rsid w:val="001913A3"/>
    <w:rsid w:val="0019631C"/>
    <w:rsid w:val="001A20D1"/>
    <w:rsid w:val="001A2E5E"/>
    <w:rsid w:val="001A375B"/>
    <w:rsid w:val="001A4B9E"/>
    <w:rsid w:val="001A5C7B"/>
    <w:rsid w:val="001B1575"/>
    <w:rsid w:val="001B4580"/>
    <w:rsid w:val="001C326A"/>
    <w:rsid w:val="001C3CDE"/>
    <w:rsid w:val="001C6408"/>
    <w:rsid w:val="001C76D7"/>
    <w:rsid w:val="001D0608"/>
    <w:rsid w:val="001D116F"/>
    <w:rsid w:val="001D3FF9"/>
    <w:rsid w:val="001E0B48"/>
    <w:rsid w:val="001E0FAE"/>
    <w:rsid w:val="001E57AD"/>
    <w:rsid w:val="001E773F"/>
    <w:rsid w:val="001F38D7"/>
    <w:rsid w:val="001F7D75"/>
    <w:rsid w:val="00203FDC"/>
    <w:rsid w:val="00205953"/>
    <w:rsid w:val="0021361E"/>
    <w:rsid w:val="00216346"/>
    <w:rsid w:val="00217241"/>
    <w:rsid w:val="00217CB2"/>
    <w:rsid w:val="002212B6"/>
    <w:rsid w:val="00221CED"/>
    <w:rsid w:val="00230213"/>
    <w:rsid w:val="002354AD"/>
    <w:rsid w:val="00235D23"/>
    <w:rsid w:val="00236622"/>
    <w:rsid w:val="00241A33"/>
    <w:rsid w:val="00245C14"/>
    <w:rsid w:val="0025072B"/>
    <w:rsid w:val="00256E86"/>
    <w:rsid w:val="00270553"/>
    <w:rsid w:val="00272714"/>
    <w:rsid w:val="00272A02"/>
    <w:rsid w:val="0027459B"/>
    <w:rsid w:val="00281094"/>
    <w:rsid w:val="002875DD"/>
    <w:rsid w:val="0029060F"/>
    <w:rsid w:val="00290F99"/>
    <w:rsid w:val="00295BFF"/>
    <w:rsid w:val="002A02BB"/>
    <w:rsid w:val="002A3384"/>
    <w:rsid w:val="002A4A0F"/>
    <w:rsid w:val="002B0820"/>
    <w:rsid w:val="002B1E87"/>
    <w:rsid w:val="002C55A6"/>
    <w:rsid w:val="002C79AC"/>
    <w:rsid w:val="002D6314"/>
    <w:rsid w:val="002D6EC8"/>
    <w:rsid w:val="002E100F"/>
    <w:rsid w:val="002E38B5"/>
    <w:rsid w:val="002E535B"/>
    <w:rsid w:val="002E5B2D"/>
    <w:rsid w:val="002E5D89"/>
    <w:rsid w:val="002F1895"/>
    <w:rsid w:val="002F4984"/>
    <w:rsid w:val="00300FF6"/>
    <w:rsid w:val="00302D64"/>
    <w:rsid w:val="0030594A"/>
    <w:rsid w:val="00307AEC"/>
    <w:rsid w:val="00320559"/>
    <w:rsid w:val="00325DF4"/>
    <w:rsid w:val="0033269A"/>
    <w:rsid w:val="00332A20"/>
    <w:rsid w:val="003332F3"/>
    <w:rsid w:val="00333F32"/>
    <w:rsid w:val="00334EEB"/>
    <w:rsid w:val="0034139F"/>
    <w:rsid w:val="00343869"/>
    <w:rsid w:val="00345859"/>
    <w:rsid w:val="00350A6D"/>
    <w:rsid w:val="003523D6"/>
    <w:rsid w:val="00356A05"/>
    <w:rsid w:val="00357305"/>
    <w:rsid w:val="0036372B"/>
    <w:rsid w:val="00365437"/>
    <w:rsid w:val="00365F18"/>
    <w:rsid w:val="003741D2"/>
    <w:rsid w:val="0037449D"/>
    <w:rsid w:val="0038327A"/>
    <w:rsid w:val="00397314"/>
    <w:rsid w:val="00397682"/>
    <w:rsid w:val="003978EE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C539C"/>
    <w:rsid w:val="003E0E59"/>
    <w:rsid w:val="003E1DAD"/>
    <w:rsid w:val="003E37CC"/>
    <w:rsid w:val="003F12F9"/>
    <w:rsid w:val="003F1C1D"/>
    <w:rsid w:val="003F437C"/>
    <w:rsid w:val="004019A6"/>
    <w:rsid w:val="004029A2"/>
    <w:rsid w:val="004052C5"/>
    <w:rsid w:val="00407F08"/>
    <w:rsid w:val="00413602"/>
    <w:rsid w:val="00415C29"/>
    <w:rsid w:val="00416D97"/>
    <w:rsid w:val="00425227"/>
    <w:rsid w:val="00426749"/>
    <w:rsid w:val="00427142"/>
    <w:rsid w:val="004273B8"/>
    <w:rsid w:val="004317FD"/>
    <w:rsid w:val="004360FD"/>
    <w:rsid w:val="00441B81"/>
    <w:rsid w:val="004428D8"/>
    <w:rsid w:val="00443E4B"/>
    <w:rsid w:val="0045208A"/>
    <w:rsid w:val="00456020"/>
    <w:rsid w:val="00461B6A"/>
    <w:rsid w:val="00463692"/>
    <w:rsid w:val="00470848"/>
    <w:rsid w:val="00474190"/>
    <w:rsid w:val="00482C02"/>
    <w:rsid w:val="00483D8F"/>
    <w:rsid w:val="00491930"/>
    <w:rsid w:val="004938F4"/>
    <w:rsid w:val="00494D54"/>
    <w:rsid w:val="00494FB2"/>
    <w:rsid w:val="00495C4F"/>
    <w:rsid w:val="0049616A"/>
    <w:rsid w:val="004A257D"/>
    <w:rsid w:val="004A776E"/>
    <w:rsid w:val="004B0454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7ED1"/>
    <w:rsid w:val="004E2588"/>
    <w:rsid w:val="004E277B"/>
    <w:rsid w:val="004F5039"/>
    <w:rsid w:val="004F5C2F"/>
    <w:rsid w:val="004F67A7"/>
    <w:rsid w:val="00501490"/>
    <w:rsid w:val="00502156"/>
    <w:rsid w:val="00502302"/>
    <w:rsid w:val="0050252C"/>
    <w:rsid w:val="0050768C"/>
    <w:rsid w:val="00510AA0"/>
    <w:rsid w:val="00511373"/>
    <w:rsid w:val="005117DB"/>
    <w:rsid w:val="00516FB7"/>
    <w:rsid w:val="00520927"/>
    <w:rsid w:val="0052231B"/>
    <w:rsid w:val="0052434D"/>
    <w:rsid w:val="005243C9"/>
    <w:rsid w:val="005243E2"/>
    <w:rsid w:val="00527BC5"/>
    <w:rsid w:val="00527D52"/>
    <w:rsid w:val="0053019C"/>
    <w:rsid w:val="0054416C"/>
    <w:rsid w:val="0055235E"/>
    <w:rsid w:val="00554C98"/>
    <w:rsid w:val="00555650"/>
    <w:rsid w:val="00555B0A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2749"/>
    <w:rsid w:val="00583D3F"/>
    <w:rsid w:val="0059275C"/>
    <w:rsid w:val="005937F4"/>
    <w:rsid w:val="00594D50"/>
    <w:rsid w:val="00596775"/>
    <w:rsid w:val="005A1DB7"/>
    <w:rsid w:val="005A6211"/>
    <w:rsid w:val="005B7BCC"/>
    <w:rsid w:val="005C1C49"/>
    <w:rsid w:val="005C3A36"/>
    <w:rsid w:val="005C568E"/>
    <w:rsid w:val="005D5F72"/>
    <w:rsid w:val="005E0C53"/>
    <w:rsid w:val="005E3984"/>
    <w:rsid w:val="005E3CDF"/>
    <w:rsid w:val="005E4623"/>
    <w:rsid w:val="005E5FEA"/>
    <w:rsid w:val="005E664A"/>
    <w:rsid w:val="005F08D9"/>
    <w:rsid w:val="005F31BA"/>
    <w:rsid w:val="005F3407"/>
    <w:rsid w:val="005F3A6E"/>
    <w:rsid w:val="005F48EF"/>
    <w:rsid w:val="0060568C"/>
    <w:rsid w:val="00617AA0"/>
    <w:rsid w:val="00622022"/>
    <w:rsid w:val="00623177"/>
    <w:rsid w:val="006239B1"/>
    <w:rsid w:val="00626B72"/>
    <w:rsid w:val="00632C81"/>
    <w:rsid w:val="006355FB"/>
    <w:rsid w:val="006400F3"/>
    <w:rsid w:val="00644449"/>
    <w:rsid w:val="00644964"/>
    <w:rsid w:val="00644C39"/>
    <w:rsid w:val="006525FB"/>
    <w:rsid w:val="006570A7"/>
    <w:rsid w:val="00660C3D"/>
    <w:rsid w:val="00660C93"/>
    <w:rsid w:val="00670F45"/>
    <w:rsid w:val="00671A2D"/>
    <w:rsid w:val="00674568"/>
    <w:rsid w:val="006752A2"/>
    <w:rsid w:val="00677D3B"/>
    <w:rsid w:val="00686C3F"/>
    <w:rsid w:val="00686F57"/>
    <w:rsid w:val="00687EE5"/>
    <w:rsid w:val="006904B6"/>
    <w:rsid w:val="00690AF8"/>
    <w:rsid w:val="006947F8"/>
    <w:rsid w:val="00694A95"/>
    <w:rsid w:val="006A7AC8"/>
    <w:rsid w:val="006B1888"/>
    <w:rsid w:val="006B3A52"/>
    <w:rsid w:val="006B3DCF"/>
    <w:rsid w:val="006B64B8"/>
    <w:rsid w:val="006B7F7C"/>
    <w:rsid w:val="006C03D8"/>
    <w:rsid w:val="006C1258"/>
    <w:rsid w:val="006C6077"/>
    <w:rsid w:val="006D3EA5"/>
    <w:rsid w:val="006D6371"/>
    <w:rsid w:val="006E112E"/>
    <w:rsid w:val="006E142A"/>
    <w:rsid w:val="006E2818"/>
    <w:rsid w:val="006E2B32"/>
    <w:rsid w:val="006E6184"/>
    <w:rsid w:val="006F1C70"/>
    <w:rsid w:val="006F28B7"/>
    <w:rsid w:val="006F4A9D"/>
    <w:rsid w:val="00701CBA"/>
    <w:rsid w:val="007028D3"/>
    <w:rsid w:val="00704CE2"/>
    <w:rsid w:val="007121CC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3548C"/>
    <w:rsid w:val="00737409"/>
    <w:rsid w:val="007415E6"/>
    <w:rsid w:val="0074186C"/>
    <w:rsid w:val="007446D1"/>
    <w:rsid w:val="00750D2C"/>
    <w:rsid w:val="00752829"/>
    <w:rsid w:val="00754A62"/>
    <w:rsid w:val="007563AD"/>
    <w:rsid w:val="00757729"/>
    <w:rsid w:val="0076095F"/>
    <w:rsid w:val="00761AE0"/>
    <w:rsid w:val="00776E94"/>
    <w:rsid w:val="00781ED3"/>
    <w:rsid w:val="00785FE2"/>
    <w:rsid w:val="007914E8"/>
    <w:rsid w:val="007977BD"/>
    <w:rsid w:val="0079791B"/>
    <w:rsid w:val="007A0397"/>
    <w:rsid w:val="007A1CEA"/>
    <w:rsid w:val="007A35E8"/>
    <w:rsid w:val="007A3FE1"/>
    <w:rsid w:val="007B1389"/>
    <w:rsid w:val="007B6D36"/>
    <w:rsid w:val="007B7087"/>
    <w:rsid w:val="007D330C"/>
    <w:rsid w:val="007D3F8F"/>
    <w:rsid w:val="007D4743"/>
    <w:rsid w:val="007D6CCC"/>
    <w:rsid w:val="007D73EB"/>
    <w:rsid w:val="007E075D"/>
    <w:rsid w:val="007E1D8D"/>
    <w:rsid w:val="007E24BE"/>
    <w:rsid w:val="007E29CC"/>
    <w:rsid w:val="007E2A65"/>
    <w:rsid w:val="007E39E2"/>
    <w:rsid w:val="007F1DE7"/>
    <w:rsid w:val="007F238F"/>
    <w:rsid w:val="007F2AE3"/>
    <w:rsid w:val="00800787"/>
    <w:rsid w:val="00802B4D"/>
    <w:rsid w:val="00804110"/>
    <w:rsid w:val="0081027F"/>
    <w:rsid w:val="00810F0F"/>
    <w:rsid w:val="00811FC6"/>
    <w:rsid w:val="00815653"/>
    <w:rsid w:val="008176E0"/>
    <w:rsid w:val="008212FE"/>
    <w:rsid w:val="00824443"/>
    <w:rsid w:val="00825046"/>
    <w:rsid w:val="00826450"/>
    <w:rsid w:val="00843DA2"/>
    <w:rsid w:val="00844AA2"/>
    <w:rsid w:val="0084628A"/>
    <w:rsid w:val="00850665"/>
    <w:rsid w:val="00853D8F"/>
    <w:rsid w:val="00857436"/>
    <w:rsid w:val="00857E74"/>
    <w:rsid w:val="008603EA"/>
    <w:rsid w:val="0086511D"/>
    <w:rsid w:val="008748B2"/>
    <w:rsid w:val="00880CC7"/>
    <w:rsid w:val="0088421A"/>
    <w:rsid w:val="00884790"/>
    <w:rsid w:val="00884904"/>
    <w:rsid w:val="00890E11"/>
    <w:rsid w:val="008918D5"/>
    <w:rsid w:val="008921F5"/>
    <w:rsid w:val="00892737"/>
    <w:rsid w:val="00894DD8"/>
    <w:rsid w:val="00896644"/>
    <w:rsid w:val="008A6F57"/>
    <w:rsid w:val="008A706B"/>
    <w:rsid w:val="008B3A24"/>
    <w:rsid w:val="008B4330"/>
    <w:rsid w:val="008B5448"/>
    <w:rsid w:val="008B5EF8"/>
    <w:rsid w:val="008B7BF2"/>
    <w:rsid w:val="008C4DF4"/>
    <w:rsid w:val="008C5C0E"/>
    <w:rsid w:val="008C6491"/>
    <w:rsid w:val="008D0EFF"/>
    <w:rsid w:val="008D28D7"/>
    <w:rsid w:val="008D4746"/>
    <w:rsid w:val="008D7672"/>
    <w:rsid w:val="008F0F52"/>
    <w:rsid w:val="008F2C27"/>
    <w:rsid w:val="008F578F"/>
    <w:rsid w:val="008F5EDD"/>
    <w:rsid w:val="008F6E21"/>
    <w:rsid w:val="00911623"/>
    <w:rsid w:val="00915212"/>
    <w:rsid w:val="0091553D"/>
    <w:rsid w:val="00915F43"/>
    <w:rsid w:val="009202F0"/>
    <w:rsid w:val="0093070E"/>
    <w:rsid w:val="00934D22"/>
    <w:rsid w:val="00934D33"/>
    <w:rsid w:val="00936990"/>
    <w:rsid w:val="0094137F"/>
    <w:rsid w:val="00941718"/>
    <w:rsid w:val="00944126"/>
    <w:rsid w:val="00944127"/>
    <w:rsid w:val="00946523"/>
    <w:rsid w:val="0094777B"/>
    <w:rsid w:val="0094784E"/>
    <w:rsid w:val="0095087C"/>
    <w:rsid w:val="0095218D"/>
    <w:rsid w:val="00953CC9"/>
    <w:rsid w:val="00954C91"/>
    <w:rsid w:val="00954FC6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9346D"/>
    <w:rsid w:val="00994F76"/>
    <w:rsid w:val="009A1E35"/>
    <w:rsid w:val="009A416E"/>
    <w:rsid w:val="009A5071"/>
    <w:rsid w:val="009A72C5"/>
    <w:rsid w:val="009B1D7F"/>
    <w:rsid w:val="009B2E1E"/>
    <w:rsid w:val="009B3499"/>
    <w:rsid w:val="009B3DBC"/>
    <w:rsid w:val="009B7026"/>
    <w:rsid w:val="009C04B1"/>
    <w:rsid w:val="009C21FB"/>
    <w:rsid w:val="009C363B"/>
    <w:rsid w:val="009E14A0"/>
    <w:rsid w:val="009E2CEB"/>
    <w:rsid w:val="009E3FBF"/>
    <w:rsid w:val="009F1282"/>
    <w:rsid w:val="009F26B1"/>
    <w:rsid w:val="009F7C3B"/>
    <w:rsid w:val="00A05268"/>
    <w:rsid w:val="00A057E6"/>
    <w:rsid w:val="00A063CF"/>
    <w:rsid w:val="00A1485A"/>
    <w:rsid w:val="00A24F0B"/>
    <w:rsid w:val="00A25E34"/>
    <w:rsid w:val="00A30010"/>
    <w:rsid w:val="00A301B3"/>
    <w:rsid w:val="00A33000"/>
    <w:rsid w:val="00A36E19"/>
    <w:rsid w:val="00A43AE7"/>
    <w:rsid w:val="00A45A07"/>
    <w:rsid w:val="00A478ED"/>
    <w:rsid w:val="00A51B4F"/>
    <w:rsid w:val="00A575D6"/>
    <w:rsid w:val="00A7121A"/>
    <w:rsid w:val="00A74A74"/>
    <w:rsid w:val="00A807D8"/>
    <w:rsid w:val="00A811E3"/>
    <w:rsid w:val="00A85CB0"/>
    <w:rsid w:val="00A9232D"/>
    <w:rsid w:val="00A943DE"/>
    <w:rsid w:val="00A967BC"/>
    <w:rsid w:val="00AA00BC"/>
    <w:rsid w:val="00AA0A0E"/>
    <w:rsid w:val="00AB1AB8"/>
    <w:rsid w:val="00AC0924"/>
    <w:rsid w:val="00AC0A0F"/>
    <w:rsid w:val="00AC18E6"/>
    <w:rsid w:val="00AC204D"/>
    <w:rsid w:val="00AC2C07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E420B"/>
    <w:rsid w:val="00AF236B"/>
    <w:rsid w:val="00AF6844"/>
    <w:rsid w:val="00AF7FE2"/>
    <w:rsid w:val="00B0006E"/>
    <w:rsid w:val="00B01DB4"/>
    <w:rsid w:val="00B0547B"/>
    <w:rsid w:val="00B05872"/>
    <w:rsid w:val="00B05934"/>
    <w:rsid w:val="00B0597F"/>
    <w:rsid w:val="00B069C4"/>
    <w:rsid w:val="00B1047A"/>
    <w:rsid w:val="00B11B8C"/>
    <w:rsid w:val="00B11BC4"/>
    <w:rsid w:val="00B11ECA"/>
    <w:rsid w:val="00B126FC"/>
    <w:rsid w:val="00B12AE0"/>
    <w:rsid w:val="00B16200"/>
    <w:rsid w:val="00B17021"/>
    <w:rsid w:val="00B20619"/>
    <w:rsid w:val="00B22F30"/>
    <w:rsid w:val="00B23321"/>
    <w:rsid w:val="00B23895"/>
    <w:rsid w:val="00B23DEB"/>
    <w:rsid w:val="00B271F2"/>
    <w:rsid w:val="00B316EE"/>
    <w:rsid w:val="00B3258F"/>
    <w:rsid w:val="00B3786C"/>
    <w:rsid w:val="00B52C0C"/>
    <w:rsid w:val="00B56CA9"/>
    <w:rsid w:val="00B609E5"/>
    <w:rsid w:val="00B62373"/>
    <w:rsid w:val="00B723E2"/>
    <w:rsid w:val="00B738C5"/>
    <w:rsid w:val="00B73A87"/>
    <w:rsid w:val="00B80CA6"/>
    <w:rsid w:val="00B82062"/>
    <w:rsid w:val="00B839DD"/>
    <w:rsid w:val="00B90EB8"/>
    <w:rsid w:val="00B96B22"/>
    <w:rsid w:val="00BA155C"/>
    <w:rsid w:val="00BB2CBA"/>
    <w:rsid w:val="00BB5E5C"/>
    <w:rsid w:val="00BB6BAD"/>
    <w:rsid w:val="00BB77F6"/>
    <w:rsid w:val="00BC0B6C"/>
    <w:rsid w:val="00BC3982"/>
    <w:rsid w:val="00BC57FF"/>
    <w:rsid w:val="00BC6D2A"/>
    <w:rsid w:val="00BC78C0"/>
    <w:rsid w:val="00BD210F"/>
    <w:rsid w:val="00BD6456"/>
    <w:rsid w:val="00BD6BA3"/>
    <w:rsid w:val="00BD722E"/>
    <w:rsid w:val="00BF1F35"/>
    <w:rsid w:val="00BF1FB1"/>
    <w:rsid w:val="00BF24B7"/>
    <w:rsid w:val="00BF60AC"/>
    <w:rsid w:val="00BF6C84"/>
    <w:rsid w:val="00C00AE6"/>
    <w:rsid w:val="00C022B6"/>
    <w:rsid w:val="00C053D3"/>
    <w:rsid w:val="00C05D41"/>
    <w:rsid w:val="00C05F45"/>
    <w:rsid w:val="00C070C7"/>
    <w:rsid w:val="00C11420"/>
    <w:rsid w:val="00C1248F"/>
    <w:rsid w:val="00C23C12"/>
    <w:rsid w:val="00C24D4E"/>
    <w:rsid w:val="00C26240"/>
    <w:rsid w:val="00C27345"/>
    <w:rsid w:val="00C27A00"/>
    <w:rsid w:val="00C3461E"/>
    <w:rsid w:val="00C3696A"/>
    <w:rsid w:val="00C411E4"/>
    <w:rsid w:val="00C425B6"/>
    <w:rsid w:val="00C43C97"/>
    <w:rsid w:val="00C458C8"/>
    <w:rsid w:val="00C5229D"/>
    <w:rsid w:val="00C537CB"/>
    <w:rsid w:val="00C57D1B"/>
    <w:rsid w:val="00C60B80"/>
    <w:rsid w:val="00C61BE3"/>
    <w:rsid w:val="00C66695"/>
    <w:rsid w:val="00C71FD0"/>
    <w:rsid w:val="00C72E3A"/>
    <w:rsid w:val="00C75E7F"/>
    <w:rsid w:val="00C82446"/>
    <w:rsid w:val="00C82FF6"/>
    <w:rsid w:val="00C8377B"/>
    <w:rsid w:val="00C864AA"/>
    <w:rsid w:val="00C8791D"/>
    <w:rsid w:val="00C90D7E"/>
    <w:rsid w:val="00C93D40"/>
    <w:rsid w:val="00CA33C2"/>
    <w:rsid w:val="00CA4E5A"/>
    <w:rsid w:val="00CA6D20"/>
    <w:rsid w:val="00CB39FD"/>
    <w:rsid w:val="00CB4E58"/>
    <w:rsid w:val="00CB6EF1"/>
    <w:rsid w:val="00CB76E4"/>
    <w:rsid w:val="00CC248A"/>
    <w:rsid w:val="00CC2742"/>
    <w:rsid w:val="00CC2DEC"/>
    <w:rsid w:val="00CD4480"/>
    <w:rsid w:val="00CD5A93"/>
    <w:rsid w:val="00CD5C6E"/>
    <w:rsid w:val="00CD72BE"/>
    <w:rsid w:val="00CE0786"/>
    <w:rsid w:val="00CE3FF4"/>
    <w:rsid w:val="00CE5F1A"/>
    <w:rsid w:val="00CE7081"/>
    <w:rsid w:val="00CF069C"/>
    <w:rsid w:val="00CF0788"/>
    <w:rsid w:val="00CF0B38"/>
    <w:rsid w:val="00CF224E"/>
    <w:rsid w:val="00CF4E8B"/>
    <w:rsid w:val="00D02288"/>
    <w:rsid w:val="00D05BAA"/>
    <w:rsid w:val="00D06111"/>
    <w:rsid w:val="00D0708F"/>
    <w:rsid w:val="00D15FC7"/>
    <w:rsid w:val="00D233BC"/>
    <w:rsid w:val="00D25E9E"/>
    <w:rsid w:val="00D2757D"/>
    <w:rsid w:val="00D3254F"/>
    <w:rsid w:val="00D3321D"/>
    <w:rsid w:val="00D34A2A"/>
    <w:rsid w:val="00D3643D"/>
    <w:rsid w:val="00D375A6"/>
    <w:rsid w:val="00D47FE6"/>
    <w:rsid w:val="00D60827"/>
    <w:rsid w:val="00D62706"/>
    <w:rsid w:val="00D627CE"/>
    <w:rsid w:val="00D63208"/>
    <w:rsid w:val="00D634CF"/>
    <w:rsid w:val="00D647D5"/>
    <w:rsid w:val="00D64E17"/>
    <w:rsid w:val="00D658F9"/>
    <w:rsid w:val="00D720A3"/>
    <w:rsid w:val="00D75EC3"/>
    <w:rsid w:val="00D85FBF"/>
    <w:rsid w:val="00D908FA"/>
    <w:rsid w:val="00D93856"/>
    <w:rsid w:val="00D96046"/>
    <w:rsid w:val="00D967BF"/>
    <w:rsid w:val="00D96AC0"/>
    <w:rsid w:val="00DA1994"/>
    <w:rsid w:val="00DA1DBA"/>
    <w:rsid w:val="00DB0295"/>
    <w:rsid w:val="00DC084A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E0ED4"/>
    <w:rsid w:val="00DE106C"/>
    <w:rsid w:val="00DE113D"/>
    <w:rsid w:val="00DF1F10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377C5"/>
    <w:rsid w:val="00E46122"/>
    <w:rsid w:val="00E50343"/>
    <w:rsid w:val="00E505EB"/>
    <w:rsid w:val="00E54590"/>
    <w:rsid w:val="00E5462C"/>
    <w:rsid w:val="00E54D7B"/>
    <w:rsid w:val="00E56780"/>
    <w:rsid w:val="00E56E4B"/>
    <w:rsid w:val="00E5781D"/>
    <w:rsid w:val="00E608EB"/>
    <w:rsid w:val="00E62893"/>
    <w:rsid w:val="00E65441"/>
    <w:rsid w:val="00E65F37"/>
    <w:rsid w:val="00E66D2B"/>
    <w:rsid w:val="00E75F77"/>
    <w:rsid w:val="00E81988"/>
    <w:rsid w:val="00E85739"/>
    <w:rsid w:val="00E86888"/>
    <w:rsid w:val="00E90F97"/>
    <w:rsid w:val="00E93D9D"/>
    <w:rsid w:val="00E940FB"/>
    <w:rsid w:val="00E952CE"/>
    <w:rsid w:val="00E95911"/>
    <w:rsid w:val="00EA1900"/>
    <w:rsid w:val="00EB0784"/>
    <w:rsid w:val="00EB2AF1"/>
    <w:rsid w:val="00EB54B7"/>
    <w:rsid w:val="00EB78A0"/>
    <w:rsid w:val="00EC0F28"/>
    <w:rsid w:val="00EC2642"/>
    <w:rsid w:val="00EC486D"/>
    <w:rsid w:val="00EC609A"/>
    <w:rsid w:val="00ED0C9A"/>
    <w:rsid w:val="00EE3720"/>
    <w:rsid w:val="00EE5670"/>
    <w:rsid w:val="00EE67E1"/>
    <w:rsid w:val="00EF1701"/>
    <w:rsid w:val="00EF21D0"/>
    <w:rsid w:val="00EF69D8"/>
    <w:rsid w:val="00F03488"/>
    <w:rsid w:val="00F042AE"/>
    <w:rsid w:val="00F0707F"/>
    <w:rsid w:val="00F07345"/>
    <w:rsid w:val="00F1206E"/>
    <w:rsid w:val="00F13630"/>
    <w:rsid w:val="00F1436B"/>
    <w:rsid w:val="00F14685"/>
    <w:rsid w:val="00F158B9"/>
    <w:rsid w:val="00F168B7"/>
    <w:rsid w:val="00F26801"/>
    <w:rsid w:val="00F26E00"/>
    <w:rsid w:val="00F356E5"/>
    <w:rsid w:val="00F3587E"/>
    <w:rsid w:val="00F36194"/>
    <w:rsid w:val="00F44E03"/>
    <w:rsid w:val="00F47542"/>
    <w:rsid w:val="00F541AB"/>
    <w:rsid w:val="00F608D7"/>
    <w:rsid w:val="00F619ED"/>
    <w:rsid w:val="00F64870"/>
    <w:rsid w:val="00F65BCE"/>
    <w:rsid w:val="00F664B0"/>
    <w:rsid w:val="00F72B08"/>
    <w:rsid w:val="00F839CC"/>
    <w:rsid w:val="00F84877"/>
    <w:rsid w:val="00F8659E"/>
    <w:rsid w:val="00F94C76"/>
    <w:rsid w:val="00FA0A62"/>
    <w:rsid w:val="00FA1199"/>
    <w:rsid w:val="00FA5588"/>
    <w:rsid w:val="00FA5B3E"/>
    <w:rsid w:val="00FA5C2E"/>
    <w:rsid w:val="00FA7A55"/>
    <w:rsid w:val="00FB555E"/>
    <w:rsid w:val="00FB6A6A"/>
    <w:rsid w:val="00FB7A12"/>
    <w:rsid w:val="00FC13BF"/>
    <w:rsid w:val="00FC1F95"/>
    <w:rsid w:val="00FC2079"/>
    <w:rsid w:val="00FD0FC9"/>
    <w:rsid w:val="00FD4046"/>
    <w:rsid w:val="00FD6321"/>
    <w:rsid w:val="00FD771E"/>
    <w:rsid w:val="00FE3077"/>
    <w:rsid w:val="00FF1088"/>
    <w:rsid w:val="00FF26F5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e8f6fe"/>
    </o:shapedefaults>
    <o:shapelayout v:ext="edit">
      <o:idmap v:ext="edit" data="1"/>
    </o:shapelayout>
  </w:shapeDefaults>
  <w:decimalSymbol w:val="."/>
  <w:listSeparator w:val=","/>
  <w14:docId w14:val="3EBBB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97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240"/>
    <w:pPr>
      <w:keepNext/>
      <w:keepLines/>
      <w:outlineLvl w:val="0"/>
    </w:pPr>
    <w:rPr>
      <w:rFonts w:cs="Times New Roman"/>
      <w:b/>
      <w:bCs/>
      <w:color w:val="00395B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6240"/>
    <w:pPr>
      <w:keepNext/>
      <w:keepLines/>
      <w:spacing w:before="360"/>
      <w:outlineLvl w:val="1"/>
    </w:pPr>
    <w:rPr>
      <w:rFonts w:cs="Times New Roman"/>
      <w:b/>
      <w:bCs/>
      <w:color w:val="1C7F95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26240"/>
    <w:pPr>
      <w:keepNext/>
      <w:spacing w:before="360" w:after="60"/>
      <w:outlineLvl w:val="2"/>
    </w:pPr>
    <w:rPr>
      <w:rFonts w:cs="Times New Roman"/>
      <w:b/>
      <w:bCs/>
      <w:color w:val="00395B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26240"/>
    <w:rPr>
      <w:rFonts w:ascii="Arial" w:hAnsi="Arial"/>
      <w:b/>
      <w:bCs/>
      <w:color w:val="00395B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C26240"/>
    <w:rPr>
      <w:rFonts w:ascii="Arial" w:hAnsi="Arial"/>
      <w:b/>
      <w:bCs/>
      <w:color w:val="1C7F95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C26240"/>
    <w:rPr>
      <w:rFonts w:ascii="Arial" w:hAnsi="Arial"/>
      <w:b/>
      <w:color w:val="1C7F95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C26240"/>
    <w:rPr>
      <w:rFonts w:ascii="Arial" w:hAnsi="Arial"/>
      <w:b/>
      <w:bCs/>
      <w:color w:val="00395B"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8F578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0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97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240"/>
    <w:pPr>
      <w:keepNext/>
      <w:keepLines/>
      <w:outlineLvl w:val="0"/>
    </w:pPr>
    <w:rPr>
      <w:rFonts w:cs="Times New Roman"/>
      <w:b/>
      <w:bCs/>
      <w:color w:val="00395B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6240"/>
    <w:pPr>
      <w:keepNext/>
      <w:keepLines/>
      <w:spacing w:before="360"/>
      <w:outlineLvl w:val="1"/>
    </w:pPr>
    <w:rPr>
      <w:rFonts w:cs="Times New Roman"/>
      <w:b/>
      <w:bCs/>
      <w:color w:val="1C7F95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26240"/>
    <w:pPr>
      <w:keepNext/>
      <w:spacing w:before="360" w:after="60"/>
      <w:outlineLvl w:val="2"/>
    </w:pPr>
    <w:rPr>
      <w:rFonts w:cs="Times New Roman"/>
      <w:b/>
      <w:bCs/>
      <w:color w:val="00395B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26240"/>
    <w:rPr>
      <w:rFonts w:ascii="Arial" w:hAnsi="Arial"/>
      <w:b/>
      <w:bCs/>
      <w:color w:val="00395B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C26240"/>
    <w:rPr>
      <w:rFonts w:ascii="Arial" w:hAnsi="Arial"/>
      <w:b/>
      <w:bCs/>
      <w:color w:val="1C7F95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C26240"/>
    <w:rPr>
      <w:rFonts w:ascii="Arial" w:hAnsi="Arial"/>
      <w:b/>
      <w:color w:val="1C7F95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C26240"/>
    <w:rPr>
      <w:rFonts w:ascii="Arial" w:hAnsi="Arial"/>
      <w:b/>
      <w:bCs/>
      <w:color w:val="00395B"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8F578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0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ss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QualityAssurance@dss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dss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ABC1-F39D-4B30-98A2-805E0F31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Standards for Disability Services </vt:lpstr>
    </vt:vector>
  </TitlesOfParts>
  <Company>Hewlett-Packard</Company>
  <LinksUpToDate>false</LinksUpToDate>
  <CharactersWithSpaces>9452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Standards for Disability Services</dc:title>
  <dc:creator>Lyndall Thomas</dc:creator>
  <cp:lastModifiedBy>DSS</cp:lastModifiedBy>
  <cp:revision>3</cp:revision>
  <cp:lastPrinted>2014-03-28T01:08:00Z</cp:lastPrinted>
  <dcterms:created xsi:type="dcterms:W3CDTF">2014-03-18T00:54:00Z</dcterms:created>
  <dcterms:modified xsi:type="dcterms:W3CDTF">2014-03-28T01:08:00Z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