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9B" w:rsidRPr="00FB4900" w:rsidRDefault="00BE34D5" w:rsidP="001E1BA9">
      <w:pPr>
        <w:spacing w:after="0" w:line="240" w:lineRule="auto"/>
        <w:jc w:val="center"/>
        <w:rPr>
          <w:rStyle w:val="BookTitle"/>
          <w:rFonts w:cs="Arial"/>
          <w:iCs w:val="0"/>
          <w:smallCaps w:val="0"/>
          <w:spacing w:val="0"/>
          <w:sz w:val="32"/>
          <w:szCs w:val="32"/>
        </w:rPr>
      </w:pPr>
      <w:r>
        <w:rPr>
          <w:rStyle w:val="BookTitle"/>
          <w:rFonts w:cs="Arial"/>
          <w:iCs w:val="0"/>
          <w:smallCaps w:val="0"/>
          <w:spacing w:val="0"/>
          <w:sz w:val="32"/>
          <w:szCs w:val="32"/>
        </w:rPr>
        <w:t>Paid Parental Leave scheme r</w:t>
      </w:r>
      <w:r w:rsidR="001E1BA9" w:rsidRPr="00FB4900">
        <w:rPr>
          <w:rStyle w:val="BookTitle"/>
          <w:rFonts w:cs="Arial"/>
          <w:iCs w:val="0"/>
          <w:smallCaps w:val="0"/>
          <w:spacing w:val="0"/>
          <w:sz w:val="32"/>
          <w:szCs w:val="32"/>
        </w:rPr>
        <w:t xml:space="preserve">eview </w:t>
      </w:r>
      <w:r w:rsidR="009C08C1" w:rsidRPr="00FB4900">
        <w:rPr>
          <w:rStyle w:val="BookTitle"/>
          <w:rFonts w:cs="Arial"/>
          <w:iCs w:val="0"/>
          <w:smallCaps w:val="0"/>
          <w:spacing w:val="0"/>
          <w:sz w:val="32"/>
          <w:szCs w:val="32"/>
        </w:rPr>
        <w:t>–</w:t>
      </w:r>
      <w:r w:rsidR="001E1BA9" w:rsidRPr="00FB4900">
        <w:rPr>
          <w:rStyle w:val="BookTitle"/>
          <w:rFonts w:cs="Arial"/>
          <w:iCs w:val="0"/>
          <w:smallCaps w:val="0"/>
          <w:spacing w:val="0"/>
          <w:sz w:val="32"/>
          <w:szCs w:val="32"/>
        </w:rPr>
        <w:t xml:space="preserve"> </w:t>
      </w:r>
      <w:r w:rsidR="00FA26DA" w:rsidRPr="00FB4900">
        <w:rPr>
          <w:rStyle w:val="BookTitle"/>
          <w:rFonts w:cs="Arial"/>
          <w:iCs w:val="0"/>
          <w:smallCaps w:val="0"/>
          <w:spacing w:val="0"/>
          <w:sz w:val="32"/>
          <w:szCs w:val="32"/>
        </w:rPr>
        <w:t>Terms of Reference</w:t>
      </w:r>
    </w:p>
    <w:p w:rsidR="001E1BA9" w:rsidRPr="00FB4900" w:rsidRDefault="001E1BA9" w:rsidP="001E1BA9">
      <w:pPr>
        <w:spacing w:after="0" w:line="240" w:lineRule="auto"/>
        <w:rPr>
          <w:rStyle w:val="BookTitle"/>
          <w:rFonts w:cs="Arial"/>
          <w:b/>
          <w:i w:val="0"/>
          <w:iCs w:val="0"/>
          <w:smallCaps w:val="0"/>
          <w:spacing w:val="0"/>
          <w:sz w:val="24"/>
          <w:szCs w:val="24"/>
        </w:rPr>
      </w:pPr>
    </w:p>
    <w:p w:rsidR="00E4659B" w:rsidRPr="00CC42E6" w:rsidRDefault="0054358C" w:rsidP="00CC42E6">
      <w:pPr>
        <w:pStyle w:val="Heading1"/>
        <w:rPr>
          <w:rStyle w:val="BookTitle"/>
          <w:iCs w:val="0"/>
          <w:smallCaps w:val="0"/>
          <w:spacing w:val="0"/>
          <w:sz w:val="28"/>
        </w:rPr>
      </w:pPr>
      <w:r w:rsidRPr="00CC42E6">
        <w:rPr>
          <w:rStyle w:val="BookTitle"/>
          <w:iCs w:val="0"/>
          <w:smallCaps w:val="0"/>
          <w:spacing w:val="0"/>
          <w:sz w:val="28"/>
        </w:rPr>
        <w:t>O</w:t>
      </w:r>
      <w:r w:rsidR="006D6854" w:rsidRPr="00CC42E6">
        <w:rPr>
          <w:rStyle w:val="BookTitle"/>
          <w:iCs w:val="0"/>
          <w:smallCaps w:val="0"/>
          <w:spacing w:val="0"/>
          <w:sz w:val="28"/>
        </w:rPr>
        <w:t>verview</w:t>
      </w:r>
      <w:r w:rsidRPr="00CC42E6">
        <w:rPr>
          <w:rStyle w:val="BookTitle"/>
          <w:iCs w:val="0"/>
          <w:smallCaps w:val="0"/>
          <w:spacing w:val="0"/>
          <w:sz w:val="28"/>
        </w:rPr>
        <w:t xml:space="preserve"> of the Paid Parental Leave scheme</w:t>
      </w:r>
    </w:p>
    <w:p w:rsidR="001E1BA9" w:rsidRPr="00FB4900" w:rsidRDefault="001E1BA9" w:rsidP="001E1BA9">
      <w:pPr>
        <w:spacing w:after="0" w:line="240" w:lineRule="auto"/>
        <w:rPr>
          <w:rStyle w:val="BookTitle"/>
          <w:rFonts w:cs="Arial"/>
          <w:i w:val="0"/>
          <w:iCs w:val="0"/>
          <w:smallCaps w:val="0"/>
          <w:spacing w:val="0"/>
          <w:sz w:val="24"/>
          <w:szCs w:val="24"/>
        </w:rPr>
      </w:pPr>
    </w:p>
    <w:p w:rsidR="006D6854" w:rsidRPr="00FB4900" w:rsidRDefault="005206B2" w:rsidP="001E1BA9">
      <w:pPr>
        <w:spacing w:after="0" w:line="240" w:lineRule="auto"/>
        <w:rPr>
          <w:rStyle w:val="BookTitle"/>
          <w:rFonts w:cs="Arial"/>
          <w:i w:val="0"/>
          <w:iCs w:val="0"/>
          <w:smallCaps w:val="0"/>
          <w:spacing w:val="0"/>
          <w:sz w:val="24"/>
          <w:szCs w:val="24"/>
        </w:rPr>
      </w:pPr>
      <w:r w:rsidRPr="00FB4900">
        <w:rPr>
          <w:rStyle w:val="BookTitle"/>
          <w:rFonts w:cs="Arial"/>
          <w:i w:val="0"/>
          <w:iCs w:val="0"/>
          <w:smallCaps w:val="0"/>
          <w:spacing w:val="0"/>
          <w:sz w:val="24"/>
          <w:szCs w:val="24"/>
        </w:rPr>
        <w:t>The Australian Government</w:t>
      </w:r>
      <w:r w:rsidR="006D6854" w:rsidRPr="00FB4900">
        <w:rPr>
          <w:rStyle w:val="BookTitle"/>
          <w:rFonts w:cs="Arial"/>
          <w:i w:val="0"/>
          <w:iCs w:val="0"/>
          <w:smallCaps w:val="0"/>
          <w:spacing w:val="0"/>
          <w:sz w:val="24"/>
          <w:szCs w:val="24"/>
        </w:rPr>
        <w:t>’s</w:t>
      </w:r>
      <w:r w:rsidRPr="00FB4900">
        <w:rPr>
          <w:rStyle w:val="BookTitle"/>
          <w:rFonts w:cs="Arial"/>
          <w:i w:val="0"/>
          <w:iCs w:val="0"/>
          <w:smallCaps w:val="0"/>
          <w:spacing w:val="0"/>
          <w:sz w:val="24"/>
          <w:szCs w:val="24"/>
        </w:rPr>
        <w:t xml:space="preserve"> </w:t>
      </w:r>
      <w:r w:rsidR="00E474E0" w:rsidRPr="00FB4900">
        <w:rPr>
          <w:rStyle w:val="BookTitle"/>
          <w:rFonts w:cs="Arial"/>
          <w:i w:val="0"/>
          <w:iCs w:val="0"/>
          <w:smallCaps w:val="0"/>
          <w:spacing w:val="0"/>
          <w:sz w:val="24"/>
          <w:szCs w:val="24"/>
        </w:rPr>
        <w:t xml:space="preserve">Paid Parental Leave </w:t>
      </w:r>
      <w:r w:rsidR="00A97CD0" w:rsidRPr="00FB4900">
        <w:rPr>
          <w:rStyle w:val="BookTitle"/>
          <w:rFonts w:cs="Arial"/>
          <w:i w:val="0"/>
          <w:iCs w:val="0"/>
          <w:smallCaps w:val="0"/>
          <w:spacing w:val="0"/>
          <w:sz w:val="24"/>
          <w:szCs w:val="24"/>
        </w:rPr>
        <w:t xml:space="preserve">(PPL) </w:t>
      </w:r>
      <w:r w:rsidR="00E474E0" w:rsidRPr="00FB4900">
        <w:rPr>
          <w:rStyle w:val="BookTitle"/>
          <w:rFonts w:cs="Arial"/>
          <w:i w:val="0"/>
          <w:iCs w:val="0"/>
          <w:smallCaps w:val="0"/>
          <w:spacing w:val="0"/>
          <w:sz w:val="24"/>
          <w:szCs w:val="24"/>
        </w:rPr>
        <w:t>scheme</w:t>
      </w:r>
      <w:r w:rsidR="00554B23" w:rsidRPr="00FB4900">
        <w:rPr>
          <w:rStyle w:val="BookTitle"/>
          <w:rFonts w:cs="Arial"/>
          <w:i w:val="0"/>
          <w:iCs w:val="0"/>
          <w:smallCaps w:val="0"/>
          <w:spacing w:val="0"/>
          <w:sz w:val="24"/>
          <w:szCs w:val="24"/>
        </w:rPr>
        <w:t xml:space="preserve"> </w:t>
      </w:r>
      <w:r w:rsidR="006D6854" w:rsidRPr="00FB4900">
        <w:rPr>
          <w:rStyle w:val="BookTitle"/>
          <w:rFonts w:cs="Arial"/>
          <w:i w:val="0"/>
          <w:iCs w:val="0"/>
          <w:smallCaps w:val="0"/>
          <w:spacing w:val="0"/>
          <w:sz w:val="24"/>
          <w:szCs w:val="24"/>
        </w:rPr>
        <w:t>started on 1</w:t>
      </w:r>
      <w:r w:rsidR="00E32A8F">
        <w:rPr>
          <w:rStyle w:val="BookTitle"/>
          <w:rFonts w:cs="Arial"/>
          <w:i w:val="0"/>
          <w:iCs w:val="0"/>
          <w:smallCaps w:val="0"/>
          <w:spacing w:val="0"/>
          <w:sz w:val="24"/>
          <w:szCs w:val="24"/>
        </w:rPr>
        <w:t> </w:t>
      </w:r>
      <w:r w:rsidR="006D6854" w:rsidRPr="00FB4900">
        <w:rPr>
          <w:rStyle w:val="BookTitle"/>
          <w:rFonts w:cs="Arial"/>
          <w:i w:val="0"/>
          <w:iCs w:val="0"/>
          <w:smallCaps w:val="0"/>
          <w:spacing w:val="0"/>
          <w:sz w:val="24"/>
          <w:szCs w:val="24"/>
        </w:rPr>
        <w:t xml:space="preserve">January 2011. </w:t>
      </w:r>
    </w:p>
    <w:p w:rsidR="006D6854" w:rsidRPr="00FB4900" w:rsidRDefault="006D6854" w:rsidP="001E1BA9">
      <w:pPr>
        <w:spacing w:after="0" w:line="240" w:lineRule="auto"/>
        <w:rPr>
          <w:rStyle w:val="BookTitle"/>
          <w:rFonts w:cs="Arial"/>
          <w:i w:val="0"/>
          <w:iCs w:val="0"/>
          <w:smallCaps w:val="0"/>
          <w:spacing w:val="0"/>
          <w:sz w:val="24"/>
          <w:szCs w:val="24"/>
        </w:rPr>
      </w:pPr>
    </w:p>
    <w:p w:rsidR="004E44E0" w:rsidRDefault="006D6854" w:rsidP="001E1BA9">
      <w:pPr>
        <w:spacing w:after="0" w:line="240" w:lineRule="auto"/>
        <w:rPr>
          <w:rStyle w:val="BookTitle"/>
          <w:rFonts w:cs="Arial"/>
          <w:i w:val="0"/>
          <w:iCs w:val="0"/>
          <w:smallCaps w:val="0"/>
          <w:spacing w:val="0"/>
          <w:sz w:val="24"/>
          <w:szCs w:val="24"/>
        </w:rPr>
      </w:pPr>
      <w:r w:rsidRPr="00FB4900">
        <w:rPr>
          <w:rStyle w:val="BookTitle"/>
          <w:rFonts w:cs="Arial"/>
          <w:i w:val="0"/>
          <w:iCs w:val="0"/>
          <w:smallCaps w:val="0"/>
          <w:spacing w:val="0"/>
          <w:sz w:val="24"/>
          <w:szCs w:val="24"/>
        </w:rPr>
        <w:t xml:space="preserve">It is designed to </w:t>
      </w:r>
      <w:r w:rsidR="00554B23" w:rsidRPr="00FB4900">
        <w:rPr>
          <w:rStyle w:val="BookTitle"/>
          <w:rFonts w:cs="Arial"/>
          <w:i w:val="0"/>
          <w:iCs w:val="0"/>
          <w:smallCaps w:val="0"/>
          <w:spacing w:val="0"/>
          <w:sz w:val="24"/>
          <w:szCs w:val="24"/>
        </w:rPr>
        <w:t xml:space="preserve">provide financial support to </w:t>
      </w:r>
      <w:r w:rsidR="003E35A0" w:rsidRPr="00FB4900">
        <w:rPr>
          <w:rStyle w:val="BookTitle"/>
          <w:rFonts w:cs="Arial"/>
          <w:i w:val="0"/>
          <w:iCs w:val="0"/>
          <w:smallCaps w:val="0"/>
          <w:spacing w:val="0"/>
          <w:sz w:val="24"/>
          <w:szCs w:val="24"/>
        </w:rPr>
        <w:t xml:space="preserve">working parents to take time </w:t>
      </w:r>
      <w:r w:rsidRPr="00FB4900">
        <w:rPr>
          <w:rStyle w:val="BookTitle"/>
          <w:rFonts w:cs="Arial"/>
          <w:i w:val="0"/>
          <w:iCs w:val="0"/>
          <w:smallCaps w:val="0"/>
          <w:spacing w:val="0"/>
          <w:sz w:val="24"/>
          <w:szCs w:val="24"/>
        </w:rPr>
        <w:t>off</w:t>
      </w:r>
      <w:r w:rsidR="003E35A0" w:rsidRPr="00FB4900">
        <w:rPr>
          <w:rStyle w:val="BookTitle"/>
          <w:rFonts w:cs="Arial"/>
          <w:i w:val="0"/>
          <w:iCs w:val="0"/>
          <w:smallCaps w:val="0"/>
          <w:spacing w:val="0"/>
          <w:sz w:val="24"/>
          <w:szCs w:val="24"/>
        </w:rPr>
        <w:t xml:space="preserve"> work </w:t>
      </w:r>
      <w:r w:rsidR="007B0CCD">
        <w:rPr>
          <w:rStyle w:val="BookTitle"/>
          <w:rFonts w:cs="Arial"/>
          <w:i w:val="0"/>
          <w:iCs w:val="0"/>
          <w:smallCaps w:val="0"/>
          <w:spacing w:val="0"/>
          <w:sz w:val="24"/>
          <w:szCs w:val="24"/>
        </w:rPr>
        <w:t>when they have a</w:t>
      </w:r>
      <w:r w:rsidRPr="00FB4900">
        <w:rPr>
          <w:rStyle w:val="BookTitle"/>
          <w:rFonts w:cs="Arial"/>
          <w:i w:val="0"/>
          <w:iCs w:val="0"/>
          <w:smallCaps w:val="0"/>
          <w:spacing w:val="0"/>
          <w:sz w:val="24"/>
          <w:szCs w:val="24"/>
        </w:rPr>
        <w:t xml:space="preserve"> baby</w:t>
      </w:r>
      <w:r w:rsidR="00EA0E3A" w:rsidRPr="00FB4900">
        <w:rPr>
          <w:rStyle w:val="BookTitle"/>
          <w:rFonts w:cs="Arial"/>
          <w:i w:val="0"/>
          <w:iCs w:val="0"/>
          <w:smallCaps w:val="0"/>
          <w:spacing w:val="0"/>
          <w:sz w:val="24"/>
          <w:szCs w:val="24"/>
        </w:rPr>
        <w:t xml:space="preserve"> or adopt a child</w:t>
      </w:r>
      <w:r w:rsidR="00F95427" w:rsidRPr="00FB4900">
        <w:rPr>
          <w:rStyle w:val="BookTitle"/>
          <w:rFonts w:cs="Arial"/>
          <w:i w:val="0"/>
          <w:iCs w:val="0"/>
          <w:smallCaps w:val="0"/>
          <w:spacing w:val="0"/>
          <w:sz w:val="24"/>
          <w:szCs w:val="24"/>
        </w:rPr>
        <w:t>.</w:t>
      </w:r>
    </w:p>
    <w:p w:rsidR="004E44E0" w:rsidRDefault="004E44E0" w:rsidP="001E1BA9">
      <w:pPr>
        <w:spacing w:after="0" w:line="240" w:lineRule="auto"/>
        <w:rPr>
          <w:rStyle w:val="BookTitle"/>
          <w:rFonts w:cs="Arial"/>
          <w:i w:val="0"/>
          <w:iCs w:val="0"/>
          <w:smallCaps w:val="0"/>
          <w:spacing w:val="0"/>
          <w:sz w:val="24"/>
          <w:szCs w:val="24"/>
        </w:rPr>
      </w:pPr>
    </w:p>
    <w:p w:rsidR="009C08C1" w:rsidRPr="00FB4900" w:rsidRDefault="009C08C1" w:rsidP="001E1BA9">
      <w:pPr>
        <w:spacing w:after="0" w:line="240" w:lineRule="auto"/>
        <w:rPr>
          <w:rStyle w:val="BookTitle"/>
          <w:rFonts w:cs="Arial"/>
          <w:i w:val="0"/>
          <w:iCs w:val="0"/>
          <w:smallCaps w:val="0"/>
          <w:spacing w:val="0"/>
          <w:sz w:val="24"/>
          <w:szCs w:val="24"/>
        </w:rPr>
      </w:pPr>
      <w:r w:rsidRPr="00FB4900">
        <w:rPr>
          <w:rStyle w:val="BookTitle"/>
          <w:rFonts w:cs="Arial"/>
          <w:i w:val="0"/>
          <w:iCs w:val="0"/>
          <w:smallCaps w:val="0"/>
          <w:spacing w:val="0"/>
          <w:sz w:val="24"/>
          <w:szCs w:val="24"/>
        </w:rPr>
        <w:t xml:space="preserve">The </w:t>
      </w:r>
      <w:r w:rsidRPr="00FB4900">
        <w:rPr>
          <w:rStyle w:val="BookTitle"/>
          <w:rFonts w:cs="Arial"/>
          <w:iCs w:val="0"/>
          <w:smallCaps w:val="0"/>
          <w:spacing w:val="0"/>
          <w:sz w:val="24"/>
          <w:szCs w:val="24"/>
        </w:rPr>
        <w:t>Paid Parental Leave Act 2010</w:t>
      </w:r>
      <w:r w:rsidRPr="00FB4900">
        <w:rPr>
          <w:rStyle w:val="BookTitle"/>
          <w:rFonts w:cs="Arial"/>
          <w:i w:val="0"/>
          <w:iCs w:val="0"/>
          <w:smallCaps w:val="0"/>
          <w:spacing w:val="0"/>
          <w:sz w:val="24"/>
          <w:szCs w:val="24"/>
        </w:rPr>
        <w:t xml:space="preserve"> (the Act) </w:t>
      </w:r>
      <w:r w:rsidR="006E591B" w:rsidRPr="00FB4900">
        <w:rPr>
          <w:rStyle w:val="BookTitle"/>
          <w:rFonts w:cs="Arial"/>
          <w:i w:val="0"/>
          <w:iCs w:val="0"/>
          <w:smallCaps w:val="0"/>
          <w:spacing w:val="0"/>
          <w:sz w:val="24"/>
          <w:szCs w:val="24"/>
        </w:rPr>
        <w:t xml:space="preserve">is the legislation that </w:t>
      </w:r>
      <w:r w:rsidRPr="00FB4900">
        <w:rPr>
          <w:rStyle w:val="BookTitle"/>
          <w:rFonts w:cs="Arial"/>
          <w:i w:val="0"/>
          <w:iCs w:val="0"/>
          <w:smallCaps w:val="0"/>
          <w:spacing w:val="0"/>
          <w:sz w:val="24"/>
          <w:szCs w:val="24"/>
        </w:rPr>
        <w:t xml:space="preserve">sets out </w:t>
      </w:r>
      <w:r w:rsidR="006E591B" w:rsidRPr="00FB4900">
        <w:rPr>
          <w:rStyle w:val="BookTitle"/>
          <w:rFonts w:cs="Arial"/>
          <w:i w:val="0"/>
          <w:iCs w:val="0"/>
          <w:smallCaps w:val="0"/>
          <w:spacing w:val="0"/>
          <w:sz w:val="24"/>
          <w:szCs w:val="24"/>
        </w:rPr>
        <w:t xml:space="preserve">how the </w:t>
      </w:r>
      <w:r w:rsidRPr="00FB4900">
        <w:rPr>
          <w:rStyle w:val="BookTitle"/>
          <w:rFonts w:cs="Arial"/>
          <w:i w:val="0"/>
          <w:iCs w:val="0"/>
          <w:smallCaps w:val="0"/>
          <w:spacing w:val="0"/>
          <w:sz w:val="24"/>
          <w:szCs w:val="24"/>
        </w:rPr>
        <w:t>PPL scheme</w:t>
      </w:r>
      <w:r w:rsidR="006E591B" w:rsidRPr="00FB4900">
        <w:rPr>
          <w:rStyle w:val="BookTitle"/>
          <w:rFonts w:cs="Arial"/>
          <w:i w:val="0"/>
          <w:iCs w:val="0"/>
          <w:smallCaps w:val="0"/>
          <w:spacing w:val="0"/>
          <w:sz w:val="24"/>
          <w:szCs w:val="24"/>
        </w:rPr>
        <w:t xml:space="preserve"> operates and the eligibility requirements</w:t>
      </w:r>
      <w:r w:rsidRPr="00FB4900">
        <w:rPr>
          <w:rStyle w:val="BookTitle"/>
          <w:rFonts w:cs="Arial"/>
          <w:i w:val="0"/>
          <w:iCs w:val="0"/>
          <w:smallCaps w:val="0"/>
          <w:spacing w:val="0"/>
          <w:sz w:val="24"/>
          <w:szCs w:val="24"/>
        </w:rPr>
        <w:t xml:space="preserve">. </w:t>
      </w:r>
    </w:p>
    <w:p w:rsidR="009C08C1" w:rsidRPr="00FB4900" w:rsidRDefault="009C08C1" w:rsidP="001E1BA9">
      <w:pPr>
        <w:spacing w:after="0" w:line="240" w:lineRule="auto"/>
        <w:rPr>
          <w:rStyle w:val="BookTitle"/>
          <w:rFonts w:cs="Arial"/>
          <w:i w:val="0"/>
          <w:iCs w:val="0"/>
          <w:smallCaps w:val="0"/>
          <w:spacing w:val="0"/>
          <w:sz w:val="24"/>
          <w:szCs w:val="24"/>
        </w:rPr>
      </w:pPr>
    </w:p>
    <w:p w:rsidR="0075697A" w:rsidRPr="00FB4900" w:rsidRDefault="0075697A" w:rsidP="001E1BA9">
      <w:pPr>
        <w:spacing w:after="0" w:line="240" w:lineRule="auto"/>
        <w:rPr>
          <w:rFonts w:cs="Arial"/>
          <w:sz w:val="24"/>
          <w:szCs w:val="24"/>
        </w:rPr>
      </w:pPr>
      <w:r w:rsidRPr="00FB4900">
        <w:rPr>
          <w:rFonts w:cs="Arial"/>
          <w:sz w:val="24"/>
          <w:szCs w:val="24"/>
        </w:rPr>
        <w:t>The</w:t>
      </w:r>
      <w:r w:rsidR="0054358C" w:rsidRPr="00FB4900">
        <w:rPr>
          <w:rFonts w:cs="Arial"/>
          <w:sz w:val="24"/>
          <w:szCs w:val="24"/>
        </w:rPr>
        <w:t xml:space="preserve"> PPL</w:t>
      </w:r>
      <w:r w:rsidRPr="00FB4900">
        <w:rPr>
          <w:rFonts w:cs="Arial"/>
          <w:sz w:val="24"/>
          <w:szCs w:val="24"/>
        </w:rPr>
        <w:t xml:space="preserve"> scheme provides</w:t>
      </w:r>
      <w:r w:rsidR="006E591B" w:rsidRPr="00FB4900">
        <w:rPr>
          <w:rFonts w:cs="Arial"/>
          <w:sz w:val="24"/>
          <w:szCs w:val="24"/>
        </w:rPr>
        <w:t xml:space="preserve"> eligible working parents </w:t>
      </w:r>
      <w:r w:rsidR="00EA0E3A" w:rsidRPr="00FB4900">
        <w:rPr>
          <w:rFonts w:cs="Arial"/>
          <w:sz w:val="24"/>
          <w:szCs w:val="24"/>
        </w:rPr>
        <w:t xml:space="preserve">(usually mothers) </w:t>
      </w:r>
      <w:r w:rsidR="006E591B" w:rsidRPr="00FB4900">
        <w:rPr>
          <w:rFonts w:cs="Arial"/>
          <w:sz w:val="24"/>
          <w:szCs w:val="24"/>
        </w:rPr>
        <w:t>with up to</w:t>
      </w:r>
      <w:r w:rsidRPr="00FB4900">
        <w:rPr>
          <w:rFonts w:cs="Arial"/>
          <w:sz w:val="24"/>
          <w:szCs w:val="24"/>
        </w:rPr>
        <w:t xml:space="preserve"> </w:t>
      </w:r>
      <w:r w:rsidR="006E591B" w:rsidRPr="00FB4900">
        <w:rPr>
          <w:rFonts w:cs="Arial"/>
          <w:sz w:val="24"/>
          <w:szCs w:val="24"/>
        </w:rPr>
        <w:t>18</w:t>
      </w:r>
      <w:r w:rsidR="00E32A8F">
        <w:rPr>
          <w:rFonts w:cs="Arial"/>
          <w:sz w:val="24"/>
          <w:szCs w:val="24"/>
        </w:rPr>
        <w:t> </w:t>
      </w:r>
      <w:r w:rsidR="006E591B" w:rsidRPr="00FB4900">
        <w:rPr>
          <w:rFonts w:cs="Arial"/>
          <w:sz w:val="24"/>
          <w:szCs w:val="24"/>
        </w:rPr>
        <w:t xml:space="preserve">weeks </w:t>
      </w:r>
      <w:r w:rsidRPr="00FB4900">
        <w:rPr>
          <w:rFonts w:cs="Arial"/>
          <w:sz w:val="24"/>
          <w:szCs w:val="24"/>
        </w:rPr>
        <w:t>Parental Leave Pay at the rate of the national minimum wage (</w:t>
      </w:r>
      <w:r w:rsidR="00E364CE" w:rsidRPr="00FB4900">
        <w:rPr>
          <w:rFonts w:cs="Arial"/>
          <w:sz w:val="24"/>
          <w:szCs w:val="24"/>
        </w:rPr>
        <w:t xml:space="preserve">currently </w:t>
      </w:r>
      <w:r w:rsidRPr="00FB4900">
        <w:rPr>
          <w:rFonts w:cs="Arial"/>
          <w:sz w:val="24"/>
          <w:szCs w:val="24"/>
        </w:rPr>
        <w:t>around $606 a week before tax).</w:t>
      </w:r>
    </w:p>
    <w:p w:rsidR="001E1BA9" w:rsidRPr="00FB4900" w:rsidRDefault="001E1BA9" w:rsidP="001E1BA9">
      <w:pPr>
        <w:spacing w:after="0" w:line="240" w:lineRule="auto"/>
        <w:rPr>
          <w:rFonts w:cs="Arial"/>
          <w:sz w:val="24"/>
          <w:szCs w:val="24"/>
        </w:rPr>
      </w:pPr>
    </w:p>
    <w:p w:rsidR="004E44E0" w:rsidRDefault="00A10918" w:rsidP="001E1BA9">
      <w:pPr>
        <w:spacing w:after="0" w:line="240" w:lineRule="auto"/>
        <w:rPr>
          <w:rFonts w:cs="Arial"/>
          <w:sz w:val="24"/>
          <w:szCs w:val="24"/>
        </w:rPr>
      </w:pPr>
      <w:r w:rsidRPr="00FB4900">
        <w:rPr>
          <w:rFonts w:cs="Arial"/>
          <w:sz w:val="24"/>
          <w:szCs w:val="24"/>
        </w:rPr>
        <w:t>The Australian Government</w:t>
      </w:r>
      <w:r w:rsidR="006E591B" w:rsidRPr="00FB4900">
        <w:rPr>
          <w:rFonts w:cs="Arial"/>
          <w:sz w:val="24"/>
          <w:szCs w:val="24"/>
        </w:rPr>
        <w:t xml:space="preserve"> expanded PPL with two weeks</w:t>
      </w:r>
      <w:r w:rsidRPr="00FB4900">
        <w:rPr>
          <w:rFonts w:cs="Arial"/>
          <w:sz w:val="24"/>
          <w:szCs w:val="24"/>
        </w:rPr>
        <w:t xml:space="preserve"> Dad and Partner Pay on</w:t>
      </w:r>
      <w:r w:rsidR="00E32A8F">
        <w:rPr>
          <w:rFonts w:cs="Arial"/>
          <w:sz w:val="24"/>
          <w:szCs w:val="24"/>
        </w:rPr>
        <w:t> </w:t>
      </w:r>
      <w:r w:rsidRPr="00FB4900">
        <w:rPr>
          <w:rFonts w:cs="Arial"/>
          <w:sz w:val="24"/>
          <w:szCs w:val="24"/>
        </w:rPr>
        <w:t>1 January 2013.  It provides eligible fathers or</w:t>
      </w:r>
      <w:r w:rsidR="006E591B" w:rsidRPr="00FB4900">
        <w:rPr>
          <w:rFonts w:cs="Arial"/>
          <w:sz w:val="24"/>
          <w:szCs w:val="24"/>
        </w:rPr>
        <w:t xml:space="preserve"> </w:t>
      </w:r>
      <w:r w:rsidRPr="00FB4900">
        <w:rPr>
          <w:rFonts w:cs="Arial"/>
          <w:sz w:val="24"/>
          <w:szCs w:val="24"/>
        </w:rPr>
        <w:t xml:space="preserve">partners </w:t>
      </w:r>
      <w:r w:rsidR="00EA0E3A" w:rsidRPr="00FB4900">
        <w:rPr>
          <w:rFonts w:cs="Arial"/>
          <w:sz w:val="24"/>
          <w:szCs w:val="24"/>
        </w:rPr>
        <w:t xml:space="preserve">(including adopting parents and same-sex partners) </w:t>
      </w:r>
      <w:r w:rsidRPr="00FB4900">
        <w:rPr>
          <w:rFonts w:cs="Arial"/>
          <w:sz w:val="24"/>
          <w:szCs w:val="24"/>
        </w:rPr>
        <w:t xml:space="preserve">with two weeks payment </w:t>
      </w:r>
      <w:r w:rsidR="006E591B" w:rsidRPr="00FB4900">
        <w:rPr>
          <w:rFonts w:cs="Arial"/>
          <w:sz w:val="24"/>
          <w:szCs w:val="24"/>
        </w:rPr>
        <w:t xml:space="preserve">also </w:t>
      </w:r>
      <w:r w:rsidRPr="00FB4900">
        <w:rPr>
          <w:rFonts w:cs="Arial"/>
          <w:sz w:val="24"/>
          <w:szCs w:val="24"/>
        </w:rPr>
        <w:t xml:space="preserve">at the rate of the </w:t>
      </w:r>
      <w:proofErr w:type="gramStart"/>
      <w:r w:rsidR="00D04CAF" w:rsidRPr="00FB4900">
        <w:rPr>
          <w:rFonts w:cs="Arial"/>
          <w:sz w:val="24"/>
          <w:szCs w:val="24"/>
        </w:rPr>
        <w:t>n</w:t>
      </w:r>
      <w:r w:rsidRPr="00FB4900">
        <w:rPr>
          <w:rFonts w:cs="Arial"/>
          <w:sz w:val="24"/>
          <w:szCs w:val="24"/>
        </w:rPr>
        <w:t>ational</w:t>
      </w:r>
      <w:proofErr w:type="gramEnd"/>
      <w:r w:rsidRPr="00FB4900">
        <w:rPr>
          <w:rFonts w:cs="Arial"/>
          <w:sz w:val="24"/>
          <w:szCs w:val="24"/>
        </w:rPr>
        <w:t xml:space="preserve"> </w:t>
      </w:r>
      <w:r w:rsidR="00D04CAF" w:rsidRPr="00FB4900">
        <w:rPr>
          <w:rFonts w:cs="Arial"/>
          <w:sz w:val="24"/>
          <w:szCs w:val="24"/>
        </w:rPr>
        <w:t>m</w:t>
      </w:r>
      <w:r w:rsidRPr="00FB4900">
        <w:rPr>
          <w:rFonts w:cs="Arial"/>
          <w:sz w:val="24"/>
          <w:szCs w:val="24"/>
        </w:rPr>
        <w:t xml:space="preserve">inimum </w:t>
      </w:r>
      <w:r w:rsidR="00D04CAF" w:rsidRPr="00FB4900">
        <w:rPr>
          <w:rFonts w:cs="Arial"/>
          <w:sz w:val="24"/>
          <w:szCs w:val="24"/>
        </w:rPr>
        <w:t>w</w:t>
      </w:r>
      <w:r w:rsidRPr="00FB4900">
        <w:rPr>
          <w:rFonts w:cs="Arial"/>
          <w:sz w:val="24"/>
          <w:szCs w:val="24"/>
        </w:rPr>
        <w:t>age.</w:t>
      </w:r>
    </w:p>
    <w:p w:rsidR="004E44E0" w:rsidRDefault="004E44E0" w:rsidP="001E1BA9">
      <w:pPr>
        <w:spacing w:after="0" w:line="240" w:lineRule="auto"/>
        <w:rPr>
          <w:rFonts w:cs="Arial"/>
          <w:sz w:val="24"/>
          <w:szCs w:val="24"/>
        </w:rPr>
      </w:pPr>
    </w:p>
    <w:p w:rsidR="00E97287" w:rsidRPr="00FB4900" w:rsidRDefault="00E97287" w:rsidP="001E1BA9">
      <w:pPr>
        <w:spacing w:after="0" w:line="240" w:lineRule="auto"/>
        <w:rPr>
          <w:rFonts w:cs="Arial"/>
          <w:sz w:val="24"/>
          <w:szCs w:val="24"/>
        </w:rPr>
      </w:pPr>
      <w:r>
        <w:rPr>
          <w:rFonts w:cs="Arial"/>
          <w:sz w:val="24"/>
          <w:szCs w:val="24"/>
        </w:rPr>
        <w:t xml:space="preserve">The Government’s Paid Parental Leave scheme builds on entitlements to unpaid leave provided through the </w:t>
      </w:r>
      <w:r w:rsidRPr="00906158">
        <w:rPr>
          <w:rFonts w:cs="Arial"/>
          <w:i/>
          <w:sz w:val="24"/>
          <w:szCs w:val="24"/>
        </w:rPr>
        <w:t>Fair Work Act</w:t>
      </w:r>
      <w:r w:rsidR="003D1CE1">
        <w:rPr>
          <w:rFonts w:cs="Arial"/>
          <w:i/>
          <w:sz w:val="24"/>
          <w:szCs w:val="24"/>
        </w:rPr>
        <w:t xml:space="preserve"> 2009</w:t>
      </w:r>
      <w:r>
        <w:rPr>
          <w:rFonts w:cs="Arial"/>
          <w:sz w:val="24"/>
          <w:szCs w:val="24"/>
        </w:rPr>
        <w:t xml:space="preserve">. </w:t>
      </w:r>
    </w:p>
    <w:p w:rsidR="009C08C1" w:rsidRPr="00FB4900" w:rsidRDefault="009C08C1" w:rsidP="001E1BA9">
      <w:pPr>
        <w:spacing w:after="0" w:line="240" w:lineRule="auto"/>
        <w:rPr>
          <w:rStyle w:val="BookTitle"/>
          <w:rFonts w:cs="Arial"/>
          <w:i w:val="0"/>
          <w:iCs w:val="0"/>
          <w:smallCaps w:val="0"/>
          <w:spacing w:val="0"/>
          <w:sz w:val="24"/>
          <w:szCs w:val="24"/>
        </w:rPr>
      </w:pPr>
    </w:p>
    <w:p w:rsidR="005206B2" w:rsidRPr="00CC42E6" w:rsidRDefault="00D462DF" w:rsidP="00CC42E6">
      <w:pPr>
        <w:pStyle w:val="Heading1"/>
        <w:rPr>
          <w:rStyle w:val="BookTitle"/>
          <w:rFonts w:cs="Arial"/>
          <w:iCs w:val="0"/>
          <w:smallCaps w:val="0"/>
          <w:spacing w:val="0"/>
          <w:sz w:val="28"/>
        </w:rPr>
      </w:pPr>
      <w:r w:rsidRPr="00CC42E6">
        <w:rPr>
          <w:rStyle w:val="BookTitle"/>
          <w:rFonts w:cs="Arial"/>
          <w:iCs w:val="0"/>
          <w:smallCaps w:val="0"/>
          <w:spacing w:val="0"/>
          <w:sz w:val="28"/>
        </w:rPr>
        <w:t>Scope of the review</w:t>
      </w:r>
    </w:p>
    <w:p w:rsidR="009C08C1" w:rsidRPr="00FB4900" w:rsidRDefault="009C08C1" w:rsidP="001E1BA9">
      <w:pPr>
        <w:spacing w:after="0" w:line="240" w:lineRule="auto"/>
        <w:rPr>
          <w:rStyle w:val="BookTitle"/>
          <w:rFonts w:cs="Arial"/>
          <w:i w:val="0"/>
          <w:iCs w:val="0"/>
          <w:smallCaps w:val="0"/>
          <w:spacing w:val="0"/>
          <w:sz w:val="24"/>
          <w:szCs w:val="24"/>
        </w:rPr>
      </w:pPr>
    </w:p>
    <w:p w:rsidR="008A067A" w:rsidRPr="00FB4900" w:rsidRDefault="008A067A" w:rsidP="008A067A">
      <w:pPr>
        <w:spacing w:after="0" w:line="240" w:lineRule="auto"/>
        <w:rPr>
          <w:rStyle w:val="BookTitle"/>
          <w:rFonts w:cs="Arial"/>
          <w:i w:val="0"/>
          <w:iCs w:val="0"/>
          <w:smallCaps w:val="0"/>
          <w:spacing w:val="0"/>
          <w:sz w:val="24"/>
          <w:szCs w:val="24"/>
        </w:rPr>
      </w:pPr>
      <w:r w:rsidRPr="00FB4900">
        <w:rPr>
          <w:rStyle w:val="BookTitle"/>
          <w:rFonts w:cs="Arial"/>
          <w:i w:val="0"/>
          <w:iCs w:val="0"/>
          <w:smallCaps w:val="0"/>
          <w:spacing w:val="0"/>
          <w:sz w:val="24"/>
          <w:szCs w:val="24"/>
        </w:rPr>
        <w:t xml:space="preserve">A review of the PPL scheme is required under the legislation, </w:t>
      </w:r>
      <w:r w:rsidR="00EA0E3A" w:rsidRPr="00FB4900">
        <w:rPr>
          <w:rStyle w:val="BookTitle"/>
          <w:rFonts w:cs="Arial"/>
          <w:i w:val="0"/>
          <w:iCs w:val="0"/>
          <w:smallCaps w:val="0"/>
          <w:spacing w:val="0"/>
          <w:sz w:val="24"/>
          <w:szCs w:val="24"/>
        </w:rPr>
        <w:t xml:space="preserve">and </w:t>
      </w:r>
      <w:r w:rsidRPr="00FB4900">
        <w:rPr>
          <w:rStyle w:val="BookTitle"/>
          <w:rFonts w:cs="Arial"/>
          <w:i w:val="0"/>
          <w:iCs w:val="0"/>
          <w:smallCaps w:val="0"/>
          <w:spacing w:val="0"/>
          <w:sz w:val="24"/>
          <w:szCs w:val="24"/>
        </w:rPr>
        <w:t>must start by 31</w:t>
      </w:r>
      <w:r w:rsidR="00EA0E3A" w:rsidRPr="00FB4900">
        <w:rPr>
          <w:rStyle w:val="BookTitle"/>
          <w:rFonts w:cs="Arial"/>
          <w:i w:val="0"/>
          <w:iCs w:val="0"/>
          <w:smallCaps w:val="0"/>
          <w:spacing w:val="0"/>
          <w:sz w:val="24"/>
          <w:szCs w:val="24"/>
        </w:rPr>
        <w:t> </w:t>
      </w:r>
      <w:r w:rsidRPr="00FB4900">
        <w:rPr>
          <w:rStyle w:val="BookTitle"/>
          <w:rFonts w:cs="Arial"/>
          <w:i w:val="0"/>
          <w:iCs w:val="0"/>
          <w:smallCaps w:val="0"/>
          <w:spacing w:val="0"/>
          <w:sz w:val="24"/>
          <w:szCs w:val="24"/>
        </w:rPr>
        <w:t>January</w:t>
      </w:r>
      <w:r w:rsidR="00EA0E3A" w:rsidRPr="00FB4900">
        <w:rPr>
          <w:rStyle w:val="BookTitle"/>
          <w:rFonts w:cs="Arial"/>
          <w:i w:val="0"/>
          <w:iCs w:val="0"/>
          <w:smallCaps w:val="0"/>
          <w:spacing w:val="0"/>
          <w:sz w:val="24"/>
          <w:szCs w:val="24"/>
        </w:rPr>
        <w:t> </w:t>
      </w:r>
      <w:r w:rsidRPr="00FB4900">
        <w:rPr>
          <w:rStyle w:val="BookTitle"/>
          <w:rFonts w:cs="Arial"/>
          <w:i w:val="0"/>
          <w:iCs w:val="0"/>
          <w:smallCaps w:val="0"/>
          <w:spacing w:val="0"/>
          <w:sz w:val="24"/>
          <w:szCs w:val="24"/>
        </w:rPr>
        <w:t xml:space="preserve">2013. </w:t>
      </w:r>
    </w:p>
    <w:p w:rsidR="008A067A" w:rsidRPr="00FB4900" w:rsidRDefault="008A067A" w:rsidP="008A067A">
      <w:pPr>
        <w:spacing w:after="0" w:line="240" w:lineRule="auto"/>
        <w:rPr>
          <w:rStyle w:val="BookTitle"/>
          <w:rFonts w:cs="Arial"/>
          <w:i w:val="0"/>
          <w:iCs w:val="0"/>
          <w:smallCaps w:val="0"/>
          <w:spacing w:val="0"/>
          <w:sz w:val="24"/>
          <w:szCs w:val="24"/>
        </w:rPr>
      </w:pPr>
    </w:p>
    <w:p w:rsidR="003253B4" w:rsidRPr="00FB4900" w:rsidRDefault="0054358C" w:rsidP="0054358C">
      <w:pPr>
        <w:spacing w:after="0" w:line="240" w:lineRule="auto"/>
        <w:rPr>
          <w:rStyle w:val="BookTitle"/>
          <w:rFonts w:cs="Arial"/>
          <w:i w:val="0"/>
          <w:iCs w:val="0"/>
          <w:smallCaps w:val="0"/>
          <w:spacing w:val="0"/>
          <w:sz w:val="24"/>
          <w:szCs w:val="24"/>
        </w:rPr>
      </w:pPr>
      <w:r w:rsidRPr="00FB4900">
        <w:rPr>
          <w:rStyle w:val="BookTitle"/>
          <w:rFonts w:cs="Arial"/>
          <w:i w:val="0"/>
          <w:iCs w:val="0"/>
          <w:smallCaps w:val="0"/>
          <w:spacing w:val="0"/>
          <w:sz w:val="24"/>
          <w:szCs w:val="24"/>
        </w:rPr>
        <w:t xml:space="preserve">The </w:t>
      </w:r>
      <w:r w:rsidR="00A119B1">
        <w:rPr>
          <w:rStyle w:val="BookTitle"/>
          <w:rFonts w:cs="Arial"/>
          <w:i w:val="0"/>
          <w:iCs w:val="0"/>
          <w:smallCaps w:val="0"/>
          <w:spacing w:val="0"/>
          <w:sz w:val="24"/>
          <w:szCs w:val="24"/>
        </w:rPr>
        <w:t xml:space="preserve">Act sets out the </w:t>
      </w:r>
      <w:r w:rsidR="00E97287">
        <w:rPr>
          <w:rStyle w:val="BookTitle"/>
          <w:rFonts w:cs="Arial"/>
          <w:i w:val="0"/>
          <w:iCs w:val="0"/>
          <w:smallCaps w:val="0"/>
          <w:spacing w:val="0"/>
          <w:sz w:val="24"/>
          <w:szCs w:val="24"/>
        </w:rPr>
        <w:t>issues</w:t>
      </w:r>
      <w:r w:rsidR="00A119B1">
        <w:rPr>
          <w:rStyle w:val="BookTitle"/>
          <w:rFonts w:cs="Arial"/>
          <w:i w:val="0"/>
          <w:iCs w:val="0"/>
          <w:smallCaps w:val="0"/>
          <w:spacing w:val="0"/>
          <w:sz w:val="24"/>
          <w:szCs w:val="24"/>
        </w:rPr>
        <w:t xml:space="preserve"> to be considered as part of the </w:t>
      </w:r>
      <w:r w:rsidRPr="00FB4900">
        <w:rPr>
          <w:rStyle w:val="BookTitle"/>
          <w:rFonts w:cs="Arial"/>
          <w:i w:val="0"/>
          <w:iCs w:val="0"/>
          <w:smallCaps w:val="0"/>
          <w:spacing w:val="0"/>
          <w:sz w:val="24"/>
          <w:szCs w:val="24"/>
        </w:rPr>
        <w:t xml:space="preserve">review </w:t>
      </w:r>
      <w:r w:rsidR="00EA0E3A" w:rsidRPr="00FB4900">
        <w:rPr>
          <w:rStyle w:val="BookTitle"/>
          <w:rFonts w:cs="Arial"/>
          <w:i w:val="0"/>
          <w:iCs w:val="0"/>
          <w:smallCaps w:val="0"/>
          <w:spacing w:val="0"/>
          <w:sz w:val="24"/>
          <w:szCs w:val="24"/>
        </w:rPr>
        <w:t xml:space="preserve">and </w:t>
      </w:r>
      <w:r w:rsidR="00A119B1">
        <w:rPr>
          <w:rStyle w:val="BookTitle"/>
          <w:rFonts w:cs="Arial"/>
          <w:i w:val="0"/>
          <w:iCs w:val="0"/>
          <w:smallCaps w:val="0"/>
          <w:spacing w:val="0"/>
          <w:sz w:val="24"/>
          <w:szCs w:val="24"/>
        </w:rPr>
        <w:t>requires the Minister to take</w:t>
      </w:r>
      <w:r w:rsidR="00A119B1" w:rsidRPr="00FB4900">
        <w:rPr>
          <w:rStyle w:val="BookTitle"/>
          <w:rFonts w:cs="Arial"/>
          <w:i w:val="0"/>
          <w:iCs w:val="0"/>
          <w:smallCaps w:val="0"/>
          <w:spacing w:val="0"/>
          <w:sz w:val="24"/>
          <w:szCs w:val="24"/>
        </w:rPr>
        <w:t xml:space="preserve"> </w:t>
      </w:r>
      <w:r w:rsidR="00EA0E3A" w:rsidRPr="00FB4900">
        <w:rPr>
          <w:rStyle w:val="BookTitle"/>
          <w:rFonts w:cs="Arial"/>
          <w:i w:val="0"/>
          <w:iCs w:val="0"/>
          <w:smallCaps w:val="0"/>
          <w:spacing w:val="0"/>
          <w:sz w:val="24"/>
          <w:szCs w:val="24"/>
        </w:rPr>
        <w:t>account of public submissions and the emerging findings of the PPL evaluation</w:t>
      </w:r>
      <w:r w:rsidR="008A067A" w:rsidRPr="00FB4900">
        <w:rPr>
          <w:rStyle w:val="BookTitle"/>
          <w:rFonts w:cs="Arial"/>
          <w:i w:val="0"/>
          <w:iCs w:val="0"/>
          <w:smallCaps w:val="0"/>
          <w:spacing w:val="0"/>
          <w:sz w:val="24"/>
          <w:szCs w:val="24"/>
        </w:rPr>
        <w:t>.</w:t>
      </w:r>
      <w:r w:rsidR="003253B4" w:rsidRPr="00FB4900">
        <w:rPr>
          <w:rStyle w:val="BookTitle"/>
          <w:rFonts w:cs="Arial"/>
          <w:i w:val="0"/>
          <w:iCs w:val="0"/>
          <w:smallCaps w:val="0"/>
          <w:spacing w:val="0"/>
          <w:sz w:val="24"/>
          <w:szCs w:val="24"/>
        </w:rPr>
        <w:t xml:space="preserve"> </w:t>
      </w:r>
    </w:p>
    <w:p w:rsidR="003253B4" w:rsidRPr="00FB4900" w:rsidRDefault="003253B4" w:rsidP="0054358C">
      <w:pPr>
        <w:spacing w:after="0" w:line="240" w:lineRule="auto"/>
        <w:rPr>
          <w:rStyle w:val="BookTitle"/>
          <w:rFonts w:cs="Arial"/>
          <w:i w:val="0"/>
          <w:iCs w:val="0"/>
          <w:smallCaps w:val="0"/>
          <w:spacing w:val="0"/>
          <w:sz w:val="24"/>
          <w:szCs w:val="24"/>
        </w:rPr>
      </w:pPr>
    </w:p>
    <w:p w:rsidR="008A067A" w:rsidRPr="00FB4900" w:rsidRDefault="008A067A" w:rsidP="00CC42E6">
      <w:pPr>
        <w:pStyle w:val="Heading2"/>
        <w:rPr>
          <w:rStyle w:val="BookTitle"/>
          <w:rFonts w:cs="Arial"/>
          <w:i w:val="0"/>
          <w:iCs w:val="0"/>
          <w:smallCaps w:val="0"/>
          <w:spacing w:val="0"/>
          <w:sz w:val="24"/>
          <w:szCs w:val="24"/>
          <w:u w:val="single"/>
        </w:rPr>
      </w:pPr>
      <w:r w:rsidRPr="00FB4900">
        <w:rPr>
          <w:rStyle w:val="BookTitle"/>
          <w:rFonts w:cs="Arial"/>
          <w:i w:val="0"/>
          <w:iCs w:val="0"/>
          <w:smallCaps w:val="0"/>
          <w:spacing w:val="0"/>
          <w:sz w:val="24"/>
          <w:szCs w:val="24"/>
          <w:u w:val="single"/>
        </w:rPr>
        <w:t xml:space="preserve">Legislative requirements </w:t>
      </w:r>
    </w:p>
    <w:p w:rsidR="008A067A" w:rsidRPr="00FB4900" w:rsidRDefault="008A067A" w:rsidP="001E1BA9">
      <w:pPr>
        <w:spacing w:after="0" w:line="240" w:lineRule="auto"/>
        <w:rPr>
          <w:rStyle w:val="BookTitle"/>
          <w:rFonts w:cs="Arial"/>
          <w:i w:val="0"/>
          <w:iCs w:val="0"/>
          <w:smallCaps w:val="0"/>
          <w:spacing w:val="0"/>
          <w:sz w:val="24"/>
          <w:szCs w:val="24"/>
        </w:rPr>
      </w:pPr>
    </w:p>
    <w:p w:rsidR="008A067A" w:rsidRPr="00FB4900" w:rsidRDefault="008A067A" w:rsidP="00613D7A">
      <w:pPr>
        <w:spacing w:after="0" w:line="240" w:lineRule="auto"/>
        <w:rPr>
          <w:rStyle w:val="BookTitle"/>
          <w:rFonts w:cs="Arial"/>
          <w:i w:val="0"/>
          <w:iCs w:val="0"/>
          <w:smallCaps w:val="0"/>
          <w:spacing w:val="0"/>
          <w:sz w:val="24"/>
          <w:szCs w:val="24"/>
        </w:rPr>
      </w:pPr>
      <w:r w:rsidRPr="00FB4900">
        <w:rPr>
          <w:rStyle w:val="BookTitle"/>
          <w:rFonts w:cs="Arial"/>
          <w:i w:val="0"/>
          <w:iCs w:val="0"/>
          <w:smallCaps w:val="0"/>
          <w:spacing w:val="0"/>
          <w:sz w:val="24"/>
          <w:szCs w:val="24"/>
        </w:rPr>
        <w:t xml:space="preserve">Section 307A of the Act requires the review to consider the following issues: </w:t>
      </w:r>
    </w:p>
    <w:p w:rsidR="00613D7A" w:rsidRPr="00FB4900" w:rsidRDefault="00613D7A" w:rsidP="00613D7A">
      <w:pPr>
        <w:pStyle w:val="ListParagraph"/>
        <w:numPr>
          <w:ilvl w:val="0"/>
          <w:numId w:val="16"/>
        </w:numPr>
        <w:spacing w:after="0" w:line="240" w:lineRule="auto"/>
        <w:ind w:left="1080"/>
        <w:contextualSpacing w:val="0"/>
        <w:rPr>
          <w:rStyle w:val="BookTitle"/>
          <w:rFonts w:cs="Arial"/>
          <w:i w:val="0"/>
          <w:iCs w:val="0"/>
          <w:smallCaps w:val="0"/>
          <w:spacing w:val="0"/>
          <w:sz w:val="24"/>
          <w:szCs w:val="24"/>
        </w:rPr>
      </w:pPr>
      <w:r w:rsidRPr="00FB4900">
        <w:rPr>
          <w:rStyle w:val="BookTitle"/>
          <w:rFonts w:cs="Arial"/>
          <w:i w:val="0"/>
          <w:iCs w:val="0"/>
          <w:smallCaps w:val="0"/>
          <w:spacing w:val="0"/>
          <w:sz w:val="24"/>
          <w:szCs w:val="24"/>
        </w:rPr>
        <w:t xml:space="preserve">the amount of time off work that primary carers are taking to care for newborn or newly adopted children </w:t>
      </w:r>
    </w:p>
    <w:p w:rsidR="008A067A" w:rsidRPr="00FB4900" w:rsidRDefault="008A067A" w:rsidP="00613D7A">
      <w:pPr>
        <w:pStyle w:val="ListParagraph"/>
        <w:numPr>
          <w:ilvl w:val="0"/>
          <w:numId w:val="16"/>
        </w:numPr>
        <w:spacing w:after="0" w:line="240" w:lineRule="auto"/>
        <w:ind w:left="1080"/>
        <w:contextualSpacing w:val="0"/>
        <w:rPr>
          <w:rStyle w:val="BookTitle"/>
          <w:rFonts w:cs="Arial"/>
          <w:i w:val="0"/>
          <w:iCs w:val="0"/>
          <w:smallCaps w:val="0"/>
          <w:spacing w:val="0"/>
          <w:sz w:val="24"/>
          <w:szCs w:val="24"/>
        </w:rPr>
      </w:pPr>
      <w:r w:rsidRPr="00FB4900">
        <w:rPr>
          <w:rStyle w:val="BookTitle"/>
          <w:rFonts w:cs="Arial"/>
          <w:i w:val="0"/>
          <w:iCs w:val="0"/>
          <w:smallCaps w:val="0"/>
          <w:spacing w:val="0"/>
          <w:sz w:val="24"/>
          <w:szCs w:val="24"/>
        </w:rPr>
        <w:t>the availability and amount of leave and payments provided by employers in relation to the birth or adoption of a child, and the interaction of those entitlements with parent</w:t>
      </w:r>
      <w:r w:rsidR="004F299B">
        <w:rPr>
          <w:rStyle w:val="BookTitle"/>
          <w:rFonts w:cs="Arial"/>
          <w:i w:val="0"/>
          <w:iCs w:val="0"/>
          <w:smallCaps w:val="0"/>
          <w:spacing w:val="0"/>
          <w:sz w:val="24"/>
          <w:szCs w:val="24"/>
        </w:rPr>
        <w:t>al leave pay provided under the</w:t>
      </w:r>
      <w:r w:rsidR="00762002">
        <w:rPr>
          <w:rStyle w:val="BookTitle"/>
          <w:rFonts w:cs="Arial"/>
          <w:i w:val="0"/>
          <w:iCs w:val="0"/>
          <w:smallCaps w:val="0"/>
          <w:spacing w:val="0"/>
          <w:sz w:val="24"/>
          <w:szCs w:val="24"/>
        </w:rPr>
        <w:t xml:space="preserve"> Act</w:t>
      </w:r>
    </w:p>
    <w:p w:rsidR="008A067A" w:rsidRPr="00FB4900" w:rsidRDefault="00762002" w:rsidP="00613D7A">
      <w:pPr>
        <w:pStyle w:val="ListParagraph"/>
        <w:numPr>
          <w:ilvl w:val="0"/>
          <w:numId w:val="16"/>
        </w:numPr>
        <w:spacing w:after="0" w:line="240" w:lineRule="auto"/>
        <w:ind w:left="1080"/>
        <w:contextualSpacing w:val="0"/>
        <w:rPr>
          <w:rStyle w:val="BookTitle"/>
          <w:rFonts w:cs="Arial"/>
          <w:i w:val="0"/>
          <w:iCs w:val="0"/>
          <w:smallCaps w:val="0"/>
          <w:spacing w:val="0"/>
          <w:sz w:val="24"/>
          <w:szCs w:val="24"/>
        </w:rPr>
      </w:pPr>
      <w:r>
        <w:rPr>
          <w:rStyle w:val="BookTitle"/>
          <w:rFonts w:cs="Arial"/>
          <w:i w:val="0"/>
          <w:iCs w:val="0"/>
          <w:smallCaps w:val="0"/>
          <w:spacing w:val="0"/>
          <w:sz w:val="24"/>
          <w:szCs w:val="24"/>
        </w:rPr>
        <w:t>the operation of the work test</w:t>
      </w:r>
    </w:p>
    <w:p w:rsidR="008A067A" w:rsidRPr="00FB4900" w:rsidRDefault="008A067A" w:rsidP="00613D7A">
      <w:pPr>
        <w:pStyle w:val="ListParagraph"/>
        <w:numPr>
          <w:ilvl w:val="0"/>
          <w:numId w:val="16"/>
        </w:numPr>
        <w:spacing w:after="0" w:line="240" w:lineRule="auto"/>
        <w:ind w:left="1080"/>
        <w:contextualSpacing w:val="0"/>
        <w:rPr>
          <w:rStyle w:val="BookTitle"/>
          <w:rFonts w:cs="Arial"/>
          <w:i w:val="0"/>
          <w:iCs w:val="0"/>
          <w:smallCaps w:val="0"/>
          <w:spacing w:val="0"/>
          <w:sz w:val="24"/>
          <w:szCs w:val="24"/>
        </w:rPr>
      </w:pPr>
      <w:r w:rsidRPr="00FB4900">
        <w:rPr>
          <w:rStyle w:val="BookTitle"/>
          <w:rFonts w:cs="Arial"/>
          <w:i w:val="0"/>
          <w:iCs w:val="0"/>
          <w:smallCaps w:val="0"/>
          <w:spacing w:val="0"/>
          <w:sz w:val="24"/>
          <w:szCs w:val="24"/>
        </w:rPr>
        <w:t xml:space="preserve">whether primary claimants' partners should be paid parental leave pay separately from, or in </w:t>
      </w:r>
      <w:r w:rsidR="00762002">
        <w:rPr>
          <w:rStyle w:val="BookTitle"/>
          <w:rFonts w:cs="Arial"/>
          <w:i w:val="0"/>
          <w:iCs w:val="0"/>
          <w:smallCaps w:val="0"/>
          <w:spacing w:val="0"/>
          <w:sz w:val="24"/>
          <w:szCs w:val="24"/>
        </w:rPr>
        <w:t>addition to, primary claimants</w:t>
      </w:r>
    </w:p>
    <w:p w:rsidR="008A067A" w:rsidRPr="00FB4900" w:rsidRDefault="008A067A" w:rsidP="00613D7A">
      <w:pPr>
        <w:pStyle w:val="ListParagraph"/>
        <w:numPr>
          <w:ilvl w:val="0"/>
          <w:numId w:val="16"/>
        </w:numPr>
        <w:spacing w:after="0" w:line="240" w:lineRule="auto"/>
        <w:ind w:left="1080"/>
        <w:contextualSpacing w:val="0"/>
        <w:rPr>
          <w:rStyle w:val="BookTitle"/>
          <w:rFonts w:cs="Arial"/>
          <w:i w:val="0"/>
          <w:iCs w:val="0"/>
          <w:smallCaps w:val="0"/>
          <w:spacing w:val="0"/>
          <w:sz w:val="24"/>
          <w:szCs w:val="24"/>
        </w:rPr>
      </w:pPr>
      <w:r w:rsidRPr="00FB4900">
        <w:rPr>
          <w:rStyle w:val="BookTitle"/>
          <w:rFonts w:cs="Arial"/>
          <w:i w:val="0"/>
          <w:iCs w:val="0"/>
          <w:smallCaps w:val="0"/>
          <w:spacing w:val="0"/>
          <w:sz w:val="24"/>
          <w:szCs w:val="24"/>
        </w:rPr>
        <w:t xml:space="preserve">whether employers should make superannuation contributions in </w:t>
      </w:r>
      <w:r w:rsidR="00762002">
        <w:rPr>
          <w:rStyle w:val="BookTitle"/>
          <w:rFonts w:cs="Arial"/>
          <w:i w:val="0"/>
          <w:iCs w:val="0"/>
          <w:smallCaps w:val="0"/>
          <w:spacing w:val="0"/>
          <w:sz w:val="24"/>
          <w:szCs w:val="24"/>
        </w:rPr>
        <w:t>relation to parental leave pay</w:t>
      </w:r>
    </w:p>
    <w:p w:rsidR="008A067A" w:rsidRPr="00FB4900" w:rsidRDefault="008A067A" w:rsidP="00613D7A">
      <w:pPr>
        <w:pStyle w:val="ListParagraph"/>
        <w:numPr>
          <w:ilvl w:val="0"/>
          <w:numId w:val="16"/>
        </w:numPr>
        <w:spacing w:after="0" w:line="240" w:lineRule="auto"/>
        <w:ind w:left="1080"/>
        <w:contextualSpacing w:val="0"/>
        <w:rPr>
          <w:rStyle w:val="BookTitle"/>
          <w:rFonts w:cs="Arial"/>
          <w:i w:val="0"/>
          <w:iCs w:val="0"/>
          <w:smallCaps w:val="0"/>
          <w:spacing w:val="0"/>
          <w:sz w:val="24"/>
          <w:szCs w:val="24"/>
        </w:rPr>
      </w:pPr>
      <w:r w:rsidRPr="00FB4900">
        <w:rPr>
          <w:rStyle w:val="BookTitle"/>
          <w:rFonts w:cs="Arial"/>
          <w:i w:val="0"/>
          <w:iCs w:val="0"/>
          <w:smallCaps w:val="0"/>
          <w:spacing w:val="0"/>
          <w:sz w:val="24"/>
          <w:szCs w:val="24"/>
        </w:rPr>
        <w:lastRenderedPageBreak/>
        <w:t>the results of any evaluations conducted in r</w:t>
      </w:r>
      <w:r w:rsidR="004F299B">
        <w:rPr>
          <w:rStyle w:val="BookTitle"/>
          <w:rFonts w:cs="Arial"/>
          <w:i w:val="0"/>
          <w:iCs w:val="0"/>
          <w:smallCaps w:val="0"/>
          <w:spacing w:val="0"/>
          <w:sz w:val="24"/>
          <w:szCs w:val="24"/>
        </w:rPr>
        <w:t>elation to the operation of the</w:t>
      </w:r>
      <w:r w:rsidR="00762002">
        <w:rPr>
          <w:rStyle w:val="BookTitle"/>
          <w:rFonts w:cs="Arial"/>
          <w:i w:val="0"/>
          <w:iCs w:val="0"/>
          <w:smallCaps w:val="0"/>
          <w:spacing w:val="0"/>
          <w:sz w:val="24"/>
          <w:szCs w:val="24"/>
        </w:rPr>
        <w:t xml:space="preserve"> Act</w:t>
      </w:r>
    </w:p>
    <w:p w:rsidR="008A067A" w:rsidRPr="00FB4900" w:rsidRDefault="008A067A" w:rsidP="00613D7A">
      <w:pPr>
        <w:pStyle w:val="ListParagraph"/>
        <w:numPr>
          <w:ilvl w:val="0"/>
          <w:numId w:val="16"/>
        </w:numPr>
        <w:spacing w:after="0" w:line="240" w:lineRule="auto"/>
        <w:ind w:left="1080"/>
        <w:contextualSpacing w:val="0"/>
        <w:rPr>
          <w:rStyle w:val="BookTitle"/>
          <w:rFonts w:cs="Arial"/>
          <w:i w:val="0"/>
          <w:iCs w:val="0"/>
          <w:smallCaps w:val="0"/>
          <w:spacing w:val="0"/>
          <w:sz w:val="24"/>
          <w:szCs w:val="24"/>
        </w:rPr>
      </w:pPr>
      <w:r w:rsidRPr="00FB4900">
        <w:rPr>
          <w:rStyle w:val="BookTitle"/>
          <w:rFonts w:cs="Arial"/>
          <w:i w:val="0"/>
          <w:iCs w:val="0"/>
          <w:smallCaps w:val="0"/>
          <w:spacing w:val="0"/>
          <w:sz w:val="24"/>
          <w:szCs w:val="24"/>
        </w:rPr>
        <w:t xml:space="preserve">the administration of </w:t>
      </w:r>
      <w:r w:rsidR="00EA0E3A" w:rsidRPr="00FB4900">
        <w:rPr>
          <w:rStyle w:val="BookTitle"/>
          <w:rFonts w:cs="Arial"/>
          <w:i w:val="0"/>
          <w:iCs w:val="0"/>
          <w:smallCaps w:val="0"/>
          <w:spacing w:val="0"/>
          <w:sz w:val="24"/>
          <w:szCs w:val="24"/>
        </w:rPr>
        <w:t xml:space="preserve">the </w:t>
      </w:r>
      <w:r w:rsidR="00762002">
        <w:rPr>
          <w:rStyle w:val="BookTitle"/>
          <w:rFonts w:cs="Arial"/>
          <w:i w:val="0"/>
          <w:iCs w:val="0"/>
          <w:smallCaps w:val="0"/>
          <w:spacing w:val="0"/>
          <w:sz w:val="24"/>
          <w:szCs w:val="24"/>
        </w:rPr>
        <w:t>Act</w:t>
      </w:r>
    </w:p>
    <w:p w:rsidR="008A067A" w:rsidRPr="00FB4900" w:rsidRDefault="008A067A" w:rsidP="00613D7A">
      <w:pPr>
        <w:pStyle w:val="ListParagraph"/>
        <w:numPr>
          <w:ilvl w:val="0"/>
          <w:numId w:val="16"/>
        </w:numPr>
        <w:spacing w:after="0" w:line="240" w:lineRule="auto"/>
        <w:ind w:left="1080"/>
        <w:contextualSpacing w:val="0"/>
        <w:rPr>
          <w:rStyle w:val="BookTitle"/>
          <w:rFonts w:cs="Arial"/>
          <w:i w:val="0"/>
          <w:iCs w:val="0"/>
          <w:smallCaps w:val="0"/>
          <w:spacing w:val="0"/>
          <w:sz w:val="24"/>
          <w:szCs w:val="24"/>
        </w:rPr>
      </w:pPr>
      <w:proofErr w:type="gramStart"/>
      <w:r w:rsidRPr="00FB4900">
        <w:rPr>
          <w:rStyle w:val="BookTitle"/>
          <w:rFonts w:cs="Arial"/>
          <w:i w:val="0"/>
          <w:iCs w:val="0"/>
          <w:smallCaps w:val="0"/>
          <w:spacing w:val="0"/>
          <w:sz w:val="24"/>
          <w:szCs w:val="24"/>
        </w:rPr>
        <w:t>any</w:t>
      </w:r>
      <w:proofErr w:type="gramEnd"/>
      <w:r w:rsidRPr="00FB4900">
        <w:rPr>
          <w:rStyle w:val="BookTitle"/>
          <w:rFonts w:cs="Arial"/>
          <w:i w:val="0"/>
          <w:iCs w:val="0"/>
          <w:smallCaps w:val="0"/>
          <w:spacing w:val="0"/>
          <w:sz w:val="24"/>
          <w:szCs w:val="24"/>
        </w:rPr>
        <w:t xml:space="preserve"> other matter relevant </w:t>
      </w:r>
      <w:r w:rsidR="004F299B">
        <w:rPr>
          <w:rStyle w:val="BookTitle"/>
          <w:rFonts w:cs="Arial"/>
          <w:i w:val="0"/>
          <w:iCs w:val="0"/>
          <w:smallCaps w:val="0"/>
          <w:spacing w:val="0"/>
          <w:sz w:val="24"/>
          <w:szCs w:val="24"/>
        </w:rPr>
        <w:t>to the general operation of the</w:t>
      </w:r>
      <w:r w:rsidRPr="00FB4900">
        <w:rPr>
          <w:rStyle w:val="BookTitle"/>
          <w:rFonts w:cs="Arial"/>
          <w:i w:val="0"/>
          <w:iCs w:val="0"/>
          <w:smallCaps w:val="0"/>
          <w:spacing w:val="0"/>
          <w:sz w:val="24"/>
          <w:szCs w:val="24"/>
        </w:rPr>
        <w:t xml:space="preserve"> Act. </w:t>
      </w:r>
      <w:r w:rsidRPr="00FB4900">
        <w:rPr>
          <w:rStyle w:val="BookTitle"/>
          <w:rFonts w:cs="Arial"/>
          <w:i w:val="0"/>
          <w:iCs w:val="0"/>
          <w:smallCaps w:val="0"/>
          <w:spacing w:val="0"/>
          <w:sz w:val="24"/>
          <w:szCs w:val="24"/>
        </w:rPr>
        <w:br/>
      </w:r>
    </w:p>
    <w:p w:rsidR="008A067A" w:rsidRDefault="008A067A" w:rsidP="008A067A">
      <w:pPr>
        <w:spacing w:after="0" w:line="240" w:lineRule="auto"/>
        <w:rPr>
          <w:rStyle w:val="BookTitle"/>
          <w:rFonts w:cs="Arial"/>
          <w:i w:val="0"/>
          <w:iCs w:val="0"/>
          <w:smallCaps w:val="0"/>
          <w:spacing w:val="0"/>
          <w:sz w:val="24"/>
          <w:szCs w:val="24"/>
        </w:rPr>
      </w:pPr>
      <w:r w:rsidRPr="00FB4900">
        <w:rPr>
          <w:rStyle w:val="BookTitle"/>
          <w:rFonts w:cs="Arial"/>
          <w:i w:val="0"/>
          <w:iCs w:val="0"/>
          <w:smallCaps w:val="0"/>
          <w:spacing w:val="0"/>
          <w:sz w:val="24"/>
          <w:szCs w:val="24"/>
        </w:rPr>
        <w:t xml:space="preserve">The legislation also requires that the Minister </w:t>
      </w:r>
      <w:r w:rsidR="00A119B1">
        <w:rPr>
          <w:rStyle w:val="BookTitle"/>
          <w:rFonts w:cs="Arial"/>
          <w:i w:val="0"/>
          <w:iCs w:val="0"/>
          <w:smallCaps w:val="0"/>
          <w:spacing w:val="0"/>
          <w:sz w:val="24"/>
          <w:szCs w:val="24"/>
        </w:rPr>
        <w:t xml:space="preserve">table </w:t>
      </w:r>
      <w:r w:rsidRPr="00FB4900">
        <w:rPr>
          <w:rStyle w:val="BookTitle"/>
          <w:rFonts w:cs="Arial"/>
          <w:i w:val="0"/>
          <w:iCs w:val="0"/>
          <w:smallCaps w:val="0"/>
          <w:spacing w:val="0"/>
          <w:sz w:val="24"/>
          <w:szCs w:val="24"/>
        </w:rPr>
        <w:t xml:space="preserve">a copy of the written report of the review in each House of the Parliament within 15 sitting days of the Minister receiving the report. </w:t>
      </w:r>
    </w:p>
    <w:p w:rsidR="00E97287" w:rsidRDefault="00E97287" w:rsidP="008A067A">
      <w:pPr>
        <w:spacing w:after="0" w:line="240" w:lineRule="auto"/>
        <w:rPr>
          <w:rStyle w:val="BookTitle"/>
          <w:rFonts w:cs="Arial"/>
          <w:i w:val="0"/>
          <w:iCs w:val="0"/>
          <w:smallCaps w:val="0"/>
          <w:spacing w:val="0"/>
          <w:sz w:val="24"/>
          <w:szCs w:val="24"/>
        </w:rPr>
      </w:pPr>
    </w:p>
    <w:p w:rsidR="00E97287" w:rsidRPr="00FB4900" w:rsidRDefault="00E97287" w:rsidP="00E97287">
      <w:pPr>
        <w:spacing w:after="0" w:line="240" w:lineRule="auto"/>
        <w:rPr>
          <w:rStyle w:val="BookTitle"/>
          <w:rFonts w:cs="Arial"/>
          <w:i w:val="0"/>
          <w:iCs w:val="0"/>
          <w:smallCaps w:val="0"/>
          <w:spacing w:val="0"/>
          <w:sz w:val="24"/>
          <w:szCs w:val="24"/>
        </w:rPr>
      </w:pPr>
      <w:r w:rsidRPr="00FB4900">
        <w:rPr>
          <w:rStyle w:val="BookTitle"/>
          <w:rFonts w:cs="Arial"/>
          <w:i w:val="0"/>
          <w:iCs w:val="0"/>
          <w:smallCaps w:val="0"/>
          <w:spacing w:val="0"/>
          <w:sz w:val="24"/>
          <w:szCs w:val="24"/>
        </w:rPr>
        <w:t>The Minister for Families, Community Services and Indigenous Affairs, the Hon Jenny Macklin MP, has directed the Department of Families, Housing, Community Services and Indigenous Affairs (FaHCSIA) to conduct the review of the PPL</w:t>
      </w:r>
      <w:r>
        <w:rPr>
          <w:rStyle w:val="BookTitle"/>
          <w:rFonts w:cs="Arial"/>
          <w:i w:val="0"/>
          <w:iCs w:val="0"/>
          <w:smallCaps w:val="0"/>
          <w:spacing w:val="0"/>
          <w:sz w:val="24"/>
          <w:szCs w:val="24"/>
        </w:rPr>
        <w:t> </w:t>
      </w:r>
      <w:r w:rsidRPr="00FB4900">
        <w:rPr>
          <w:rStyle w:val="BookTitle"/>
          <w:rFonts w:cs="Arial"/>
          <w:i w:val="0"/>
          <w:iCs w:val="0"/>
          <w:smallCaps w:val="0"/>
          <w:spacing w:val="0"/>
          <w:sz w:val="24"/>
          <w:szCs w:val="24"/>
        </w:rPr>
        <w:t xml:space="preserve">scheme. </w:t>
      </w:r>
    </w:p>
    <w:p w:rsidR="003253B4" w:rsidRDefault="003253B4" w:rsidP="001E1BA9">
      <w:pPr>
        <w:spacing w:after="0" w:line="240" w:lineRule="auto"/>
        <w:rPr>
          <w:rStyle w:val="BookTitle"/>
          <w:rFonts w:cs="Arial"/>
          <w:b/>
          <w:i w:val="0"/>
          <w:iCs w:val="0"/>
          <w:smallCaps w:val="0"/>
          <w:spacing w:val="0"/>
          <w:sz w:val="24"/>
          <w:szCs w:val="24"/>
        </w:rPr>
      </w:pPr>
    </w:p>
    <w:p w:rsidR="00540873" w:rsidRPr="002E552F" w:rsidRDefault="00540873" w:rsidP="00CC42E6">
      <w:pPr>
        <w:pStyle w:val="Heading2"/>
        <w:rPr>
          <w:rStyle w:val="BookTitle"/>
          <w:rFonts w:cs="Arial"/>
          <w:b w:val="0"/>
          <w:bCs w:val="0"/>
          <w:i w:val="0"/>
          <w:iCs w:val="0"/>
          <w:smallCaps w:val="0"/>
          <w:spacing w:val="0"/>
          <w:sz w:val="24"/>
          <w:szCs w:val="24"/>
          <w:u w:val="single"/>
        </w:rPr>
      </w:pPr>
      <w:r w:rsidRPr="002E552F">
        <w:rPr>
          <w:rStyle w:val="BookTitle"/>
          <w:rFonts w:cs="Arial"/>
          <w:i w:val="0"/>
          <w:iCs w:val="0"/>
          <w:smallCaps w:val="0"/>
          <w:spacing w:val="0"/>
          <w:sz w:val="24"/>
          <w:szCs w:val="24"/>
          <w:u w:val="single"/>
        </w:rPr>
        <w:t>Dad and Partner Pay</w:t>
      </w:r>
    </w:p>
    <w:p w:rsidR="00540873" w:rsidRPr="002E552F" w:rsidRDefault="00540873" w:rsidP="00540873">
      <w:pPr>
        <w:spacing w:after="0" w:line="240" w:lineRule="auto"/>
        <w:rPr>
          <w:rStyle w:val="BookTitle"/>
          <w:rFonts w:cs="Arial"/>
          <w:i w:val="0"/>
          <w:iCs w:val="0"/>
          <w:smallCaps w:val="0"/>
          <w:spacing w:val="0"/>
          <w:sz w:val="24"/>
          <w:szCs w:val="24"/>
        </w:rPr>
      </w:pPr>
    </w:p>
    <w:p w:rsidR="00540873" w:rsidRPr="002E552F" w:rsidRDefault="00540873" w:rsidP="00540873">
      <w:pPr>
        <w:spacing w:after="0" w:line="240" w:lineRule="auto"/>
        <w:rPr>
          <w:rStyle w:val="BookTitle"/>
          <w:rFonts w:cs="Arial"/>
          <w:i w:val="0"/>
          <w:iCs w:val="0"/>
          <w:smallCaps w:val="0"/>
          <w:spacing w:val="0"/>
          <w:sz w:val="24"/>
          <w:szCs w:val="24"/>
        </w:rPr>
      </w:pPr>
      <w:r w:rsidRPr="002E552F">
        <w:rPr>
          <w:rStyle w:val="BookTitle"/>
          <w:rFonts w:cs="Arial"/>
          <w:i w:val="0"/>
          <w:iCs w:val="0"/>
          <w:smallCaps w:val="0"/>
          <w:spacing w:val="0"/>
          <w:sz w:val="24"/>
          <w:szCs w:val="24"/>
        </w:rPr>
        <w:t xml:space="preserve">As </w:t>
      </w:r>
      <w:r w:rsidRPr="002E552F">
        <w:rPr>
          <w:rFonts w:cs="Arial"/>
          <w:sz w:val="24"/>
          <w:szCs w:val="24"/>
        </w:rPr>
        <w:t>Dad and Partner Pay</w:t>
      </w:r>
      <w:r w:rsidRPr="002E552F">
        <w:rPr>
          <w:rStyle w:val="BookTitle"/>
          <w:rFonts w:cs="Arial"/>
          <w:i w:val="0"/>
          <w:iCs w:val="0"/>
          <w:smallCaps w:val="0"/>
          <w:spacing w:val="0"/>
          <w:sz w:val="24"/>
          <w:szCs w:val="24"/>
        </w:rPr>
        <w:t xml:space="preserve"> only recently commenced (on 1 January 2013) it will not be considered in this review, except to the extent that it interacts with the rest of the PPL scheme. </w:t>
      </w:r>
      <w:r w:rsidR="00906158">
        <w:rPr>
          <w:rStyle w:val="BookTitle"/>
          <w:rFonts w:cs="Arial"/>
          <w:i w:val="0"/>
          <w:iCs w:val="0"/>
          <w:smallCaps w:val="0"/>
          <w:spacing w:val="0"/>
          <w:sz w:val="24"/>
          <w:szCs w:val="24"/>
        </w:rPr>
        <w:t xml:space="preserve"> </w:t>
      </w:r>
      <w:r w:rsidRPr="002E552F">
        <w:rPr>
          <w:rFonts w:cs="Arial"/>
          <w:sz w:val="24"/>
          <w:szCs w:val="24"/>
        </w:rPr>
        <w:t xml:space="preserve">Dad and Partner Pay </w:t>
      </w:r>
      <w:proofErr w:type="gramStart"/>
      <w:r w:rsidRPr="002E552F">
        <w:rPr>
          <w:rStyle w:val="BookTitle"/>
          <w:rFonts w:cs="Arial"/>
          <w:i w:val="0"/>
          <w:iCs w:val="0"/>
          <w:smallCaps w:val="0"/>
          <w:spacing w:val="0"/>
          <w:sz w:val="24"/>
          <w:szCs w:val="24"/>
        </w:rPr>
        <w:t>is</w:t>
      </w:r>
      <w:proofErr w:type="gramEnd"/>
      <w:r w:rsidRPr="002E552F">
        <w:rPr>
          <w:rStyle w:val="BookTitle"/>
          <w:rFonts w:cs="Arial"/>
          <w:i w:val="0"/>
          <w:iCs w:val="0"/>
          <w:smallCaps w:val="0"/>
          <w:spacing w:val="0"/>
          <w:sz w:val="24"/>
          <w:szCs w:val="24"/>
        </w:rPr>
        <w:t xml:space="preserve"> being evaluated as part of the PPL evaluation.</w:t>
      </w:r>
    </w:p>
    <w:p w:rsidR="00540873" w:rsidRPr="00FB4900" w:rsidRDefault="00540873" w:rsidP="001E1BA9">
      <w:pPr>
        <w:spacing w:after="0" w:line="240" w:lineRule="auto"/>
        <w:rPr>
          <w:rStyle w:val="BookTitle"/>
          <w:rFonts w:cs="Arial"/>
          <w:b/>
          <w:i w:val="0"/>
          <w:iCs w:val="0"/>
          <w:smallCaps w:val="0"/>
          <w:spacing w:val="0"/>
          <w:sz w:val="24"/>
          <w:szCs w:val="24"/>
        </w:rPr>
      </w:pPr>
    </w:p>
    <w:p w:rsidR="00216294" w:rsidRPr="00D03DA2" w:rsidRDefault="00216294" w:rsidP="00CC42E6">
      <w:pPr>
        <w:pStyle w:val="Heading2"/>
        <w:rPr>
          <w:rStyle w:val="BookTitle"/>
          <w:rFonts w:cs="Arial"/>
          <w:i w:val="0"/>
          <w:iCs w:val="0"/>
          <w:smallCaps w:val="0"/>
          <w:spacing w:val="0"/>
          <w:sz w:val="24"/>
          <w:szCs w:val="24"/>
          <w:u w:val="single"/>
        </w:rPr>
      </w:pPr>
      <w:r w:rsidRPr="00D03DA2">
        <w:rPr>
          <w:rStyle w:val="BookTitle"/>
          <w:rFonts w:cs="Arial"/>
          <w:i w:val="0"/>
          <w:iCs w:val="0"/>
          <w:smallCaps w:val="0"/>
          <w:spacing w:val="0"/>
          <w:sz w:val="24"/>
          <w:szCs w:val="24"/>
          <w:u w:val="single"/>
        </w:rPr>
        <w:t>The Paid Parental Leave evaluation</w:t>
      </w:r>
    </w:p>
    <w:p w:rsidR="00216294" w:rsidRPr="00FB4900" w:rsidRDefault="00216294" w:rsidP="00216294">
      <w:pPr>
        <w:spacing w:after="0" w:line="240" w:lineRule="auto"/>
        <w:rPr>
          <w:rStyle w:val="BookTitle"/>
          <w:rFonts w:cs="Arial"/>
          <w:i w:val="0"/>
          <w:iCs w:val="0"/>
          <w:smallCaps w:val="0"/>
          <w:spacing w:val="0"/>
          <w:sz w:val="24"/>
          <w:szCs w:val="24"/>
          <w:u w:val="single"/>
        </w:rPr>
      </w:pPr>
    </w:p>
    <w:p w:rsidR="00700BFB" w:rsidRDefault="00216294" w:rsidP="00216294">
      <w:pPr>
        <w:spacing w:after="0" w:line="240" w:lineRule="auto"/>
        <w:rPr>
          <w:rStyle w:val="BookTitle"/>
          <w:rFonts w:cs="Arial"/>
          <w:i w:val="0"/>
          <w:iCs w:val="0"/>
          <w:smallCaps w:val="0"/>
          <w:spacing w:val="0"/>
          <w:sz w:val="24"/>
          <w:szCs w:val="24"/>
        </w:rPr>
      </w:pPr>
      <w:r w:rsidRPr="002E552F">
        <w:rPr>
          <w:rStyle w:val="BookTitle"/>
          <w:rFonts w:cs="Arial"/>
          <w:i w:val="0"/>
          <w:iCs w:val="0"/>
          <w:smallCaps w:val="0"/>
          <w:spacing w:val="0"/>
          <w:sz w:val="24"/>
          <w:szCs w:val="24"/>
        </w:rPr>
        <w:t xml:space="preserve">In addition to the </w:t>
      </w:r>
      <w:r w:rsidR="00613D7A" w:rsidRPr="002E552F">
        <w:rPr>
          <w:rStyle w:val="BookTitle"/>
          <w:rFonts w:cs="Arial"/>
          <w:i w:val="0"/>
          <w:iCs w:val="0"/>
          <w:smallCaps w:val="0"/>
          <w:spacing w:val="0"/>
          <w:sz w:val="24"/>
          <w:szCs w:val="24"/>
        </w:rPr>
        <w:t>r</w:t>
      </w:r>
      <w:r w:rsidRPr="002E552F">
        <w:rPr>
          <w:rStyle w:val="BookTitle"/>
          <w:rFonts w:cs="Arial"/>
          <w:i w:val="0"/>
          <w:iCs w:val="0"/>
          <w:smallCaps w:val="0"/>
          <w:spacing w:val="0"/>
          <w:sz w:val="24"/>
          <w:szCs w:val="24"/>
        </w:rPr>
        <w:t xml:space="preserve">eview, the Government is </w:t>
      </w:r>
      <w:r w:rsidR="00A119B1">
        <w:rPr>
          <w:rStyle w:val="BookTitle"/>
          <w:rFonts w:cs="Arial"/>
          <w:i w:val="0"/>
          <w:iCs w:val="0"/>
          <w:smallCaps w:val="0"/>
          <w:spacing w:val="0"/>
          <w:sz w:val="24"/>
          <w:szCs w:val="24"/>
        </w:rPr>
        <w:t xml:space="preserve">conducting an evaluation of </w:t>
      </w:r>
      <w:r w:rsidR="00EC46A4">
        <w:rPr>
          <w:rStyle w:val="BookTitle"/>
          <w:rFonts w:cs="Arial"/>
          <w:i w:val="0"/>
          <w:iCs w:val="0"/>
          <w:smallCaps w:val="0"/>
          <w:spacing w:val="0"/>
          <w:sz w:val="24"/>
          <w:szCs w:val="24"/>
        </w:rPr>
        <w:t xml:space="preserve">the </w:t>
      </w:r>
      <w:r w:rsidR="00A119B1">
        <w:rPr>
          <w:rStyle w:val="BookTitle"/>
          <w:rFonts w:cs="Arial"/>
          <w:i w:val="0"/>
          <w:iCs w:val="0"/>
          <w:smallCaps w:val="0"/>
          <w:spacing w:val="0"/>
          <w:sz w:val="24"/>
          <w:szCs w:val="24"/>
        </w:rPr>
        <w:t xml:space="preserve">PPL </w:t>
      </w:r>
      <w:r w:rsidR="00EC46A4">
        <w:rPr>
          <w:rStyle w:val="BookTitle"/>
          <w:rFonts w:cs="Arial"/>
          <w:i w:val="0"/>
          <w:iCs w:val="0"/>
          <w:smallCaps w:val="0"/>
          <w:spacing w:val="0"/>
          <w:sz w:val="24"/>
          <w:szCs w:val="24"/>
        </w:rPr>
        <w:t xml:space="preserve">scheme, including </w:t>
      </w:r>
      <w:r w:rsidR="00700BFB">
        <w:rPr>
          <w:rStyle w:val="BookTitle"/>
          <w:rFonts w:cs="Arial"/>
          <w:i w:val="0"/>
          <w:iCs w:val="0"/>
          <w:smallCaps w:val="0"/>
          <w:spacing w:val="0"/>
          <w:sz w:val="24"/>
          <w:szCs w:val="24"/>
        </w:rPr>
        <w:t xml:space="preserve">its implementation, </w:t>
      </w:r>
      <w:r w:rsidR="00D03DA2">
        <w:rPr>
          <w:rStyle w:val="BookTitle"/>
          <w:rFonts w:cs="Arial"/>
          <w:i w:val="0"/>
          <w:iCs w:val="0"/>
          <w:smallCaps w:val="0"/>
          <w:spacing w:val="0"/>
          <w:sz w:val="24"/>
          <w:szCs w:val="24"/>
        </w:rPr>
        <w:t>its</w:t>
      </w:r>
      <w:r w:rsidR="00700BFB">
        <w:rPr>
          <w:rStyle w:val="BookTitle"/>
          <w:rFonts w:cs="Arial"/>
          <w:i w:val="0"/>
          <w:iCs w:val="0"/>
          <w:smallCaps w:val="0"/>
          <w:spacing w:val="0"/>
          <w:sz w:val="24"/>
          <w:szCs w:val="24"/>
        </w:rPr>
        <w:t xml:space="preserve"> immediate outcomes, and the extent to which the scheme is likely to meet its longer-term objectives.</w:t>
      </w:r>
    </w:p>
    <w:p w:rsidR="00700BFB" w:rsidRDefault="00700BFB" w:rsidP="00216294">
      <w:pPr>
        <w:spacing w:after="0" w:line="240" w:lineRule="auto"/>
        <w:rPr>
          <w:rStyle w:val="BookTitle"/>
          <w:rFonts w:cs="Arial"/>
          <w:i w:val="0"/>
          <w:iCs w:val="0"/>
          <w:smallCaps w:val="0"/>
          <w:spacing w:val="0"/>
          <w:sz w:val="24"/>
          <w:szCs w:val="24"/>
        </w:rPr>
      </w:pPr>
    </w:p>
    <w:p w:rsidR="00700BFB" w:rsidRPr="00D03DA2" w:rsidRDefault="00700BFB" w:rsidP="00216294">
      <w:pPr>
        <w:spacing w:after="0" w:line="240" w:lineRule="auto"/>
        <w:rPr>
          <w:rStyle w:val="BookTitle"/>
          <w:rFonts w:cs="Arial"/>
          <w:i w:val="0"/>
          <w:iCs w:val="0"/>
          <w:smallCaps w:val="0"/>
          <w:spacing w:val="0"/>
          <w:sz w:val="24"/>
          <w:szCs w:val="24"/>
        </w:rPr>
      </w:pPr>
      <w:r w:rsidRPr="00700BFB">
        <w:rPr>
          <w:rStyle w:val="BookTitle"/>
          <w:rFonts w:cs="Arial"/>
          <w:i w:val="0"/>
          <w:iCs w:val="0"/>
          <w:smallCaps w:val="0"/>
          <w:spacing w:val="0"/>
          <w:sz w:val="24"/>
          <w:szCs w:val="24"/>
        </w:rPr>
        <w:t xml:space="preserve">The evaluation </w:t>
      </w:r>
      <w:r w:rsidR="00894124">
        <w:rPr>
          <w:rStyle w:val="BookTitle"/>
          <w:rFonts w:cs="Arial"/>
          <w:i w:val="0"/>
          <w:iCs w:val="0"/>
          <w:smallCaps w:val="0"/>
          <w:spacing w:val="0"/>
          <w:sz w:val="24"/>
          <w:szCs w:val="24"/>
        </w:rPr>
        <w:t>is based on</w:t>
      </w:r>
      <w:r w:rsidRPr="00700BFB">
        <w:rPr>
          <w:rStyle w:val="BookTitle"/>
          <w:rFonts w:cs="Arial"/>
          <w:i w:val="0"/>
          <w:iCs w:val="0"/>
          <w:smallCaps w:val="0"/>
          <w:spacing w:val="0"/>
          <w:sz w:val="24"/>
          <w:szCs w:val="24"/>
        </w:rPr>
        <w:t xml:space="preserve"> </w:t>
      </w:r>
      <w:r w:rsidRPr="00D03DA2">
        <w:rPr>
          <w:rStyle w:val="BookTitle"/>
          <w:rFonts w:cs="Arial"/>
          <w:i w:val="0"/>
          <w:iCs w:val="0"/>
          <w:smallCaps w:val="0"/>
          <w:spacing w:val="0"/>
          <w:sz w:val="24"/>
          <w:szCs w:val="24"/>
        </w:rPr>
        <w:t xml:space="preserve">parent and employer surveys conducted in three phases </w:t>
      </w:r>
      <w:r w:rsidRPr="00700BFB">
        <w:rPr>
          <w:sz w:val="24"/>
          <w:szCs w:val="24"/>
        </w:rPr>
        <w:t>from 2010</w:t>
      </w:r>
      <w:r w:rsidRPr="00700BFB">
        <w:rPr>
          <w:rStyle w:val="BookTitle"/>
          <w:rFonts w:cs="Arial"/>
          <w:i w:val="0"/>
          <w:iCs w:val="0"/>
          <w:smallCaps w:val="0"/>
          <w:spacing w:val="0"/>
          <w:sz w:val="24"/>
          <w:szCs w:val="24"/>
        </w:rPr>
        <w:t>.</w:t>
      </w:r>
      <w:r w:rsidR="00EC46A4" w:rsidRPr="00700BFB">
        <w:rPr>
          <w:rStyle w:val="BookTitle"/>
          <w:rFonts w:cs="Arial"/>
          <w:i w:val="0"/>
          <w:iCs w:val="0"/>
          <w:smallCaps w:val="0"/>
          <w:spacing w:val="0"/>
          <w:sz w:val="24"/>
          <w:szCs w:val="24"/>
        </w:rPr>
        <w:t xml:space="preserve"> </w:t>
      </w:r>
      <w:r w:rsidR="00906158">
        <w:rPr>
          <w:rStyle w:val="BookTitle"/>
          <w:rFonts w:cs="Arial"/>
          <w:i w:val="0"/>
          <w:iCs w:val="0"/>
          <w:smallCaps w:val="0"/>
          <w:spacing w:val="0"/>
          <w:sz w:val="24"/>
          <w:szCs w:val="24"/>
        </w:rPr>
        <w:t xml:space="preserve"> </w:t>
      </w:r>
      <w:r w:rsidR="00D03DA2">
        <w:rPr>
          <w:rStyle w:val="BookTitle"/>
          <w:rFonts w:cs="Arial"/>
          <w:i w:val="0"/>
          <w:iCs w:val="0"/>
          <w:smallCaps w:val="0"/>
          <w:spacing w:val="0"/>
          <w:sz w:val="24"/>
          <w:szCs w:val="24"/>
        </w:rPr>
        <w:t xml:space="preserve">Phase 1 </w:t>
      </w:r>
      <w:r w:rsidR="00894124">
        <w:rPr>
          <w:rStyle w:val="BookTitle"/>
          <w:rFonts w:cs="Arial"/>
          <w:i w:val="0"/>
          <w:iCs w:val="0"/>
          <w:smallCaps w:val="0"/>
          <w:spacing w:val="0"/>
          <w:sz w:val="24"/>
          <w:szCs w:val="24"/>
        </w:rPr>
        <w:t xml:space="preserve">of the evaluation </w:t>
      </w:r>
      <w:r w:rsidR="00E97287">
        <w:rPr>
          <w:rStyle w:val="BookTitle"/>
          <w:rFonts w:cs="Arial"/>
          <w:i w:val="0"/>
          <w:iCs w:val="0"/>
          <w:smallCaps w:val="0"/>
          <w:spacing w:val="0"/>
          <w:sz w:val="24"/>
          <w:szCs w:val="24"/>
        </w:rPr>
        <w:t>has</w:t>
      </w:r>
      <w:r w:rsidR="00D03DA2">
        <w:rPr>
          <w:rStyle w:val="BookTitle"/>
          <w:rFonts w:cs="Arial"/>
          <w:i w:val="0"/>
          <w:iCs w:val="0"/>
          <w:smallCaps w:val="0"/>
          <w:spacing w:val="0"/>
          <w:sz w:val="24"/>
          <w:szCs w:val="24"/>
        </w:rPr>
        <w:t xml:space="preserve"> been completed and t</w:t>
      </w:r>
      <w:r w:rsidRPr="00700BFB">
        <w:rPr>
          <w:rStyle w:val="BookTitle"/>
          <w:rFonts w:cs="Arial"/>
          <w:i w:val="0"/>
          <w:iCs w:val="0"/>
          <w:smallCaps w:val="0"/>
          <w:spacing w:val="0"/>
          <w:sz w:val="24"/>
          <w:szCs w:val="24"/>
        </w:rPr>
        <w:t>he findings from Phase</w:t>
      </w:r>
      <w:r w:rsidR="00E97287">
        <w:rPr>
          <w:rStyle w:val="BookTitle"/>
          <w:rFonts w:cs="Arial"/>
          <w:i w:val="0"/>
          <w:iCs w:val="0"/>
          <w:smallCaps w:val="0"/>
          <w:spacing w:val="0"/>
          <w:sz w:val="24"/>
          <w:szCs w:val="24"/>
        </w:rPr>
        <w:t>s 2 and</w:t>
      </w:r>
      <w:r w:rsidRPr="00700BFB">
        <w:rPr>
          <w:rStyle w:val="BookTitle"/>
          <w:rFonts w:cs="Arial"/>
          <w:i w:val="0"/>
          <w:iCs w:val="0"/>
          <w:smallCaps w:val="0"/>
          <w:spacing w:val="0"/>
          <w:sz w:val="24"/>
          <w:szCs w:val="24"/>
        </w:rPr>
        <w:t xml:space="preserve"> 3 will be available </w:t>
      </w:r>
      <w:r w:rsidR="00E97287">
        <w:rPr>
          <w:rStyle w:val="BookTitle"/>
          <w:rFonts w:cs="Arial"/>
          <w:i w:val="0"/>
          <w:iCs w:val="0"/>
          <w:smallCaps w:val="0"/>
          <w:spacing w:val="0"/>
          <w:sz w:val="24"/>
          <w:szCs w:val="24"/>
        </w:rPr>
        <w:t>later in</w:t>
      </w:r>
      <w:r w:rsidRPr="00D03DA2">
        <w:rPr>
          <w:rStyle w:val="BookTitle"/>
          <w:rFonts w:cs="Arial"/>
          <w:i w:val="0"/>
          <w:iCs w:val="0"/>
          <w:smallCaps w:val="0"/>
          <w:spacing w:val="0"/>
          <w:sz w:val="24"/>
          <w:szCs w:val="24"/>
        </w:rPr>
        <w:t> 2013.</w:t>
      </w:r>
    </w:p>
    <w:p w:rsidR="00700BFB" w:rsidRDefault="00700BFB" w:rsidP="00216294">
      <w:pPr>
        <w:spacing w:after="0" w:line="240" w:lineRule="auto"/>
        <w:rPr>
          <w:rStyle w:val="BookTitle"/>
          <w:rFonts w:cs="Arial"/>
          <w:i w:val="0"/>
          <w:iCs w:val="0"/>
          <w:smallCaps w:val="0"/>
          <w:spacing w:val="0"/>
          <w:sz w:val="24"/>
          <w:szCs w:val="24"/>
        </w:rPr>
      </w:pPr>
    </w:p>
    <w:p w:rsidR="00D03DA2" w:rsidRDefault="00D03DA2" w:rsidP="00216294">
      <w:pPr>
        <w:spacing w:after="0" w:line="240" w:lineRule="auto"/>
        <w:rPr>
          <w:rStyle w:val="BookTitle"/>
          <w:rFonts w:cs="Arial"/>
          <w:i w:val="0"/>
          <w:iCs w:val="0"/>
          <w:smallCaps w:val="0"/>
          <w:spacing w:val="0"/>
          <w:sz w:val="24"/>
          <w:szCs w:val="24"/>
        </w:rPr>
      </w:pPr>
      <w:r>
        <w:rPr>
          <w:rStyle w:val="BookTitle"/>
          <w:rFonts w:cs="Arial"/>
          <w:i w:val="0"/>
          <w:iCs w:val="0"/>
          <w:smallCaps w:val="0"/>
          <w:spacing w:val="0"/>
          <w:sz w:val="24"/>
          <w:szCs w:val="24"/>
        </w:rPr>
        <w:t xml:space="preserve">As required by the Act, the evaluation findings will be considered </w:t>
      </w:r>
      <w:r w:rsidR="00E97287">
        <w:rPr>
          <w:rStyle w:val="BookTitle"/>
          <w:rFonts w:cs="Arial"/>
          <w:i w:val="0"/>
          <w:iCs w:val="0"/>
          <w:smallCaps w:val="0"/>
          <w:spacing w:val="0"/>
          <w:sz w:val="24"/>
          <w:szCs w:val="24"/>
        </w:rPr>
        <w:t>as part of</w:t>
      </w:r>
      <w:r>
        <w:rPr>
          <w:rStyle w:val="BookTitle"/>
          <w:rFonts w:cs="Arial"/>
          <w:i w:val="0"/>
          <w:iCs w:val="0"/>
          <w:smallCaps w:val="0"/>
          <w:spacing w:val="0"/>
          <w:sz w:val="24"/>
          <w:szCs w:val="24"/>
        </w:rPr>
        <w:t xml:space="preserve"> the review.</w:t>
      </w:r>
    </w:p>
    <w:p w:rsidR="00D03DA2" w:rsidRDefault="00D03DA2" w:rsidP="00216294">
      <w:pPr>
        <w:spacing w:after="0" w:line="240" w:lineRule="auto"/>
        <w:rPr>
          <w:rStyle w:val="BookTitle"/>
          <w:rFonts w:cs="Arial"/>
          <w:i w:val="0"/>
          <w:iCs w:val="0"/>
          <w:smallCaps w:val="0"/>
          <w:spacing w:val="0"/>
          <w:sz w:val="24"/>
          <w:szCs w:val="24"/>
        </w:rPr>
      </w:pPr>
    </w:p>
    <w:p w:rsidR="003B7249" w:rsidRPr="00CC42E6" w:rsidRDefault="001325CD" w:rsidP="00CC42E6">
      <w:pPr>
        <w:pStyle w:val="Heading1"/>
        <w:rPr>
          <w:rStyle w:val="BookTitle"/>
          <w:rFonts w:cs="Arial"/>
          <w:iCs w:val="0"/>
          <w:smallCaps w:val="0"/>
          <w:spacing w:val="0"/>
          <w:sz w:val="28"/>
        </w:rPr>
      </w:pPr>
      <w:r w:rsidRPr="00CC42E6">
        <w:rPr>
          <w:rStyle w:val="BookTitle"/>
          <w:rFonts w:cs="Arial"/>
          <w:iCs w:val="0"/>
          <w:smallCaps w:val="0"/>
          <w:spacing w:val="0"/>
          <w:sz w:val="28"/>
        </w:rPr>
        <w:t>Evidence</w:t>
      </w:r>
      <w:r w:rsidR="00216294" w:rsidRPr="00CC42E6">
        <w:rPr>
          <w:rStyle w:val="BookTitle"/>
          <w:rFonts w:cs="Arial"/>
          <w:iCs w:val="0"/>
          <w:smallCaps w:val="0"/>
          <w:spacing w:val="0"/>
          <w:sz w:val="28"/>
        </w:rPr>
        <w:t xml:space="preserve"> and data available to the </w:t>
      </w:r>
      <w:r w:rsidR="001E336E" w:rsidRPr="00CC42E6">
        <w:rPr>
          <w:rStyle w:val="BookTitle"/>
          <w:rFonts w:cs="Arial"/>
          <w:iCs w:val="0"/>
          <w:smallCaps w:val="0"/>
          <w:spacing w:val="0"/>
          <w:sz w:val="28"/>
        </w:rPr>
        <w:t>r</w:t>
      </w:r>
      <w:r w:rsidR="00216294" w:rsidRPr="00CC42E6">
        <w:rPr>
          <w:rStyle w:val="BookTitle"/>
          <w:rFonts w:cs="Arial"/>
          <w:iCs w:val="0"/>
          <w:smallCaps w:val="0"/>
          <w:spacing w:val="0"/>
          <w:sz w:val="28"/>
        </w:rPr>
        <w:t>eview</w:t>
      </w:r>
    </w:p>
    <w:p w:rsidR="003253B4" w:rsidRPr="00FB4900" w:rsidRDefault="003253B4" w:rsidP="001E1BA9">
      <w:pPr>
        <w:spacing w:after="0" w:line="240" w:lineRule="auto"/>
        <w:rPr>
          <w:rFonts w:cs="Arial"/>
          <w:sz w:val="24"/>
          <w:szCs w:val="24"/>
          <w:lang w:val="en"/>
        </w:rPr>
      </w:pPr>
    </w:p>
    <w:p w:rsidR="003B7249" w:rsidRPr="00FB4900" w:rsidRDefault="008A7042" w:rsidP="001E1BA9">
      <w:pPr>
        <w:spacing w:after="0" w:line="240" w:lineRule="auto"/>
        <w:rPr>
          <w:rStyle w:val="BookTitle"/>
          <w:rFonts w:cs="Arial"/>
          <w:i w:val="0"/>
          <w:iCs w:val="0"/>
          <w:smallCaps w:val="0"/>
          <w:spacing w:val="0"/>
          <w:sz w:val="24"/>
          <w:szCs w:val="24"/>
        </w:rPr>
      </w:pPr>
      <w:r w:rsidRPr="00FB4900">
        <w:rPr>
          <w:rFonts w:cs="Arial"/>
          <w:sz w:val="24"/>
          <w:szCs w:val="24"/>
          <w:lang w:val="en"/>
        </w:rPr>
        <w:t xml:space="preserve">FaHCSIA </w:t>
      </w:r>
      <w:r w:rsidR="00496F66" w:rsidRPr="00FB4900">
        <w:rPr>
          <w:rFonts w:cs="Arial"/>
          <w:sz w:val="24"/>
          <w:szCs w:val="24"/>
          <w:lang w:val="en"/>
        </w:rPr>
        <w:t>will draw on the following sources of</w:t>
      </w:r>
      <w:r w:rsidRPr="00FB4900">
        <w:rPr>
          <w:rFonts w:cs="Arial"/>
          <w:sz w:val="24"/>
          <w:szCs w:val="24"/>
          <w:lang w:val="en"/>
        </w:rPr>
        <w:t xml:space="preserve"> evidence</w:t>
      </w:r>
      <w:r w:rsidR="001325CD" w:rsidRPr="00FB4900">
        <w:rPr>
          <w:rFonts w:cs="Arial"/>
          <w:sz w:val="24"/>
          <w:szCs w:val="24"/>
          <w:lang w:val="en"/>
        </w:rPr>
        <w:t>:</w:t>
      </w:r>
    </w:p>
    <w:p w:rsidR="006E6264" w:rsidRPr="00FB4900" w:rsidRDefault="00496F66" w:rsidP="001E1BA9">
      <w:pPr>
        <w:numPr>
          <w:ilvl w:val="0"/>
          <w:numId w:val="9"/>
        </w:numPr>
        <w:spacing w:after="0" w:line="240" w:lineRule="auto"/>
        <w:ind w:left="714" w:hanging="357"/>
        <w:rPr>
          <w:rFonts w:cs="Arial"/>
          <w:sz w:val="24"/>
          <w:szCs w:val="24"/>
        </w:rPr>
      </w:pPr>
      <w:r w:rsidRPr="00FB4900">
        <w:rPr>
          <w:rFonts w:cs="Arial"/>
          <w:sz w:val="24"/>
          <w:szCs w:val="24"/>
        </w:rPr>
        <w:t>s</w:t>
      </w:r>
      <w:r w:rsidR="008A7042" w:rsidRPr="00FB4900">
        <w:rPr>
          <w:rFonts w:cs="Arial"/>
          <w:sz w:val="24"/>
          <w:szCs w:val="24"/>
        </w:rPr>
        <w:t>ubmissions received from individuals and organisations during the public consultation process</w:t>
      </w:r>
    </w:p>
    <w:p w:rsidR="006E6264" w:rsidRPr="00FB4900" w:rsidRDefault="00190744" w:rsidP="001E1BA9">
      <w:pPr>
        <w:numPr>
          <w:ilvl w:val="0"/>
          <w:numId w:val="9"/>
        </w:numPr>
        <w:spacing w:after="0" w:line="240" w:lineRule="auto"/>
        <w:ind w:left="714" w:hanging="357"/>
        <w:rPr>
          <w:rFonts w:cs="Arial"/>
          <w:sz w:val="24"/>
          <w:szCs w:val="24"/>
        </w:rPr>
      </w:pPr>
      <w:r w:rsidRPr="00FB4900">
        <w:rPr>
          <w:rFonts w:cs="Arial"/>
          <w:sz w:val="24"/>
          <w:szCs w:val="24"/>
        </w:rPr>
        <w:t xml:space="preserve">discussions </w:t>
      </w:r>
      <w:r w:rsidR="006E6264" w:rsidRPr="00FB4900">
        <w:rPr>
          <w:rFonts w:cs="Arial"/>
          <w:sz w:val="24"/>
          <w:szCs w:val="24"/>
        </w:rPr>
        <w:t>with key stakeholders</w:t>
      </w:r>
      <w:r w:rsidR="00960FDC" w:rsidRPr="00FB4900">
        <w:rPr>
          <w:rFonts w:cs="Arial"/>
          <w:sz w:val="24"/>
          <w:szCs w:val="24"/>
        </w:rPr>
        <w:t xml:space="preserve"> </w:t>
      </w:r>
      <w:r w:rsidR="006E6264" w:rsidRPr="00FB4900">
        <w:rPr>
          <w:rFonts w:cs="Arial"/>
          <w:sz w:val="24"/>
          <w:szCs w:val="24"/>
        </w:rPr>
        <w:t xml:space="preserve">to </w:t>
      </w:r>
      <w:r w:rsidR="00960FDC" w:rsidRPr="00FB4900">
        <w:rPr>
          <w:rFonts w:cs="Arial"/>
          <w:sz w:val="24"/>
          <w:szCs w:val="24"/>
        </w:rPr>
        <w:t>find out about</w:t>
      </w:r>
      <w:r w:rsidR="006E6264" w:rsidRPr="00FB4900">
        <w:rPr>
          <w:rFonts w:cs="Arial"/>
          <w:sz w:val="24"/>
          <w:szCs w:val="24"/>
        </w:rPr>
        <w:t xml:space="preserve"> </w:t>
      </w:r>
      <w:r w:rsidR="008A7042" w:rsidRPr="00FB4900">
        <w:rPr>
          <w:rFonts w:cs="Arial"/>
          <w:sz w:val="24"/>
          <w:szCs w:val="24"/>
        </w:rPr>
        <w:t xml:space="preserve">employee and employer </w:t>
      </w:r>
      <w:r w:rsidR="006E6264" w:rsidRPr="00FB4900">
        <w:rPr>
          <w:rFonts w:cs="Arial"/>
          <w:sz w:val="24"/>
          <w:szCs w:val="24"/>
        </w:rPr>
        <w:t xml:space="preserve">experiences with the </w:t>
      </w:r>
      <w:r w:rsidR="008A7042" w:rsidRPr="00FB4900">
        <w:rPr>
          <w:rFonts w:cs="Arial"/>
          <w:sz w:val="24"/>
          <w:szCs w:val="24"/>
        </w:rPr>
        <w:t>PPL</w:t>
      </w:r>
      <w:r w:rsidR="006E6264" w:rsidRPr="00FB4900">
        <w:rPr>
          <w:rFonts w:cs="Arial"/>
          <w:sz w:val="24"/>
          <w:szCs w:val="24"/>
        </w:rPr>
        <w:t xml:space="preserve"> scheme</w:t>
      </w:r>
    </w:p>
    <w:p w:rsidR="006E6264" w:rsidRPr="00FB4900" w:rsidRDefault="006E6264" w:rsidP="001E1BA9">
      <w:pPr>
        <w:numPr>
          <w:ilvl w:val="0"/>
          <w:numId w:val="9"/>
        </w:numPr>
        <w:spacing w:after="0" w:line="240" w:lineRule="auto"/>
        <w:ind w:left="714" w:hanging="357"/>
        <w:rPr>
          <w:rFonts w:cs="Arial"/>
          <w:sz w:val="24"/>
          <w:szCs w:val="24"/>
        </w:rPr>
      </w:pPr>
      <w:proofErr w:type="gramStart"/>
      <w:r w:rsidRPr="00FB4900">
        <w:rPr>
          <w:rFonts w:cs="Arial"/>
          <w:sz w:val="24"/>
          <w:szCs w:val="24"/>
        </w:rPr>
        <w:t>available</w:t>
      </w:r>
      <w:proofErr w:type="gramEnd"/>
      <w:r w:rsidRPr="00FB4900">
        <w:rPr>
          <w:rFonts w:cs="Arial"/>
          <w:sz w:val="24"/>
          <w:szCs w:val="24"/>
        </w:rPr>
        <w:t xml:space="preserve"> evidence from the evaluation of the </w:t>
      </w:r>
      <w:r w:rsidR="008A7042" w:rsidRPr="00FB4900">
        <w:rPr>
          <w:rFonts w:cs="Arial"/>
          <w:sz w:val="24"/>
          <w:szCs w:val="24"/>
        </w:rPr>
        <w:t>PPL</w:t>
      </w:r>
      <w:r w:rsidRPr="00FB4900">
        <w:rPr>
          <w:rFonts w:cs="Arial"/>
          <w:sz w:val="24"/>
          <w:szCs w:val="24"/>
        </w:rPr>
        <w:t xml:space="preserve"> scheme</w:t>
      </w:r>
      <w:r w:rsidR="00B16BCA" w:rsidRPr="00FB4900">
        <w:rPr>
          <w:rFonts w:cs="Arial"/>
          <w:sz w:val="24"/>
          <w:szCs w:val="24"/>
        </w:rPr>
        <w:t>.</w:t>
      </w:r>
    </w:p>
    <w:p w:rsidR="006E6264" w:rsidRPr="00FB4900" w:rsidRDefault="006E6264" w:rsidP="001E1BA9">
      <w:pPr>
        <w:spacing w:after="0" w:line="240" w:lineRule="auto"/>
        <w:rPr>
          <w:rFonts w:cs="Arial"/>
          <w:sz w:val="24"/>
          <w:szCs w:val="24"/>
        </w:rPr>
      </w:pPr>
    </w:p>
    <w:p w:rsidR="006E6264" w:rsidRPr="00FB4900" w:rsidRDefault="00496F66" w:rsidP="001E1BA9">
      <w:pPr>
        <w:spacing w:after="0" w:line="240" w:lineRule="auto"/>
        <w:rPr>
          <w:rFonts w:cs="Arial"/>
          <w:sz w:val="24"/>
          <w:szCs w:val="24"/>
        </w:rPr>
      </w:pPr>
      <w:r w:rsidRPr="00FB4900">
        <w:rPr>
          <w:rFonts w:cs="Arial"/>
          <w:sz w:val="24"/>
          <w:szCs w:val="24"/>
        </w:rPr>
        <w:t xml:space="preserve">FaHCSIA </w:t>
      </w:r>
      <w:r w:rsidR="00FB4900">
        <w:rPr>
          <w:rFonts w:cs="Arial"/>
          <w:sz w:val="24"/>
          <w:szCs w:val="24"/>
        </w:rPr>
        <w:t>may</w:t>
      </w:r>
      <w:r w:rsidR="00FB4900" w:rsidRPr="00FB4900">
        <w:rPr>
          <w:rFonts w:cs="Arial"/>
          <w:sz w:val="24"/>
          <w:szCs w:val="24"/>
        </w:rPr>
        <w:t xml:space="preserve"> </w:t>
      </w:r>
      <w:r w:rsidRPr="00FB4900">
        <w:rPr>
          <w:rFonts w:cs="Arial"/>
          <w:sz w:val="24"/>
          <w:szCs w:val="24"/>
        </w:rPr>
        <w:t xml:space="preserve">also </w:t>
      </w:r>
      <w:r w:rsidR="00FB4900">
        <w:rPr>
          <w:rFonts w:cs="Arial"/>
          <w:sz w:val="24"/>
          <w:szCs w:val="24"/>
        </w:rPr>
        <w:t>use</w:t>
      </w:r>
      <w:r w:rsidR="00FB4900" w:rsidRPr="00FB4900">
        <w:rPr>
          <w:rFonts w:cs="Arial"/>
          <w:sz w:val="24"/>
          <w:szCs w:val="24"/>
        </w:rPr>
        <w:t xml:space="preserve"> </w:t>
      </w:r>
      <w:r w:rsidR="006E6264" w:rsidRPr="00FB4900">
        <w:rPr>
          <w:rFonts w:cs="Arial"/>
          <w:sz w:val="24"/>
          <w:szCs w:val="24"/>
        </w:rPr>
        <w:t xml:space="preserve">data </w:t>
      </w:r>
      <w:r w:rsidR="00FB4900">
        <w:rPr>
          <w:rFonts w:cs="Arial"/>
          <w:sz w:val="24"/>
          <w:szCs w:val="24"/>
        </w:rPr>
        <w:t xml:space="preserve">as appropriate </w:t>
      </w:r>
      <w:r w:rsidR="006E6264" w:rsidRPr="00FB4900">
        <w:rPr>
          <w:rFonts w:cs="Arial"/>
          <w:sz w:val="24"/>
          <w:szCs w:val="24"/>
        </w:rPr>
        <w:t>from</w:t>
      </w:r>
      <w:r w:rsidR="00FB4900">
        <w:rPr>
          <w:rFonts w:cs="Arial"/>
          <w:sz w:val="24"/>
          <w:szCs w:val="24"/>
        </w:rPr>
        <w:t xml:space="preserve"> key government sources</w:t>
      </w:r>
      <w:r w:rsidR="006E6264" w:rsidRPr="00FB4900">
        <w:rPr>
          <w:rFonts w:cs="Arial"/>
          <w:sz w:val="24"/>
          <w:szCs w:val="24"/>
        </w:rPr>
        <w:t>:</w:t>
      </w:r>
    </w:p>
    <w:p w:rsidR="006E6264" w:rsidRPr="00FB4900" w:rsidRDefault="006E6264" w:rsidP="001E1BA9">
      <w:pPr>
        <w:numPr>
          <w:ilvl w:val="0"/>
          <w:numId w:val="10"/>
        </w:numPr>
        <w:spacing w:after="0" w:line="240" w:lineRule="auto"/>
        <w:ind w:left="714" w:hanging="357"/>
        <w:rPr>
          <w:rFonts w:cs="Arial"/>
          <w:sz w:val="24"/>
          <w:szCs w:val="24"/>
        </w:rPr>
      </w:pPr>
      <w:r w:rsidRPr="00FB4900">
        <w:rPr>
          <w:rFonts w:cs="Arial"/>
          <w:sz w:val="24"/>
          <w:szCs w:val="24"/>
        </w:rPr>
        <w:t>the Department of Human Services</w:t>
      </w:r>
      <w:r w:rsidR="008054C1">
        <w:rPr>
          <w:rFonts w:cs="Arial"/>
          <w:sz w:val="24"/>
          <w:szCs w:val="24"/>
        </w:rPr>
        <w:t xml:space="preserve"> (</w:t>
      </w:r>
      <w:proofErr w:type="spellStart"/>
      <w:r w:rsidR="008054C1">
        <w:rPr>
          <w:rFonts w:cs="Arial"/>
          <w:sz w:val="24"/>
          <w:szCs w:val="24"/>
        </w:rPr>
        <w:t>Centrelink</w:t>
      </w:r>
      <w:proofErr w:type="spellEnd"/>
      <w:r w:rsidR="008054C1">
        <w:rPr>
          <w:rFonts w:cs="Arial"/>
          <w:sz w:val="24"/>
          <w:szCs w:val="24"/>
        </w:rPr>
        <w:t>)</w:t>
      </w:r>
    </w:p>
    <w:p w:rsidR="006E6264" w:rsidRPr="00FB4900" w:rsidRDefault="006E6264" w:rsidP="001E1BA9">
      <w:pPr>
        <w:numPr>
          <w:ilvl w:val="0"/>
          <w:numId w:val="10"/>
        </w:numPr>
        <w:spacing w:after="0" w:line="240" w:lineRule="auto"/>
        <w:ind w:left="714" w:hanging="357"/>
        <w:rPr>
          <w:rFonts w:cs="Arial"/>
          <w:sz w:val="24"/>
          <w:szCs w:val="24"/>
        </w:rPr>
      </w:pPr>
      <w:r w:rsidRPr="00FB4900">
        <w:rPr>
          <w:rFonts w:cs="Arial"/>
          <w:sz w:val="24"/>
          <w:szCs w:val="24"/>
        </w:rPr>
        <w:t>the Department of Education, Emp</w:t>
      </w:r>
      <w:r w:rsidR="008054C1">
        <w:rPr>
          <w:rFonts w:cs="Arial"/>
          <w:sz w:val="24"/>
          <w:szCs w:val="24"/>
        </w:rPr>
        <w:t>loyment and Workplace Relations</w:t>
      </w:r>
    </w:p>
    <w:p w:rsidR="006E6264" w:rsidRPr="00FB4900" w:rsidRDefault="008054C1" w:rsidP="001E1BA9">
      <w:pPr>
        <w:numPr>
          <w:ilvl w:val="0"/>
          <w:numId w:val="10"/>
        </w:numPr>
        <w:spacing w:after="0" w:line="240" w:lineRule="auto"/>
        <w:ind w:left="714" w:hanging="357"/>
        <w:rPr>
          <w:rFonts w:cs="Arial"/>
          <w:sz w:val="24"/>
          <w:szCs w:val="24"/>
        </w:rPr>
      </w:pPr>
      <w:r>
        <w:rPr>
          <w:rFonts w:cs="Arial"/>
          <w:sz w:val="24"/>
          <w:szCs w:val="24"/>
        </w:rPr>
        <w:t>the Fair Work Ombudsman</w:t>
      </w:r>
    </w:p>
    <w:p w:rsidR="006E6264" w:rsidRPr="00FB4900" w:rsidRDefault="008054C1" w:rsidP="001E1BA9">
      <w:pPr>
        <w:numPr>
          <w:ilvl w:val="0"/>
          <w:numId w:val="10"/>
        </w:numPr>
        <w:spacing w:after="0" w:line="240" w:lineRule="auto"/>
        <w:ind w:left="714" w:hanging="357"/>
        <w:rPr>
          <w:rFonts w:cs="Arial"/>
          <w:sz w:val="24"/>
          <w:szCs w:val="24"/>
        </w:rPr>
      </w:pPr>
      <w:r>
        <w:rPr>
          <w:rFonts w:cs="Arial"/>
          <w:sz w:val="24"/>
          <w:szCs w:val="24"/>
        </w:rPr>
        <w:t xml:space="preserve">the </w:t>
      </w:r>
      <w:bookmarkStart w:id="0" w:name="_GoBack"/>
      <w:bookmarkEnd w:id="0"/>
      <w:r w:rsidR="006E6264" w:rsidRPr="00FB4900">
        <w:rPr>
          <w:rFonts w:cs="Arial"/>
          <w:sz w:val="24"/>
          <w:szCs w:val="24"/>
        </w:rPr>
        <w:t xml:space="preserve">Fair Work </w:t>
      </w:r>
      <w:r w:rsidR="00A119B1">
        <w:rPr>
          <w:rFonts w:cs="Arial"/>
          <w:sz w:val="24"/>
          <w:szCs w:val="24"/>
        </w:rPr>
        <w:t>Commission</w:t>
      </w:r>
    </w:p>
    <w:p w:rsidR="006E6264" w:rsidRPr="00FB4900" w:rsidRDefault="006E6264" w:rsidP="001E1BA9">
      <w:pPr>
        <w:numPr>
          <w:ilvl w:val="0"/>
          <w:numId w:val="10"/>
        </w:numPr>
        <w:spacing w:after="0" w:line="240" w:lineRule="auto"/>
        <w:ind w:left="714" w:hanging="357"/>
        <w:rPr>
          <w:rFonts w:cs="Arial"/>
          <w:sz w:val="24"/>
          <w:szCs w:val="24"/>
        </w:rPr>
      </w:pPr>
      <w:r w:rsidRPr="00FB4900">
        <w:rPr>
          <w:rFonts w:cs="Arial"/>
          <w:sz w:val="24"/>
          <w:szCs w:val="24"/>
        </w:rPr>
        <w:t xml:space="preserve">the </w:t>
      </w:r>
      <w:r w:rsidR="008054C1">
        <w:rPr>
          <w:rFonts w:cs="Arial"/>
          <w:sz w:val="24"/>
          <w:szCs w:val="24"/>
        </w:rPr>
        <w:t>Australian Bureau of Statistics</w:t>
      </w:r>
    </w:p>
    <w:p w:rsidR="006E6264" w:rsidRPr="006E7C03" w:rsidRDefault="00894EB6" w:rsidP="00853087">
      <w:pPr>
        <w:numPr>
          <w:ilvl w:val="0"/>
          <w:numId w:val="10"/>
        </w:numPr>
        <w:spacing w:after="0" w:line="240" w:lineRule="auto"/>
        <w:ind w:left="714" w:hanging="357"/>
        <w:rPr>
          <w:rFonts w:cs="Arial"/>
          <w:sz w:val="24"/>
          <w:szCs w:val="24"/>
        </w:rPr>
      </w:pPr>
      <w:r w:rsidRPr="006E7C03">
        <w:rPr>
          <w:rFonts w:cs="Arial"/>
          <w:sz w:val="24"/>
          <w:szCs w:val="24"/>
        </w:rPr>
        <w:lastRenderedPageBreak/>
        <w:t xml:space="preserve">the </w:t>
      </w:r>
      <w:r w:rsidR="006E6264" w:rsidRPr="006E7C03">
        <w:rPr>
          <w:rFonts w:cs="Arial"/>
          <w:sz w:val="24"/>
          <w:szCs w:val="24"/>
        </w:rPr>
        <w:t>Department of Industry, Innovation, Science, Research and Tertiary Education</w:t>
      </w:r>
    </w:p>
    <w:p w:rsidR="006E6264" w:rsidRPr="00FB4900" w:rsidRDefault="006E6264" w:rsidP="001E1BA9">
      <w:pPr>
        <w:numPr>
          <w:ilvl w:val="0"/>
          <w:numId w:val="10"/>
        </w:numPr>
        <w:spacing w:after="0" w:line="240" w:lineRule="auto"/>
        <w:ind w:left="714" w:hanging="357"/>
        <w:rPr>
          <w:rFonts w:cs="Arial"/>
          <w:sz w:val="24"/>
          <w:szCs w:val="24"/>
        </w:rPr>
      </w:pPr>
      <w:proofErr w:type="gramStart"/>
      <w:r w:rsidRPr="00FB4900">
        <w:rPr>
          <w:rFonts w:cs="Arial"/>
          <w:sz w:val="24"/>
          <w:szCs w:val="24"/>
        </w:rPr>
        <w:t>other</w:t>
      </w:r>
      <w:proofErr w:type="gramEnd"/>
      <w:r w:rsidRPr="00FB4900">
        <w:rPr>
          <w:rFonts w:cs="Arial"/>
          <w:sz w:val="24"/>
          <w:szCs w:val="24"/>
        </w:rPr>
        <w:t xml:space="preserve"> relevant statistical sources.</w:t>
      </w:r>
    </w:p>
    <w:p w:rsidR="00D04CAF" w:rsidRPr="00FB4900" w:rsidRDefault="00D04CAF" w:rsidP="001E1BA9">
      <w:pPr>
        <w:spacing w:after="0" w:line="240" w:lineRule="auto"/>
        <w:rPr>
          <w:rFonts w:cs="Arial"/>
          <w:sz w:val="24"/>
          <w:szCs w:val="24"/>
        </w:rPr>
      </w:pPr>
    </w:p>
    <w:p w:rsidR="00216294" w:rsidRPr="00CC42E6" w:rsidRDefault="00216294" w:rsidP="00CC42E6">
      <w:pPr>
        <w:pStyle w:val="Heading1"/>
        <w:rPr>
          <w:i/>
          <w:sz w:val="28"/>
        </w:rPr>
      </w:pPr>
      <w:r w:rsidRPr="00CC42E6">
        <w:rPr>
          <w:i/>
          <w:sz w:val="28"/>
        </w:rPr>
        <w:t>Review steering group</w:t>
      </w:r>
    </w:p>
    <w:p w:rsidR="00B83134" w:rsidRPr="00FB4900" w:rsidRDefault="00B83134" w:rsidP="00B83134">
      <w:pPr>
        <w:spacing w:after="0" w:line="240" w:lineRule="auto"/>
        <w:rPr>
          <w:rFonts w:cs="Arial"/>
          <w:sz w:val="24"/>
          <w:szCs w:val="24"/>
        </w:rPr>
      </w:pPr>
    </w:p>
    <w:p w:rsidR="00714120" w:rsidRPr="00FB4900" w:rsidRDefault="00714120" w:rsidP="00714120">
      <w:pPr>
        <w:spacing w:line="240" w:lineRule="auto"/>
        <w:rPr>
          <w:rFonts w:cs="Arial"/>
          <w:sz w:val="24"/>
          <w:szCs w:val="24"/>
        </w:rPr>
      </w:pPr>
      <w:r w:rsidRPr="00FB4900">
        <w:rPr>
          <w:rFonts w:cs="Arial"/>
          <w:sz w:val="24"/>
          <w:szCs w:val="24"/>
        </w:rPr>
        <w:t xml:space="preserve">The Minister has appointed an expert Steering Group to oversee the review. </w:t>
      </w:r>
    </w:p>
    <w:p w:rsidR="00714120" w:rsidRPr="00FB4900" w:rsidRDefault="00714120" w:rsidP="00714120">
      <w:pPr>
        <w:spacing w:line="240" w:lineRule="auto"/>
        <w:rPr>
          <w:rFonts w:cs="Arial"/>
          <w:sz w:val="24"/>
          <w:szCs w:val="24"/>
        </w:rPr>
      </w:pPr>
      <w:r w:rsidRPr="00FB4900">
        <w:rPr>
          <w:rFonts w:cs="Arial"/>
          <w:sz w:val="24"/>
          <w:szCs w:val="24"/>
        </w:rPr>
        <w:t xml:space="preserve">The Steering Group includes representation from employee groups, employer groups, women’s and community groups, the Human Rights Commission, independent academic researchers and relevant Government departments. </w:t>
      </w:r>
    </w:p>
    <w:p w:rsidR="00714120" w:rsidRPr="00FB4900" w:rsidRDefault="00714120" w:rsidP="00714120">
      <w:pPr>
        <w:spacing w:after="0" w:line="240" w:lineRule="auto"/>
        <w:rPr>
          <w:rFonts w:cs="Arial"/>
          <w:sz w:val="24"/>
          <w:szCs w:val="24"/>
        </w:rPr>
      </w:pPr>
      <w:r w:rsidRPr="00FB4900">
        <w:rPr>
          <w:rFonts w:cs="Arial"/>
          <w:sz w:val="24"/>
          <w:szCs w:val="24"/>
        </w:rPr>
        <w:t xml:space="preserve">The Steering Group will meet regularly during the course of the review. It will provide advice to FaHCSIA on how to conduct the review including the public consultation process, analysis of evidence and the report to Government. </w:t>
      </w:r>
      <w:r w:rsidR="00906158">
        <w:rPr>
          <w:rFonts w:cs="Arial"/>
          <w:sz w:val="24"/>
          <w:szCs w:val="24"/>
        </w:rPr>
        <w:t xml:space="preserve"> </w:t>
      </w:r>
      <w:r w:rsidRPr="00FB4900">
        <w:rPr>
          <w:rFonts w:cs="Arial"/>
          <w:sz w:val="24"/>
          <w:szCs w:val="24"/>
        </w:rPr>
        <w:t>The Steering Group will provide expert input on policy issues that emerge from the review findings. Members of the Steering Group will also promote the review and encourage stakeholder participation.</w:t>
      </w:r>
    </w:p>
    <w:p w:rsidR="00714120" w:rsidRPr="00FB4900" w:rsidRDefault="00714120" w:rsidP="00714120">
      <w:pPr>
        <w:spacing w:after="0" w:line="240" w:lineRule="auto"/>
        <w:rPr>
          <w:rFonts w:cs="Arial"/>
        </w:rPr>
      </w:pPr>
    </w:p>
    <w:p w:rsidR="00610C82" w:rsidRPr="00BE34D5" w:rsidRDefault="00BE34D5" w:rsidP="00BE34D5">
      <w:pPr>
        <w:pStyle w:val="Heading2"/>
        <w:rPr>
          <w:rStyle w:val="BookTitle"/>
          <w:iCs w:val="0"/>
          <w:smallCaps w:val="0"/>
          <w:spacing w:val="0"/>
        </w:rPr>
      </w:pPr>
      <w:r w:rsidRPr="00BE34D5">
        <w:rPr>
          <w:rStyle w:val="BookTitle"/>
          <w:iCs w:val="0"/>
          <w:smallCaps w:val="0"/>
          <w:spacing w:val="0"/>
        </w:rPr>
        <w:t xml:space="preserve">Table one: </w:t>
      </w:r>
      <w:r w:rsidR="00610C82" w:rsidRPr="00BE34D5">
        <w:rPr>
          <w:rStyle w:val="BookTitle"/>
          <w:iCs w:val="0"/>
          <w:smallCaps w:val="0"/>
          <w:spacing w:val="0"/>
        </w:rPr>
        <w:t xml:space="preserve">Timing of the </w:t>
      </w:r>
      <w:r w:rsidR="001E336E" w:rsidRPr="00BE34D5">
        <w:rPr>
          <w:rStyle w:val="BookTitle"/>
          <w:iCs w:val="0"/>
          <w:smallCaps w:val="0"/>
          <w:spacing w:val="0"/>
        </w:rPr>
        <w:t>r</w:t>
      </w:r>
      <w:r w:rsidR="00610C82" w:rsidRPr="00BE34D5">
        <w:rPr>
          <w:rStyle w:val="BookTitle"/>
          <w:iCs w:val="0"/>
          <w:smallCaps w:val="0"/>
          <w:spacing w:val="0"/>
        </w:rPr>
        <w:t>eview</w:t>
      </w:r>
    </w:p>
    <w:p w:rsidR="00610C82" w:rsidRPr="00FB4900" w:rsidRDefault="00610C82" w:rsidP="001E1BA9">
      <w:pPr>
        <w:spacing w:after="0" w:line="240" w:lineRule="auto"/>
        <w:rPr>
          <w:rFonts w:cs="Arial"/>
          <w:sz w:val="24"/>
          <w:szCs w:val="24"/>
        </w:rPr>
      </w:pPr>
    </w:p>
    <w:tbl>
      <w:tblPr>
        <w:tblStyle w:val="TableGrid"/>
        <w:tblW w:w="0" w:type="auto"/>
        <w:tblLook w:val="04A0" w:firstRow="1" w:lastRow="0" w:firstColumn="1" w:lastColumn="0" w:noHBand="0" w:noVBand="1"/>
        <w:tblCaption w:val="Timing of the review"/>
        <w:tblDescription w:val="This table shows Date in the first column and Action in the second column. The first category under Date column is 'March - 31 May 2013' with 'Public consultation period for written submissions and consultations.' under the Action column. The second category under the Date column is 'June - October 2013' with 'Analysis and assessment, inluding incorporating data from Phase 3 of the PPL Evaluation, which are expected to be available in October 2013.' under the Action column.The third and final category under Date column is 'By 31 December 2013' with 'FaHCSIA will provide the final report to the Minister and the Act specifies the Minister will table the report in Parliament within 15 sitting days of receiving the final report.' under the Action column."/>
      </w:tblPr>
      <w:tblGrid>
        <w:gridCol w:w="3007"/>
        <w:gridCol w:w="6235"/>
      </w:tblGrid>
      <w:tr w:rsidR="00610C82" w:rsidRPr="00FB4900" w:rsidTr="004E44E0">
        <w:trPr>
          <w:tblHeader/>
        </w:trPr>
        <w:tc>
          <w:tcPr>
            <w:tcW w:w="3007" w:type="dxa"/>
          </w:tcPr>
          <w:p w:rsidR="00610C82" w:rsidRPr="00FB4900" w:rsidRDefault="00610C82" w:rsidP="00610C82">
            <w:pPr>
              <w:rPr>
                <w:rFonts w:cs="Arial"/>
                <w:b/>
                <w:sz w:val="24"/>
                <w:szCs w:val="24"/>
              </w:rPr>
            </w:pPr>
            <w:r w:rsidRPr="00FB4900">
              <w:rPr>
                <w:rFonts w:cs="Arial"/>
                <w:b/>
                <w:sz w:val="24"/>
                <w:szCs w:val="24"/>
              </w:rPr>
              <w:t>Date</w:t>
            </w:r>
          </w:p>
        </w:tc>
        <w:tc>
          <w:tcPr>
            <w:tcW w:w="6235" w:type="dxa"/>
          </w:tcPr>
          <w:p w:rsidR="00610C82" w:rsidRPr="00FB4900" w:rsidRDefault="00610C82" w:rsidP="00610C82">
            <w:pPr>
              <w:rPr>
                <w:rFonts w:cs="Arial"/>
                <w:b/>
                <w:sz w:val="24"/>
                <w:szCs w:val="24"/>
              </w:rPr>
            </w:pPr>
            <w:r w:rsidRPr="00FB4900">
              <w:rPr>
                <w:rFonts w:cs="Arial"/>
                <w:b/>
                <w:sz w:val="24"/>
                <w:szCs w:val="24"/>
              </w:rPr>
              <w:t>Action</w:t>
            </w:r>
          </w:p>
        </w:tc>
      </w:tr>
      <w:tr w:rsidR="00610C82" w:rsidRPr="00FB4900" w:rsidTr="00BB5302">
        <w:tc>
          <w:tcPr>
            <w:tcW w:w="3007" w:type="dxa"/>
          </w:tcPr>
          <w:p w:rsidR="00610C82" w:rsidRPr="00FB4900" w:rsidRDefault="00853087" w:rsidP="00714120">
            <w:pPr>
              <w:rPr>
                <w:rFonts w:cs="Arial"/>
                <w:sz w:val="24"/>
                <w:szCs w:val="24"/>
              </w:rPr>
            </w:pPr>
            <w:r>
              <w:rPr>
                <w:rFonts w:cs="Arial"/>
                <w:sz w:val="24"/>
                <w:szCs w:val="24"/>
              </w:rPr>
              <w:t>March</w:t>
            </w:r>
            <w:r w:rsidRPr="00FB4900">
              <w:rPr>
                <w:rFonts w:cs="Arial"/>
                <w:sz w:val="24"/>
                <w:szCs w:val="24"/>
              </w:rPr>
              <w:t xml:space="preserve"> </w:t>
            </w:r>
            <w:r w:rsidR="00610C82" w:rsidRPr="00FB4900">
              <w:rPr>
                <w:rFonts w:cs="Arial"/>
                <w:sz w:val="24"/>
                <w:szCs w:val="24"/>
              </w:rPr>
              <w:t>– 31</w:t>
            </w:r>
            <w:r w:rsidR="00714120" w:rsidRPr="00FB4900">
              <w:rPr>
                <w:rFonts w:cs="Arial"/>
                <w:sz w:val="24"/>
                <w:szCs w:val="24"/>
              </w:rPr>
              <w:t> </w:t>
            </w:r>
            <w:r w:rsidR="00610C82" w:rsidRPr="00FB4900">
              <w:rPr>
                <w:rFonts w:cs="Arial"/>
                <w:sz w:val="24"/>
                <w:szCs w:val="24"/>
              </w:rPr>
              <w:t>May</w:t>
            </w:r>
            <w:r w:rsidR="00714120" w:rsidRPr="00FB4900">
              <w:rPr>
                <w:rFonts w:cs="Arial"/>
                <w:sz w:val="24"/>
                <w:szCs w:val="24"/>
              </w:rPr>
              <w:t> </w:t>
            </w:r>
            <w:r w:rsidR="00610C82" w:rsidRPr="00FB4900">
              <w:rPr>
                <w:rFonts w:cs="Arial"/>
                <w:sz w:val="24"/>
                <w:szCs w:val="24"/>
              </w:rPr>
              <w:t>2013</w:t>
            </w:r>
          </w:p>
        </w:tc>
        <w:tc>
          <w:tcPr>
            <w:tcW w:w="6235" w:type="dxa"/>
          </w:tcPr>
          <w:p w:rsidR="00610C82" w:rsidRPr="00FB4900" w:rsidRDefault="00610C82" w:rsidP="00610C82">
            <w:pPr>
              <w:rPr>
                <w:rFonts w:cs="Arial"/>
                <w:sz w:val="24"/>
                <w:szCs w:val="24"/>
              </w:rPr>
            </w:pPr>
            <w:r w:rsidRPr="00FB4900">
              <w:rPr>
                <w:rFonts w:cs="Arial"/>
                <w:sz w:val="24"/>
                <w:szCs w:val="24"/>
              </w:rPr>
              <w:t>Public consultation period for written submissions</w:t>
            </w:r>
            <w:r w:rsidR="00714120" w:rsidRPr="00FB4900">
              <w:rPr>
                <w:rFonts w:cs="Arial"/>
                <w:sz w:val="24"/>
                <w:szCs w:val="24"/>
              </w:rPr>
              <w:t xml:space="preserve"> and consultations.</w:t>
            </w:r>
          </w:p>
        </w:tc>
      </w:tr>
      <w:tr w:rsidR="00610C82" w:rsidRPr="00FB4900" w:rsidTr="00BB5302">
        <w:tc>
          <w:tcPr>
            <w:tcW w:w="3007" w:type="dxa"/>
          </w:tcPr>
          <w:p w:rsidR="00610C82" w:rsidRPr="00FB4900" w:rsidRDefault="00610C82" w:rsidP="00190744">
            <w:pPr>
              <w:rPr>
                <w:rFonts w:cs="Arial"/>
                <w:sz w:val="24"/>
                <w:szCs w:val="24"/>
              </w:rPr>
            </w:pPr>
            <w:r w:rsidRPr="00FB4900">
              <w:rPr>
                <w:rFonts w:cs="Arial"/>
                <w:sz w:val="24"/>
                <w:szCs w:val="24"/>
              </w:rPr>
              <w:t xml:space="preserve">June – </w:t>
            </w:r>
            <w:r w:rsidR="00190744" w:rsidRPr="00FB4900">
              <w:rPr>
                <w:rFonts w:cs="Arial"/>
                <w:sz w:val="24"/>
                <w:szCs w:val="24"/>
              </w:rPr>
              <w:t>October</w:t>
            </w:r>
            <w:r w:rsidRPr="00FB4900">
              <w:rPr>
                <w:rFonts w:cs="Arial"/>
                <w:sz w:val="24"/>
                <w:szCs w:val="24"/>
              </w:rPr>
              <w:t xml:space="preserve"> 2013</w:t>
            </w:r>
          </w:p>
        </w:tc>
        <w:tc>
          <w:tcPr>
            <w:tcW w:w="6235" w:type="dxa"/>
          </w:tcPr>
          <w:p w:rsidR="00610C82" w:rsidRPr="00FB4900" w:rsidRDefault="00610C82" w:rsidP="00D633B6">
            <w:pPr>
              <w:rPr>
                <w:rFonts w:cs="Arial"/>
                <w:sz w:val="24"/>
                <w:szCs w:val="24"/>
              </w:rPr>
            </w:pPr>
            <w:r w:rsidRPr="00FB4900">
              <w:rPr>
                <w:rFonts w:cs="Arial"/>
                <w:sz w:val="24"/>
                <w:szCs w:val="24"/>
              </w:rPr>
              <w:t xml:space="preserve">Analysis and </w:t>
            </w:r>
            <w:r w:rsidR="00216294" w:rsidRPr="00FB4900">
              <w:rPr>
                <w:rFonts w:cs="Arial"/>
                <w:sz w:val="24"/>
                <w:szCs w:val="24"/>
              </w:rPr>
              <w:t>assessment</w:t>
            </w:r>
            <w:r w:rsidRPr="00FB4900">
              <w:rPr>
                <w:rFonts w:cs="Arial"/>
                <w:sz w:val="24"/>
                <w:szCs w:val="24"/>
              </w:rPr>
              <w:t xml:space="preserve">, including </w:t>
            </w:r>
            <w:r w:rsidR="00216294" w:rsidRPr="00FB4900">
              <w:rPr>
                <w:rFonts w:cs="Arial"/>
                <w:sz w:val="24"/>
                <w:szCs w:val="24"/>
              </w:rPr>
              <w:t xml:space="preserve">incorporating </w:t>
            </w:r>
            <w:r w:rsidR="00D633B6" w:rsidRPr="00FB4900">
              <w:rPr>
                <w:rFonts w:cs="Arial"/>
                <w:sz w:val="24"/>
                <w:szCs w:val="24"/>
              </w:rPr>
              <w:t>data from</w:t>
            </w:r>
            <w:r w:rsidRPr="00FB4900">
              <w:rPr>
                <w:rFonts w:cs="Arial"/>
                <w:sz w:val="24"/>
                <w:szCs w:val="24"/>
              </w:rPr>
              <w:t xml:space="preserve"> Phase 3 of the PPL Evaluation, which are expected to be available in </w:t>
            </w:r>
            <w:r w:rsidR="00190744" w:rsidRPr="00FB4900">
              <w:rPr>
                <w:rFonts w:cs="Arial"/>
                <w:sz w:val="24"/>
                <w:szCs w:val="24"/>
              </w:rPr>
              <w:t xml:space="preserve">October </w:t>
            </w:r>
            <w:r w:rsidRPr="00FB4900">
              <w:rPr>
                <w:rFonts w:cs="Arial"/>
                <w:sz w:val="24"/>
                <w:szCs w:val="24"/>
              </w:rPr>
              <w:t>2013</w:t>
            </w:r>
            <w:r w:rsidR="00714120" w:rsidRPr="00FB4900">
              <w:rPr>
                <w:rFonts w:cs="Arial"/>
                <w:sz w:val="24"/>
                <w:szCs w:val="24"/>
              </w:rPr>
              <w:t>.</w:t>
            </w:r>
          </w:p>
        </w:tc>
      </w:tr>
      <w:tr w:rsidR="00610C82" w:rsidRPr="00FB4900" w:rsidTr="00BB5302">
        <w:tc>
          <w:tcPr>
            <w:tcW w:w="3007" w:type="dxa"/>
          </w:tcPr>
          <w:p w:rsidR="00610C82" w:rsidRPr="00FB4900" w:rsidRDefault="00610C82" w:rsidP="00610C82">
            <w:pPr>
              <w:rPr>
                <w:rFonts w:cs="Arial"/>
                <w:sz w:val="24"/>
                <w:szCs w:val="24"/>
              </w:rPr>
            </w:pPr>
            <w:r w:rsidRPr="00FB4900">
              <w:rPr>
                <w:rFonts w:cs="Arial"/>
                <w:sz w:val="24"/>
                <w:szCs w:val="24"/>
              </w:rPr>
              <w:t>By 31 December 2013</w:t>
            </w:r>
          </w:p>
        </w:tc>
        <w:tc>
          <w:tcPr>
            <w:tcW w:w="6235" w:type="dxa"/>
          </w:tcPr>
          <w:p w:rsidR="00610C82" w:rsidRPr="00FB4900" w:rsidRDefault="00610C82" w:rsidP="00610C82">
            <w:pPr>
              <w:rPr>
                <w:rFonts w:cs="Arial"/>
                <w:sz w:val="24"/>
                <w:szCs w:val="24"/>
              </w:rPr>
            </w:pPr>
            <w:r w:rsidRPr="00FB4900">
              <w:rPr>
                <w:rFonts w:cs="Arial"/>
                <w:sz w:val="24"/>
                <w:szCs w:val="24"/>
              </w:rPr>
              <w:t>FaHCSIA will provide the final report to the Minister and the Act specifies the Minister will table the report in Parliament within 15 sitting days of receiving the final report.</w:t>
            </w:r>
          </w:p>
        </w:tc>
      </w:tr>
    </w:tbl>
    <w:p w:rsidR="00496F66" w:rsidRPr="00FB4900" w:rsidRDefault="00496F66" w:rsidP="001E1BA9">
      <w:pPr>
        <w:spacing w:after="0" w:line="240" w:lineRule="auto"/>
        <w:rPr>
          <w:rFonts w:cs="Arial"/>
          <w:sz w:val="24"/>
          <w:szCs w:val="24"/>
        </w:rPr>
      </w:pPr>
    </w:p>
    <w:p w:rsidR="005206B2" w:rsidRPr="005206B2" w:rsidRDefault="005206B2" w:rsidP="001E1BA9">
      <w:pPr>
        <w:spacing w:after="0" w:line="240" w:lineRule="auto"/>
        <w:rPr>
          <w:rStyle w:val="BookTitle"/>
          <w:rFonts w:ascii="Times New Roman" w:hAnsi="Times New Roman" w:cs="Times New Roman"/>
          <w:i w:val="0"/>
          <w:iCs w:val="0"/>
          <w:smallCaps w:val="0"/>
          <w:spacing w:val="0"/>
          <w:sz w:val="24"/>
          <w:szCs w:val="24"/>
        </w:rPr>
      </w:pPr>
    </w:p>
    <w:sectPr w:rsidR="005206B2" w:rsidRPr="005206B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08" w:rsidRDefault="00640C08" w:rsidP="00640C08">
      <w:pPr>
        <w:spacing w:after="0" w:line="240" w:lineRule="auto"/>
      </w:pPr>
      <w:r>
        <w:separator/>
      </w:r>
    </w:p>
  </w:endnote>
  <w:endnote w:type="continuationSeparator" w:id="0">
    <w:p w:rsidR="00640C08" w:rsidRDefault="00640C08" w:rsidP="0064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146357"/>
      <w:docPartObj>
        <w:docPartGallery w:val="Page Numbers (Bottom of Page)"/>
        <w:docPartUnique/>
      </w:docPartObj>
    </w:sdtPr>
    <w:sdtEndPr>
      <w:rPr>
        <w:noProof/>
      </w:rPr>
    </w:sdtEndPr>
    <w:sdtContent>
      <w:p w:rsidR="006805E2" w:rsidRDefault="006805E2">
        <w:pPr>
          <w:pStyle w:val="Footer"/>
          <w:jc w:val="center"/>
        </w:pPr>
        <w:r>
          <w:fldChar w:fldCharType="begin"/>
        </w:r>
        <w:r>
          <w:instrText xml:space="preserve"> PAGE   \* MERGEFORMAT </w:instrText>
        </w:r>
        <w:r>
          <w:fldChar w:fldCharType="separate"/>
        </w:r>
        <w:r w:rsidR="008054C1">
          <w:rPr>
            <w:noProof/>
          </w:rPr>
          <w:t>3</w:t>
        </w:r>
        <w:r>
          <w:rPr>
            <w:noProof/>
          </w:rPr>
          <w:fldChar w:fldCharType="end"/>
        </w:r>
      </w:p>
    </w:sdtContent>
  </w:sdt>
  <w:p w:rsidR="00640C08" w:rsidRDefault="00640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08" w:rsidRDefault="00640C08" w:rsidP="00640C08">
      <w:pPr>
        <w:spacing w:after="0" w:line="240" w:lineRule="auto"/>
      </w:pPr>
      <w:r>
        <w:separator/>
      </w:r>
    </w:p>
  </w:footnote>
  <w:footnote w:type="continuationSeparator" w:id="0">
    <w:p w:rsidR="00640C08" w:rsidRDefault="00640C08" w:rsidP="00640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08" w:rsidRDefault="00640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3A9"/>
    <w:multiLevelType w:val="hybridMultilevel"/>
    <w:tmpl w:val="D5907E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D6463E"/>
    <w:multiLevelType w:val="hybridMultilevel"/>
    <w:tmpl w:val="14F6895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D43881"/>
    <w:multiLevelType w:val="hybridMultilevel"/>
    <w:tmpl w:val="0986C12A"/>
    <w:lvl w:ilvl="0" w:tplc="0C090017">
      <w:start w:val="1"/>
      <w:numFmt w:val="lowerLetter"/>
      <w:lvlText w:val="%1)"/>
      <w:lvlJc w:val="left"/>
      <w:pPr>
        <w:ind w:left="9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097E4E"/>
    <w:multiLevelType w:val="hybridMultilevel"/>
    <w:tmpl w:val="A7B2C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03A2AA4"/>
    <w:multiLevelType w:val="hybridMultilevel"/>
    <w:tmpl w:val="E362E8E4"/>
    <w:lvl w:ilvl="0" w:tplc="0C090017">
      <w:start w:val="1"/>
      <w:numFmt w:val="lowerLetter"/>
      <w:lvlText w:val="%1)"/>
      <w:lvlJc w:val="left"/>
      <w:pPr>
        <w:ind w:left="9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15691D"/>
    <w:multiLevelType w:val="hybridMultilevel"/>
    <w:tmpl w:val="977AC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79434A"/>
    <w:multiLevelType w:val="hybridMultilevel"/>
    <w:tmpl w:val="46BAC9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570384"/>
    <w:multiLevelType w:val="hybridMultilevel"/>
    <w:tmpl w:val="1EB0AD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74820F9"/>
    <w:multiLevelType w:val="multilevel"/>
    <w:tmpl w:val="307A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4136A9"/>
    <w:multiLevelType w:val="hybridMultilevel"/>
    <w:tmpl w:val="461E42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84C720B"/>
    <w:multiLevelType w:val="hybridMultilevel"/>
    <w:tmpl w:val="C9E61E7C"/>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ACA292F"/>
    <w:multiLevelType w:val="hybridMultilevel"/>
    <w:tmpl w:val="3338542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41360603"/>
    <w:multiLevelType w:val="hybridMultilevel"/>
    <w:tmpl w:val="5134A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CA87B90"/>
    <w:multiLevelType w:val="hybridMultilevel"/>
    <w:tmpl w:val="2422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2059C1"/>
    <w:multiLevelType w:val="hybridMultilevel"/>
    <w:tmpl w:val="0986C12A"/>
    <w:lvl w:ilvl="0" w:tplc="0C090017">
      <w:start w:val="1"/>
      <w:numFmt w:val="lowerLetter"/>
      <w:lvlText w:val="%1)"/>
      <w:lvlJc w:val="left"/>
      <w:pPr>
        <w:ind w:left="9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E986AFE"/>
    <w:multiLevelType w:val="multilevel"/>
    <w:tmpl w:val="AB78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0420D0"/>
    <w:multiLevelType w:val="hybridMultilevel"/>
    <w:tmpl w:val="1012F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8E62694"/>
    <w:multiLevelType w:val="hybridMultilevel"/>
    <w:tmpl w:val="6A0CD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2B15ABF"/>
    <w:multiLevelType w:val="hybridMultilevel"/>
    <w:tmpl w:val="4CFCE65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63DB073B"/>
    <w:multiLevelType w:val="hybridMultilevel"/>
    <w:tmpl w:val="1C3A30F8"/>
    <w:lvl w:ilvl="0" w:tplc="EACE746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nsid w:val="7F4C56B3"/>
    <w:multiLevelType w:val="hybridMultilevel"/>
    <w:tmpl w:val="A46A0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9"/>
  </w:num>
  <w:num w:numId="5">
    <w:abstractNumId w:val="16"/>
  </w:num>
  <w:num w:numId="6">
    <w:abstractNumId w:val="10"/>
  </w:num>
  <w:num w:numId="7">
    <w:abstractNumId w:val="1"/>
  </w:num>
  <w:num w:numId="8">
    <w:abstractNumId w:val="4"/>
  </w:num>
  <w:num w:numId="9">
    <w:abstractNumId w:val="20"/>
  </w:num>
  <w:num w:numId="10">
    <w:abstractNumId w:val="13"/>
  </w:num>
  <w:num w:numId="11">
    <w:abstractNumId w:val="15"/>
  </w:num>
  <w:num w:numId="12">
    <w:abstractNumId w:val="8"/>
  </w:num>
  <w:num w:numId="13">
    <w:abstractNumId w:val="18"/>
  </w:num>
  <w:num w:numId="14">
    <w:abstractNumId w:val="14"/>
  </w:num>
  <w:num w:numId="15">
    <w:abstractNumId w:val="6"/>
  </w:num>
  <w:num w:numId="16">
    <w:abstractNumId w:val="11"/>
  </w:num>
  <w:num w:numId="17">
    <w:abstractNumId w:val="0"/>
  </w:num>
  <w:num w:numId="18">
    <w:abstractNumId w:val="17"/>
  </w:num>
  <w:num w:numId="19">
    <w:abstractNumId w:val="2"/>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C7"/>
    <w:rsid w:val="00007E8C"/>
    <w:rsid w:val="00055891"/>
    <w:rsid w:val="00096FEB"/>
    <w:rsid w:val="001325CD"/>
    <w:rsid w:val="001510E3"/>
    <w:rsid w:val="00157261"/>
    <w:rsid w:val="00190744"/>
    <w:rsid w:val="001E1BA9"/>
    <w:rsid w:val="001E336E"/>
    <w:rsid w:val="001E630D"/>
    <w:rsid w:val="00216294"/>
    <w:rsid w:val="00240025"/>
    <w:rsid w:val="002C36E7"/>
    <w:rsid w:val="002E552F"/>
    <w:rsid w:val="002F04EB"/>
    <w:rsid w:val="003253B4"/>
    <w:rsid w:val="0036219E"/>
    <w:rsid w:val="003B2BB8"/>
    <w:rsid w:val="003B7249"/>
    <w:rsid w:val="003D0A42"/>
    <w:rsid w:val="003D1CE1"/>
    <w:rsid w:val="003D34FF"/>
    <w:rsid w:val="003E1DFB"/>
    <w:rsid w:val="003E35A0"/>
    <w:rsid w:val="0040211C"/>
    <w:rsid w:val="00425B4B"/>
    <w:rsid w:val="00444577"/>
    <w:rsid w:val="00463659"/>
    <w:rsid w:val="00486395"/>
    <w:rsid w:val="00487D39"/>
    <w:rsid w:val="00496F66"/>
    <w:rsid w:val="004B54CA"/>
    <w:rsid w:val="004E44E0"/>
    <w:rsid w:val="004E5CBF"/>
    <w:rsid w:val="004F299B"/>
    <w:rsid w:val="004F73F8"/>
    <w:rsid w:val="005206B2"/>
    <w:rsid w:val="00540873"/>
    <w:rsid w:val="0054358C"/>
    <w:rsid w:val="00554B23"/>
    <w:rsid w:val="00563A0E"/>
    <w:rsid w:val="00565B5B"/>
    <w:rsid w:val="0057301D"/>
    <w:rsid w:val="00574E61"/>
    <w:rsid w:val="00596F62"/>
    <w:rsid w:val="005A166A"/>
    <w:rsid w:val="005B056A"/>
    <w:rsid w:val="005C3AA9"/>
    <w:rsid w:val="005D4FA3"/>
    <w:rsid w:val="005F653D"/>
    <w:rsid w:val="00610C82"/>
    <w:rsid w:val="00613D7A"/>
    <w:rsid w:val="00640C08"/>
    <w:rsid w:val="0065358F"/>
    <w:rsid w:val="006562A1"/>
    <w:rsid w:val="006805E2"/>
    <w:rsid w:val="006A4CE7"/>
    <w:rsid w:val="006A66CC"/>
    <w:rsid w:val="006C3FEC"/>
    <w:rsid w:val="006D22C9"/>
    <w:rsid w:val="006D6854"/>
    <w:rsid w:val="006E591B"/>
    <w:rsid w:val="006E6264"/>
    <w:rsid w:val="006E7C03"/>
    <w:rsid w:val="00700BFB"/>
    <w:rsid w:val="00714120"/>
    <w:rsid w:val="00720A9D"/>
    <w:rsid w:val="007518AA"/>
    <w:rsid w:val="0075697A"/>
    <w:rsid w:val="00762002"/>
    <w:rsid w:val="00785261"/>
    <w:rsid w:val="00790F54"/>
    <w:rsid w:val="007B0256"/>
    <w:rsid w:val="007B0CCD"/>
    <w:rsid w:val="007B7B01"/>
    <w:rsid w:val="007C68F2"/>
    <w:rsid w:val="008054C1"/>
    <w:rsid w:val="00853087"/>
    <w:rsid w:val="00894124"/>
    <w:rsid w:val="00894EB6"/>
    <w:rsid w:val="008A067A"/>
    <w:rsid w:val="008A0F16"/>
    <w:rsid w:val="008A7042"/>
    <w:rsid w:val="008F0410"/>
    <w:rsid w:val="00906158"/>
    <w:rsid w:val="00913CF6"/>
    <w:rsid w:val="009225F0"/>
    <w:rsid w:val="00960FDC"/>
    <w:rsid w:val="009712C9"/>
    <w:rsid w:val="009B3C02"/>
    <w:rsid w:val="009C08C1"/>
    <w:rsid w:val="009C7676"/>
    <w:rsid w:val="009D016A"/>
    <w:rsid w:val="00A10918"/>
    <w:rsid w:val="00A119B1"/>
    <w:rsid w:val="00A55B1B"/>
    <w:rsid w:val="00A97CD0"/>
    <w:rsid w:val="00AD021A"/>
    <w:rsid w:val="00AE1EA2"/>
    <w:rsid w:val="00B16BCA"/>
    <w:rsid w:val="00B41AAC"/>
    <w:rsid w:val="00B607A8"/>
    <w:rsid w:val="00B83134"/>
    <w:rsid w:val="00BA2DB9"/>
    <w:rsid w:val="00BB26C7"/>
    <w:rsid w:val="00BB5302"/>
    <w:rsid w:val="00BC6054"/>
    <w:rsid w:val="00BE34D5"/>
    <w:rsid w:val="00BE7148"/>
    <w:rsid w:val="00C50B94"/>
    <w:rsid w:val="00C5351A"/>
    <w:rsid w:val="00C5621A"/>
    <w:rsid w:val="00C743B5"/>
    <w:rsid w:val="00C9340E"/>
    <w:rsid w:val="00CB27A3"/>
    <w:rsid w:val="00CC42E6"/>
    <w:rsid w:val="00D03DA2"/>
    <w:rsid w:val="00D04CAF"/>
    <w:rsid w:val="00D462DF"/>
    <w:rsid w:val="00D633B6"/>
    <w:rsid w:val="00D71617"/>
    <w:rsid w:val="00DC2A24"/>
    <w:rsid w:val="00DE3DF5"/>
    <w:rsid w:val="00E32A8F"/>
    <w:rsid w:val="00E364CE"/>
    <w:rsid w:val="00E4659B"/>
    <w:rsid w:val="00E474E0"/>
    <w:rsid w:val="00E4755C"/>
    <w:rsid w:val="00E97287"/>
    <w:rsid w:val="00E9788D"/>
    <w:rsid w:val="00EA0E3A"/>
    <w:rsid w:val="00EC46A4"/>
    <w:rsid w:val="00EF79D4"/>
    <w:rsid w:val="00F30A90"/>
    <w:rsid w:val="00F579C5"/>
    <w:rsid w:val="00F6780F"/>
    <w:rsid w:val="00F95427"/>
    <w:rsid w:val="00F97536"/>
    <w:rsid w:val="00FA26DA"/>
    <w:rsid w:val="00FA30CB"/>
    <w:rsid w:val="00FA526E"/>
    <w:rsid w:val="00FB4900"/>
    <w:rsid w:val="00FE48F7"/>
    <w:rsid w:val="00FF4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rsid w:val="006E6264"/>
    <w:rPr>
      <w:sz w:val="16"/>
      <w:szCs w:val="16"/>
    </w:rPr>
  </w:style>
  <w:style w:type="paragraph" w:styleId="CommentText">
    <w:name w:val="annotation text"/>
    <w:basedOn w:val="Normal"/>
    <w:link w:val="CommentTextChar"/>
    <w:rsid w:val="006E6264"/>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6E6264"/>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6E6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26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C7676"/>
    <w:pPr>
      <w:spacing w:after="200"/>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9C7676"/>
    <w:rPr>
      <w:rFonts w:ascii="Arial" w:eastAsia="Times New Roman" w:hAnsi="Arial" w:cs="Times New Roman"/>
      <w:b/>
      <w:bCs/>
      <w:sz w:val="20"/>
      <w:szCs w:val="20"/>
      <w:lang w:eastAsia="en-AU"/>
    </w:rPr>
  </w:style>
  <w:style w:type="paragraph" w:styleId="Header">
    <w:name w:val="header"/>
    <w:basedOn w:val="Normal"/>
    <w:link w:val="HeaderChar"/>
    <w:uiPriority w:val="99"/>
    <w:unhideWhenUsed/>
    <w:rsid w:val="00640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C08"/>
    <w:rPr>
      <w:rFonts w:ascii="Arial" w:hAnsi="Arial"/>
    </w:rPr>
  </w:style>
  <w:style w:type="paragraph" w:styleId="Footer">
    <w:name w:val="footer"/>
    <w:basedOn w:val="Normal"/>
    <w:link w:val="FooterChar"/>
    <w:uiPriority w:val="99"/>
    <w:unhideWhenUsed/>
    <w:rsid w:val="00640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C08"/>
    <w:rPr>
      <w:rFonts w:ascii="Arial" w:hAnsi="Arial"/>
    </w:rPr>
  </w:style>
  <w:style w:type="table" w:styleId="TableGrid">
    <w:name w:val="Table Grid"/>
    <w:basedOn w:val="TableNormal"/>
    <w:uiPriority w:val="59"/>
    <w:rsid w:val="00610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16294"/>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rsid w:val="006E6264"/>
    <w:rPr>
      <w:sz w:val="16"/>
      <w:szCs w:val="16"/>
    </w:rPr>
  </w:style>
  <w:style w:type="paragraph" w:styleId="CommentText">
    <w:name w:val="annotation text"/>
    <w:basedOn w:val="Normal"/>
    <w:link w:val="CommentTextChar"/>
    <w:rsid w:val="006E6264"/>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6E6264"/>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6E6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26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C7676"/>
    <w:pPr>
      <w:spacing w:after="200"/>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9C7676"/>
    <w:rPr>
      <w:rFonts w:ascii="Arial" w:eastAsia="Times New Roman" w:hAnsi="Arial" w:cs="Times New Roman"/>
      <w:b/>
      <w:bCs/>
      <w:sz w:val="20"/>
      <w:szCs w:val="20"/>
      <w:lang w:eastAsia="en-AU"/>
    </w:rPr>
  </w:style>
  <w:style w:type="paragraph" w:styleId="Header">
    <w:name w:val="header"/>
    <w:basedOn w:val="Normal"/>
    <w:link w:val="HeaderChar"/>
    <w:uiPriority w:val="99"/>
    <w:unhideWhenUsed/>
    <w:rsid w:val="00640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C08"/>
    <w:rPr>
      <w:rFonts w:ascii="Arial" w:hAnsi="Arial"/>
    </w:rPr>
  </w:style>
  <w:style w:type="paragraph" w:styleId="Footer">
    <w:name w:val="footer"/>
    <w:basedOn w:val="Normal"/>
    <w:link w:val="FooterChar"/>
    <w:uiPriority w:val="99"/>
    <w:unhideWhenUsed/>
    <w:rsid w:val="00640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C08"/>
    <w:rPr>
      <w:rFonts w:ascii="Arial" w:hAnsi="Arial"/>
    </w:rPr>
  </w:style>
  <w:style w:type="table" w:styleId="TableGrid">
    <w:name w:val="Table Grid"/>
    <w:basedOn w:val="TableNormal"/>
    <w:uiPriority w:val="59"/>
    <w:rsid w:val="00610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1629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6933">
      <w:bodyDiv w:val="1"/>
      <w:marLeft w:val="0"/>
      <w:marRight w:val="0"/>
      <w:marTop w:val="0"/>
      <w:marBottom w:val="0"/>
      <w:divBdr>
        <w:top w:val="none" w:sz="0" w:space="0" w:color="auto"/>
        <w:left w:val="none" w:sz="0" w:space="0" w:color="auto"/>
        <w:bottom w:val="none" w:sz="0" w:space="0" w:color="auto"/>
        <w:right w:val="none" w:sz="0" w:space="0" w:color="auto"/>
      </w:divBdr>
      <w:divsChild>
        <w:div w:id="1292858513">
          <w:marLeft w:val="0"/>
          <w:marRight w:val="0"/>
          <w:marTop w:val="0"/>
          <w:marBottom w:val="0"/>
          <w:divBdr>
            <w:top w:val="none" w:sz="0" w:space="0" w:color="auto"/>
            <w:left w:val="none" w:sz="0" w:space="0" w:color="auto"/>
            <w:bottom w:val="none" w:sz="0" w:space="0" w:color="auto"/>
            <w:right w:val="none" w:sz="0" w:space="0" w:color="auto"/>
          </w:divBdr>
          <w:divsChild>
            <w:div w:id="1406369633">
              <w:marLeft w:val="0"/>
              <w:marRight w:val="0"/>
              <w:marTop w:val="0"/>
              <w:marBottom w:val="0"/>
              <w:divBdr>
                <w:top w:val="none" w:sz="0" w:space="0" w:color="auto"/>
                <w:left w:val="none" w:sz="0" w:space="0" w:color="auto"/>
                <w:bottom w:val="none" w:sz="0" w:space="0" w:color="auto"/>
                <w:right w:val="none" w:sz="0" w:space="0" w:color="auto"/>
              </w:divBdr>
              <w:divsChild>
                <w:div w:id="927467793">
                  <w:marLeft w:val="0"/>
                  <w:marRight w:val="0"/>
                  <w:marTop w:val="0"/>
                  <w:marBottom w:val="0"/>
                  <w:divBdr>
                    <w:top w:val="none" w:sz="0" w:space="0" w:color="auto"/>
                    <w:left w:val="none" w:sz="0" w:space="0" w:color="auto"/>
                    <w:bottom w:val="none" w:sz="0" w:space="0" w:color="auto"/>
                    <w:right w:val="none" w:sz="0" w:space="0" w:color="auto"/>
                  </w:divBdr>
                  <w:divsChild>
                    <w:div w:id="1620793455">
                      <w:marLeft w:val="0"/>
                      <w:marRight w:val="0"/>
                      <w:marTop w:val="0"/>
                      <w:marBottom w:val="0"/>
                      <w:divBdr>
                        <w:top w:val="none" w:sz="0" w:space="0" w:color="auto"/>
                        <w:left w:val="none" w:sz="0" w:space="0" w:color="auto"/>
                        <w:bottom w:val="none" w:sz="0" w:space="0" w:color="auto"/>
                        <w:right w:val="none" w:sz="0" w:space="0" w:color="auto"/>
                      </w:divBdr>
                      <w:divsChild>
                        <w:div w:id="717049654">
                          <w:marLeft w:val="0"/>
                          <w:marRight w:val="0"/>
                          <w:marTop w:val="0"/>
                          <w:marBottom w:val="0"/>
                          <w:divBdr>
                            <w:top w:val="none" w:sz="0" w:space="0" w:color="auto"/>
                            <w:left w:val="none" w:sz="0" w:space="0" w:color="auto"/>
                            <w:bottom w:val="none" w:sz="0" w:space="0" w:color="auto"/>
                            <w:right w:val="none" w:sz="0" w:space="0" w:color="auto"/>
                          </w:divBdr>
                          <w:divsChild>
                            <w:div w:id="1399553107">
                              <w:marLeft w:val="0"/>
                              <w:marRight w:val="0"/>
                              <w:marTop w:val="0"/>
                              <w:marBottom w:val="0"/>
                              <w:divBdr>
                                <w:top w:val="none" w:sz="0" w:space="0" w:color="auto"/>
                                <w:left w:val="none" w:sz="0" w:space="0" w:color="auto"/>
                                <w:bottom w:val="none" w:sz="0" w:space="0" w:color="auto"/>
                                <w:right w:val="none" w:sz="0" w:space="0" w:color="auto"/>
                              </w:divBdr>
                              <w:divsChild>
                                <w:div w:id="3816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4480">
      <w:bodyDiv w:val="1"/>
      <w:marLeft w:val="0"/>
      <w:marRight w:val="0"/>
      <w:marTop w:val="0"/>
      <w:marBottom w:val="0"/>
      <w:divBdr>
        <w:top w:val="none" w:sz="0" w:space="0" w:color="auto"/>
        <w:left w:val="none" w:sz="0" w:space="0" w:color="auto"/>
        <w:bottom w:val="none" w:sz="0" w:space="0" w:color="auto"/>
        <w:right w:val="none" w:sz="0" w:space="0" w:color="auto"/>
      </w:divBdr>
    </w:div>
    <w:div w:id="62989233">
      <w:bodyDiv w:val="1"/>
      <w:marLeft w:val="0"/>
      <w:marRight w:val="0"/>
      <w:marTop w:val="0"/>
      <w:marBottom w:val="0"/>
      <w:divBdr>
        <w:top w:val="none" w:sz="0" w:space="0" w:color="auto"/>
        <w:left w:val="none" w:sz="0" w:space="0" w:color="auto"/>
        <w:bottom w:val="none" w:sz="0" w:space="0" w:color="auto"/>
        <w:right w:val="none" w:sz="0" w:space="0" w:color="auto"/>
      </w:divBdr>
    </w:div>
    <w:div w:id="1477575095">
      <w:bodyDiv w:val="1"/>
      <w:marLeft w:val="0"/>
      <w:marRight w:val="0"/>
      <w:marTop w:val="0"/>
      <w:marBottom w:val="0"/>
      <w:divBdr>
        <w:top w:val="none" w:sz="0" w:space="0" w:color="auto"/>
        <w:left w:val="none" w:sz="0" w:space="0" w:color="auto"/>
        <w:bottom w:val="none" w:sz="0" w:space="0" w:color="auto"/>
        <w:right w:val="none" w:sz="0" w:space="0" w:color="auto"/>
      </w:divBdr>
      <w:divsChild>
        <w:div w:id="1011373214">
          <w:marLeft w:val="0"/>
          <w:marRight w:val="0"/>
          <w:marTop w:val="0"/>
          <w:marBottom w:val="0"/>
          <w:divBdr>
            <w:top w:val="none" w:sz="0" w:space="0" w:color="auto"/>
            <w:left w:val="none" w:sz="0" w:space="0" w:color="auto"/>
            <w:bottom w:val="none" w:sz="0" w:space="0" w:color="auto"/>
            <w:right w:val="none" w:sz="0" w:space="0" w:color="auto"/>
          </w:divBdr>
          <w:divsChild>
            <w:div w:id="2009140250">
              <w:marLeft w:val="0"/>
              <w:marRight w:val="0"/>
              <w:marTop w:val="0"/>
              <w:marBottom w:val="0"/>
              <w:divBdr>
                <w:top w:val="none" w:sz="0" w:space="0" w:color="auto"/>
                <w:left w:val="none" w:sz="0" w:space="0" w:color="auto"/>
                <w:bottom w:val="none" w:sz="0" w:space="0" w:color="auto"/>
                <w:right w:val="none" w:sz="0" w:space="0" w:color="auto"/>
              </w:divBdr>
              <w:divsChild>
                <w:div w:id="337779390">
                  <w:marLeft w:val="0"/>
                  <w:marRight w:val="0"/>
                  <w:marTop w:val="0"/>
                  <w:marBottom w:val="0"/>
                  <w:divBdr>
                    <w:top w:val="none" w:sz="0" w:space="0" w:color="auto"/>
                    <w:left w:val="none" w:sz="0" w:space="0" w:color="auto"/>
                    <w:bottom w:val="none" w:sz="0" w:space="0" w:color="auto"/>
                    <w:right w:val="none" w:sz="0" w:space="0" w:color="auto"/>
                  </w:divBdr>
                  <w:divsChild>
                    <w:div w:id="320280765">
                      <w:marLeft w:val="0"/>
                      <w:marRight w:val="0"/>
                      <w:marTop w:val="0"/>
                      <w:marBottom w:val="0"/>
                      <w:divBdr>
                        <w:top w:val="none" w:sz="0" w:space="0" w:color="auto"/>
                        <w:left w:val="none" w:sz="0" w:space="0" w:color="auto"/>
                        <w:bottom w:val="none" w:sz="0" w:space="0" w:color="auto"/>
                        <w:right w:val="none" w:sz="0" w:space="0" w:color="auto"/>
                      </w:divBdr>
                      <w:divsChild>
                        <w:div w:id="1376542016">
                          <w:marLeft w:val="0"/>
                          <w:marRight w:val="0"/>
                          <w:marTop w:val="0"/>
                          <w:marBottom w:val="0"/>
                          <w:divBdr>
                            <w:top w:val="none" w:sz="0" w:space="0" w:color="auto"/>
                            <w:left w:val="none" w:sz="0" w:space="0" w:color="auto"/>
                            <w:bottom w:val="none" w:sz="0" w:space="0" w:color="auto"/>
                            <w:right w:val="none" w:sz="0" w:space="0" w:color="auto"/>
                          </w:divBdr>
                          <w:divsChild>
                            <w:div w:id="1128889555">
                              <w:marLeft w:val="0"/>
                              <w:marRight w:val="0"/>
                              <w:marTop w:val="0"/>
                              <w:marBottom w:val="0"/>
                              <w:divBdr>
                                <w:top w:val="none" w:sz="0" w:space="0" w:color="auto"/>
                                <w:left w:val="none" w:sz="0" w:space="0" w:color="auto"/>
                                <w:bottom w:val="none" w:sz="0" w:space="0" w:color="auto"/>
                                <w:right w:val="none" w:sz="0" w:space="0" w:color="auto"/>
                              </w:divBdr>
                              <w:divsChild>
                                <w:div w:id="7927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968044">
      <w:bodyDiv w:val="1"/>
      <w:marLeft w:val="0"/>
      <w:marRight w:val="0"/>
      <w:marTop w:val="0"/>
      <w:marBottom w:val="0"/>
      <w:divBdr>
        <w:top w:val="none" w:sz="0" w:space="0" w:color="auto"/>
        <w:left w:val="none" w:sz="0" w:space="0" w:color="auto"/>
        <w:bottom w:val="none" w:sz="0" w:space="0" w:color="auto"/>
        <w:right w:val="none" w:sz="0" w:space="0" w:color="auto"/>
      </w:divBdr>
      <w:divsChild>
        <w:div w:id="26836780">
          <w:marLeft w:val="0"/>
          <w:marRight w:val="0"/>
          <w:marTop w:val="0"/>
          <w:marBottom w:val="0"/>
          <w:divBdr>
            <w:top w:val="none" w:sz="0" w:space="0" w:color="auto"/>
            <w:left w:val="none" w:sz="0" w:space="0" w:color="auto"/>
            <w:bottom w:val="none" w:sz="0" w:space="0" w:color="auto"/>
            <w:right w:val="none" w:sz="0" w:space="0" w:color="auto"/>
          </w:divBdr>
          <w:divsChild>
            <w:div w:id="1801149490">
              <w:marLeft w:val="0"/>
              <w:marRight w:val="0"/>
              <w:marTop w:val="0"/>
              <w:marBottom w:val="0"/>
              <w:divBdr>
                <w:top w:val="none" w:sz="0" w:space="0" w:color="auto"/>
                <w:left w:val="none" w:sz="0" w:space="0" w:color="auto"/>
                <w:bottom w:val="none" w:sz="0" w:space="0" w:color="auto"/>
                <w:right w:val="none" w:sz="0" w:space="0" w:color="auto"/>
              </w:divBdr>
              <w:divsChild>
                <w:div w:id="690881125">
                  <w:marLeft w:val="0"/>
                  <w:marRight w:val="0"/>
                  <w:marTop w:val="0"/>
                  <w:marBottom w:val="0"/>
                  <w:divBdr>
                    <w:top w:val="none" w:sz="0" w:space="0" w:color="auto"/>
                    <w:left w:val="none" w:sz="0" w:space="0" w:color="auto"/>
                    <w:bottom w:val="none" w:sz="0" w:space="0" w:color="auto"/>
                    <w:right w:val="none" w:sz="0" w:space="0" w:color="auto"/>
                  </w:divBdr>
                  <w:divsChild>
                    <w:div w:id="1814832869">
                      <w:marLeft w:val="0"/>
                      <w:marRight w:val="0"/>
                      <w:marTop w:val="0"/>
                      <w:marBottom w:val="0"/>
                      <w:divBdr>
                        <w:top w:val="none" w:sz="0" w:space="0" w:color="auto"/>
                        <w:left w:val="none" w:sz="0" w:space="0" w:color="auto"/>
                        <w:bottom w:val="none" w:sz="0" w:space="0" w:color="auto"/>
                        <w:right w:val="none" w:sz="0" w:space="0" w:color="auto"/>
                      </w:divBdr>
                      <w:divsChild>
                        <w:div w:id="159974596">
                          <w:marLeft w:val="0"/>
                          <w:marRight w:val="0"/>
                          <w:marTop w:val="0"/>
                          <w:marBottom w:val="0"/>
                          <w:divBdr>
                            <w:top w:val="single" w:sz="6" w:space="0" w:color="828282"/>
                            <w:left w:val="single" w:sz="6" w:space="0" w:color="828282"/>
                            <w:bottom w:val="single" w:sz="6" w:space="0" w:color="828282"/>
                            <w:right w:val="single" w:sz="6" w:space="0" w:color="828282"/>
                          </w:divBdr>
                          <w:divsChild>
                            <w:div w:id="1874146108">
                              <w:marLeft w:val="0"/>
                              <w:marRight w:val="0"/>
                              <w:marTop w:val="0"/>
                              <w:marBottom w:val="0"/>
                              <w:divBdr>
                                <w:top w:val="none" w:sz="0" w:space="0" w:color="auto"/>
                                <w:left w:val="none" w:sz="0" w:space="0" w:color="auto"/>
                                <w:bottom w:val="none" w:sz="0" w:space="0" w:color="auto"/>
                                <w:right w:val="none" w:sz="0" w:space="0" w:color="auto"/>
                              </w:divBdr>
                              <w:divsChild>
                                <w:div w:id="135806022">
                                  <w:marLeft w:val="0"/>
                                  <w:marRight w:val="0"/>
                                  <w:marTop w:val="0"/>
                                  <w:marBottom w:val="0"/>
                                  <w:divBdr>
                                    <w:top w:val="none" w:sz="0" w:space="0" w:color="auto"/>
                                    <w:left w:val="none" w:sz="0" w:space="0" w:color="auto"/>
                                    <w:bottom w:val="none" w:sz="0" w:space="0" w:color="auto"/>
                                    <w:right w:val="none" w:sz="0" w:space="0" w:color="auto"/>
                                  </w:divBdr>
                                  <w:divsChild>
                                    <w:div w:id="103773300">
                                      <w:marLeft w:val="0"/>
                                      <w:marRight w:val="0"/>
                                      <w:marTop w:val="0"/>
                                      <w:marBottom w:val="0"/>
                                      <w:divBdr>
                                        <w:top w:val="none" w:sz="0" w:space="0" w:color="auto"/>
                                        <w:left w:val="none" w:sz="0" w:space="0" w:color="auto"/>
                                        <w:bottom w:val="none" w:sz="0" w:space="0" w:color="auto"/>
                                        <w:right w:val="none" w:sz="0" w:space="0" w:color="auto"/>
                                      </w:divBdr>
                                      <w:divsChild>
                                        <w:div w:id="1958877389">
                                          <w:marLeft w:val="0"/>
                                          <w:marRight w:val="0"/>
                                          <w:marTop w:val="0"/>
                                          <w:marBottom w:val="0"/>
                                          <w:divBdr>
                                            <w:top w:val="none" w:sz="0" w:space="0" w:color="auto"/>
                                            <w:left w:val="none" w:sz="0" w:space="0" w:color="auto"/>
                                            <w:bottom w:val="none" w:sz="0" w:space="0" w:color="auto"/>
                                            <w:right w:val="none" w:sz="0" w:space="0" w:color="auto"/>
                                          </w:divBdr>
                                          <w:divsChild>
                                            <w:div w:id="621763573">
                                              <w:marLeft w:val="0"/>
                                              <w:marRight w:val="0"/>
                                              <w:marTop w:val="0"/>
                                              <w:marBottom w:val="0"/>
                                              <w:divBdr>
                                                <w:top w:val="none" w:sz="0" w:space="0" w:color="auto"/>
                                                <w:left w:val="none" w:sz="0" w:space="0" w:color="auto"/>
                                                <w:bottom w:val="none" w:sz="0" w:space="0" w:color="auto"/>
                                                <w:right w:val="none" w:sz="0" w:space="0" w:color="auto"/>
                                              </w:divBdr>
                                              <w:divsChild>
                                                <w:div w:id="10070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2334-7862-42FC-9524-35450726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OLDFIELD, Liz</dc:creator>
  <cp:lastModifiedBy>SPARKE, Erica</cp:lastModifiedBy>
  <cp:revision>2</cp:revision>
  <cp:lastPrinted>2013-01-29T06:38:00Z</cp:lastPrinted>
  <dcterms:created xsi:type="dcterms:W3CDTF">2013-03-08T01:34:00Z</dcterms:created>
  <dcterms:modified xsi:type="dcterms:W3CDTF">2013-03-08T01:34:00Z</dcterms:modified>
</cp:coreProperties>
</file>